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A5B9" w14:textId="46562035" w:rsidR="004145A1" w:rsidRPr="004145A1" w:rsidRDefault="004145A1" w:rsidP="004145A1">
      <w:pPr>
        <w:pStyle w:val="Heading1"/>
        <w:numPr>
          <w:ilvl w:val="0"/>
          <w:numId w:val="10"/>
        </w:numPr>
        <w:jc w:val="center"/>
        <w:rPr>
          <w:color w:val="EE0000"/>
          <w:sz w:val="36"/>
          <w:szCs w:val="36"/>
        </w:rPr>
      </w:pPr>
      <w:r w:rsidRPr="004145A1">
        <w:rPr>
          <w:color w:val="EE0000"/>
          <w:sz w:val="36"/>
          <w:szCs w:val="36"/>
        </w:rPr>
        <w:t>Network Cabels and Connectors Assignment</w:t>
      </w:r>
    </w:p>
    <w:p w14:paraId="3F34568C" w14:textId="07037762" w:rsidR="00015B80" w:rsidRDefault="00000000">
      <w:pPr>
        <w:pStyle w:val="Heading1"/>
      </w:pPr>
      <w:r>
        <w:t>1. T568B Cat6 Cable Diagram</w:t>
      </w:r>
    </w:p>
    <w:p w14:paraId="55E90D9A" w14:textId="56433EBE" w:rsidR="00015B80" w:rsidRDefault="00000000">
      <w:r>
        <w:br/>
      </w:r>
      <w:r w:rsidR="004145A1" w:rsidRPr="004145A1">
        <w:rPr>
          <w:noProof/>
        </w:rPr>
        <w:drawing>
          <wp:inline distT="0" distB="0" distL="0" distR="0" wp14:anchorId="6CCAE66C" wp14:editId="4338A3DF">
            <wp:extent cx="5486400" cy="4382135"/>
            <wp:effectExtent l="0" t="0" r="0" b="0"/>
            <wp:docPr id="14034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B77E" w14:textId="77777777" w:rsidR="00015B80" w:rsidRDefault="00000000">
      <w:pPr>
        <w:pStyle w:val="Heading1"/>
      </w:pPr>
      <w:r>
        <w:t>2. Types of Network Cables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15B80" w14:paraId="1843413A" w14:textId="77777777" w:rsidTr="002247E7">
        <w:tc>
          <w:tcPr>
            <w:tcW w:w="2160" w:type="dxa"/>
          </w:tcPr>
          <w:p w14:paraId="047B41DB" w14:textId="77777777" w:rsidR="00015B80" w:rsidRDefault="00000000">
            <w:r>
              <w:t>Cable Type</w:t>
            </w:r>
          </w:p>
        </w:tc>
        <w:tc>
          <w:tcPr>
            <w:tcW w:w="2160" w:type="dxa"/>
          </w:tcPr>
          <w:p w14:paraId="079A2350" w14:textId="77777777" w:rsidR="00015B80" w:rsidRDefault="00000000">
            <w:r>
              <w:t>Device/App</w:t>
            </w:r>
          </w:p>
        </w:tc>
        <w:tc>
          <w:tcPr>
            <w:tcW w:w="2160" w:type="dxa"/>
          </w:tcPr>
          <w:p w14:paraId="3F4962BE" w14:textId="77777777" w:rsidR="00015B80" w:rsidRDefault="00000000">
            <w:r>
              <w:t>Use</w:t>
            </w:r>
          </w:p>
        </w:tc>
        <w:tc>
          <w:tcPr>
            <w:tcW w:w="2160" w:type="dxa"/>
          </w:tcPr>
          <w:p w14:paraId="7D5DF314" w14:textId="77777777" w:rsidR="00015B80" w:rsidRDefault="00000000">
            <w:r>
              <w:t>Why</w:t>
            </w:r>
          </w:p>
        </w:tc>
      </w:tr>
      <w:tr w:rsidR="00015B80" w14:paraId="539EDE04" w14:textId="77777777" w:rsidTr="002247E7">
        <w:tc>
          <w:tcPr>
            <w:tcW w:w="2160" w:type="dxa"/>
          </w:tcPr>
          <w:p w14:paraId="672A0464" w14:textId="77777777" w:rsidR="00015B80" w:rsidRDefault="00000000">
            <w:r>
              <w:t>Cat5e</w:t>
            </w:r>
          </w:p>
        </w:tc>
        <w:tc>
          <w:tcPr>
            <w:tcW w:w="2160" w:type="dxa"/>
          </w:tcPr>
          <w:p w14:paraId="51F7649E" w14:textId="77777777" w:rsidR="00015B80" w:rsidRDefault="00000000">
            <w:r>
              <w:t>WiFi Router</w:t>
            </w:r>
          </w:p>
        </w:tc>
        <w:tc>
          <w:tcPr>
            <w:tcW w:w="2160" w:type="dxa"/>
          </w:tcPr>
          <w:p w14:paraId="1ADBD7A5" w14:textId="77777777" w:rsidR="00015B80" w:rsidRDefault="00000000">
            <w:r>
              <w:t>Home Network</w:t>
            </w:r>
          </w:p>
        </w:tc>
        <w:tc>
          <w:tcPr>
            <w:tcW w:w="2160" w:type="dxa"/>
          </w:tcPr>
          <w:p w14:paraId="7EEC8B09" w14:textId="77777777" w:rsidR="00015B80" w:rsidRDefault="00000000">
            <w:r>
              <w:t>Low cost and good speed</w:t>
            </w:r>
          </w:p>
        </w:tc>
      </w:tr>
      <w:tr w:rsidR="00015B80" w14:paraId="3DD17E77" w14:textId="77777777" w:rsidTr="002247E7">
        <w:tc>
          <w:tcPr>
            <w:tcW w:w="2160" w:type="dxa"/>
          </w:tcPr>
          <w:p w14:paraId="10B82223" w14:textId="77777777" w:rsidR="00015B80" w:rsidRDefault="00000000">
            <w:r>
              <w:t>Cat6</w:t>
            </w:r>
          </w:p>
        </w:tc>
        <w:tc>
          <w:tcPr>
            <w:tcW w:w="2160" w:type="dxa"/>
          </w:tcPr>
          <w:p w14:paraId="030254A9" w14:textId="77777777" w:rsidR="00015B80" w:rsidRDefault="00000000">
            <w:r>
              <w:t>Gaming PC / POS Terminal</w:t>
            </w:r>
          </w:p>
        </w:tc>
        <w:tc>
          <w:tcPr>
            <w:tcW w:w="2160" w:type="dxa"/>
          </w:tcPr>
          <w:p w14:paraId="0B7696DD" w14:textId="77777777" w:rsidR="00015B80" w:rsidRDefault="00000000">
            <w:r>
              <w:t>Gaming and business</w:t>
            </w:r>
          </w:p>
        </w:tc>
        <w:tc>
          <w:tcPr>
            <w:tcW w:w="2160" w:type="dxa"/>
          </w:tcPr>
          <w:p w14:paraId="5F8649FE" w14:textId="77777777" w:rsidR="00015B80" w:rsidRDefault="00000000">
            <w:r>
              <w:t>Higher speed and reliability</w:t>
            </w:r>
          </w:p>
        </w:tc>
      </w:tr>
      <w:tr w:rsidR="00015B80" w14:paraId="76E9998B" w14:textId="77777777" w:rsidTr="002247E7">
        <w:tc>
          <w:tcPr>
            <w:tcW w:w="2160" w:type="dxa"/>
          </w:tcPr>
          <w:p w14:paraId="28ED66AF" w14:textId="77777777" w:rsidR="00015B80" w:rsidRDefault="00000000">
            <w:r>
              <w:t>Fiber Optic</w:t>
            </w:r>
          </w:p>
        </w:tc>
        <w:tc>
          <w:tcPr>
            <w:tcW w:w="2160" w:type="dxa"/>
          </w:tcPr>
          <w:p w14:paraId="36891E0B" w14:textId="77777777" w:rsidR="00015B80" w:rsidRDefault="00000000">
            <w:r>
              <w:t>IPL Streaming Server</w:t>
            </w:r>
          </w:p>
        </w:tc>
        <w:tc>
          <w:tcPr>
            <w:tcW w:w="2160" w:type="dxa"/>
          </w:tcPr>
          <w:p w14:paraId="45525700" w14:textId="77777777" w:rsidR="00015B80" w:rsidRDefault="00000000">
            <w:r>
              <w:t>Video streaming</w:t>
            </w:r>
          </w:p>
        </w:tc>
        <w:tc>
          <w:tcPr>
            <w:tcW w:w="2160" w:type="dxa"/>
          </w:tcPr>
          <w:p w14:paraId="02E06E06" w14:textId="77777777" w:rsidR="00015B80" w:rsidRDefault="00000000">
            <w:r>
              <w:t>Very high speed and long distance</w:t>
            </w:r>
          </w:p>
        </w:tc>
      </w:tr>
    </w:tbl>
    <w:p w14:paraId="7AB460A2" w14:textId="77777777" w:rsidR="00015B80" w:rsidRDefault="00000000">
      <w:pPr>
        <w:pStyle w:val="Heading1"/>
      </w:pPr>
      <w:r>
        <w:lastRenderedPageBreak/>
        <w:t>3. RJ-45 Crimping Process</w:t>
      </w:r>
    </w:p>
    <w:p w14:paraId="74EC106C" w14:textId="77777777" w:rsidR="00015B80" w:rsidRDefault="00000000">
      <w:r>
        <w:br/>
        <w:t>Step 1: Cut the cable to the required length.</w:t>
      </w:r>
      <w:r>
        <w:br/>
        <w:t>Step 2: Remove the outer jacket carefully.</w:t>
      </w:r>
      <w:r>
        <w:br/>
        <w:t>Step 3: Arrange the wires in T568B color order.</w:t>
      </w:r>
      <w:r>
        <w:br/>
        <w:t>Step 4: Straighten and trim the wires evenly.</w:t>
      </w:r>
      <w:r>
        <w:br/>
        <w:t>Step 5: Insert the wires into the RJ-45 connector.</w:t>
      </w:r>
      <w:r>
        <w:br/>
        <w:t>Step 6: Use a crimping tool to attach the connector.</w:t>
      </w:r>
      <w:r>
        <w:br/>
        <w:t>Step 7: Test the cable using a cable tester.</w:t>
      </w:r>
      <w:r>
        <w:br/>
      </w:r>
      <w:r>
        <w:br/>
        <w:t>Common Mistakes:</w:t>
      </w:r>
      <w:r>
        <w:br/>
        <w:t>1. Wrong wire color order.</w:t>
      </w:r>
      <w:r>
        <w:br/>
        <w:t>2. Not pushing the wires fully into the connector.</w:t>
      </w:r>
      <w:r>
        <w:br/>
      </w:r>
    </w:p>
    <w:p w14:paraId="1F3EFCE4" w14:textId="77777777" w:rsidR="00015B80" w:rsidRDefault="00000000">
      <w:pPr>
        <w:pStyle w:val="Heading1"/>
      </w:pPr>
      <w:r>
        <w:t>4. Gaming Zone for IPL Screening</w:t>
      </w:r>
    </w:p>
    <w:p w14:paraId="4E7881D5" w14:textId="77777777" w:rsidR="00015B80" w:rsidRDefault="00000000">
      <w:r>
        <w:br/>
        <w:t>Recommended Cable: Cat6 Ethernet Cable</w:t>
      </w:r>
      <w:r>
        <w:br/>
        <w:t>Recommended Connector: RJ-45</w:t>
      </w:r>
      <w:r>
        <w:br/>
      </w:r>
      <w:r>
        <w:br/>
        <w:t>Reason:</w:t>
      </w:r>
      <w:r>
        <w:br/>
        <w:t>Cat6 provides high-speed and reliable connections for gaming consoles and screens. RJ-45 connectors are easy to use and commonly supported by network devices.</w:t>
      </w:r>
      <w:r>
        <w:br/>
      </w:r>
    </w:p>
    <w:p w14:paraId="00199B67" w14:textId="77777777" w:rsidR="00015B80" w:rsidRDefault="00000000">
      <w:pPr>
        <w:pStyle w:val="Heading1"/>
      </w:pPr>
      <w:r>
        <w:lastRenderedPageBreak/>
        <w:t>5. Photo of Network Cable or Connector</w:t>
      </w:r>
    </w:p>
    <w:p w14:paraId="716B7BC8" w14:textId="58D3F02E" w:rsidR="00015B80" w:rsidRDefault="00000000">
      <w:r>
        <w:br/>
      </w:r>
      <w:r w:rsidR="004145A1" w:rsidRPr="004145A1">
        <w:rPr>
          <w:noProof/>
        </w:rPr>
        <w:drawing>
          <wp:inline distT="0" distB="0" distL="0" distR="0" wp14:anchorId="55B1F5E4" wp14:editId="0646B61E">
            <wp:extent cx="5486400" cy="3686175"/>
            <wp:effectExtent l="0" t="0" r="0" b="9525"/>
            <wp:docPr id="21258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6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DB5BA8"/>
    <w:multiLevelType w:val="hybridMultilevel"/>
    <w:tmpl w:val="0A106C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532">
    <w:abstractNumId w:val="8"/>
  </w:num>
  <w:num w:numId="2" w16cid:durableId="774709502">
    <w:abstractNumId w:val="6"/>
  </w:num>
  <w:num w:numId="3" w16cid:durableId="948048338">
    <w:abstractNumId w:val="5"/>
  </w:num>
  <w:num w:numId="4" w16cid:durableId="2019231312">
    <w:abstractNumId w:val="4"/>
  </w:num>
  <w:num w:numId="5" w16cid:durableId="1981836216">
    <w:abstractNumId w:val="7"/>
  </w:num>
  <w:num w:numId="6" w16cid:durableId="87239099">
    <w:abstractNumId w:val="3"/>
  </w:num>
  <w:num w:numId="7" w16cid:durableId="247428456">
    <w:abstractNumId w:val="2"/>
  </w:num>
  <w:num w:numId="8" w16cid:durableId="399600388">
    <w:abstractNumId w:val="1"/>
  </w:num>
  <w:num w:numId="9" w16cid:durableId="184908311">
    <w:abstractNumId w:val="0"/>
  </w:num>
  <w:num w:numId="10" w16cid:durableId="1950818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B80"/>
    <w:rsid w:val="00034616"/>
    <w:rsid w:val="0006063C"/>
    <w:rsid w:val="00073847"/>
    <w:rsid w:val="0015074B"/>
    <w:rsid w:val="002247E7"/>
    <w:rsid w:val="0029639D"/>
    <w:rsid w:val="00326F90"/>
    <w:rsid w:val="004145A1"/>
    <w:rsid w:val="004801E4"/>
    <w:rsid w:val="00AA1D8D"/>
    <w:rsid w:val="00B47730"/>
    <w:rsid w:val="00C42C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217E4"/>
  <w14:defaultImageDpi w14:val="300"/>
  <w15:docId w15:val="{E7919176-A17F-4162-9917-143FFC5A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3</cp:revision>
  <dcterms:created xsi:type="dcterms:W3CDTF">2026-09-04T02:38:00Z</dcterms:created>
  <dcterms:modified xsi:type="dcterms:W3CDTF">2026-09-06T08:04:00Z</dcterms:modified>
  <cp:category/>
</cp:coreProperties>
</file>