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2987AD" w14:textId="77777777" w:rsidR="00646575" w:rsidRPr="006A3CCA" w:rsidRDefault="00646575" w:rsidP="00646575">
      <w:pPr>
        <w:jc w:val="center"/>
      </w:pPr>
      <w:r w:rsidRPr="006A3CCA">
        <w:rPr>
          <w:noProof/>
        </w:rPr>
        <w:drawing>
          <wp:inline distT="0" distB="0" distL="0" distR="0" wp14:anchorId="485BA977" wp14:editId="7F811F74">
            <wp:extent cx="2411605" cy="968724"/>
            <wp:effectExtent l="0" t="0" r="8255" b="3175"/>
            <wp:docPr id="2" name="Picture 2" descr="SLIIT_LOGO"/>
            <wp:cNvGraphicFramePr/>
            <a:graphic xmlns:a="http://schemas.openxmlformats.org/drawingml/2006/main">
              <a:graphicData uri="http://schemas.openxmlformats.org/drawingml/2006/picture">
                <pic:pic xmlns:pic="http://schemas.openxmlformats.org/drawingml/2006/picture">
                  <pic:nvPicPr>
                    <pic:cNvPr id="1" name="Picture 1" descr="SLIIT_LOGO"/>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1605" cy="968724"/>
                    </a:xfrm>
                    <a:prstGeom prst="rect">
                      <a:avLst/>
                    </a:prstGeom>
                    <a:noFill/>
                    <a:ln>
                      <a:noFill/>
                    </a:ln>
                  </pic:spPr>
                </pic:pic>
              </a:graphicData>
            </a:graphic>
          </wp:inline>
        </w:drawing>
      </w:r>
    </w:p>
    <w:p w14:paraId="4C46E1DF" w14:textId="77777777" w:rsidR="00646575" w:rsidRPr="006A3CCA" w:rsidRDefault="00646575" w:rsidP="00646575">
      <w:pPr>
        <w:tabs>
          <w:tab w:val="left" w:pos="5640"/>
        </w:tabs>
        <w:jc w:val="center"/>
      </w:pPr>
    </w:p>
    <w:p w14:paraId="565402AD" w14:textId="77777777" w:rsidR="00646575" w:rsidRPr="006A3CCA" w:rsidRDefault="00646575" w:rsidP="00646575">
      <w:pPr>
        <w:pStyle w:val="Default"/>
        <w:jc w:val="center"/>
        <w:rPr>
          <w:sz w:val="40"/>
        </w:rPr>
      </w:pPr>
      <w:r w:rsidRPr="006A3CCA">
        <w:rPr>
          <w:sz w:val="40"/>
        </w:rPr>
        <w:t>IT4020</w:t>
      </w:r>
    </w:p>
    <w:p w14:paraId="6FF77871" w14:textId="77777777" w:rsidR="00646575" w:rsidRPr="006A3CCA" w:rsidRDefault="00646575" w:rsidP="00646575">
      <w:pPr>
        <w:pStyle w:val="Default"/>
        <w:jc w:val="center"/>
        <w:rPr>
          <w:sz w:val="44"/>
          <w:szCs w:val="28"/>
        </w:rPr>
      </w:pPr>
      <w:r w:rsidRPr="006A3CCA">
        <w:rPr>
          <w:sz w:val="44"/>
          <w:szCs w:val="28"/>
        </w:rPr>
        <w:t>Modern Topics in IT</w:t>
      </w:r>
    </w:p>
    <w:p w14:paraId="03D47FD7" w14:textId="77777777" w:rsidR="00646575" w:rsidRPr="006A3CCA" w:rsidRDefault="00646575" w:rsidP="00646575">
      <w:pPr>
        <w:pStyle w:val="Default"/>
        <w:jc w:val="center"/>
        <w:rPr>
          <w:sz w:val="36"/>
          <w:szCs w:val="22"/>
        </w:rPr>
      </w:pPr>
      <w:r w:rsidRPr="006A3CCA">
        <w:rPr>
          <w:sz w:val="36"/>
          <w:szCs w:val="22"/>
        </w:rPr>
        <w:t>4</w:t>
      </w:r>
      <w:r w:rsidRPr="006A3CCA">
        <w:rPr>
          <w:sz w:val="36"/>
          <w:szCs w:val="22"/>
          <w:vertAlign w:val="superscript"/>
        </w:rPr>
        <w:t>th</w:t>
      </w:r>
      <w:r w:rsidRPr="006A3CCA">
        <w:rPr>
          <w:sz w:val="36"/>
          <w:szCs w:val="22"/>
        </w:rPr>
        <w:t xml:space="preserve"> Year, 1</w:t>
      </w:r>
      <w:r w:rsidRPr="006A3CCA">
        <w:rPr>
          <w:sz w:val="36"/>
          <w:szCs w:val="22"/>
          <w:vertAlign w:val="superscript"/>
        </w:rPr>
        <w:t>st</w:t>
      </w:r>
      <w:r w:rsidRPr="006A3CCA">
        <w:rPr>
          <w:sz w:val="36"/>
          <w:szCs w:val="22"/>
        </w:rPr>
        <w:t xml:space="preserve"> Semester</w:t>
      </w:r>
    </w:p>
    <w:p w14:paraId="0A390718" w14:textId="77777777" w:rsidR="00646575" w:rsidRPr="006A3CCA" w:rsidRDefault="00646575" w:rsidP="00646575">
      <w:pPr>
        <w:tabs>
          <w:tab w:val="left" w:pos="5640"/>
        </w:tabs>
        <w:jc w:val="center"/>
      </w:pPr>
    </w:p>
    <w:p w14:paraId="48D1C8BC" w14:textId="77777777" w:rsidR="00646575" w:rsidRPr="006A3CCA" w:rsidRDefault="00646575" w:rsidP="00646575">
      <w:pPr>
        <w:autoSpaceDE w:val="0"/>
        <w:autoSpaceDN w:val="0"/>
        <w:adjustRightInd w:val="0"/>
        <w:rPr>
          <w:color w:val="000000"/>
          <w:lang w:bidi="si-LK"/>
        </w:rPr>
      </w:pPr>
    </w:p>
    <w:p w14:paraId="330EA3CC" w14:textId="77777777" w:rsidR="00646575" w:rsidRPr="006A3CCA" w:rsidRDefault="00646575" w:rsidP="00646575">
      <w:pPr>
        <w:autoSpaceDE w:val="0"/>
        <w:autoSpaceDN w:val="0"/>
        <w:adjustRightInd w:val="0"/>
        <w:jc w:val="center"/>
        <w:rPr>
          <w:color w:val="000000"/>
          <w:sz w:val="36"/>
          <w:szCs w:val="36"/>
          <w:lang w:bidi="si-LK"/>
        </w:rPr>
      </w:pPr>
      <w:r w:rsidRPr="006A3CCA">
        <w:rPr>
          <w:color w:val="000000"/>
          <w:sz w:val="36"/>
          <w:szCs w:val="36"/>
          <w:lang w:bidi="si-LK"/>
        </w:rPr>
        <w:t>Assignment 5</w:t>
      </w:r>
    </w:p>
    <w:p w14:paraId="53AE983C" w14:textId="77777777" w:rsidR="00646575" w:rsidRPr="006A3CCA" w:rsidRDefault="00646575" w:rsidP="00646575">
      <w:pPr>
        <w:tabs>
          <w:tab w:val="left" w:pos="5640"/>
        </w:tabs>
        <w:spacing w:line="360" w:lineRule="auto"/>
        <w:jc w:val="center"/>
        <w:rPr>
          <w:color w:val="000000"/>
          <w:sz w:val="48"/>
          <w:szCs w:val="48"/>
          <w:lang w:bidi="si-LK"/>
        </w:rPr>
      </w:pPr>
      <w:r w:rsidRPr="006A3CCA">
        <w:rPr>
          <w:color w:val="000000"/>
          <w:sz w:val="48"/>
          <w:szCs w:val="48"/>
          <w:lang w:bidi="si-LK"/>
        </w:rPr>
        <w:t>CLOUD COMPUTING</w:t>
      </w:r>
    </w:p>
    <w:p w14:paraId="6C130871" w14:textId="77777777" w:rsidR="00646575" w:rsidRPr="006A3CCA" w:rsidRDefault="00646575" w:rsidP="00646575">
      <w:pPr>
        <w:tabs>
          <w:tab w:val="left" w:pos="5640"/>
        </w:tabs>
        <w:spacing w:line="360" w:lineRule="auto"/>
        <w:jc w:val="center"/>
        <w:rPr>
          <w:sz w:val="28"/>
        </w:rPr>
      </w:pPr>
      <w:r w:rsidRPr="006A3CCA">
        <w:rPr>
          <w:sz w:val="28"/>
        </w:rPr>
        <w:t>Submitted to</w:t>
      </w:r>
    </w:p>
    <w:p w14:paraId="3137BE4E" w14:textId="77777777" w:rsidR="00646575" w:rsidRPr="006A3CCA" w:rsidRDefault="00646575" w:rsidP="00646575">
      <w:pPr>
        <w:tabs>
          <w:tab w:val="left" w:pos="5640"/>
        </w:tabs>
        <w:spacing w:line="360" w:lineRule="auto"/>
        <w:jc w:val="center"/>
        <w:rPr>
          <w:sz w:val="32"/>
          <w:szCs w:val="28"/>
        </w:rPr>
      </w:pPr>
      <w:r w:rsidRPr="006A3CCA">
        <w:rPr>
          <w:sz w:val="32"/>
          <w:szCs w:val="28"/>
        </w:rPr>
        <w:t>Sri Lanka Institute of Information Technology</w:t>
      </w:r>
    </w:p>
    <w:p w14:paraId="428C7580" w14:textId="77777777" w:rsidR="00646575" w:rsidRPr="006A3CCA" w:rsidRDefault="00646575" w:rsidP="00646575">
      <w:pPr>
        <w:tabs>
          <w:tab w:val="left" w:pos="5640"/>
        </w:tabs>
        <w:jc w:val="center"/>
      </w:pPr>
    </w:p>
    <w:p w14:paraId="21848E10" w14:textId="77777777" w:rsidR="00646575" w:rsidRPr="006A3CCA" w:rsidRDefault="00646575" w:rsidP="00646575">
      <w:pPr>
        <w:tabs>
          <w:tab w:val="left" w:pos="5640"/>
        </w:tabs>
        <w:spacing w:line="360" w:lineRule="auto"/>
        <w:jc w:val="center"/>
      </w:pPr>
      <w:r w:rsidRPr="006A3CCA">
        <w:t>In partial fulfilment of the requirements for the</w:t>
      </w:r>
    </w:p>
    <w:p w14:paraId="754AB820" w14:textId="77777777" w:rsidR="00646575" w:rsidRPr="006A3CCA" w:rsidRDefault="00646575" w:rsidP="00646575">
      <w:pPr>
        <w:tabs>
          <w:tab w:val="left" w:pos="5640"/>
        </w:tabs>
        <w:spacing w:line="360" w:lineRule="auto"/>
        <w:jc w:val="center"/>
      </w:pPr>
      <w:r w:rsidRPr="006A3CCA">
        <w:t>Bachelor of Science Special Honours Degree in Information Technology</w:t>
      </w:r>
    </w:p>
    <w:p w14:paraId="4E86AC4B" w14:textId="77777777" w:rsidR="00646575" w:rsidRPr="006A3CCA" w:rsidRDefault="00646575" w:rsidP="00646575">
      <w:pPr>
        <w:tabs>
          <w:tab w:val="left" w:pos="5640"/>
        </w:tabs>
        <w:jc w:val="center"/>
      </w:pPr>
    </w:p>
    <w:p w14:paraId="1F8C9F13" w14:textId="77777777" w:rsidR="00646575" w:rsidRPr="006A3CCA" w:rsidRDefault="00646575" w:rsidP="00646575">
      <w:pPr>
        <w:jc w:val="center"/>
      </w:pPr>
      <w:r w:rsidRPr="006A3CCA">
        <w:t>29/04/2020</w:t>
      </w:r>
    </w:p>
    <w:p w14:paraId="70BF6FF8" w14:textId="77777777" w:rsidR="00646575" w:rsidRPr="006A3CCA" w:rsidRDefault="00646575" w:rsidP="00646575">
      <w:pPr>
        <w:jc w:val="both"/>
      </w:pPr>
    </w:p>
    <w:tbl>
      <w:tblPr>
        <w:tblStyle w:val="LightShading-Accent1"/>
        <w:tblW w:w="8730" w:type="dxa"/>
        <w:jc w:val="center"/>
        <w:tbl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insideH w:val="single" w:sz="4" w:space="0" w:color="8496B0" w:themeColor="text2" w:themeTint="99"/>
          <w:insideV w:val="single" w:sz="4" w:space="0" w:color="8496B0" w:themeColor="text2" w:themeTint="99"/>
        </w:tblBorders>
        <w:tblLook w:val="04A0" w:firstRow="1" w:lastRow="0" w:firstColumn="1" w:lastColumn="0" w:noHBand="0" w:noVBand="1"/>
      </w:tblPr>
      <w:tblGrid>
        <w:gridCol w:w="4297"/>
        <w:gridCol w:w="4433"/>
      </w:tblGrid>
      <w:tr w:rsidR="00646575" w:rsidRPr="006A3CCA" w14:paraId="138FB8A6" w14:textId="77777777" w:rsidTr="00403F6F">
        <w:trPr>
          <w:cnfStyle w:val="100000000000" w:firstRow="1" w:lastRow="0" w:firstColumn="0" w:lastColumn="0" w:oddVBand="0" w:evenVBand="0" w:oddHBand="0" w:evenHBand="0" w:firstRowFirstColumn="0" w:firstRowLastColumn="0" w:lastRowFirstColumn="0" w:lastRowLastColumn="0"/>
          <w:trHeight w:val="350"/>
          <w:jc w:val="center"/>
        </w:trPr>
        <w:tc>
          <w:tcPr>
            <w:cnfStyle w:val="001000000000" w:firstRow="0" w:lastRow="0" w:firstColumn="1" w:lastColumn="0" w:oddVBand="0" w:evenVBand="0" w:oddHBand="0" w:evenHBand="0" w:firstRowFirstColumn="0" w:firstRowLastColumn="0" w:lastRowFirstColumn="0" w:lastRowLastColumn="0"/>
            <w:tcW w:w="4297" w:type="dxa"/>
            <w:tcBorders>
              <w:top w:val="none" w:sz="0" w:space="0" w:color="auto"/>
              <w:left w:val="none" w:sz="0" w:space="0" w:color="auto"/>
              <w:bottom w:val="none" w:sz="0" w:space="0" w:color="auto"/>
              <w:right w:val="none" w:sz="0" w:space="0" w:color="auto"/>
            </w:tcBorders>
          </w:tcPr>
          <w:p w14:paraId="7B3775A6" w14:textId="77777777" w:rsidR="00646575" w:rsidRPr="006A3CCA" w:rsidRDefault="00646575" w:rsidP="00403F6F">
            <w:pPr>
              <w:jc w:val="both"/>
              <w:rPr>
                <w:b w:val="0"/>
                <w:bCs w:val="0"/>
                <w:lang w:bidi="si-LK"/>
              </w:rPr>
            </w:pPr>
            <w:r w:rsidRPr="006A3CCA">
              <w:rPr>
                <w:b w:val="0"/>
                <w:bCs w:val="0"/>
                <w:lang w:bidi="si-LK"/>
              </w:rPr>
              <w:t>Student Name</w:t>
            </w:r>
          </w:p>
        </w:tc>
        <w:tc>
          <w:tcPr>
            <w:tcW w:w="4433" w:type="dxa"/>
            <w:tcBorders>
              <w:top w:val="none" w:sz="0" w:space="0" w:color="auto"/>
              <w:left w:val="none" w:sz="0" w:space="0" w:color="auto"/>
              <w:bottom w:val="none" w:sz="0" w:space="0" w:color="auto"/>
              <w:right w:val="none" w:sz="0" w:space="0" w:color="auto"/>
            </w:tcBorders>
          </w:tcPr>
          <w:p w14:paraId="19A96B8D" w14:textId="77777777" w:rsidR="00646575" w:rsidRPr="006A3CCA" w:rsidRDefault="00646575" w:rsidP="00403F6F">
            <w:pPr>
              <w:jc w:val="both"/>
              <w:cnfStyle w:val="100000000000" w:firstRow="1" w:lastRow="0" w:firstColumn="0" w:lastColumn="0" w:oddVBand="0" w:evenVBand="0" w:oddHBand="0" w:evenHBand="0" w:firstRowFirstColumn="0" w:firstRowLastColumn="0" w:lastRowFirstColumn="0" w:lastRowLastColumn="0"/>
              <w:rPr>
                <w:b w:val="0"/>
                <w:bCs w:val="0"/>
                <w:lang w:bidi="si-LK"/>
              </w:rPr>
            </w:pPr>
            <w:r w:rsidRPr="006A3CCA">
              <w:rPr>
                <w:b w:val="0"/>
                <w:bCs w:val="0"/>
                <w:lang w:bidi="si-LK"/>
              </w:rPr>
              <w:t>Student ID</w:t>
            </w:r>
          </w:p>
        </w:tc>
      </w:tr>
      <w:tr w:rsidR="00646575" w:rsidRPr="006A3CCA" w14:paraId="5695437A" w14:textId="77777777" w:rsidTr="00403F6F">
        <w:trPr>
          <w:cnfStyle w:val="000000100000" w:firstRow="0" w:lastRow="0" w:firstColumn="0" w:lastColumn="0" w:oddVBand="0" w:evenVBand="0" w:oddHBand="1" w:evenHBand="0" w:firstRowFirstColumn="0" w:firstRowLastColumn="0" w:lastRowFirstColumn="0" w:lastRowLastColumn="0"/>
          <w:trHeight w:val="545"/>
          <w:jc w:val="center"/>
        </w:trPr>
        <w:tc>
          <w:tcPr>
            <w:cnfStyle w:val="001000000000" w:firstRow="0" w:lastRow="0" w:firstColumn="1" w:lastColumn="0" w:oddVBand="0" w:evenVBand="0" w:oddHBand="0" w:evenHBand="0" w:firstRowFirstColumn="0" w:firstRowLastColumn="0" w:lastRowFirstColumn="0" w:lastRowLastColumn="0"/>
            <w:tcW w:w="4297" w:type="dxa"/>
            <w:tcBorders>
              <w:left w:val="none" w:sz="0" w:space="0" w:color="auto"/>
              <w:right w:val="none" w:sz="0" w:space="0" w:color="auto"/>
            </w:tcBorders>
            <w:shd w:val="clear" w:color="auto" w:fill="FFFFFF" w:themeFill="background1"/>
          </w:tcPr>
          <w:p w14:paraId="0BAB632B" w14:textId="77777777" w:rsidR="00646575" w:rsidRPr="006A3CCA" w:rsidRDefault="00646575" w:rsidP="00403F6F">
            <w:pPr>
              <w:jc w:val="both"/>
              <w:rPr>
                <w:b w:val="0"/>
                <w:bCs w:val="0"/>
                <w:lang w:bidi="si-LK"/>
              </w:rPr>
            </w:pPr>
            <w:r w:rsidRPr="006A3CCA">
              <w:rPr>
                <w:b w:val="0"/>
                <w:bCs w:val="0"/>
                <w:lang w:bidi="si-LK"/>
              </w:rPr>
              <w:t>Rajapakshe D.D.S</w:t>
            </w:r>
          </w:p>
        </w:tc>
        <w:tc>
          <w:tcPr>
            <w:tcW w:w="4433" w:type="dxa"/>
            <w:tcBorders>
              <w:left w:val="none" w:sz="0" w:space="0" w:color="auto"/>
              <w:right w:val="none" w:sz="0" w:space="0" w:color="auto"/>
            </w:tcBorders>
            <w:shd w:val="clear" w:color="auto" w:fill="FFFFFF" w:themeFill="background1"/>
          </w:tcPr>
          <w:p w14:paraId="49081833" w14:textId="77777777" w:rsidR="00646575" w:rsidRPr="006A3CCA" w:rsidRDefault="00646575" w:rsidP="00403F6F">
            <w:pPr>
              <w:jc w:val="both"/>
              <w:cnfStyle w:val="000000100000" w:firstRow="0" w:lastRow="0" w:firstColumn="0" w:lastColumn="0" w:oddVBand="0" w:evenVBand="0" w:oddHBand="1" w:evenHBand="0" w:firstRowFirstColumn="0" w:firstRowLastColumn="0" w:lastRowFirstColumn="0" w:lastRowLastColumn="0"/>
              <w:rPr>
                <w:lang w:bidi="si-LK"/>
              </w:rPr>
            </w:pPr>
            <w:r w:rsidRPr="006A3CCA">
              <w:rPr>
                <w:lang w:bidi="si-LK"/>
              </w:rPr>
              <w:t>IT16234062</w:t>
            </w:r>
          </w:p>
        </w:tc>
      </w:tr>
      <w:tr w:rsidR="00646575" w:rsidRPr="006A3CCA" w14:paraId="12358EEC" w14:textId="77777777" w:rsidTr="00403F6F">
        <w:trPr>
          <w:trHeight w:val="545"/>
          <w:jc w:val="center"/>
        </w:trPr>
        <w:tc>
          <w:tcPr>
            <w:cnfStyle w:val="001000000000" w:firstRow="0" w:lastRow="0" w:firstColumn="1" w:lastColumn="0" w:oddVBand="0" w:evenVBand="0" w:oddHBand="0" w:evenHBand="0" w:firstRowFirstColumn="0" w:firstRowLastColumn="0" w:lastRowFirstColumn="0" w:lastRowLastColumn="0"/>
            <w:tcW w:w="4297" w:type="dxa"/>
            <w:shd w:val="clear" w:color="auto" w:fill="FFFFFF" w:themeFill="background1"/>
          </w:tcPr>
          <w:p w14:paraId="374A8F30" w14:textId="77777777" w:rsidR="00646575" w:rsidRPr="006A3CCA" w:rsidRDefault="00646575" w:rsidP="00403F6F">
            <w:pPr>
              <w:jc w:val="both"/>
              <w:rPr>
                <w:b w:val="0"/>
                <w:bCs w:val="0"/>
                <w:lang w:bidi="si-LK"/>
              </w:rPr>
            </w:pPr>
            <w:r w:rsidRPr="006A3CCA">
              <w:rPr>
                <w:b w:val="0"/>
                <w:bCs w:val="0"/>
                <w:lang w:bidi="si-LK"/>
              </w:rPr>
              <w:t>U.L.N.P. Uswatte</w:t>
            </w:r>
          </w:p>
        </w:tc>
        <w:tc>
          <w:tcPr>
            <w:tcW w:w="4433" w:type="dxa"/>
            <w:shd w:val="clear" w:color="auto" w:fill="FFFFFF" w:themeFill="background1"/>
          </w:tcPr>
          <w:p w14:paraId="4264058B" w14:textId="77777777" w:rsidR="00646575" w:rsidRPr="006A3CCA" w:rsidRDefault="00646575" w:rsidP="00403F6F">
            <w:pPr>
              <w:jc w:val="both"/>
              <w:cnfStyle w:val="000000000000" w:firstRow="0" w:lastRow="0" w:firstColumn="0" w:lastColumn="0" w:oddVBand="0" w:evenVBand="0" w:oddHBand="0" w:evenHBand="0" w:firstRowFirstColumn="0" w:firstRowLastColumn="0" w:lastRowFirstColumn="0" w:lastRowLastColumn="0"/>
              <w:rPr>
                <w:lang w:bidi="si-LK"/>
              </w:rPr>
            </w:pPr>
            <w:r w:rsidRPr="006A3CCA">
              <w:rPr>
                <w:lang w:bidi="si-LK"/>
              </w:rPr>
              <w:t>IT17029278</w:t>
            </w:r>
          </w:p>
        </w:tc>
      </w:tr>
      <w:tr w:rsidR="00646575" w:rsidRPr="006A3CCA" w14:paraId="26971275" w14:textId="77777777" w:rsidTr="00403F6F">
        <w:trPr>
          <w:cnfStyle w:val="000000100000" w:firstRow="0" w:lastRow="0" w:firstColumn="0" w:lastColumn="0" w:oddVBand="0" w:evenVBand="0" w:oddHBand="1" w:evenHBand="0" w:firstRowFirstColumn="0" w:firstRowLastColumn="0" w:lastRowFirstColumn="0" w:lastRowLastColumn="0"/>
          <w:trHeight w:val="545"/>
          <w:jc w:val="center"/>
        </w:trPr>
        <w:tc>
          <w:tcPr>
            <w:cnfStyle w:val="001000000000" w:firstRow="0" w:lastRow="0" w:firstColumn="1" w:lastColumn="0" w:oddVBand="0" w:evenVBand="0" w:oddHBand="0" w:evenHBand="0" w:firstRowFirstColumn="0" w:firstRowLastColumn="0" w:lastRowFirstColumn="0" w:lastRowLastColumn="0"/>
            <w:tcW w:w="4297" w:type="dxa"/>
            <w:tcBorders>
              <w:left w:val="none" w:sz="0" w:space="0" w:color="auto"/>
              <w:right w:val="none" w:sz="0" w:space="0" w:color="auto"/>
            </w:tcBorders>
            <w:shd w:val="clear" w:color="auto" w:fill="FFFFFF" w:themeFill="background1"/>
          </w:tcPr>
          <w:p w14:paraId="2BB8BD04" w14:textId="77777777" w:rsidR="00646575" w:rsidRPr="006A3CCA" w:rsidRDefault="00646575" w:rsidP="00403F6F">
            <w:pPr>
              <w:jc w:val="both"/>
              <w:rPr>
                <w:b w:val="0"/>
                <w:bCs w:val="0"/>
                <w:lang w:bidi="si-LK"/>
              </w:rPr>
            </w:pPr>
            <w:r w:rsidRPr="006A3CCA">
              <w:rPr>
                <w:b w:val="0"/>
                <w:bCs w:val="0"/>
                <w:lang w:bidi="si-LK"/>
              </w:rPr>
              <w:t>Kudawithana K.N.B</w:t>
            </w:r>
          </w:p>
        </w:tc>
        <w:tc>
          <w:tcPr>
            <w:tcW w:w="4433" w:type="dxa"/>
            <w:tcBorders>
              <w:left w:val="none" w:sz="0" w:space="0" w:color="auto"/>
              <w:right w:val="none" w:sz="0" w:space="0" w:color="auto"/>
            </w:tcBorders>
            <w:shd w:val="clear" w:color="auto" w:fill="FFFFFF" w:themeFill="background1"/>
          </w:tcPr>
          <w:p w14:paraId="69380EA7" w14:textId="77777777" w:rsidR="00646575" w:rsidRPr="006A3CCA" w:rsidRDefault="00646575" w:rsidP="00403F6F">
            <w:pPr>
              <w:jc w:val="both"/>
              <w:cnfStyle w:val="000000100000" w:firstRow="0" w:lastRow="0" w:firstColumn="0" w:lastColumn="0" w:oddVBand="0" w:evenVBand="0" w:oddHBand="1" w:evenHBand="0" w:firstRowFirstColumn="0" w:firstRowLastColumn="0" w:lastRowFirstColumn="0" w:lastRowLastColumn="0"/>
              <w:rPr>
                <w:lang w:bidi="si-LK"/>
              </w:rPr>
            </w:pPr>
            <w:r w:rsidRPr="006A3CCA">
              <w:rPr>
                <w:lang w:bidi="si-LK"/>
              </w:rPr>
              <w:t>IT17255820</w:t>
            </w:r>
          </w:p>
        </w:tc>
      </w:tr>
      <w:tr w:rsidR="00646575" w:rsidRPr="006A3CCA" w14:paraId="1B0C77C6" w14:textId="77777777" w:rsidTr="00403F6F">
        <w:trPr>
          <w:trHeight w:val="545"/>
          <w:jc w:val="center"/>
        </w:trPr>
        <w:tc>
          <w:tcPr>
            <w:cnfStyle w:val="001000000000" w:firstRow="0" w:lastRow="0" w:firstColumn="1" w:lastColumn="0" w:oddVBand="0" w:evenVBand="0" w:oddHBand="0" w:evenHBand="0" w:firstRowFirstColumn="0" w:firstRowLastColumn="0" w:lastRowFirstColumn="0" w:lastRowLastColumn="0"/>
            <w:tcW w:w="4297" w:type="dxa"/>
          </w:tcPr>
          <w:p w14:paraId="0CABDAAA" w14:textId="77777777" w:rsidR="00646575" w:rsidRPr="006A3CCA" w:rsidRDefault="00646575" w:rsidP="00403F6F">
            <w:pPr>
              <w:jc w:val="both"/>
              <w:rPr>
                <w:b w:val="0"/>
                <w:bCs w:val="0"/>
                <w:lang w:bidi="si-LK"/>
              </w:rPr>
            </w:pPr>
            <w:r w:rsidRPr="006A3CCA">
              <w:rPr>
                <w:b w:val="0"/>
                <w:bCs w:val="0"/>
                <w:lang w:bidi="si-LK"/>
              </w:rPr>
              <w:t>Nishshanka N.A.B.D</w:t>
            </w:r>
          </w:p>
        </w:tc>
        <w:tc>
          <w:tcPr>
            <w:tcW w:w="4433" w:type="dxa"/>
          </w:tcPr>
          <w:p w14:paraId="37F05C2A" w14:textId="77777777" w:rsidR="00646575" w:rsidRPr="006A3CCA" w:rsidRDefault="00646575" w:rsidP="00403F6F">
            <w:pPr>
              <w:jc w:val="both"/>
              <w:cnfStyle w:val="000000000000" w:firstRow="0" w:lastRow="0" w:firstColumn="0" w:lastColumn="0" w:oddVBand="0" w:evenVBand="0" w:oddHBand="0" w:evenHBand="0" w:firstRowFirstColumn="0" w:firstRowLastColumn="0" w:lastRowFirstColumn="0" w:lastRowLastColumn="0"/>
              <w:rPr>
                <w:lang w:bidi="si-LK"/>
              </w:rPr>
            </w:pPr>
            <w:r w:rsidRPr="006A3CCA">
              <w:rPr>
                <w:lang w:bidi="si-LK"/>
              </w:rPr>
              <w:t>IT17043656</w:t>
            </w:r>
          </w:p>
        </w:tc>
      </w:tr>
    </w:tbl>
    <w:p w14:paraId="32B5D671" w14:textId="77777777" w:rsidR="00EA1A16" w:rsidRPr="006A3CCA" w:rsidRDefault="00EA1A16" w:rsidP="3265C041">
      <w:pPr>
        <w:ind w:left="360"/>
        <w:jc w:val="both"/>
        <w:rPr>
          <w:rFonts w:eastAsiaTheme="minorEastAsia"/>
        </w:rPr>
      </w:pPr>
    </w:p>
    <w:p w14:paraId="16D8F404" w14:textId="4E20D6DB" w:rsidR="00EA1A16" w:rsidRPr="006A3CCA" w:rsidRDefault="00EA1A16" w:rsidP="3265C041">
      <w:pPr>
        <w:ind w:left="360"/>
        <w:jc w:val="both"/>
        <w:rPr>
          <w:rFonts w:eastAsiaTheme="minorEastAsia"/>
        </w:rPr>
      </w:pPr>
    </w:p>
    <w:p w14:paraId="5CDF69FF" w14:textId="24272D51" w:rsidR="0095659B" w:rsidRPr="006A3CCA" w:rsidRDefault="0095659B" w:rsidP="3265C041">
      <w:pPr>
        <w:ind w:left="360"/>
        <w:jc w:val="both"/>
        <w:rPr>
          <w:rFonts w:eastAsiaTheme="minorEastAsia"/>
        </w:rPr>
      </w:pPr>
    </w:p>
    <w:p w14:paraId="0E023753" w14:textId="77777777" w:rsidR="0095659B" w:rsidRPr="006A3CCA" w:rsidRDefault="0095659B" w:rsidP="3265C041">
      <w:pPr>
        <w:rPr>
          <w:rFonts w:eastAsiaTheme="minorEastAsia"/>
        </w:rPr>
      </w:pPr>
      <w:r w:rsidRPr="006A3CCA">
        <w:rPr>
          <w:rFonts w:eastAsiaTheme="minorEastAsia"/>
        </w:rPr>
        <w:br w:type="page"/>
      </w:r>
    </w:p>
    <w:sdt>
      <w:sdtPr>
        <w:rPr>
          <w:rFonts w:ascii="Times New Roman" w:eastAsia="Times New Roman" w:hAnsi="Times New Roman" w:cs="Times New Roman"/>
          <w:b w:val="0"/>
          <w:bCs w:val="0"/>
          <w:color w:val="auto"/>
          <w:sz w:val="24"/>
          <w:szCs w:val="24"/>
          <w:lang w:val="en-LK"/>
        </w:rPr>
        <w:id w:val="-169101602"/>
        <w:docPartObj>
          <w:docPartGallery w:val="Table of Contents"/>
          <w:docPartUnique/>
        </w:docPartObj>
      </w:sdtPr>
      <w:sdtEndPr>
        <w:rPr>
          <w:noProof/>
        </w:rPr>
      </w:sdtEndPr>
      <w:sdtContent>
        <w:p w14:paraId="6100A86D" w14:textId="24F58B87" w:rsidR="001E6028" w:rsidRPr="00B61478" w:rsidRDefault="001E6028">
          <w:pPr>
            <w:pStyle w:val="TOCHeading"/>
            <w:rPr>
              <w:rFonts w:ascii="Times New Roman" w:hAnsi="Times New Roman" w:cs="Times New Roman"/>
              <w:color w:val="000000" w:themeColor="text1"/>
              <w:sz w:val="32"/>
              <w:szCs w:val="32"/>
            </w:rPr>
          </w:pPr>
          <w:r w:rsidRPr="00B61478">
            <w:rPr>
              <w:rFonts w:ascii="Times New Roman" w:hAnsi="Times New Roman" w:cs="Times New Roman"/>
              <w:color w:val="000000" w:themeColor="text1"/>
              <w:sz w:val="32"/>
              <w:szCs w:val="32"/>
            </w:rPr>
            <w:t>Table of Contents</w:t>
          </w:r>
        </w:p>
        <w:p w14:paraId="61C57F1E" w14:textId="70DDBF8F" w:rsidR="00A87CB1" w:rsidRDefault="001E6028">
          <w:pPr>
            <w:pStyle w:val="TOC1"/>
            <w:rPr>
              <w:rFonts w:asciiTheme="minorHAnsi" w:eastAsiaTheme="minorEastAsia" w:hAnsiTheme="minorHAnsi" w:cstheme="minorBidi"/>
              <w:b w:val="0"/>
              <w:bCs w:val="0"/>
            </w:rPr>
          </w:pPr>
          <w:r w:rsidRPr="00695505">
            <w:rPr>
              <w:noProof w:val="0"/>
            </w:rPr>
            <w:fldChar w:fldCharType="begin"/>
          </w:r>
          <w:r w:rsidRPr="00695505">
            <w:instrText xml:space="preserve"> TOC \o "1-3" \h \z \u </w:instrText>
          </w:r>
          <w:r w:rsidRPr="00695505">
            <w:rPr>
              <w:noProof w:val="0"/>
            </w:rPr>
            <w:fldChar w:fldCharType="separate"/>
          </w:r>
          <w:hyperlink w:anchor="_Toc39604975" w:history="1">
            <w:r w:rsidR="00A87CB1" w:rsidRPr="00CA2696">
              <w:rPr>
                <w:rStyle w:val="Hyperlink"/>
              </w:rPr>
              <w:t>1</w:t>
            </w:r>
            <w:r w:rsidR="00A87CB1">
              <w:rPr>
                <w:rFonts w:asciiTheme="minorHAnsi" w:eastAsiaTheme="minorEastAsia" w:hAnsiTheme="minorHAnsi" w:cstheme="minorBidi"/>
                <w:b w:val="0"/>
                <w:bCs w:val="0"/>
              </w:rPr>
              <w:tab/>
            </w:r>
            <w:r w:rsidR="00A87CB1" w:rsidRPr="00CA2696">
              <w:rPr>
                <w:rStyle w:val="Hyperlink"/>
                <w:lang w:bidi="si-LK"/>
              </w:rPr>
              <w:t>Addressing the given issues via moving to a Cloud Computing platform.</w:t>
            </w:r>
            <w:r w:rsidR="00A87CB1">
              <w:rPr>
                <w:webHidden/>
              </w:rPr>
              <w:tab/>
            </w:r>
            <w:r w:rsidR="00A87CB1">
              <w:rPr>
                <w:webHidden/>
              </w:rPr>
              <w:fldChar w:fldCharType="begin"/>
            </w:r>
            <w:r w:rsidR="00A87CB1">
              <w:rPr>
                <w:webHidden/>
              </w:rPr>
              <w:instrText xml:space="preserve"> PAGEREF _Toc39604975 \h </w:instrText>
            </w:r>
            <w:r w:rsidR="00A87CB1">
              <w:rPr>
                <w:webHidden/>
              </w:rPr>
            </w:r>
            <w:r w:rsidR="00A87CB1">
              <w:rPr>
                <w:webHidden/>
              </w:rPr>
              <w:fldChar w:fldCharType="separate"/>
            </w:r>
            <w:r w:rsidR="00A87CB1">
              <w:rPr>
                <w:webHidden/>
              </w:rPr>
              <w:t>3</w:t>
            </w:r>
            <w:r w:rsidR="00A87CB1">
              <w:rPr>
                <w:webHidden/>
              </w:rPr>
              <w:fldChar w:fldCharType="end"/>
            </w:r>
          </w:hyperlink>
        </w:p>
        <w:p w14:paraId="70AA8420" w14:textId="5A3DBF7A" w:rsidR="00A87CB1" w:rsidRDefault="00A87CB1">
          <w:pPr>
            <w:pStyle w:val="TOC1"/>
            <w:rPr>
              <w:rFonts w:asciiTheme="minorHAnsi" w:eastAsiaTheme="minorEastAsia" w:hAnsiTheme="minorHAnsi" w:cstheme="minorBidi"/>
              <w:b w:val="0"/>
              <w:bCs w:val="0"/>
            </w:rPr>
          </w:pPr>
          <w:hyperlink w:anchor="_Toc39604976" w:history="1">
            <w:r w:rsidRPr="00CA2696">
              <w:rPr>
                <w:rStyle w:val="Hyperlink"/>
              </w:rPr>
              <w:t>2</w:t>
            </w:r>
            <w:r>
              <w:rPr>
                <w:rFonts w:asciiTheme="minorHAnsi" w:eastAsiaTheme="minorEastAsia" w:hAnsiTheme="minorHAnsi" w:cstheme="minorBidi"/>
                <w:b w:val="0"/>
                <w:bCs w:val="0"/>
              </w:rPr>
              <w:tab/>
            </w:r>
            <w:r w:rsidRPr="00CA2696">
              <w:rPr>
                <w:rStyle w:val="Hyperlink"/>
                <w:lang w:val="en-GB"/>
              </w:rPr>
              <w:t>Comparison of the three Cloud Services (Google Cloud, AWS &amp; MS Azure) with the Cloud Service solutions of given issues</w:t>
            </w:r>
            <w:r>
              <w:rPr>
                <w:webHidden/>
              </w:rPr>
              <w:tab/>
            </w:r>
            <w:r>
              <w:rPr>
                <w:webHidden/>
              </w:rPr>
              <w:fldChar w:fldCharType="begin"/>
            </w:r>
            <w:r>
              <w:rPr>
                <w:webHidden/>
              </w:rPr>
              <w:instrText xml:space="preserve"> PAGEREF _Toc39604976 \h </w:instrText>
            </w:r>
            <w:r>
              <w:rPr>
                <w:webHidden/>
              </w:rPr>
            </w:r>
            <w:r>
              <w:rPr>
                <w:webHidden/>
              </w:rPr>
              <w:fldChar w:fldCharType="separate"/>
            </w:r>
            <w:r>
              <w:rPr>
                <w:webHidden/>
              </w:rPr>
              <w:t>5</w:t>
            </w:r>
            <w:r>
              <w:rPr>
                <w:webHidden/>
              </w:rPr>
              <w:fldChar w:fldCharType="end"/>
            </w:r>
          </w:hyperlink>
        </w:p>
        <w:p w14:paraId="589BC4D9" w14:textId="76971B77" w:rsidR="00A87CB1" w:rsidRDefault="00A87CB1">
          <w:pPr>
            <w:pStyle w:val="TOC2"/>
            <w:rPr>
              <w:rFonts w:asciiTheme="minorHAnsi" w:eastAsiaTheme="minorEastAsia" w:hAnsiTheme="minorHAnsi" w:cstheme="minorBidi"/>
              <w:b w:val="0"/>
              <w:bCs w:val="0"/>
            </w:rPr>
          </w:pPr>
          <w:hyperlink w:anchor="_Toc39604977" w:history="1">
            <w:r w:rsidRPr="00CA2696">
              <w:rPr>
                <w:rStyle w:val="Hyperlink"/>
              </w:rPr>
              <w:t>2.1</w:t>
            </w:r>
            <w:r>
              <w:rPr>
                <w:rFonts w:asciiTheme="minorHAnsi" w:eastAsiaTheme="minorEastAsia" w:hAnsiTheme="minorHAnsi" w:cstheme="minorBidi"/>
                <w:b w:val="0"/>
                <w:bCs w:val="0"/>
              </w:rPr>
              <w:tab/>
            </w:r>
            <w:r w:rsidRPr="00CA2696">
              <w:rPr>
                <w:rStyle w:val="Hyperlink"/>
              </w:rPr>
              <w:t>Currently servers are not available in a secured physical location.</w:t>
            </w:r>
            <w:r>
              <w:rPr>
                <w:webHidden/>
              </w:rPr>
              <w:tab/>
            </w:r>
            <w:r>
              <w:rPr>
                <w:webHidden/>
              </w:rPr>
              <w:fldChar w:fldCharType="begin"/>
            </w:r>
            <w:r>
              <w:rPr>
                <w:webHidden/>
              </w:rPr>
              <w:instrText xml:space="preserve"> PAGEREF _Toc39604977 \h </w:instrText>
            </w:r>
            <w:r>
              <w:rPr>
                <w:webHidden/>
              </w:rPr>
            </w:r>
            <w:r>
              <w:rPr>
                <w:webHidden/>
              </w:rPr>
              <w:fldChar w:fldCharType="separate"/>
            </w:r>
            <w:r>
              <w:rPr>
                <w:webHidden/>
              </w:rPr>
              <w:t>5</w:t>
            </w:r>
            <w:r>
              <w:rPr>
                <w:webHidden/>
              </w:rPr>
              <w:fldChar w:fldCharType="end"/>
            </w:r>
          </w:hyperlink>
        </w:p>
        <w:p w14:paraId="6ADB912C" w14:textId="0D84FCC0" w:rsidR="00A87CB1" w:rsidRDefault="00A87CB1">
          <w:pPr>
            <w:pStyle w:val="TOC3"/>
            <w:tabs>
              <w:tab w:val="left" w:pos="1200"/>
              <w:tab w:val="right" w:leader="dot" w:pos="9350"/>
            </w:tabs>
            <w:rPr>
              <w:rFonts w:eastAsiaTheme="minorEastAsia" w:cstheme="minorBidi"/>
              <w:noProof/>
              <w:sz w:val="24"/>
              <w:szCs w:val="24"/>
            </w:rPr>
          </w:pPr>
          <w:hyperlink w:anchor="_Toc39604978" w:history="1">
            <w:r w:rsidRPr="00CA2696">
              <w:rPr>
                <w:rStyle w:val="Hyperlink"/>
                <w:rFonts w:ascii="Times New Roman" w:hAnsi="Times New Roman" w:cs="Times New Roman"/>
                <w:b/>
                <w:bCs/>
                <w:noProof/>
              </w:rPr>
              <w:t>2.1.1</w:t>
            </w:r>
            <w:r>
              <w:rPr>
                <w:rFonts w:eastAsiaTheme="minorEastAsia" w:cstheme="minorBidi"/>
                <w:noProof/>
                <w:sz w:val="24"/>
                <w:szCs w:val="24"/>
              </w:rPr>
              <w:tab/>
            </w:r>
            <w:r w:rsidRPr="00CA2696">
              <w:rPr>
                <w:rStyle w:val="Hyperlink"/>
                <w:rFonts w:ascii="Times New Roman" w:hAnsi="Times New Roman" w:cs="Times New Roman"/>
                <w:b/>
                <w:bCs/>
                <w:noProof/>
              </w:rPr>
              <w:t>Google - (Storage) Cloud Storage, Persistent Disk, Local SSDS</w:t>
            </w:r>
            <w:r>
              <w:rPr>
                <w:noProof/>
                <w:webHidden/>
              </w:rPr>
              <w:tab/>
            </w:r>
            <w:r>
              <w:rPr>
                <w:noProof/>
                <w:webHidden/>
              </w:rPr>
              <w:fldChar w:fldCharType="begin"/>
            </w:r>
            <w:r>
              <w:rPr>
                <w:noProof/>
                <w:webHidden/>
              </w:rPr>
              <w:instrText xml:space="preserve"> PAGEREF _Toc39604978 \h </w:instrText>
            </w:r>
            <w:r>
              <w:rPr>
                <w:noProof/>
                <w:webHidden/>
              </w:rPr>
            </w:r>
            <w:r>
              <w:rPr>
                <w:noProof/>
                <w:webHidden/>
              </w:rPr>
              <w:fldChar w:fldCharType="separate"/>
            </w:r>
            <w:r>
              <w:rPr>
                <w:noProof/>
                <w:webHidden/>
              </w:rPr>
              <w:t>5</w:t>
            </w:r>
            <w:r>
              <w:rPr>
                <w:noProof/>
                <w:webHidden/>
              </w:rPr>
              <w:fldChar w:fldCharType="end"/>
            </w:r>
          </w:hyperlink>
        </w:p>
        <w:p w14:paraId="045D24BF" w14:textId="48489F8C" w:rsidR="00A87CB1" w:rsidRDefault="00A87CB1">
          <w:pPr>
            <w:pStyle w:val="TOC3"/>
            <w:tabs>
              <w:tab w:val="left" w:pos="1200"/>
              <w:tab w:val="right" w:leader="dot" w:pos="9350"/>
            </w:tabs>
            <w:rPr>
              <w:rFonts w:eastAsiaTheme="minorEastAsia" w:cstheme="minorBidi"/>
              <w:noProof/>
              <w:sz w:val="24"/>
              <w:szCs w:val="24"/>
            </w:rPr>
          </w:pPr>
          <w:hyperlink w:anchor="_Toc39604979" w:history="1">
            <w:r w:rsidRPr="00CA2696">
              <w:rPr>
                <w:rStyle w:val="Hyperlink"/>
                <w:rFonts w:ascii="Times New Roman" w:hAnsi="Times New Roman" w:cs="Times New Roman"/>
                <w:b/>
                <w:bCs/>
                <w:noProof/>
              </w:rPr>
              <w:t>2.1.2</w:t>
            </w:r>
            <w:r>
              <w:rPr>
                <w:rFonts w:eastAsiaTheme="minorEastAsia" w:cstheme="minorBidi"/>
                <w:noProof/>
                <w:sz w:val="24"/>
                <w:szCs w:val="24"/>
              </w:rPr>
              <w:tab/>
            </w:r>
            <w:r w:rsidRPr="00CA2696">
              <w:rPr>
                <w:rStyle w:val="Hyperlink"/>
                <w:rFonts w:ascii="Times New Roman" w:hAnsi="Times New Roman" w:cs="Times New Roman"/>
                <w:b/>
                <w:bCs/>
                <w:noProof/>
              </w:rPr>
              <w:t>AWS - (Storage) Amazon Sample Storage Service (S3), Amazon S3 Glacier, AWS Storage Gateway</w:t>
            </w:r>
            <w:r>
              <w:rPr>
                <w:noProof/>
                <w:webHidden/>
              </w:rPr>
              <w:tab/>
            </w:r>
            <w:r>
              <w:rPr>
                <w:noProof/>
                <w:webHidden/>
              </w:rPr>
              <w:fldChar w:fldCharType="begin"/>
            </w:r>
            <w:r>
              <w:rPr>
                <w:noProof/>
                <w:webHidden/>
              </w:rPr>
              <w:instrText xml:space="preserve"> PAGEREF _Toc39604979 \h </w:instrText>
            </w:r>
            <w:r>
              <w:rPr>
                <w:noProof/>
                <w:webHidden/>
              </w:rPr>
            </w:r>
            <w:r>
              <w:rPr>
                <w:noProof/>
                <w:webHidden/>
              </w:rPr>
              <w:fldChar w:fldCharType="separate"/>
            </w:r>
            <w:r>
              <w:rPr>
                <w:noProof/>
                <w:webHidden/>
              </w:rPr>
              <w:t>6</w:t>
            </w:r>
            <w:r>
              <w:rPr>
                <w:noProof/>
                <w:webHidden/>
              </w:rPr>
              <w:fldChar w:fldCharType="end"/>
            </w:r>
          </w:hyperlink>
        </w:p>
        <w:p w14:paraId="04576C43" w14:textId="28C3C8A6" w:rsidR="00A87CB1" w:rsidRDefault="00A87CB1">
          <w:pPr>
            <w:pStyle w:val="TOC3"/>
            <w:tabs>
              <w:tab w:val="left" w:pos="1200"/>
              <w:tab w:val="right" w:leader="dot" w:pos="9350"/>
            </w:tabs>
            <w:rPr>
              <w:rFonts w:eastAsiaTheme="minorEastAsia" w:cstheme="minorBidi"/>
              <w:noProof/>
              <w:sz w:val="24"/>
              <w:szCs w:val="24"/>
            </w:rPr>
          </w:pPr>
          <w:hyperlink w:anchor="_Toc39604980" w:history="1">
            <w:r w:rsidRPr="00CA2696">
              <w:rPr>
                <w:rStyle w:val="Hyperlink"/>
                <w:rFonts w:ascii="Times New Roman" w:hAnsi="Times New Roman" w:cs="Times New Roman"/>
                <w:b/>
                <w:bCs/>
                <w:noProof/>
              </w:rPr>
              <w:t>2.1.3</w:t>
            </w:r>
            <w:r>
              <w:rPr>
                <w:rFonts w:eastAsiaTheme="minorEastAsia" w:cstheme="minorBidi"/>
                <w:noProof/>
                <w:sz w:val="24"/>
                <w:szCs w:val="24"/>
              </w:rPr>
              <w:tab/>
            </w:r>
            <w:r w:rsidRPr="00CA2696">
              <w:rPr>
                <w:rStyle w:val="Hyperlink"/>
                <w:rFonts w:ascii="Times New Roman" w:hAnsi="Times New Roman" w:cs="Times New Roman"/>
                <w:b/>
                <w:bCs/>
                <w:noProof/>
              </w:rPr>
              <w:t>Azure- (Storage) Archive Storage, Azure NetApp Files, Disk Storage</w:t>
            </w:r>
            <w:r>
              <w:rPr>
                <w:noProof/>
                <w:webHidden/>
              </w:rPr>
              <w:tab/>
            </w:r>
            <w:r>
              <w:rPr>
                <w:noProof/>
                <w:webHidden/>
              </w:rPr>
              <w:fldChar w:fldCharType="begin"/>
            </w:r>
            <w:r>
              <w:rPr>
                <w:noProof/>
                <w:webHidden/>
              </w:rPr>
              <w:instrText xml:space="preserve"> PAGEREF _Toc39604980 \h </w:instrText>
            </w:r>
            <w:r>
              <w:rPr>
                <w:noProof/>
                <w:webHidden/>
              </w:rPr>
            </w:r>
            <w:r>
              <w:rPr>
                <w:noProof/>
                <w:webHidden/>
              </w:rPr>
              <w:fldChar w:fldCharType="separate"/>
            </w:r>
            <w:r>
              <w:rPr>
                <w:noProof/>
                <w:webHidden/>
              </w:rPr>
              <w:t>7</w:t>
            </w:r>
            <w:r>
              <w:rPr>
                <w:noProof/>
                <w:webHidden/>
              </w:rPr>
              <w:fldChar w:fldCharType="end"/>
            </w:r>
          </w:hyperlink>
        </w:p>
        <w:p w14:paraId="28E0F4A6" w14:textId="41137578" w:rsidR="00A87CB1" w:rsidRDefault="00A87CB1">
          <w:pPr>
            <w:pStyle w:val="TOC2"/>
            <w:rPr>
              <w:rFonts w:asciiTheme="minorHAnsi" w:eastAsiaTheme="minorEastAsia" w:hAnsiTheme="minorHAnsi" w:cstheme="minorBidi"/>
              <w:b w:val="0"/>
              <w:bCs w:val="0"/>
            </w:rPr>
          </w:pPr>
          <w:hyperlink w:anchor="_Toc39604981" w:history="1">
            <w:r w:rsidRPr="00CA2696">
              <w:rPr>
                <w:rStyle w:val="Hyperlink"/>
              </w:rPr>
              <w:t>2.2</w:t>
            </w:r>
            <w:r>
              <w:rPr>
                <w:rFonts w:asciiTheme="minorHAnsi" w:eastAsiaTheme="minorEastAsia" w:hAnsiTheme="minorHAnsi" w:cstheme="minorBidi"/>
                <w:b w:val="0"/>
                <w:bCs w:val="0"/>
              </w:rPr>
              <w:tab/>
            </w:r>
            <w:r w:rsidRPr="00CA2696">
              <w:rPr>
                <w:rStyle w:val="Hyperlink"/>
              </w:rPr>
              <w:t>At peak times of the business, the capacity and the performance of the servers are not enough.</w:t>
            </w:r>
            <w:r>
              <w:rPr>
                <w:webHidden/>
              </w:rPr>
              <w:tab/>
            </w:r>
            <w:r>
              <w:rPr>
                <w:webHidden/>
              </w:rPr>
              <w:fldChar w:fldCharType="begin"/>
            </w:r>
            <w:r>
              <w:rPr>
                <w:webHidden/>
              </w:rPr>
              <w:instrText xml:space="preserve"> PAGEREF _Toc39604981 \h </w:instrText>
            </w:r>
            <w:r>
              <w:rPr>
                <w:webHidden/>
              </w:rPr>
            </w:r>
            <w:r>
              <w:rPr>
                <w:webHidden/>
              </w:rPr>
              <w:fldChar w:fldCharType="separate"/>
            </w:r>
            <w:r>
              <w:rPr>
                <w:webHidden/>
              </w:rPr>
              <w:t>7</w:t>
            </w:r>
            <w:r>
              <w:rPr>
                <w:webHidden/>
              </w:rPr>
              <w:fldChar w:fldCharType="end"/>
            </w:r>
          </w:hyperlink>
        </w:p>
        <w:p w14:paraId="59164185" w14:textId="4C4A5437" w:rsidR="00A87CB1" w:rsidRDefault="00A87CB1">
          <w:pPr>
            <w:pStyle w:val="TOC3"/>
            <w:tabs>
              <w:tab w:val="left" w:pos="1200"/>
              <w:tab w:val="right" w:leader="dot" w:pos="9350"/>
            </w:tabs>
            <w:rPr>
              <w:rFonts w:eastAsiaTheme="minorEastAsia" w:cstheme="minorBidi"/>
              <w:noProof/>
              <w:sz w:val="24"/>
              <w:szCs w:val="24"/>
            </w:rPr>
          </w:pPr>
          <w:hyperlink w:anchor="_Toc39604982" w:history="1">
            <w:r w:rsidRPr="00CA2696">
              <w:rPr>
                <w:rStyle w:val="Hyperlink"/>
                <w:rFonts w:ascii="Times New Roman" w:hAnsi="Times New Roman" w:cs="Times New Roman"/>
                <w:b/>
                <w:bCs/>
                <w:noProof/>
              </w:rPr>
              <w:t>2.2.1</w:t>
            </w:r>
            <w:r>
              <w:rPr>
                <w:rFonts w:eastAsiaTheme="minorEastAsia" w:cstheme="minorBidi"/>
                <w:noProof/>
                <w:sz w:val="24"/>
                <w:szCs w:val="24"/>
              </w:rPr>
              <w:tab/>
            </w:r>
            <w:r w:rsidRPr="00CA2696">
              <w:rPr>
                <w:rStyle w:val="Hyperlink"/>
                <w:rFonts w:ascii="Times New Roman" w:hAnsi="Times New Roman" w:cs="Times New Roman"/>
                <w:b/>
                <w:bCs/>
                <w:noProof/>
              </w:rPr>
              <w:t>Google Cloud Storage - (Storage) Filestore ,(Operations) Application Performance</w:t>
            </w:r>
            <w:r>
              <w:rPr>
                <w:noProof/>
                <w:webHidden/>
              </w:rPr>
              <w:tab/>
            </w:r>
            <w:r>
              <w:rPr>
                <w:noProof/>
                <w:webHidden/>
              </w:rPr>
              <w:fldChar w:fldCharType="begin"/>
            </w:r>
            <w:r>
              <w:rPr>
                <w:noProof/>
                <w:webHidden/>
              </w:rPr>
              <w:instrText xml:space="preserve"> PAGEREF _Toc39604982 \h </w:instrText>
            </w:r>
            <w:r>
              <w:rPr>
                <w:noProof/>
                <w:webHidden/>
              </w:rPr>
            </w:r>
            <w:r>
              <w:rPr>
                <w:noProof/>
                <w:webHidden/>
              </w:rPr>
              <w:fldChar w:fldCharType="separate"/>
            </w:r>
            <w:r>
              <w:rPr>
                <w:noProof/>
                <w:webHidden/>
              </w:rPr>
              <w:t>7</w:t>
            </w:r>
            <w:r>
              <w:rPr>
                <w:noProof/>
                <w:webHidden/>
              </w:rPr>
              <w:fldChar w:fldCharType="end"/>
            </w:r>
          </w:hyperlink>
        </w:p>
        <w:p w14:paraId="45DC7484" w14:textId="17F0685A" w:rsidR="00A87CB1" w:rsidRDefault="00A87CB1">
          <w:pPr>
            <w:pStyle w:val="TOC3"/>
            <w:tabs>
              <w:tab w:val="right" w:leader="dot" w:pos="9350"/>
            </w:tabs>
            <w:rPr>
              <w:rFonts w:eastAsiaTheme="minorEastAsia" w:cstheme="minorBidi"/>
              <w:noProof/>
              <w:sz w:val="24"/>
              <w:szCs w:val="24"/>
            </w:rPr>
          </w:pPr>
          <w:hyperlink w:anchor="_Toc39604983" w:history="1">
            <w:r w:rsidRPr="00CA2696">
              <w:rPr>
                <w:rStyle w:val="Hyperlink"/>
                <w:rFonts w:ascii="Times New Roman" w:hAnsi="Times New Roman" w:cs="Times New Roman"/>
                <w:b/>
                <w:bCs/>
                <w:noProof/>
              </w:rPr>
              <w:t>Management, Cloud Profiler</w:t>
            </w:r>
            <w:r>
              <w:rPr>
                <w:noProof/>
                <w:webHidden/>
              </w:rPr>
              <w:tab/>
            </w:r>
            <w:r>
              <w:rPr>
                <w:noProof/>
                <w:webHidden/>
              </w:rPr>
              <w:fldChar w:fldCharType="begin"/>
            </w:r>
            <w:r>
              <w:rPr>
                <w:noProof/>
                <w:webHidden/>
              </w:rPr>
              <w:instrText xml:space="preserve"> PAGEREF _Toc39604983 \h </w:instrText>
            </w:r>
            <w:r>
              <w:rPr>
                <w:noProof/>
                <w:webHidden/>
              </w:rPr>
            </w:r>
            <w:r>
              <w:rPr>
                <w:noProof/>
                <w:webHidden/>
              </w:rPr>
              <w:fldChar w:fldCharType="separate"/>
            </w:r>
            <w:r>
              <w:rPr>
                <w:noProof/>
                <w:webHidden/>
              </w:rPr>
              <w:t>7</w:t>
            </w:r>
            <w:r>
              <w:rPr>
                <w:noProof/>
                <w:webHidden/>
              </w:rPr>
              <w:fldChar w:fldCharType="end"/>
            </w:r>
          </w:hyperlink>
        </w:p>
        <w:p w14:paraId="356EC6B1" w14:textId="3505A01A" w:rsidR="00A87CB1" w:rsidRDefault="00A87CB1">
          <w:pPr>
            <w:pStyle w:val="TOC3"/>
            <w:tabs>
              <w:tab w:val="left" w:pos="1200"/>
              <w:tab w:val="right" w:leader="dot" w:pos="9350"/>
            </w:tabs>
            <w:rPr>
              <w:rFonts w:eastAsiaTheme="minorEastAsia" w:cstheme="minorBidi"/>
              <w:noProof/>
              <w:sz w:val="24"/>
              <w:szCs w:val="24"/>
            </w:rPr>
          </w:pPr>
          <w:hyperlink w:anchor="_Toc39604984" w:history="1">
            <w:r w:rsidRPr="00CA2696">
              <w:rPr>
                <w:rStyle w:val="Hyperlink"/>
                <w:rFonts w:ascii="Times New Roman" w:hAnsi="Times New Roman" w:cs="Times New Roman"/>
                <w:b/>
                <w:bCs/>
                <w:noProof/>
              </w:rPr>
              <w:t>2.2.2</w:t>
            </w:r>
            <w:r>
              <w:rPr>
                <w:rFonts w:eastAsiaTheme="minorEastAsia" w:cstheme="minorBidi"/>
                <w:noProof/>
                <w:sz w:val="24"/>
                <w:szCs w:val="24"/>
              </w:rPr>
              <w:tab/>
            </w:r>
            <w:r w:rsidRPr="00CA2696">
              <w:rPr>
                <w:rStyle w:val="Hyperlink"/>
                <w:rFonts w:ascii="Times New Roman" w:hAnsi="Times New Roman" w:cs="Times New Roman"/>
                <w:b/>
                <w:bCs/>
                <w:noProof/>
              </w:rPr>
              <w:t>AWS Cloud Storage - (Storage) Amazon FSx for Lustre, (Containers), Amazon Elastic</w:t>
            </w:r>
            <w:r>
              <w:rPr>
                <w:noProof/>
                <w:webHidden/>
              </w:rPr>
              <w:tab/>
            </w:r>
            <w:r>
              <w:rPr>
                <w:noProof/>
                <w:webHidden/>
              </w:rPr>
              <w:fldChar w:fldCharType="begin"/>
            </w:r>
            <w:r>
              <w:rPr>
                <w:noProof/>
                <w:webHidden/>
              </w:rPr>
              <w:instrText xml:space="preserve"> PAGEREF _Toc39604984 \h </w:instrText>
            </w:r>
            <w:r>
              <w:rPr>
                <w:noProof/>
                <w:webHidden/>
              </w:rPr>
            </w:r>
            <w:r>
              <w:rPr>
                <w:noProof/>
                <w:webHidden/>
              </w:rPr>
              <w:fldChar w:fldCharType="separate"/>
            </w:r>
            <w:r>
              <w:rPr>
                <w:noProof/>
                <w:webHidden/>
              </w:rPr>
              <w:t>8</w:t>
            </w:r>
            <w:r>
              <w:rPr>
                <w:noProof/>
                <w:webHidden/>
              </w:rPr>
              <w:fldChar w:fldCharType="end"/>
            </w:r>
          </w:hyperlink>
        </w:p>
        <w:p w14:paraId="75C94CDD" w14:textId="2C448DDE" w:rsidR="00A87CB1" w:rsidRDefault="00A87CB1">
          <w:pPr>
            <w:pStyle w:val="TOC3"/>
            <w:tabs>
              <w:tab w:val="right" w:leader="dot" w:pos="9350"/>
            </w:tabs>
            <w:rPr>
              <w:rFonts w:eastAsiaTheme="minorEastAsia" w:cstheme="minorBidi"/>
              <w:noProof/>
              <w:sz w:val="24"/>
              <w:szCs w:val="24"/>
            </w:rPr>
          </w:pPr>
          <w:hyperlink w:anchor="_Toc39604985" w:history="1">
            <w:r w:rsidRPr="00CA2696">
              <w:rPr>
                <w:rStyle w:val="Hyperlink"/>
                <w:rFonts w:ascii="Times New Roman" w:hAnsi="Times New Roman" w:cs="Times New Roman"/>
                <w:b/>
                <w:bCs/>
                <w:noProof/>
              </w:rPr>
              <w:t>Container Service, (Analytics) Amazon Quick Site</w:t>
            </w:r>
            <w:r>
              <w:rPr>
                <w:noProof/>
                <w:webHidden/>
              </w:rPr>
              <w:tab/>
            </w:r>
            <w:r>
              <w:rPr>
                <w:noProof/>
                <w:webHidden/>
              </w:rPr>
              <w:fldChar w:fldCharType="begin"/>
            </w:r>
            <w:r>
              <w:rPr>
                <w:noProof/>
                <w:webHidden/>
              </w:rPr>
              <w:instrText xml:space="preserve"> PAGEREF _Toc39604985 \h </w:instrText>
            </w:r>
            <w:r>
              <w:rPr>
                <w:noProof/>
                <w:webHidden/>
              </w:rPr>
            </w:r>
            <w:r>
              <w:rPr>
                <w:noProof/>
                <w:webHidden/>
              </w:rPr>
              <w:fldChar w:fldCharType="separate"/>
            </w:r>
            <w:r>
              <w:rPr>
                <w:noProof/>
                <w:webHidden/>
              </w:rPr>
              <w:t>8</w:t>
            </w:r>
            <w:r>
              <w:rPr>
                <w:noProof/>
                <w:webHidden/>
              </w:rPr>
              <w:fldChar w:fldCharType="end"/>
            </w:r>
          </w:hyperlink>
        </w:p>
        <w:p w14:paraId="4696AEF3" w14:textId="7D14C0B6" w:rsidR="00A87CB1" w:rsidRDefault="00A87CB1">
          <w:pPr>
            <w:pStyle w:val="TOC3"/>
            <w:tabs>
              <w:tab w:val="left" w:pos="1200"/>
              <w:tab w:val="right" w:leader="dot" w:pos="9350"/>
            </w:tabs>
            <w:rPr>
              <w:rFonts w:eastAsiaTheme="minorEastAsia" w:cstheme="minorBidi"/>
              <w:noProof/>
              <w:sz w:val="24"/>
              <w:szCs w:val="24"/>
            </w:rPr>
          </w:pPr>
          <w:hyperlink w:anchor="_Toc39604986" w:history="1">
            <w:r w:rsidRPr="00CA2696">
              <w:rPr>
                <w:rStyle w:val="Hyperlink"/>
                <w:rFonts w:ascii="Times New Roman" w:hAnsi="Times New Roman" w:cs="Times New Roman"/>
                <w:b/>
                <w:bCs/>
                <w:noProof/>
              </w:rPr>
              <w:t>2.2.3</w:t>
            </w:r>
            <w:r>
              <w:rPr>
                <w:rFonts w:eastAsiaTheme="minorEastAsia" w:cstheme="minorBidi"/>
                <w:noProof/>
                <w:sz w:val="24"/>
                <w:szCs w:val="24"/>
              </w:rPr>
              <w:tab/>
            </w:r>
            <w:r w:rsidRPr="00CA2696">
              <w:rPr>
                <w:rStyle w:val="Hyperlink"/>
                <w:rFonts w:ascii="Times New Roman" w:hAnsi="Times New Roman" w:cs="Times New Roman"/>
                <w:b/>
                <w:bCs/>
                <w:noProof/>
              </w:rPr>
              <w:t>Azure Cloud Storage - (Storage) Azure Data Lake Storage, Avere vFXT for Azure,</w:t>
            </w:r>
            <w:r>
              <w:rPr>
                <w:noProof/>
                <w:webHidden/>
              </w:rPr>
              <w:tab/>
            </w:r>
            <w:r>
              <w:rPr>
                <w:noProof/>
                <w:webHidden/>
              </w:rPr>
              <w:fldChar w:fldCharType="begin"/>
            </w:r>
            <w:r>
              <w:rPr>
                <w:noProof/>
                <w:webHidden/>
              </w:rPr>
              <w:instrText xml:space="preserve"> PAGEREF _Toc39604986 \h </w:instrText>
            </w:r>
            <w:r>
              <w:rPr>
                <w:noProof/>
                <w:webHidden/>
              </w:rPr>
            </w:r>
            <w:r>
              <w:rPr>
                <w:noProof/>
                <w:webHidden/>
              </w:rPr>
              <w:fldChar w:fldCharType="separate"/>
            </w:r>
            <w:r>
              <w:rPr>
                <w:noProof/>
                <w:webHidden/>
              </w:rPr>
              <w:t>8</w:t>
            </w:r>
            <w:r>
              <w:rPr>
                <w:noProof/>
                <w:webHidden/>
              </w:rPr>
              <w:fldChar w:fldCharType="end"/>
            </w:r>
          </w:hyperlink>
        </w:p>
        <w:p w14:paraId="1DC27313" w14:textId="22EB011E" w:rsidR="00A87CB1" w:rsidRDefault="00A87CB1">
          <w:pPr>
            <w:pStyle w:val="TOC3"/>
            <w:tabs>
              <w:tab w:val="right" w:leader="dot" w:pos="9350"/>
            </w:tabs>
            <w:rPr>
              <w:rFonts w:eastAsiaTheme="minorEastAsia" w:cstheme="minorBidi"/>
              <w:noProof/>
              <w:sz w:val="24"/>
              <w:szCs w:val="24"/>
            </w:rPr>
          </w:pPr>
          <w:hyperlink w:anchor="_Toc39604987" w:history="1">
            <w:r w:rsidRPr="00CA2696">
              <w:rPr>
                <w:rStyle w:val="Hyperlink"/>
                <w:rFonts w:ascii="Times New Roman" w:hAnsi="Times New Roman" w:cs="Times New Roman"/>
                <w:b/>
                <w:bCs/>
                <w:noProof/>
              </w:rPr>
              <w:t>(Analytics) Azure Data Explorer</w:t>
            </w:r>
            <w:r>
              <w:rPr>
                <w:noProof/>
                <w:webHidden/>
              </w:rPr>
              <w:tab/>
            </w:r>
            <w:r>
              <w:rPr>
                <w:noProof/>
                <w:webHidden/>
              </w:rPr>
              <w:fldChar w:fldCharType="begin"/>
            </w:r>
            <w:r>
              <w:rPr>
                <w:noProof/>
                <w:webHidden/>
              </w:rPr>
              <w:instrText xml:space="preserve"> PAGEREF _Toc39604987 \h </w:instrText>
            </w:r>
            <w:r>
              <w:rPr>
                <w:noProof/>
                <w:webHidden/>
              </w:rPr>
            </w:r>
            <w:r>
              <w:rPr>
                <w:noProof/>
                <w:webHidden/>
              </w:rPr>
              <w:fldChar w:fldCharType="separate"/>
            </w:r>
            <w:r>
              <w:rPr>
                <w:noProof/>
                <w:webHidden/>
              </w:rPr>
              <w:t>8</w:t>
            </w:r>
            <w:r>
              <w:rPr>
                <w:noProof/>
                <w:webHidden/>
              </w:rPr>
              <w:fldChar w:fldCharType="end"/>
            </w:r>
          </w:hyperlink>
        </w:p>
        <w:p w14:paraId="47C56EBA" w14:textId="123F7FAD" w:rsidR="00A87CB1" w:rsidRDefault="00A87CB1">
          <w:pPr>
            <w:pStyle w:val="TOC2"/>
            <w:rPr>
              <w:rFonts w:asciiTheme="minorHAnsi" w:eastAsiaTheme="minorEastAsia" w:hAnsiTheme="minorHAnsi" w:cstheme="minorBidi"/>
              <w:b w:val="0"/>
              <w:bCs w:val="0"/>
            </w:rPr>
          </w:pPr>
          <w:hyperlink w:anchor="_Toc39604988" w:history="1">
            <w:r w:rsidRPr="00CA2696">
              <w:rPr>
                <w:rStyle w:val="Hyperlink"/>
              </w:rPr>
              <w:t>2.3</w:t>
            </w:r>
            <w:r>
              <w:rPr>
                <w:rFonts w:asciiTheme="minorHAnsi" w:eastAsiaTheme="minorEastAsia" w:hAnsiTheme="minorHAnsi" w:cstheme="minorBidi"/>
                <w:b w:val="0"/>
                <w:bCs w:val="0"/>
              </w:rPr>
              <w:tab/>
            </w:r>
            <w:r w:rsidRPr="00CA2696">
              <w:rPr>
                <w:rStyle w:val="Hyperlink"/>
              </w:rPr>
              <w:t>Cost for the electricity, broadband and dev-ops teams are increasing and higher.</w:t>
            </w:r>
            <w:r>
              <w:rPr>
                <w:webHidden/>
              </w:rPr>
              <w:tab/>
            </w:r>
            <w:r>
              <w:rPr>
                <w:webHidden/>
              </w:rPr>
              <w:fldChar w:fldCharType="begin"/>
            </w:r>
            <w:r>
              <w:rPr>
                <w:webHidden/>
              </w:rPr>
              <w:instrText xml:space="preserve"> PAGEREF _Toc39604988 \h </w:instrText>
            </w:r>
            <w:r>
              <w:rPr>
                <w:webHidden/>
              </w:rPr>
            </w:r>
            <w:r>
              <w:rPr>
                <w:webHidden/>
              </w:rPr>
              <w:fldChar w:fldCharType="separate"/>
            </w:r>
            <w:r>
              <w:rPr>
                <w:webHidden/>
              </w:rPr>
              <w:t>9</w:t>
            </w:r>
            <w:r>
              <w:rPr>
                <w:webHidden/>
              </w:rPr>
              <w:fldChar w:fldCharType="end"/>
            </w:r>
          </w:hyperlink>
        </w:p>
        <w:p w14:paraId="7C35B2B4" w14:textId="7152D4B6" w:rsidR="00A87CB1" w:rsidRDefault="00A87CB1">
          <w:pPr>
            <w:pStyle w:val="TOC3"/>
            <w:tabs>
              <w:tab w:val="left" w:pos="1200"/>
              <w:tab w:val="right" w:leader="dot" w:pos="9350"/>
            </w:tabs>
            <w:rPr>
              <w:rFonts w:eastAsiaTheme="minorEastAsia" w:cstheme="minorBidi"/>
              <w:noProof/>
              <w:sz w:val="24"/>
              <w:szCs w:val="24"/>
            </w:rPr>
          </w:pPr>
          <w:hyperlink w:anchor="_Toc39604989" w:history="1">
            <w:r w:rsidRPr="00CA2696">
              <w:rPr>
                <w:rStyle w:val="Hyperlink"/>
                <w:rFonts w:ascii="Times New Roman" w:hAnsi="Times New Roman" w:cs="Times New Roman"/>
                <w:b/>
                <w:bCs/>
                <w:noProof/>
              </w:rPr>
              <w:t>2.3.1</w:t>
            </w:r>
            <w:r>
              <w:rPr>
                <w:rFonts w:eastAsiaTheme="minorEastAsia" w:cstheme="minorBidi"/>
                <w:noProof/>
                <w:sz w:val="24"/>
                <w:szCs w:val="24"/>
              </w:rPr>
              <w:tab/>
            </w:r>
            <w:r w:rsidRPr="00CA2696">
              <w:rPr>
                <w:rStyle w:val="Hyperlink"/>
                <w:rFonts w:ascii="Times New Roman" w:hAnsi="Times New Roman" w:cs="Times New Roman"/>
                <w:b/>
                <w:bCs/>
                <w:noProof/>
              </w:rPr>
              <w:t>Google- (API Management) Cloud Endpoints, API Monetization</w:t>
            </w:r>
            <w:r>
              <w:rPr>
                <w:noProof/>
                <w:webHidden/>
              </w:rPr>
              <w:tab/>
            </w:r>
            <w:r>
              <w:rPr>
                <w:noProof/>
                <w:webHidden/>
              </w:rPr>
              <w:fldChar w:fldCharType="begin"/>
            </w:r>
            <w:r>
              <w:rPr>
                <w:noProof/>
                <w:webHidden/>
              </w:rPr>
              <w:instrText xml:space="preserve"> PAGEREF _Toc39604989 \h </w:instrText>
            </w:r>
            <w:r>
              <w:rPr>
                <w:noProof/>
                <w:webHidden/>
              </w:rPr>
            </w:r>
            <w:r>
              <w:rPr>
                <w:noProof/>
                <w:webHidden/>
              </w:rPr>
              <w:fldChar w:fldCharType="separate"/>
            </w:r>
            <w:r>
              <w:rPr>
                <w:noProof/>
                <w:webHidden/>
              </w:rPr>
              <w:t>9</w:t>
            </w:r>
            <w:r>
              <w:rPr>
                <w:noProof/>
                <w:webHidden/>
              </w:rPr>
              <w:fldChar w:fldCharType="end"/>
            </w:r>
          </w:hyperlink>
        </w:p>
        <w:p w14:paraId="33159B21" w14:textId="73BA6E7C" w:rsidR="00A87CB1" w:rsidRDefault="00A87CB1">
          <w:pPr>
            <w:pStyle w:val="TOC3"/>
            <w:tabs>
              <w:tab w:val="left" w:pos="1200"/>
              <w:tab w:val="right" w:leader="dot" w:pos="9350"/>
            </w:tabs>
            <w:rPr>
              <w:rFonts w:eastAsiaTheme="minorEastAsia" w:cstheme="minorBidi"/>
              <w:noProof/>
              <w:sz w:val="24"/>
              <w:szCs w:val="24"/>
            </w:rPr>
          </w:pPr>
          <w:hyperlink w:anchor="_Toc39604990" w:history="1">
            <w:r w:rsidRPr="00CA2696">
              <w:rPr>
                <w:rStyle w:val="Hyperlink"/>
                <w:rFonts w:ascii="Times New Roman" w:hAnsi="Times New Roman" w:cs="Times New Roman"/>
                <w:b/>
                <w:bCs/>
                <w:noProof/>
              </w:rPr>
              <w:t>2.3.2</w:t>
            </w:r>
            <w:r>
              <w:rPr>
                <w:rFonts w:eastAsiaTheme="minorEastAsia" w:cstheme="minorBidi"/>
                <w:noProof/>
                <w:sz w:val="24"/>
                <w:szCs w:val="24"/>
              </w:rPr>
              <w:tab/>
            </w:r>
            <w:r w:rsidRPr="00CA2696">
              <w:rPr>
                <w:rStyle w:val="Hyperlink"/>
                <w:rFonts w:ascii="Times New Roman" w:hAnsi="Times New Roman" w:cs="Times New Roman"/>
                <w:b/>
                <w:bCs/>
                <w:noProof/>
              </w:rPr>
              <w:t>AWS - (API Management) Amazon DevOps</w:t>
            </w:r>
            <w:r>
              <w:rPr>
                <w:noProof/>
                <w:webHidden/>
              </w:rPr>
              <w:tab/>
            </w:r>
            <w:r>
              <w:rPr>
                <w:noProof/>
                <w:webHidden/>
              </w:rPr>
              <w:fldChar w:fldCharType="begin"/>
            </w:r>
            <w:r>
              <w:rPr>
                <w:noProof/>
                <w:webHidden/>
              </w:rPr>
              <w:instrText xml:space="preserve"> PAGEREF _Toc39604990 \h </w:instrText>
            </w:r>
            <w:r>
              <w:rPr>
                <w:noProof/>
                <w:webHidden/>
              </w:rPr>
            </w:r>
            <w:r>
              <w:rPr>
                <w:noProof/>
                <w:webHidden/>
              </w:rPr>
              <w:fldChar w:fldCharType="separate"/>
            </w:r>
            <w:r>
              <w:rPr>
                <w:noProof/>
                <w:webHidden/>
              </w:rPr>
              <w:t>9</w:t>
            </w:r>
            <w:r>
              <w:rPr>
                <w:noProof/>
                <w:webHidden/>
              </w:rPr>
              <w:fldChar w:fldCharType="end"/>
            </w:r>
          </w:hyperlink>
        </w:p>
        <w:p w14:paraId="5EECFEA7" w14:textId="7AE1E558" w:rsidR="00A87CB1" w:rsidRDefault="00A87CB1">
          <w:pPr>
            <w:pStyle w:val="TOC3"/>
            <w:tabs>
              <w:tab w:val="left" w:pos="1200"/>
              <w:tab w:val="right" w:leader="dot" w:pos="9350"/>
            </w:tabs>
            <w:rPr>
              <w:rFonts w:eastAsiaTheme="minorEastAsia" w:cstheme="minorBidi"/>
              <w:noProof/>
              <w:sz w:val="24"/>
              <w:szCs w:val="24"/>
            </w:rPr>
          </w:pPr>
          <w:hyperlink w:anchor="_Toc39604991" w:history="1">
            <w:r w:rsidRPr="00CA2696">
              <w:rPr>
                <w:rStyle w:val="Hyperlink"/>
                <w:rFonts w:ascii="Times New Roman" w:hAnsi="Times New Roman" w:cs="Times New Roman"/>
                <w:b/>
                <w:bCs/>
                <w:noProof/>
              </w:rPr>
              <w:t>2.3.3</w:t>
            </w:r>
            <w:r>
              <w:rPr>
                <w:rFonts w:eastAsiaTheme="minorEastAsia" w:cstheme="minorBidi"/>
                <w:noProof/>
                <w:sz w:val="24"/>
                <w:szCs w:val="24"/>
              </w:rPr>
              <w:tab/>
            </w:r>
            <w:r w:rsidRPr="00CA2696">
              <w:rPr>
                <w:rStyle w:val="Hyperlink"/>
                <w:rFonts w:ascii="Times New Roman" w:hAnsi="Times New Roman" w:cs="Times New Roman"/>
                <w:b/>
                <w:bCs/>
                <w:noProof/>
              </w:rPr>
              <w:t>Azure - (API Management) API Apps</w:t>
            </w:r>
            <w:r>
              <w:rPr>
                <w:noProof/>
                <w:webHidden/>
              </w:rPr>
              <w:tab/>
            </w:r>
            <w:r>
              <w:rPr>
                <w:noProof/>
                <w:webHidden/>
              </w:rPr>
              <w:fldChar w:fldCharType="begin"/>
            </w:r>
            <w:r>
              <w:rPr>
                <w:noProof/>
                <w:webHidden/>
              </w:rPr>
              <w:instrText xml:space="preserve"> PAGEREF _Toc39604991 \h </w:instrText>
            </w:r>
            <w:r>
              <w:rPr>
                <w:noProof/>
                <w:webHidden/>
              </w:rPr>
            </w:r>
            <w:r>
              <w:rPr>
                <w:noProof/>
                <w:webHidden/>
              </w:rPr>
              <w:fldChar w:fldCharType="separate"/>
            </w:r>
            <w:r>
              <w:rPr>
                <w:noProof/>
                <w:webHidden/>
              </w:rPr>
              <w:t>10</w:t>
            </w:r>
            <w:r>
              <w:rPr>
                <w:noProof/>
                <w:webHidden/>
              </w:rPr>
              <w:fldChar w:fldCharType="end"/>
            </w:r>
          </w:hyperlink>
        </w:p>
        <w:p w14:paraId="44F23950" w14:textId="4043DD78" w:rsidR="00A87CB1" w:rsidRDefault="00A87CB1">
          <w:pPr>
            <w:pStyle w:val="TOC2"/>
            <w:rPr>
              <w:rFonts w:asciiTheme="minorHAnsi" w:eastAsiaTheme="minorEastAsia" w:hAnsiTheme="minorHAnsi" w:cstheme="minorBidi"/>
              <w:b w:val="0"/>
              <w:bCs w:val="0"/>
            </w:rPr>
          </w:pPr>
          <w:hyperlink w:anchor="_Toc39604992" w:history="1">
            <w:r w:rsidRPr="00CA2696">
              <w:rPr>
                <w:rStyle w:val="Hyperlink"/>
              </w:rPr>
              <w:t>2.4</w:t>
            </w:r>
            <w:r>
              <w:rPr>
                <w:rFonts w:asciiTheme="minorHAnsi" w:eastAsiaTheme="minorEastAsia" w:hAnsiTheme="minorHAnsi" w:cstheme="minorBidi"/>
                <w:b w:val="0"/>
                <w:bCs w:val="0"/>
              </w:rPr>
              <w:tab/>
            </w:r>
            <w:r w:rsidRPr="00CA2696">
              <w:rPr>
                <w:rStyle w:val="Hyperlink"/>
              </w:rPr>
              <w:t>As per the dev ops teams, the software’s running on servers are legacy and requires manual upgrade.</w:t>
            </w:r>
            <w:r>
              <w:rPr>
                <w:webHidden/>
              </w:rPr>
              <w:tab/>
            </w:r>
            <w:r>
              <w:rPr>
                <w:webHidden/>
              </w:rPr>
              <w:fldChar w:fldCharType="begin"/>
            </w:r>
            <w:r>
              <w:rPr>
                <w:webHidden/>
              </w:rPr>
              <w:instrText xml:space="preserve"> PAGEREF _Toc39604992 \h </w:instrText>
            </w:r>
            <w:r>
              <w:rPr>
                <w:webHidden/>
              </w:rPr>
            </w:r>
            <w:r>
              <w:rPr>
                <w:webHidden/>
              </w:rPr>
              <w:fldChar w:fldCharType="separate"/>
            </w:r>
            <w:r>
              <w:rPr>
                <w:webHidden/>
              </w:rPr>
              <w:t>10</w:t>
            </w:r>
            <w:r>
              <w:rPr>
                <w:webHidden/>
              </w:rPr>
              <w:fldChar w:fldCharType="end"/>
            </w:r>
          </w:hyperlink>
        </w:p>
        <w:p w14:paraId="1B8D9A71" w14:textId="0CB1F4C0" w:rsidR="00A87CB1" w:rsidRDefault="00A87CB1">
          <w:pPr>
            <w:pStyle w:val="TOC3"/>
            <w:tabs>
              <w:tab w:val="left" w:pos="1200"/>
              <w:tab w:val="right" w:leader="dot" w:pos="9350"/>
            </w:tabs>
            <w:rPr>
              <w:rFonts w:eastAsiaTheme="minorEastAsia" w:cstheme="minorBidi"/>
              <w:noProof/>
              <w:sz w:val="24"/>
              <w:szCs w:val="24"/>
            </w:rPr>
          </w:pPr>
          <w:hyperlink w:anchor="_Toc39604993" w:history="1">
            <w:r w:rsidRPr="00CA2696">
              <w:rPr>
                <w:rStyle w:val="Hyperlink"/>
                <w:rFonts w:ascii="Times New Roman" w:hAnsi="Times New Roman" w:cs="Times New Roman"/>
                <w:b/>
                <w:bCs/>
                <w:noProof/>
              </w:rPr>
              <w:t>2.4.1</w:t>
            </w:r>
            <w:r>
              <w:rPr>
                <w:rFonts w:eastAsiaTheme="minorEastAsia" w:cstheme="minorBidi"/>
                <w:noProof/>
                <w:sz w:val="24"/>
                <w:szCs w:val="24"/>
              </w:rPr>
              <w:tab/>
            </w:r>
            <w:r w:rsidRPr="00CA2696">
              <w:rPr>
                <w:rStyle w:val="Hyperlink"/>
                <w:rFonts w:ascii="Times New Roman" w:hAnsi="Times New Roman" w:cs="Times New Roman"/>
                <w:b/>
                <w:bCs/>
                <w:noProof/>
              </w:rPr>
              <w:t>Google - (Compute) App Engine</w:t>
            </w:r>
            <w:r>
              <w:rPr>
                <w:noProof/>
                <w:webHidden/>
              </w:rPr>
              <w:tab/>
            </w:r>
            <w:r>
              <w:rPr>
                <w:noProof/>
                <w:webHidden/>
              </w:rPr>
              <w:fldChar w:fldCharType="begin"/>
            </w:r>
            <w:r>
              <w:rPr>
                <w:noProof/>
                <w:webHidden/>
              </w:rPr>
              <w:instrText xml:space="preserve"> PAGEREF _Toc39604993 \h </w:instrText>
            </w:r>
            <w:r>
              <w:rPr>
                <w:noProof/>
                <w:webHidden/>
              </w:rPr>
            </w:r>
            <w:r>
              <w:rPr>
                <w:noProof/>
                <w:webHidden/>
              </w:rPr>
              <w:fldChar w:fldCharType="separate"/>
            </w:r>
            <w:r>
              <w:rPr>
                <w:noProof/>
                <w:webHidden/>
              </w:rPr>
              <w:t>10</w:t>
            </w:r>
            <w:r>
              <w:rPr>
                <w:noProof/>
                <w:webHidden/>
              </w:rPr>
              <w:fldChar w:fldCharType="end"/>
            </w:r>
          </w:hyperlink>
        </w:p>
        <w:p w14:paraId="226A9581" w14:textId="5BB088C8" w:rsidR="00A87CB1" w:rsidRDefault="00A87CB1">
          <w:pPr>
            <w:pStyle w:val="TOC3"/>
            <w:tabs>
              <w:tab w:val="left" w:pos="1200"/>
              <w:tab w:val="right" w:leader="dot" w:pos="9350"/>
            </w:tabs>
            <w:rPr>
              <w:rFonts w:eastAsiaTheme="minorEastAsia" w:cstheme="minorBidi"/>
              <w:noProof/>
              <w:sz w:val="24"/>
              <w:szCs w:val="24"/>
            </w:rPr>
          </w:pPr>
          <w:hyperlink w:anchor="_Toc39604994" w:history="1">
            <w:r w:rsidRPr="00CA2696">
              <w:rPr>
                <w:rStyle w:val="Hyperlink"/>
                <w:rFonts w:ascii="Times New Roman" w:hAnsi="Times New Roman" w:cs="Times New Roman"/>
                <w:b/>
                <w:bCs/>
                <w:noProof/>
              </w:rPr>
              <w:t>2.4.2</w:t>
            </w:r>
            <w:r>
              <w:rPr>
                <w:rFonts w:eastAsiaTheme="minorEastAsia" w:cstheme="minorBidi"/>
                <w:noProof/>
                <w:sz w:val="24"/>
                <w:szCs w:val="24"/>
              </w:rPr>
              <w:tab/>
            </w:r>
            <w:r w:rsidRPr="00CA2696">
              <w:rPr>
                <w:rStyle w:val="Hyperlink"/>
                <w:rFonts w:ascii="Times New Roman" w:hAnsi="Times New Roman" w:cs="Times New Roman"/>
                <w:b/>
                <w:bCs/>
                <w:noProof/>
              </w:rPr>
              <w:t>AWS - (Compute)AWS Lambda</w:t>
            </w:r>
            <w:r>
              <w:rPr>
                <w:noProof/>
                <w:webHidden/>
              </w:rPr>
              <w:tab/>
            </w:r>
            <w:r>
              <w:rPr>
                <w:noProof/>
                <w:webHidden/>
              </w:rPr>
              <w:fldChar w:fldCharType="begin"/>
            </w:r>
            <w:r>
              <w:rPr>
                <w:noProof/>
                <w:webHidden/>
              </w:rPr>
              <w:instrText xml:space="preserve"> PAGEREF _Toc39604994 \h </w:instrText>
            </w:r>
            <w:r>
              <w:rPr>
                <w:noProof/>
                <w:webHidden/>
              </w:rPr>
            </w:r>
            <w:r>
              <w:rPr>
                <w:noProof/>
                <w:webHidden/>
              </w:rPr>
              <w:fldChar w:fldCharType="separate"/>
            </w:r>
            <w:r>
              <w:rPr>
                <w:noProof/>
                <w:webHidden/>
              </w:rPr>
              <w:t>10</w:t>
            </w:r>
            <w:r>
              <w:rPr>
                <w:noProof/>
                <w:webHidden/>
              </w:rPr>
              <w:fldChar w:fldCharType="end"/>
            </w:r>
          </w:hyperlink>
        </w:p>
        <w:p w14:paraId="6DF62F08" w14:textId="76385DFA" w:rsidR="00A87CB1" w:rsidRDefault="00A87CB1">
          <w:pPr>
            <w:pStyle w:val="TOC3"/>
            <w:tabs>
              <w:tab w:val="left" w:pos="1200"/>
              <w:tab w:val="right" w:leader="dot" w:pos="9350"/>
            </w:tabs>
            <w:rPr>
              <w:rFonts w:eastAsiaTheme="minorEastAsia" w:cstheme="minorBidi"/>
              <w:noProof/>
              <w:sz w:val="24"/>
              <w:szCs w:val="24"/>
            </w:rPr>
          </w:pPr>
          <w:hyperlink w:anchor="_Toc39604995" w:history="1">
            <w:r w:rsidRPr="00CA2696">
              <w:rPr>
                <w:rStyle w:val="Hyperlink"/>
                <w:rFonts w:ascii="Times New Roman" w:hAnsi="Times New Roman" w:cs="Times New Roman"/>
                <w:b/>
                <w:bCs/>
                <w:noProof/>
              </w:rPr>
              <w:t>2.4.3</w:t>
            </w:r>
            <w:r>
              <w:rPr>
                <w:rFonts w:eastAsiaTheme="minorEastAsia" w:cstheme="minorBidi"/>
                <w:noProof/>
                <w:sz w:val="24"/>
                <w:szCs w:val="24"/>
              </w:rPr>
              <w:tab/>
            </w:r>
            <w:r w:rsidRPr="00CA2696">
              <w:rPr>
                <w:rStyle w:val="Hyperlink"/>
                <w:rFonts w:ascii="Times New Roman" w:hAnsi="Times New Roman" w:cs="Times New Roman"/>
                <w:b/>
                <w:bCs/>
                <w:noProof/>
              </w:rPr>
              <w:t>Azure - (Compute) Azure Cycle Cloud, Azure VMware Solution, Azure Spring Cloud</w:t>
            </w:r>
            <w:r>
              <w:rPr>
                <w:noProof/>
                <w:webHidden/>
              </w:rPr>
              <w:tab/>
            </w:r>
            <w:r>
              <w:rPr>
                <w:noProof/>
                <w:webHidden/>
              </w:rPr>
              <w:fldChar w:fldCharType="begin"/>
            </w:r>
            <w:r>
              <w:rPr>
                <w:noProof/>
                <w:webHidden/>
              </w:rPr>
              <w:instrText xml:space="preserve"> PAGEREF _Toc39604995 \h </w:instrText>
            </w:r>
            <w:r>
              <w:rPr>
                <w:noProof/>
                <w:webHidden/>
              </w:rPr>
            </w:r>
            <w:r>
              <w:rPr>
                <w:noProof/>
                <w:webHidden/>
              </w:rPr>
              <w:fldChar w:fldCharType="separate"/>
            </w:r>
            <w:r>
              <w:rPr>
                <w:noProof/>
                <w:webHidden/>
              </w:rPr>
              <w:t>10</w:t>
            </w:r>
            <w:r>
              <w:rPr>
                <w:noProof/>
                <w:webHidden/>
              </w:rPr>
              <w:fldChar w:fldCharType="end"/>
            </w:r>
          </w:hyperlink>
        </w:p>
        <w:p w14:paraId="18773674" w14:textId="4BB16301" w:rsidR="00A87CB1" w:rsidRDefault="00A87CB1">
          <w:pPr>
            <w:pStyle w:val="TOC2"/>
            <w:rPr>
              <w:rFonts w:asciiTheme="minorHAnsi" w:eastAsiaTheme="minorEastAsia" w:hAnsiTheme="minorHAnsi" w:cstheme="minorBidi"/>
              <w:b w:val="0"/>
              <w:bCs w:val="0"/>
            </w:rPr>
          </w:pPr>
          <w:hyperlink w:anchor="_Toc39604996" w:history="1">
            <w:r w:rsidRPr="00CA2696">
              <w:rPr>
                <w:rStyle w:val="Hyperlink"/>
              </w:rPr>
              <w:t>2.5</w:t>
            </w:r>
            <w:r>
              <w:rPr>
                <w:rFonts w:asciiTheme="minorHAnsi" w:eastAsiaTheme="minorEastAsia" w:hAnsiTheme="minorHAnsi" w:cstheme="minorBidi"/>
                <w:b w:val="0"/>
                <w:bCs w:val="0"/>
              </w:rPr>
              <w:tab/>
            </w:r>
            <w:r w:rsidRPr="00CA2696">
              <w:rPr>
                <w:rStyle w:val="Hyperlink"/>
              </w:rPr>
              <w:t>Developers are complaining, its unable to upgrade with latest technologies due to infrastructure limitations.</w:t>
            </w:r>
            <w:r>
              <w:rPr>
                <w:webHidden/>
              </w:rPr>
              <w:tab/>
            </w:r>
            <w:r>
              <w:rPr>
                <w:webHidden/>
              </w:rPr>
              <w:fldChar w:fldCharType="begin"/>
            </w:r>
            <w:r>
              <w:rPr>
                <w:webHidden/>
              </w:rPr>
              <w:instrText xml:space="preserve"> PAGEREF _Toc39604996 \h </w:instrText>
            </w:r>
            <w:r>
              <w:rPr>
                <w:webHidden/>
              </w:rPr>
            </w:r>
            <w:r>
              <w:rPr>
                <w:webHidden/>
              </w:rPr>
              <w:fldChar w:fldCharType="separate"/>
            </w:r>
            <w:r>
              <w:rPr>
                <w:webHidden/>
              </w:rPr>
              <w:t>11</w:t>
            </w:r>
            <w:r>
              <w:rPr>
                <w:webHidden/>
              </w:rPr>
              <w:fldChar w:fldCharType="end"/>
            </w:r>
          </w:hyperlink>
        </w:p>
        <w:p w14:paraId="3070AD06" w14:textId="160CC78E" w:rsidR="00A87CB1" w:rsidRDefault="00A87CB1">
          <w:pPr>
            <w:pStyle w:val="TOC3"/>
            <w:tabs>
              <w:tab w:val="left" w:pos="1200"/>
              <w:tab w:val="right" w:leader="dot" w:pos="9350"/>
            </w:tabs>
            <w:rPr>
              <w:rFonts w:eastAsiaTheme="minorEastAsia" w:cstheme="minorBidi"/>
              <w:noProof/>
              <w:sz w:val="24"/>
              <w:szCs w:val="24"/>
            </w:rPr>
          </w:pPr>
          <w:hyperlink w:anchor="_Toc39604997" w:history="1">
            <w:r w:rsidRPr="00CA2696">
              <w:rPr>
                <w:rStyle w:val="Hyperlink"/>
                <w:rFonts w:ascii="Times New Roman" w:hAnsi="Times New Roman" w:cs="Times New Roman"/>
                <w:b/>
                <w:bCs/>
                <w:noProof/>
              </w:rPr>
              <w:t>2.5.1</w:t>
            </w:r>
            <w:r>
              <w:rPr>
                <w:rFonts w:eastAsiaTheme="minorEastAsia" w:cstheme="minorBidi"/>
                <w:noProof/>
                <w:sz w:val="24"/>
                <w:szCs w:val="24"/>
              </w:rPr>
              <w:tab/>
            </w:r>
            <w:r w:rsidRPr="00CA2696">
              <w:rPr>
                <w:rStyle w:val="Hyperlink"/>
                <w:rFonts w:ascii="Times New Roman" w:hAnsi="Times New Roman" w:cs="Times New Roman"/>
                <w:b/>
                <w:bCs/>
                <w:noProof/>
              </w:rPr>
              <w:t>Google- (AI and Machine Learning) Text-to-Speech, AutoML, Cloud Natural Language</w:t>
            </w:r>
            <w:r>
              <w:rPr>
                <w:noProof/>
                <w:webHidden/>
              </w:rPr>
              <w:tab/>
            </w:r>
            <w:r>
              <w:rPr>
                <w:noProof/>
                <w:webHidden/>
              </w:rPr>
              <w:fldChar w:fldCharType="begin"/>
            </w:r>
            <w:r>
              <w:rPr>
                <w:noProof/>
                <w:webHidden/>
              </w:rPr>
              <w:instrText xml:space="preserve"> PAGEREF _Toc39604997 \h </w:instrText>
            </w:r>
            <w:r>
              <w:rPr>
                <w:noProof/>
                <w:webHidden/>
              </w:rPr>
            </w:r>
            <w:r>
              <w:rPr>
                <w:noProof/>
                <w:webHidden/>
              </w:rPr>
              <w:fldChar w:fldCharType="separate"/>
            </w:r>
            <w:r>
              <w:rPr>
                <w:noProof/>
                <w:webHidden/>
              </w:rPr>
              <w:t>11</w:t>
            </w:r>
            <w:r>
              <w:rPr>
                <w:noProof/>
                <w:webHidden/>
              </w:rPr>
              <w:fldChar w:fldCharType="end"/>
            </w:r>
          </w:hyperlink>
        </w:p>
        <w:p w14:paraId="6DAA9173" w14:textId="6E0F9EA7" w:rsidR="00A87CB1" w:rsidRDefault="00A87CB1">
          <w:pPr>
            <w:pStyle w:val="TOC3"/>
            <w:tabs>
              <w:tab w:val="left" w:pos="1200"/>
              <w:tab w:val="right" w:leader="dot" w:pos="9350"/>
            </w:tabs>
            <w:rPr>
              <w:rFonts w:eastAsiaTheme="minorEastAsia" w:cstheme="minorBidi"/>
              <w:noProof/>
              <w:sz w:val="24"/>
              <w:szCs w:val="24"/>
            </w:rPr>
          </w:pPr>
          <w:hyperlink w:anchor="_Toc39604998" w:history="1">
            <w:r w:rsidRPr="00CA2696">
              <w:rPr>
                <w:rStyle w:val="Hyperlink"/>
                <w:rFonts w:ascii="Times New Roman" w:hAnsi="Times New Roman" w:cs="Times New Roman"/>
                <w:b/>
                <w:bCs/>
                <w:noProof/>
              </w:rPr>
              <w:t>2.5.2</w:t>
            </w:r>
            <w:r>
              <w:rPr>
                <w:rFonts w:eastAsiaTheme="minorEastAsia" w:cstheme="minorBidi"/>
                <w:noProof/>
                <w:sz w:val="24"/>
                <w:szCs w:val="24"/>
              </w:rPr>
              <w:tab/>
            </w:r>
            <w:r w:rsidRPr="00CA2696">
              <w:rPr>
                <w:rStyle w:val="Hyperlink"/>
                <w:rFonts w:ascii="Times New Roman" w:hAnsi="Times New Roman" w:cs="Times New Roman"/>
                <w:b/>
                <w:bCs/>
                <w:noProof/>
              </w:rPr>
              <w:t>AWS - (Machine Learning) Amazon Forecast, Amazon Personalize, Amazon Polly,</w:t>
            </w:r>
            <w:r>
              <w:rPr>
                <w:noProof/>
                <w:webHidden/>
              </w:rPr>
              <w:tab/>
            </w:r>
            <w:r>
              <w:rPr>
                <w:noProof/>
                <w:webHidden/>
              </w:rPr>
              <w:fldChar w:fldCharType="begin"/>
            </w:r>
            <w:r>
              <w:rPr>
                <w:noProof/>
                <w:webHidden/>
              </w:rPr>
              <w:instrText xml:space="preserve"> PAGEREF _Toc39604998 \h </w:instrText>
            </w:r>
            <w:r>
              <w:rPr>
                <w:noProof/>
                <w:webHidden/>
              </w:rPr>
            </w:r>
            <w:r>
              <w:rPr>
                <w:noProof/>
                <w:webHidden/>
              </w:rPr>
              <w:fldChar w:fldCharType="separate"/>
            </w:r>
            <w:r>
              <w:rPr>
                <w:noProof/>
                <w:webHidden/>
              </w:rPr>
              <w:t>11</w:t>
            </w:r>
            <w:r>
              <w:rPr>
                <w:noProof/>
                <w:webHidden/>
              </w:rPr>
              <w:fldChar w:fldCharType="end"/>
            </w:r>
          </w:hyperlink>
        </w:p>
        <w:p w14:paraId="439AD38D" w14:textId="1202365B" w:rsidR="00A87CB1" w:rsidRDefault="00A87CB1">
          <w:pPr>
            <w:pStyle w:val="TOC3"/>
            <w:tabs>
              <w:tab w:val="right" w:leader="dot" w:pos="9350"/>
            </w:tabs>
            <w:rPr>
              <w:rFonts w:eastAsiaTheme="minorEastAsia" w:cstheme="minorBidi"/>
              <w:noProof/>
              <w:sz w:val="24"/>
              <w:szCs w:val="24"/>
            </w:rPr>
          </w:pPr>
          <w:hyperlink w:anchor="_Toc39604999" w:history="1">
            <w:r w:rsidRPr="00CA2696">
              <w:rPr>
                <w:rStyle w:val="Hyperlink"/>
                <w:rFonts w:ascii="Times New Roman" w:hAnsi="Times New Roman" w:cs="Times New Roman"/>
                <w:b/>
                <w:bCs/>
                <w:noProof/>
              </w:rPr>
              <w:t>Amazon Lex</w:t>
            </w:r>
            <w:r>
              <w:rPr>
                <w:noProof/>
                <w:webHidden/>
              </w:rPr>
              <w:tab/>
            </w:r>
            <w:r>
              <w:rPr>
                <w:noProof/>
                <w:webHidden/>
              </w:rPr>
              <w:fldChar w:fldCharType="begin"/>
            </w:r>
            <w:r>
              <w:rPr>
                <w:noProof/>
                <w:webHidden/>
              </w:rPr>
              <w:instrText xml:space="preserve"> PAGEREF _Toc39604999 \h </w:instrText>
            </w:r>
            <w:r>
              <w:rPr>
                <w:noProof/>
                <w:webHidden/>
              </w:rPr>
            </w:r>
            <w:r>
              <w:rPr>
                <w:noProof/>
                <w:webHidden/>
              </w:rPr>
              <w:fldChar w:fldCharType="separate"/>
            </w:r>
            <w:r>
              <w:rPr>
                <w:noProof/>
                <w:webHidden/>
              </w:rPr>
              <w:t>11</w:t>
            </w:r>
            <w:r>
              <w:rPr>
                <w:noProof/>
                <w:webHidden/>
              </w:rPr>
              <w:fldChar w:fldCharType="end"/>
            </w:r>
          </w:hyperlink>
        </w:p>
        <w:p w14:paraId="25B29BEB" w14:textId="37C42AB3" w:rsidR="00A87CB1" w:rsidRDefault="00A87CB1">
          <w:pPr>
            <w:pStyle w:val="TOC3"/>
            <w:tabs>
              <w:tab w:val="left" w:pos="1200"/>
              <w:tab w:val="right" w:leader="dot" w:pos="9350"/>
            </w:tabs>
            <w:rPr>
              <w:rFonts w:eastAsiaTheme="minorEastAsia" w:cstheme="minorBidi"/>
              <w:noProof/>
              <w:sz w:val="24"/>
              <w:szCs w:val="24"/>
            </w:rPr>
          </w:pPr>
          <w:hyperlink w:anchor="_Toc39605000" w:history="1">
            <w:r w:rsidRPr="00CA2696">
              <w:rPr>
                <w:rStyle w:val="Hyperlink"/>
                <w:rFonts w:ascii="Times New Roman" w:hAnsi="Times New Roman" w:cs="Times New Roman"/>
                <w:b/>
                <w:bCs/>
                <w:noProof/>
              </w:rPr>
              <w:t>2.5.3</w:t>
            </w:r>
            <w:r>
              <w:rPr>
                <w:rFonts w:eastAsiaTheme="minorEastAsia" w:cstheme="minorBidi"/>
                <w:noProof/>
                <w:sz w:val="24"/>
                <w:szCs w:val="24"/>
              </w:rPr>
              <w:tab/>
            </w:r>
            <w:r w:rsidRPr="00CA2696">
              <w:rPr>
                <w:rStyle w:val="Hyperlink"/>
                <w:rFonts w:ascii="Times New Roman" w:hAnsi="Times New Roman" w:cs="Times New Roman"/>
                <w:b/>
                <w:bCs/>
                <w:noProof/>
              </w:rPr>
              <w:t>Azure - (AI + Machine Learning) Azure Cognitive Search, Azure Machine Learning, Azure Open Datasets</w:t>
            </w:r>
            <w:r>
              <w:rPr>
                <w:noProof/>
                <w:webHidden/>
              </w:rPr>
              <w:tab/>
            </w:r>
            <w:r>
              <w:rPr>
                <w:noProof/>
                <w:webHidden/>
              </w:rPr>
              <w:fldChar w:fldCharType="begin"/>
            </w:r>
            <w:r>
              <w:rPr>
                <w:noProof/>
                <w:webHidden/>
              </w:rPr>
              <w:instrText xml:space="preserve"> PAGEREF _Toc39605000 \h </w:instrText>
            </w:r>
            <w:r>
              <w:rPr>
                <w:noProof/>
                <w:webHidden/>
              </w:rPr>
            </w:r>
            <w:r>
              <w:rPr>
                <w:noProof/>
                <w:webHidden/>
              </w:rPr>
              <w:fldChar w:fldCharType="separate"/>
            </w:r>
            <w:r>
              <w:rPr>
                <w:noProof/>
                <w:webHidden/>
              </w:rPr>
              <w:t>12</w:t>
            </w:r>
            <w:r>
              <w:rPr>
                <w:noProof/>
                <w:webHidden/>
              </w:rPr>
              <w:fldChar w:fldCharType="end"/>
            </w:r>
          </w:hyperlink>
        </w:p>
        <w:p w14:paraId="50145C17" w14:textId="52567AF8" w:rsidR="00A87CB1" w:rsidRDefault="00A87CB1">
          <w:pPr>
            <w:pStyle w:val="TOC2"/>
            <w:rPr>
              <w:rFonts w:asciiTheme="minorHAnsi" w:eastAsiaTheme="minorEastAsia" w:hAnsiTheme="minorHAnsi" w:cstheme="minorBidi"/>
              <w:b w:val="0"/>
              <w:bCs w:val="0"/>
            </w:rPr>
          </w:pPr>
          <w:hyperlink w:anchor="_Toc39605001" w:history="1">
            <w:r w:rsidRPr="00CA2696">
              <w:rPr>
                <w:rStyle w:val="Hyperlink"/>
              </w:rPr>
              <w:t>2.6</w:t>
            </w:r>
            <w:r>
              <w:rPr>
                <w:rFonts w:asciiTheme="minorHAnsi" w:eastAsiaTheme="minorEastAsia" w:hAnsiTheme="minorHAnsi" w:cstheme="minorBidi"/>
                <w:b w:val="0"/>
                <w:bCs w:val="0"/>
              </w:rPr>
              <w:tab/>
            </w:r>
            <w:r w:rsidRPr="00CA2696">
              <w:rPr>
                <w:rStyle w:val="Hyperlink"/>
              </w:rPr>
              <w:t>Network engineers are complaining that server is crashing frequently and there is no disaster recovery plan.</w:t>
            </w:r>
            <w:r>
              <w:rPr>
                <w:webHidden/>
              </w:rPr>
              <w:tab/>
            </w:r>
            <w:r>
              <w:rPr>
                <w:webHidden/>
              </w:rPr>
              <w:fldChar w:fldCharType="begin"/>
            </w:r>
            <w:r>
              <w:rPr>
                <w:webHidden/>
              </w:rPr>
              <w:instrText xml:space="preserve"> PAGEREF _Toc39605001 \h </w:instrText>
            </w:r>
            <w:r>
              <w:rPr>
                <w:webHidden/>
              </w:rPr>
            </w:r>
            <w:r>
              <w:rPr>
                <w:webHidden/>
              </w:rPr>
              <w:fldChar w:fldCharType="separate"/>
            </w:r>
            <w:r>
              <w:rPr>
                <w:webHidden/>
              </w:rPr>
              <w:t>13</w:t>
            </w:r>
            <w:r>
              <w:rPr>
                <w:webHidden/>
              </w:rPr>
              <w:fldChar w:fldCharType="end"/>
            </w:r>
          </w:hyperlink>
        </w:p>
        <w:p w14:paraId="381DB067" w14:textId="780DBDC6" w:rsidR="00A87CB1" w:rsidRDefault="00A87CB1">
          <w:pPr>
            <w:pStyle w:val="TOC3"/>
            <w:tabs>
              <w:tab w:val="left" w:pos="1200"/>
              <w:tab w:val="right" w:leader="dot" w:pos="9350"/>
            </w:tabs>
            <w:rPr>
              <w:rFonts w:eastAsiaTheme="minorEastAsia" w:cstheme="minorBidi"/>
              <w:noProof/>
              <w:sz w:val="24"/>
              <w:szCs w:val="24"/>
            </w:rPr>
          </w:pPr>
          <w:hyperlink w:anchor="_Toc39605002" w:history="1">
            <w:r w:rsidRPr="00CA2696">
              <w:rPr>
                <w:rStyle w:val="Hyperlink"/>
                <w:rFonts w:ascii="Times New Roman" w:hAnsi="Times New Roman" w:cs="Times New Roman"/>
                <w:b/>
                <w:bCs/>
                <w:noProof/>
              </w:rPr>
              <w:t>2.6.1</w:t>
            </w:r>
            <w:r>
              <w:rPr>
                <w:rFonts w:eastAsiaTheme="minorEastAsia" w:cstheme="minorBidi"/>
                <w:noProof/>
                <w:sz w:val="24"/>
                <w:szCs w:val="24"/>
              </w:rPr>
              <w:tab/>
            </w:r>
            <w:r w:rsidRPr="00CA2696">
              <w:rPr>
                <w:rStyle w:val="Hyperlink"/>
                <w:rFonts w:ascii="Times New Roman" w:hAnsi="Times New Roman" w:cs="Times New Roman"/>
                <w:b/>
                <w:bCs/>
                <w:noProof/>
              </w:rPr>
              <w:t>Google- (Networking) Cloud Armor, Security Command Center</w:t>
            </w:r>
            <w:r>
              <w:rPr>
                <w:noProof/>
                <w:webHidden/>
              </w:rPr>
              <w:tab/>
            </w:r>
            <w:r>
              <w:rPr>
                <w:noProof/>
                <w:webHidden/>
              </w:rPr>
              <w:fldChar w:fldCharType="begin"/>
            </w:r>
            <w:r>
              <w:rPr>
                <w:noProof/>
                <w:webHidden/>
              </w:rPr>
              <w:instrText xml:space="preserve"> PAGEREF _Toc39605002 \h </w:instrText>
            </w:r>
            <w:r>
              <w:rPr>
                <w:noProof/>
                <w:webHidden/>
              </w:rPr>
            </w:r>
            <w:r>
              <w:rPr>
                <w:noProof/>
                <w:webHidden/>
              </w:rPr>
              <w:fldChar w:fldCharType="separate"/>
            </w:r>
            <w:r>
              <w:rPr>
                <w:noProof/>
                <w:webHidden/>
              </w:rPr>
              <w:t>13</w:t>
            </w:r>
            <w:r>
              <w:rPr>
                <w:noProof/>
                <w:webHidden/>
              </w:rPr>
              <w:fldChar w:fldCharType="end"/>
            </w:r>
          </w:hyperlink>
        </w:p>
        <w:p w14:paraId="66053549" w14:textId="4AD62AA4" w:rsidR="00A87CB1" w:rsidRDefault="00A87CB1">
          <w:pPr>
            <w:pStyle w:val="TOC3"/>
            <w:tabs>
              <w:tab w:val="left" w:pos="1200"/>
              <w:tab w:val="right" w:leader="dot" w:pos="9350"/>
            </w:tabs>
            <w:rPr>
              <w:rFonts w:eastAsiaTheme="minorEastAsia" w:cstheme="minorBidi"/>
              <w:noProof/>
              <w:sz w:val="24"/>
              <w:szCs w:val="24"/>
            </w:rPr>
          </w:pPr>
          <w:hyperlink w:anchor="_Toc39605003" w:history="1">
            <w:r w:rsidRPr="00CA2696">
              <w:rPr>
                <w:rStyle w:val="Hyperlink"/>
                <w:rFonts w:ascii="Times New Roman" w:hAnsi="Times New Roman" w:cs="Times New Roman"/>
                <w:b/>
                <w:bCs/>
                <w:noProof/>
              </w:rPr>
              <w:t>2.6.2</w:t>
            </w:r>
            <w:r>
              <w:rPr>
                <w:rFonts w:eastAsiaTheme="minorEastAsia" w:cstheme="minorBidi"/>
                <w:noProof/>
                <w:sz w:val="24"/>
                <w:szCs w:val="24"/>
              </w:rPr>
              <w:tab/>
            </w:r>
            <w:r w:rsidRPr="00CA2696">
              <w:rPr>
                <w:rStyle w:val="Hyperlink"/>
                <w:rFonts w:ascii="Times New Roman" w:hAnsi="Times New Roman" w:cs="Times New Roman"/>
                <w:b/>
                <w:bCs/>
                <w:noProof/>
              </w:rPr>
              <w:t>AWS- (Security, Identity &amp; Compliance) Amazon GuardDuty, AWS Shield</w:t>
            </w:r>
            <w:r>
              <w:rPr>
                <w:noProof/>
                <w:webHidden/>
              </w:rPr>
              <w:tab/>
            </w:r>
            <w:r>
              <w:rPr>
                <w:noProof/>
                <w:webHidden/>
              </w:rPr>
              <w:fldChar w:fldCharType="begin"/>
            </w:r>
            <w:r>
              <w:rPr>
                <w:noProof/>
                <w:webHidden/>
              </w:rPr>
              <w:instrText xml:space="preserve"> PAGEREF _Toc39605003 \h </w:instrText>
            </w:r>
            <w:r>
              <w:rPr>
                <w:noProof/>
                <w:webHidden/>
              </w:rPr>
            </w:r>
            <w:r>
              <w:rPr>
                <w:noProof/>
                <w:webHidden/>
              </w:rPr>
              <w:fldChar w:fldCharType="separate"/>
            </w:r>
            <w:r>
              <w:rPr>
                <w:noProof/>
                <w:webHidden/>
              </w:rPr>
              <w:t>13</w:t>
            </w:r>
            <w:r>
              <w:rPr>
                <w:noProof/>
                <w:webHidden/>
              </w:rPr>
              <w:fldChar w:fldCharType="end"/>
            </w:r>
          </w:hyperlink>
        </w:p>
        <w:p w14:paraId="70DA1180" w14:textId="5AC58A13" w:rsidR="00A87CB1" w:rsidRDefault="00A87CB1">
          <w:pPr>
            <w:pStyle w:val="TOC3"/>
            <w:tabs>
              <w:tab w:val="left" w:pos="1200"/>
              <w:tab w:val="right" w:leader="dot" w:pos="9350"/>
            </w:tabs>
            <w:rPr>
              <w:rFonts w:eastAsiaTheme="minorEastAsia" w:cstheme="minorBidi"/>
              <w:noProof/>
              <w:sz w:val="24"/>
              <w:szCs w:val="24"/>
            </w:rPr>
          </w:pPr>
          <w:hyperlink w:anchor="_Toc39605004" w:history="1">
            <w:r w:rsidRPr="00CA2696">
              <w:rPr>
                <w:rStyle w:val="Hyperlink"/>
                <w:rFonts w:ascii="Times New Roman" w:hAnsi="Times New Roman" w:cs="Times New Roman"/>
                <w:b/>
                <w:bCs/>
                <w:noProof/>
              </w:rPr>
              <w:t>2.6.3</w:t>
            </w:r>
            <w:r>
              <w:rPr>
                <w:rFonts w:eastAsiaTheme="minorEastAsia" w:cstheme="minorBidi"/>
                <w:noProof/>
                <w:sz w:val="24"/>
                <w:szCs w:val="24"/>
              </w:rPr>
              <w:tab/>
            </w:r>
            <w:r w:rsidRPr="00CA2696">
              <w:rPr>
                <w:rStyle w:val="Hyperlink"/>
                <w:rFonts w:ascii="Times New Roman" w:hAnsi="Times New Roman" w:cs="Times New Roman"/>
                <w:b/>
                <w:bCs/>
                <w:noProof/>
              </w:rPr>
              <w:t>Azure- (Security, Migration) Azure DDoS Protection, Azure Site Recovery</w:t>
            </w:r>
            <w:r>
              <w:rPr>
                <w:noProof/>
                <w:webHidden/>
              </w:rPr>
              <w:tab/>
            </w:r>
            <w:r>
              <w:rPr>
                <w:noProof/>
                <w:webHidden/>
              </w:rPr>
              <w:fldChar w:fldCharType="begin"/>
            </w:r>
            <w:r>
              <w:rPr>
                <w:noProof/>
                <w:webHidden/>
              </w:rPr>
              <w:instrText xml:space="preserve"> PAGEREF _Toc39605004 \h </w:instrText>
            </w:r>
            <w:r>
              <w:rPr>
                <w:noProof/>
                <w:webHidden/>
              </w:rPr>
            </w:r>
            <w:r>
              <w:rPr>
                <w:noProof/>
                <w:webHidden/>
              </w:rPr>
              <w:fldChar w:fldCharType="separate"/>
            </w:r>
            <w:r>
              <w:rPr>
                <w:noProof/>
                <w:webHidden/>
              </w:rPr>
              <w:t>14</w:t>
            </w:r>
            <w:r>
              <w:rPr>
                <w:noProof/>
                <w:webHidden/>
              </w:rPr>
              <w:fldChar w:fldCharType="end"/>
            </w:r>
          </w:hyperlink>
        </w:p>
        <w:p w14:paraId="78DE4F7C" w14:textId="7D8ADE0F" w:rsidR="00A87CB1" w:rsidRDefault="00A87CB1">
          <w:pPr>
            <w:pStyle w:val="TOC2"/>
            <w:rPr>
              <w:rFonts w:asciiTheme="minorHAnsi" w:eastAsiaTheme="minorEastAsia" w:hAnsiTheme="minorHAnsi" w:cstheme="minorBidi"/>
              <w:b w:val="0"/>
              <w:bCs w:val="0"/>
            </w:rPr>
          </w:pPr>
          <w:hyperlink w:anchor="_Toc39605005" w:history="1">
            <w:r w:rsidRPr="00CA2696">
              <w:rPr>
                <w:rStyle w:val="Hyperlink"/>
              </w:rPr>
              <w:t>2.7</w:t>
            </w:r>
            <w:r>
              <w:rPr>
                <w:rFonts w:asciiTheme="minorHAnsi" w:eastAsiaTheme="minorEastAsia" w:hAnsiTheme="minorHAnsi" w:cstheme="minorBidi"/>
                <w:b w:val="0"/>
                <w:bCs w:val="0"/>
              </w:rPr>
              <w:tab/>
            </w:r>
            <w:r w:rsidRPr="00CA2696">
              <w:rPr>
                <w:rStyle w:val="Hyperlink"/>
              </w:rPr>
              <w:t>Management is required a dashboard view of all the resource usage and application usage.</w:t>
            </w:r>
            <w:r>
              <w:rPr>
                <w:webHidden/>
              </w:rPr>
              <w:tab/>
            </w:r>
            <w:r>
              <w:rPr>
                <w:webHidden/>
              </w:rPr>
              <w:fldChar w:fldCharType="begin"/>
            </w:r>
            <w:r>
              <w:rPr>
                <w:webHidden/>
              </w:rPr>
              <w:instrText xml:space="preserve"> PAGEREF _Toc39605005 \h </w:instrText>
            </w:r>
            <w:r>
              <w:rPr>
                <w:webHidden/>
              </w:rPr>
            </w:r>
            <w:r>
              <w:rPr>
                <w:webHidden/>
              </w:rPr>
              <w:fldChar w:fldCharType="separate"/>
            </w:r>
            <w:r>
              <w:rPr>
                <w:webHidden/>
              </w:rPr>
              <w:t>14</w:t>
            </w:r>
            <w:r>
              <w:rPr>
                <w:webHidden/>
              </w:rPr>
              <w:fldChar w:fldCharType="end"/>
            </w:r>
          </w:hyperlink>
        </w:p>
        <w:p w14:paraId="039C4F26" w14:textId="1A777BB9" w:rsidR="00A87CB1" w:rsidRDefault="00A87CB1">
          <w:pPr>
            <w:pStyle w:val="TOC3"/>
            <w:tabs>
              <w:tab w:val="left" w:pos="1200"/>
              <w:tab w:val="right" w:leader="dot" w:pos="9350"/>
            </w:tabs>
            <w:rPr>
              <w:rFonts w:eastAsiaTheme="minorEastAsia" w:cstheme="minorBidi"/>
              <w:noProof/>
              <w:sz w:val="24"/>
              <w:szCs w:val="24"/>
            </w:rPr>
          </w:pPr>
          <w:hyperlink w:anchor="_Toc39605006" w:history="1">
            <w:r w:rsidRPr="00CA2696">
              <w:rPr>
                <w:rStyle w:val="Hyperlink"/>
                <w:rFonts w:ascii="Times New Roman" w:hAnsi="Times New Roman" w:cs="Times New Roman"/>
                <w:b/>
                <w:bCs/>
                <w:noProof/>
              </w:rPr>
              <w:t>2.7.1</w:t>
            </w:r>
            <w:r>
              <w:rPr>
                <w:rFonts w:eastAsiaTheme="minorEastAsia" w:cstheme="minorBidi"/>
                <w:noProof/>
                <w:sz w:val="24"/>
                <w:szCs w:val="24"/>
              </w:rPr>
              <w:tab/>
            </w:r>
            <w:r w:rsidRPr="00CA2696">
              <w:rPr>
                <w:rStyle w:val="Hyperlink"/>
                <w:rFonts w:ascii="Times New Roman" w:hAnsi="Times New Roman" w:cs="Times New Roman"/>
                <w:b/>
                <w:bCs/>
                <w:noProof/>
              </w:rPr>
              <w:t>Google - (API Management) Apigee API Platform, API Analytics</w:t>
            </w:r>
            <w:r>
              <w:rPr>
                <w:noProof/>
                <w:webHidden/>
              </w:rPr>
              <w:tab/>
            </w:r>
            <w:r>
              <w:rPr>
                <w:noProof/>
                <w:webHidden/>
              </w:rPr>
              <w:fldChar w:fldCharType="begin"/>
            </w:r>
            <w:r>
              <w:rPr>
                <w:noProof/>
                <w:webHidden/>
              </w:rPr>
              <w:instrText xml:space="preserve"> PAGEREF _Toc39605006 \h </w:instrText>
            </w:r>
            <w:r>
              <w:rPr>
                <w:noProof/>
                <w:webHidden/>
              </w:rPr>
            </w:r>
            <w:r>
              <w:rPr>
                <w:noProof/>
                <w:webHidden/>
              </w:rPr>
              <w:fldChar w:fldCharType="separate"/>
            </w:r>
            <w:r>
              <w:rPr>
                <w:noProof/>
                <w:webHidden/>
              </w:rPr>
              <w:t>14</w:t>
            </w:r>
            <w:r>
              <w:rPr>
                <w:noProof/>
                <w:webHidden/>
              </w:rPr>
              <w:fldChar w:fldCharType="end"/>
            </w:r>
          </w:hyperlink>
        </w:p>
        <w:p w14:paraId="1E95051A" w14:textId="252F5673" w:rsidR="00A87CB1" w:rsidRDefault="00A87CB1">
          <w:pPr>
            <w:pStyle w:val="TOC3"/>
            <w:tabs>
              <w:tab w:val="left" w:pos="1200"/>
              <w:tab w:val="right" w:leader="dot" w:pos="9350"/>
            </w:tabs>
            <w:rPr>
              <w:rFonts w:eastAsiaTheme="minorEastAsia" w:cstheme="minorBidi"/>
              <w:noProof/>
              <w:sz w:val="24"/>
              <w:szCs w:val="24"/>
            </w:rPr>
          </w:pPr>
          <w:hyperlink w:anchor="_Toc39605007" w:history="1">
            <w:r w:rsidRPr="00CA2696">
              <w:rPr>
                <w:rStyle w:val="Hyperlink"/>
                <w:rFonts w:ascii="Times New Roman" w:hAnsi="Times New Roman" w:cs="Times New Roman"/>
                <w:b/>
                <w:bCs/>
                <w:noProof/>
              </w:rPr>
              <w:t>2.7.2</w:t>
            </w:r>
            <w:r>
              <w:rPr>
                <w:rFonts w:eastAsiaTheme="minorEastAsia" w:cstheme="minorBidi"/>
                <w:noProof/>
                <w:sz w:val="24"/>
                <w:szCs w:val="24"/>
              </w:rPr>
              <w:tab/>
            </w:r>
            <w:r w:rsidRPr="00CA2696">
              <w:rPr>
                <w:rStyle w:val="Hyperlink"/>
                <w:rFonts w:ascii="Times New Roman" w:hAnsi="Times New Roman" w:cs="Times New Roman"/>
                <w:b/>
                <w:bCs/>
                <w:noProof/>
              </w:rPr>
              <w:t>AWS - (API Management) Amazon API Gateway</w:t>
            </w:r>
            <w:r>
              <w:rPr>
                <w:noProof/>
                <w:webHidden/>
              </w:rPr>
              <w:tab/>
            </w:r>
            <w:r>
              <w:rPr>
                <w:noProof/>
                <w:webHidden/>
              </w:rPr>
              <w:fldChar w:fldCharType="begin"/>
            </w:r>
            <w:r>
              <w:rPr>
                <w:noProof/>
                <w:webHidden/>
              </w:rPr>
              <w:instrText xml:space="preserve"> PAGEREF _Toc39605007 \h </w:instrText>
            </w:r>
            <w:r>
              <w:rPr>
                <w:noProof/>
                <w:webHidden/>
              </w:rPr>
            </w:r>
            <w:r>
              <w:rPr>
                <w:noProof/>
                <w:webHidden/>
              </w:rPr>
              <w:fldChar w:fldCharType="separate"/>
            </w:r>
            <w:r>
              <w:rPr>
                <w:noProof/>
                <w:webHidden/>
              </w:rPr>
              <w:t>15</w:t>
            </w:r>
            <w:r>
              <w:rPr>
                <w:noProof/>
                <w:webHidden/>
              </w:rPr>
              <w:fldChar w:fldCharType="end"/>
            </w:r>
          </w:hyperlink>
        </w:p>
        <w:p w14:paraId="55F174EF" w14:textId="4B4DE720" w:rsidR="00A87CB1" w:rsidRDefault="00A87CB1">
          <w:pPr>
            <w:pStyle w:val="TOC3"/>
            <w:tabs>
              <w:tab w:val="left" w:pos="1200"/>
              <w:tab w:val="right" w:leader="dot" w:pos="9350"/>
            </w:tabs>
            <w:rPr>
              <w:rFonts w:eastAsiaTheme="minorEastAsia" w:cstheme="minorBidi"/>
              <w:noProof/>
              <w:sz w:val="24"/>
              <w:szCs w:val="24"/>
            </w:rPr>
          </w:pPr>
          <w:hyperlink w:anchor="_Toc39605008" w:history="1">
            <w:r w:rsidRPr="00CA2696">
              <w:rPr>
                <w:rStyle w:val="Hyperlink"/>
                <w:rFonts w:ascii="Times New Roman" w:hAnsi="Times New Roman" w:cs="Times New Roman"/>
                <w:b/>
                <w:bCs/>
                <w:noProof/>
              </w:rPr>
              <w:t>2.7.3</w:t>
            </w:r>
            <w:r>
              <w:rPr>
                <w:rFonts w:eastAsiaTheme="minorEastAsia" w:cstheme="minorBidi"/>
                <w:noProof/>
                <w:sz w:val="24"/>
                <w:szCs w:val="24"/>
              </w:rPr>
              <w:tab/>
            </w:r>
            <w:r w:rsidRPr="00CA2696">
              <w:rPr>
                <w:rStyle w:val="Hyperlink"/>
                <w:rFonts w:ascii="Times New Roman" w:hAnsi="Times New Roman" w:cs="Times New Roman"/>
                <w:b/>
                <w:bCs/>
                <w:noProof/>
              </w:rPr>
              <w:t>Azure - (Integration) API Management</w:t>
            </w:r>
            <w:r>
              <w:rPr>
                <w:noProof/>
                <w:webHidden/>
              </w:rPr>
              <w:tab/>
            </w:r>
            <w:r>
              <w:rPr>
                <w:noProof/>
                <w:webHidden/>
              </w:rPr>
              <w:fldChar w:fldCharType="begin"/>
            </w:r>
            <w:r>
              <w:rPr>
                <w:noProof/>
                <w:webHidden/>
              </w:rPr>
              <w:instrText xml:space="preserve"> PAGEREF _Toc39605008 \h </w:instrText>
            </w:r>
            <w:r>
              <w:rPr>
                <w:noProof/>
                <w:webHidden/>
              </w:rPr>
            </w:r>
            <w:r>
              <w:rPr>
                <w:noProof/>
                <w:webHidden/>
              </w:rPr>
              <w:fldChar w:fldCharType="separate"/>
            </w:r>
            <w:r>
              <w:rPr>
                <w:noProof/>
                <w:webHidden/>
              </w:rPr>
              <w:t>15</w:t>
            </w:r>
            <w:r>
              <w:rPr>
                <w:noProof/>
                <w:webHidden/>
              </w:rPr>
              <w:fldChar w:fldCharType="end"/>
            </w:r>
          </w:hyperlink>
        </w:p>
        <w:p w14:paraId="2B1FE166" w14:textId="000A5EBD" w:rsidR="00A87CB1" w:rsidRDefault="00A87CB1">
          <w:pPr>
            <w:pStyle w:val="TOC2"/>
            <w:rPr>
              <w:rFonts w:asciiTheme="minorHAnsi" w:eastAsiaTheme="minorEastAsia" w:hAnsiTheme="minorHAnsi" w:cstheme="minorBidi"/>
              <w:b w:val="0"/>
              <w:bCs w:val="0"/>
            </w:rPr>
          </w:pPr>
          <w:hyperlink w:anchor="_Toc39605009" w:history="1">
            <w:r w:rsidRPr="00CA2696">
              <w:rPr>
                <w:rStyle w:val="Hyperlink"/>
              </w:rPr>
              <w:t>2.8</w:t>
            </w:r>
            <w:r>
              <w:rPr>
                <w:rFonts w:asciiTheme="minorHAnsi" w:eastAsiaTheme="minorEastAsia" w:hAnsiTheme="minorHAnsi" w:cstheme="minorBidi"/>
                <w:b w:val="0"/>
                <w:bCs w:val="0"/>
              </w:rPr>
              <w:tab/>
            </w:r>
            <w:r w:rsidRPr="00CA2696">
              <w:rPr>
                <w:rStyle w:val="Hyperlink"/>
              </w:rPr>
              <w:t>Their existing database is relational, Management is looking for a solution to move all their existing data to non-relational database. Leadership is more worried about the data loss, support and hiring developers who can do the needful.</w:t>
            </w:r>
            <w:r>
              <w:rPr>
                <w:webHidden/>
              </w:rPr>
              <w:tab/>
            </w:r>
            <w:r>
              <w:rPr>
                <w:webHidden/>
              </w:rPr>
              <w:fldChar w:fldCharType="begin"/>
            </w:r>
            <w:r>
              <w:rPr>
                <w:webHidden/>
              </w:rPr>
              <w:instrText xml:space="preserve"> PAGEREF _Toc39605009 \h </w:instrText>
            </w:r>
            <w:r>
              <w:rPr>
                <w:webHidden/>
              </w:rPr>
            </w:r>
            <w:r>
              <w:rPr>
                <w:webHidden/>
              </w:rPr>
              <w:fldChar w:fldCharType="separate"/>
            </w:r>
            <w:r>
              <w:rPr>
                <w:webHidden/>
              </w:rPr>
              <w:t>15</w:t>
            </w:r>
            <w:r>
              <w:rPr>
                <w:webHidden/>
              </w:rPr>
              <w:fldChar w:fldCharType="end"/>
            </w:r>
          </w:hyperlink>
        </w:p>
        <w:p w14:paraId="0116C11A" w14:textId="6D0DFDFA" w:rsidR="00A87CB1" w:rsidRDefault="00A87CB1">
          <w:pPr>
            <w:pStyle w:val="TOC3"/>
            <w:tabs>
              <w:tab w:val="left" w:pos="1200"/>
              <w:tab w:val="right" w:leader="dot" w:pos="9350"/>
            </w:tabs>
            <w:rPr>
              <w:rFonts w:eastAsiaTheme="minorEastAsia" w:cstheme="minorBidi"/>
              <w:noProof/>
              <w:sz w:val="24"/>
              <w:szCs w:val="24"/>
            </w:rPr>
          </w:pPr>
          <w:hyperlink w:anchor="_Toc39605010" w:history="1">
            <w:r w:rsidRPr="00CA2696">
              <w:rPr>
                <w:rStyle w:val="Hyperlink"/>
                <w:rFonts w:ascii="Times New Roman" w:hAnsi="Times New Roman" w:cs="Times New Roman"/>
                <w:b/>
                <w:bCs/>
                <w:noProof/>
              </w:rPr>
              <w:t>2.8.1</w:t>
            </w:r>
            <w:r>
              <w:rPr>
                <w:rFonts w:eastAsiaTheme="minorEastAsia" w:cstheme="minorBidi"/>
                <w:noProof/>
                <w:sz w:val="24"/>
                <w:szCs w:val="24"/>
              </w:rPr>
              <w:tab/>
            </w:r>
            <w:r w:rsidRPr="00CA2696">
              <w:rPr>
                <w:rStyle w:val="Hyperlink"/>
                <w:rFonts w:ascii="Times New Roman" w:hAnsi="Times New Roman" w:cs="Times New Roman"/>
                <w:b/>
                <w:bCs/>
                <w:noProof/>
              </w:rPr>
              <w:t>Google- (Database) Cloud Spanner, Cloud Bigtable</w:t>
            </w:r>
            <w:r>
              <w:rPr>
                <w:noProof/>
                <w:webHidden/>
              </w:rPr>
              <w:tab/>
            </w:r>
            <w:r>
              <w:rPr>
                <w:noProof/>
                <w:webHidden/>
              </w:rPr>
              <w:fldChar w:fldCharType="begin"/>
            </w:r>
            <w:r>
              <w:rPr>
                <w:noProof/>
                <w:webHidden/>
              </w:rPr>
              <w:instrText xml:space="preserve"> PAGEREF _Toc39605010 \h </w:instrText>
            </w:r>
            <w:r>
              <w:rPr>
                <w:noProof/>
                <w:webHidden/>
              </w:rPr>
            </w:r>
            <w:r>
              <w:rPr>
                <w:noProof/>
                <w:webHidden/>
              </w:rPr>
              <w:fldChar w:fldCharType="separate"/>
            </w:r>
            <w:r>
              <w:rPr>
                <w:noProof/>
                <w:webHidden/>
              </w:rPr>
              <w:t>15</w:t>
            </w:r>
            <w:r>
              <w:rPr>
                <w:noProof/>
                <w:webHidden/>
              </w:rPr>
              <w:fldChar w:fldCharType="end"/>
            </w:r>
          </w:hyperlink>
        </w:p>
        <w:p w14:paraId="60FABB04" w14:textId="2491EFBF" w:rsidR="00A87CB1" w:rsidRDefault="00A87CB1">
          <w:pPr>
            <w:pStyle w:val="TOC3"/>
            <w:tabs>
              <w:tab w:val="left" w:pos="1200"/>
              <w:tab w:val="right" w:leader="dot" w:pos="9350"/>
            </w:tabs>
            <w:rPr>
              <w:rFonts w:eastAsiaTheme="minorEastAsia" w:cstheme="minorBidi"/>
              <w:noProof/>
              <w:sz w:val="24"/>
              <w:szCs w:val="24"/>
            </w:rPr>
          </w:pPr>
          <w:hyperlink w:anchor="_Toc39605011" w:history="1">
            <w:r w:rsidRPr="00CA2696">
              <w:rPr>
                <w:rStyle w:val="Hyperlink"/>
                <w:rFonts w:ascii="Times New Roman" w:hAnsi="Times New Roman" w:cs="Times New Roman"/>
                <w:b/>
                <w:bCs/>
                <w:noProof/>
              </w:rPr>
              <w:t>2.8.2</w:t>
            </w:r>
            <w:r>
              <w:rPr>
                <w:rFonts w:eastAsiaTheme="minorEastAsia" w:cstheme="minorBidi"/>
                <w:noProof/>
                <w:sz w:val="24"/>
                <w:szCs w:val="24"/>
              </w:rPr>
              <w:tab/>
            </w:r>
            <w:r w:rsidRPr="00CA2696">
              <w:rPr>
                <w:rStyle w:val="Hyperlink"/>
                <w:rFonts w:ascii="Times New Roman" w:hAnsi="Times New Roman" w:cs="Times New Roman"/>
                <w:b/>
                <w:bCs/>
                <w:noProof/>
              </w:rPr>
              <w:t>AWS- (Database)Amazon DynamoDB, Amazon Aurora</w:t>
            </w:r>
            <w:r>
              <w:rPr>
                <w:noProof/>
                <w:webHidden/>
              </w:rPr>
              <w:tab/>
            </w:r>
            <w:r>
              <w:rPr>
                <w:noProof/>
                <w:webHidden/>
              </w:rPr>
              <w:fldChar w:fldCharType="begin"/>
            </w:r>
            <w:r>
              <w:rPr>
                <w:noProof/>
                <w:webHidden/>
              </w:rPr>
              <w:instrText xml:space="preserve"> PAGEREF _Toc39605011 \h </w:instrText>
            </w:r>
            <w:r>
              <w:rPr>
                <w:noProof/>
                <w:webHidden/>
              </w:rPr>
            </w:r>
            <w:r>
              <w:rPr>
                <w:noProof/>
                <w:webHidden/>
              </w:rPr>
              <w:fldChar w:fldCharType="separate"/>
            </w:r>
            <w:r>
              <w:rPr>
                <w:noProof/>
                <w:webHidden/>
              </w:rPr>
              <w:t>15</w:t>
            </w:r>
            <w:r>
              <w:rPr>
                <w:noProof/>
                <w:webHidden/>
              </w:rPr>
              <w:fldChar w:fldCharType="end"/>
            </w:r>
          </w:hyperlink>
        </w:p>
        <w:p w14:paraId="0DE5679E" w14:textId="0BCB275D" w:rsidR="00A87CB1" w:rsidRDefault="00A87CB1">
          <w:pPr>
            <w:pStyle w:val="TOC3"/>
            <w:tabs>
              <w:tab w:val="left" w:pos="1200"/>
              <w:tab w:val="right" w:leader="dot" w:pos="9350"/>
            </w:tabs>
            <w:rPr>
              <w:rFonts w:eastAsiaTheme="minorEastAsia" w:cstheme="minorBidi"/>
              <w:noProof/>
              <w:sz w:val="24"/>
              <w:szCs w:val="24"/>
            </w:rPr>
          </w:pPr>
          <w:hyperlink w:anchor="_Toc39605012" w:history="1">
            <w:r w:rsidRPr="00CA2696">
              <w:rPr>
                <w:rStyle w:val="Hyperlink"/>
                <w:rFonts w:ascii="Times New Roman" w:hAnsi="Times New Roman" w:cs="Times New Roman"/>
                <w:b/>
                <w:bCs/>
                <w:noProof/>
              </w:rPr>
              <w:t>2.8.3</w:t>
            </w:r>
            <w:r>
              <w:rPr>
                <w:rFonts w:eastAsiaTheme="minorEastAsia" w:cstheme="minorBidi"/>
                <w:noProof/>
                <w:sz w:val="24"/>
                <w:szCs w:val="24"/>
              </w:rPr>
              <w:tab/>
            </w:r>
            <w:r w:rsidRPr="00CA2696">
              <w:rPr>
                <w:rStyle w:val="Hyperlink"/>
                <w:rFonts w:ascii="Times New Roman" w:hAnsi="Times New Roman" w:cs="Times New Roman"/>
                <w:b/>
                <w:bCs/>
                <w:noProof/>
              </w:rPr>
              <w:t>Azure- (Databases)Azure Database migration service, Table storage</w:t>
            </w:r>
            <w:r>
              <w:rPr>
                <w:noProof/>
                <w:webHidden/>
              </w:rPr>
              <w:tab/>
            </w:r>
            <w:r>
              <w:rPr>
                <w:noProof/>
                <w:webHidden/>
              </w:rPr>
              <w:fldChar w:fldCharType="begin"/>
            </w:r>
            <w:r>
              <w:rPr>
                <w:noProof/>
                <w:webHidden/>
              </w:rPr>
              <w:instrText xml:space="preserve"> PAGEREF _Toc39605012 \h </w:instrText>
            </w:r>
            <w:r>
              <w:rPr>
                <w:noProof/>
                <w:webHidden/>
              </w:rPr>
            </w:r>
            <w:r>
              <w:rPr>
                <w:noProof/>
                <w:webHidden/>
              </w:rPr>
              <w:fldChar w:fldCharType="separate"/>
            </w:r>
            <w:r>
              <w:rPr>
                <w:noProof/>
                <w:webHidden/>
              </w:rPr>
              <w:t>16</w:t>
            </w:r>
            <w:r>
              <w:rPr>
                <w:noProof/>
                <w:webHidden/>
              </w:rPr>
              <w:fldChar w:fldCharType="end"/>
            </w:r>
          </w:hyperlink>
        </w:p>
        <w:p w14:paraId="34C4CB33" w14:textId="7C3D2E80" w:rsidR="00A87CB1" w:rsidRDefault="00A87CB1">
          <w:pPr>
            <w:pStyle w:val="TOC2"/>
            <w:rPr>
              <w:rFonts w:asciiTheme="minorHAnsi" w:eastAsiaTheme="minorEastAsia" w:hAnsiTheme="minorHAnsi" w:cstheme="minorBidi"/>
              <w:b w:val="0"/>
              <w:bCs w:val="0"/>
            </w:rPr>
          </w:pPr>
          <w:hyperlink w:anchor="_Toc39605013" w:history="1">
            <w:r w:rsidRPr="00CA2696">
              <w:rPr>
                <w:rStyle w:val="Hyperlink"/>
              </w:rPr>
              <w:t>2.9</w:t>
            </w:r>
            <w:r>
              <w:rPr>
                <w:rFonts w:asciiTheme="minorHAnsi" w:eastAsiaTheme="minorEastAsia" w:hAnsiTheme="minorHAnsi" w:cstheme="minorBidi"/>
                <w:b w:val="0"/>
                <w:bCs w:val="0"/>
              </w:rPr>
              <w:tab/>
            </w:r>
            <w:r w:rsidRPr="00CA2696">
              <w:rPr>
                <w:rStyle w:val="Hyperlink"/>
              </w:rPr>
              <w:t>One of their functionalities in the main application is to send bulk emails. When sending bulk emails, servers are taking too much time and sometimes the email server crashes. Network engineers has suggested to upgrade servers to solve the issue which is expensive.</w:t>
            </w:r>
            <w:r>
              <w:rPr>
                <w:webHidden/>
              </w:rPr>
              <w:tab/>
            </w:r>
            <w:r>
              <w:rPr>
                <w:webHidden/>
              </w:rPr>
              <w:fldChar w:fldCharType="begin"/>
            </w:r>
            <w:r>
              <w:rPr>
                <w:webHidden/>
              </w:rPr>
              <w:instrText xml:space="preserve"> PAGEREF _Toc39605013 \h </w:instrText>
            </w:r>
            <w:r>
              <w:rPr>
                <w:webHidden/>
              </w:rPr>
            </w:r>
            <w:r>
              <w:rPr>
                <w:webHidden/>
              </w:rPr>
              <w:fldChar w:fldCharType="separate"/>
            </w:r>
            <w:r>
              <w:rPr>
                <w:webHidden/>
              </w:rPr>
              <w:t>16</w:t>
            </w:r>
            <w:r>
              <w:rPr>
                <w:webHidden/>
              </w:rPr>
              <w:fldChar w:fldCharType="end"/>
            </w:r>
          </w:hyperlink>
        </w:p>
        <w:p w14:paraId="7CB44335" w14:textId="5F688918" w:rsidR="00A87CB1" w:rsidRDefault="00A87CB1">
          <w:pPr>
            <w:pStyle w:val="TOC3"/>
            <w:tabs>
              <w:tab w:val="left" w:pos="1200"/>
              <w:tab w:val="right" w:leader="dot" w:pos="9350"/>
            </w:tabs>
            <w:rPr>
              <w:rFonts w:eastAsiaTheme="minorEastAsia" w:cstheme="minorBidi"/>
              <w:noProof/>
              <w:sz w:val="24"/>
              <w:szCs w:val="24"/>
            </w:rPr>
          </w:pPr>
          <w:hyperlink w:anchor="_Toc39605014" w:history="1">
            <w:r w:rsidRPr="00CA2696">
              <w:rPr>
                <w:rStyle w:val="Hyperlink"/>
                <w:rFonts w:ascii="Times New Roman" w:hAnsi="Times New Roman" w:cs="Times New Roman"/>
                <w:b/>
                <w:bCs/>
                <w:noProof/>
              </w:rPr>
              <w:t>2.9.1</w:t>
            </w:r>
            <w:r>
              <w:rPr>
                <w:rFonts w:eastAsiaTheme="minorEastAsia" w:cstheme="minorBidi"/>
                <w:noProof/>
                <w:sz w:val="24"/>
                <w:szCs w:val="24"/>
              </w:rPr>
              <w:tab/>
            </w:r>
            <w:r w:rsidRPr="00CA2696">
              <w:rPr>
                <w:rStyle w:val="Hyperlink"/>
                <w:rFonts w:ascii="Times New Roman" w:hAnsi="Times New Roman" w:cs="Times New Roman"/>
                <w:b/>
                <w:bCs/>
                <w:noProof/>
              </w:rPr>
              <w:t>Google - (Migration) Migrate for Compute Engine, Transfer Appliance</w:t>
            </w:r>
            <w:r>
              <w:rPr>
                <w:noProof/>
                <w:webHidden/>
              </w:rPr>
              <w:tab/>
            </w:r>
            <w:r>
              <w:rPr>
                <w:noProof/>
                <w:webHidden/>
              </w:rPr>
              <w:fldChar w:fldCharType="begin"/>
            </w:r>
            <w:r>
              <w:rPr>
                <w:noProof/>
                <w:webHidden/>
              </w:rPr>
              <w:instrText xml:space="preserve"> PAGEREF _Toc39605014 \h </w:instrText>
            </w:r>
            <w:r>
              <w:rPr>
                <w:noProof/>
                <w:webHidden/>
              </w:rPr>
            </w:r>
            <w:r>
              <w:rPr>
                <w:noProof/>
                <w:webHidden/>
              </w:rPr>
              <w:fldChar w:fldCharType="separate"/>
            </w:r>
            <w:r>
              <w:rPr>
                <w:noProof/>
                <w:webHidden/>
              </w:rPr>
              <w:t>16</w:t>
            </w:r>
            <w:r>
              <w:rPr>
                <w:noProof/>
                <w:webHidden/>
              </w:rPr>
              <w:fldChar w:fldCharType="end"/>
            </w:r>
          </w:hyperlink>
        </w:p>
        <w:p w14:paraId="2A8346BC" w14:textId="53D637ED" w:rsidR="00A87CB1" w:rsidRDefault="00A87CB1">
          <w:pPr>
            <w:pStyle w:val="TOC3"/>
            <w:tabs>
              <w:tab w:val="left" w:pos="1200"/>
              <w:tab w:val="right" w:leader="dot" w:pos="9350"/>
            </w:tabs>
            <w:rPr>
              <w:rFonts w:eastAsiaTheme="minorEastAsia" w:cstheme="minorBidi"/>
              <w:noProof/>
              <w:sz w:val="24"/>
              <w:szCs w:val="24"/>
            </w:rPr>
          </w:pPr>
          <w:hyperlink w:anchor="_Toc39605015" w:history="1">
            <w:r w:rsidRPr="00CA2696">
              <w:rPr>
                <w:rStyle w:val="Hyperlink"/>
                <w:rFonts w:ascii="Times New Roman" w:hAnsi="Times New Roman" w:cs="Times New Roman"/>
                <w:b/>
                <w:bCs/>
                <w:noProof/>
              </w:rPr>
              <w:t>2.9.2</w:t>
            </w:r>
            <w:r>
              <w:rPr>
                <w:rFonts w:eastAsiaTheme="minorEastAsia" w:cstheme="minorBidi"/>
                <w:noProof/>
                <w:sz w:val="24"/>
                <w:szCs w:val="24"/>
              </w:rPr>
              <w:tab/>
            </w:r>
            <w:r w:rsidRPr="00CA2696">
              <w:rPr>
                <w:rStyle w:val="Hyperlink"/>
                <w:rFonts w:ascii="Times New Roman" w:hAnsi="Times New Roman" w:cs="Times New Roman"/>
                <w:b/>
                <w:bCs/>
                <w:noProof/>
              </w:rPr>
              <w:t>AWS- (Migration)AWS Database Migration Service, AWS Server Migration Service</w:t>
            </w:r>
            <w:r>
              <w:rPr>
                <w:noProof/>
                <w:webHidden/>
              </w:rPr>
              <w:tab/>
            </w:r>
            <w:r>
              <w:rPr>
                <w:noProof/>
                <w:webHidden/>
              </w:rPr>
              <w:fldChar w:fldCharType="begin"/>
            </w:r>
            <w:r>
              <w:rPr>
                <w:noProof/>
                <w:webHidden/>
              </w:rPr>
              <w:instrText xml:space="preserve"> PAGEREF _Toc39605015 \h </w:instrText>
            </w:r>
            <w:r>
              <w:rPr>
                <w:noProof/>
                <w:webHidden/>
              </w:rPr>
            </w:r>
            <w:r>
              <w:rPr>
                <w:noProof/>
                <w:webHidden/>
              </w:rPr>
              <w:fldChar w:fldCharType="separate"/>
            </w:r>
            <w:r>
              <w:rPr>
                <w:noProof/>
                <w:webHidden/>
              </w:rPr>
              <w:t>17</w:t>
            </w:r>
            <w:r>
              <w:rPr>
                <w:noProof/>
                <w:webHidden/>
              </w:rPr>
              <w:fldChar w:fldCharType="end"/>
            </w:r>
          </w:hyperlink>
        </w:p>
        <w:p w14:paraId="093D6527" w14:textId="0859D45F" w:rsidR="00A87CB1" w:rsidRDefault="00A87CB1">
          <w:pPr>
            <w:pStyle w:val="TOC3"/>
            <w:tabs>
              <w:tab w:val="left" w:pos="1200"/>
              <w:tab w:val="right" w:leader="dot" w:pos="9350"/>
            </w:tabs>
            <w:rPr>
              <w:rFonts w:eastAsiaTheme="minorEastAsia" w:cstheme="minorBidi"/>
              <w:noProof/>
              <w:sz w:val="24"/>
              <w:szCs w:val="24"/>
            </w:rPr>
          </w:pPr>
          <w:hyperlink w:anchor="_Toc39605016" w:history="1">
            <w:r w:rsidRPr="00CA2696">
              <w:rPr>
                <w:rStyle w:val="Hyperlink"/>
                <w:rFonts w:ascii="Times New Roman" w:hAnsi="Times New Roman" w:cs="Times New Roman"/>
                <w:b/>
                <w:bCs/>
                <w:noProof/>
              </w:rPr>
              <w:t>2.9.3</w:t>
            </w:r>
            <w:r>
              <w:rPr>
                <w:rFonts w:eastAsiaTheme="minorEastAsia" w:cstheme="minorBidi"/>
                <w:noProof/>
                <w:sz w:val="24"/>
                <w:szCs w:val="24"/>
              </w:rPr>
              <w:tab/>
            </w:r>
            <w:r w:rsidRPr="00CA2696">
              <w:rPr>
                <w:rStyle w:val="Hyperlink"/>
                <w:rFonts w:ascii="Times New Roman" w:hAnsi="Times New Roman" w:cs="Times New Roman"/>
                <w:b/>
                <w:bCs/>
                <w:noProof/>
              </w:rPr>
              <w:t>Azure- (Migration)Azure Migrate, Azure Database migration Service</w:t>
            </w:r>
            <w:r>
              <w:rPr>
                <w:noProof/>
                <w:webHidden/>
              </w:rPr>
              <w:tab/>
            </w:r>
            <w:r>
              <w:rPr>
                <w:noProof/>
                <w:webHidden/>
              </w:rPr>
              <w:fldChar w:fldCharType="begin"/>
            </w:r>
            <w:r>
              <w:rPr>
                <w:noProof/>
                <w:webHidden/>
              </w:rPr>
              <w:instrText xml:space="preserve"> PAGEREF _Toc39605016 \h </w:instrText>
            </w:r>
            <w:r>
              <w:rPr>
                <w:noProof/>
                <w:webHidden/>
              </w:rPr>
            </w:r>
            <w:r>
              <w:rPr>
                <w:noProof/>
                <w:webHidden/>
              </w:rPr>
              <w:fldChar w:fldCharType="separate"/>
            </w:r>
            <w:r>
              <w:rPr>
                <w:noProof/>
                <w:webHidden/>
              </w:rPr>
              <w:t>17</w:t>
            </w:r>
            <w:r>
              <w:rPr>
                <w:noProof/>
                <w:webHidden/>
              </w:rPr>
              <w:fldChar w:fldCharType="end"/>
            </w:r>
          </w:hyperlink>
        </w:p>
        <w:p w14:paraId="135E4E41" w14:textId="0D5BE120" w:rsidR="00A87CB1" w:rsidRDefault="00A87CB1">
          <w:pPr>
            <w:pStyle w:val="TOC1"/>
            <w:rPr>
              <w:rFonts w:asciiTheme="minorHAnsi" w:eastAsiaTheme="minorEastAsia" w:hAnsiTheme="minorHAnsi" w:cstheme="minorBidi"/>
              <w:b w:val="0"/>
              <w:bCs w:val="0"/>
            </w:rPr>
          </w:pPr>
          <w:hyperlink w:anchor="_Toc39605017" w:history="1">
            <w:r w:rsidRPr="00CA2696">
              <w:rPr>
                <w:rStyle w:val="Hyperlink"/>
              </w:rPr>
              <w:t>3</w:t>
            </w:r>
            <w:r>
              <w:rPr>
                <w:rFonts w:asciiTheme="minorHAnsi" w:eastAsiaTheme="minorEastAsia" w:hAnsiTheme="minorHAnsi" w:cstheme="minorBidi"/>
                <w:b w:val="0"/>
                <w:bCs w:val="0"/>
              </w:rPr>
              <w:tab/>
            </w:r>
            <w:r w:rsidRPr="00CA2696">
              <w:rPr>
                <w:rStyle w:val="Hyperlink"/>
              </w:rPr>
              <w:t>Compare the costing on each service</w:t>
            </w:r>
            <w:r>
              <w:rPr>
                <w:webHidden/>
              </w:rPr>
              <w:tab/>
            </w:r>
            <w:r>
              <w:rPr>
                <w:webHidden/>
              </w:rPr>
              <w:fldChar w:fldCharType="begin"/>
            </w:r>
            <w:r>
              <w:rPr>
                <w:webHidden/>
              </w:rPr>
              <w:instrText xml:space="preserve"> PAGEREF _Toc39605017 \h </w:instrText>
            </w:r>
            <w:r>
              <w:rPr>
                <w:webHidden/>
              </w:rPr>
            </w:r>
            <w:r>
              <w:rPr>
                <w:webHidden/>
              </w:rPr>
              <w:fldChar w:fldCharType="separate"/>
            </w:r>
            <w:r>
              <w:rPr>
                <w:webHidden/>
              </w:rPr>
              <w:t>18</w:t>
            </w:r>
            <w:r>
              <w:rPr>
                <w:webHidden/>
              </w:rPr>
              <w:fldChar w:fldCharType="end"/>
            </w:r>
          </w:hyperlink>
        </w:p>
        <w:p w14:paraId="23ECD939" w14:textId="2692A0D6" w:rsidR="00A87CB1" w:rsidRDefault="00A87CB1">
          <w:pPr>
            <w:pStyle w:val="TOC2"/>
            <w:rPr>
              <w:rFonts w:asciiTheme="minorHAnsi" w:eastAsiaTheme="minorEastAsia" w:hAnsiTheme="minorHAnsi" w:cstheme="minorBidi"/>
              <w:b w:val="0"/>
              <w:bCs w:val="0"/>
            </w:rPr>
          </w:pPr>
          <w:hyperlink w:anchor="_Toc39605018" w:history="1">
            <w:r w:rsidRPr="00CA2696">
              <w:rPr>
                <w:rStyle w:val="Hyperlink"/>
              </w:rPr>
              <w:t>3.1</w:t>
            </w:r>
            <w:r>
              <w:rPr>
                <w:rFonts w:asciiTheme="minorHAnsi" w:eastAsiaTheme="minorEastAsia" w:hAnsiTheme="minorHAnsi" w:cstheme="minorBidi"/>
                <w:b w:val="0"/>
                <w:bCs w:val="0"/>
              </w:rPr>
              <w:tab/>
            </w:r>
            <w:r w:rsidRPr="00CA2696">
              <w:rPr>
                <w:rStyle w:val="Hyperlink"/>
              </w:rPr>
              <w:t>Hosting</w:t>
            </w:r>
            <w:r>
              <w:rPr>
                <w:webHidden/>
              </w:rPr>
              <w:tab/>
            </w:r>
            <w:r>
              <w:rPr>
                <w:webHidden/>
              </w:rPr>
              <w:fldChar w:fldCharType="begin"/>
            </w:r>
            <w:r>
              <w:rPr>
                <w:webHidden/>
              </w:rPr>
              <w:instrText xml:space="preserve"> PAGEREF _Toc39605018 \h </w:instrText>
            </w:r>
            <w:r>
              <w:rPr>
                <w:webHidden/>
              </w:rPr>
            </w:r>
            <w:r>
              <w:rPr>
                <w:webHidden/>
              </w:rPr>
              <w:fldChar w:fldCharType="separate"/>
            </w:r>
            <w:r>
              <w:rPr>
                <w:webHidden/>
              </w:rPr>
              <w:t>18</w:t>
            </w:r>
            <w:r>
              <w:rPr>
                <w:webHidden/>
              </w:rPr>
              <w:fldChar w:fldCharType="end"/>
            </w:r>
          </w:hyperlink>
        </w:p>
        <w:p w14:paraId="50562FBB" w14:textId="1F9ECD0C" w:rsidR="00A87CB1" w:rsidRDefault="00A87CB1">
          <w:pPr>
            <w:pStyle w:val="TOC2"/>
            <w:rPr>
              <w:rFonts w:asciiTheme="minorHAnsi" w:eastAsiaTheme="minorEastAsia" w:hAnsiTheme="minorHAnsi" w:cstheme="minorBidi"/>
              <w:b w:val="0"/>
              <w:bCs w:val="0"/>
            </w:rPr>
          </w:pPr>
          <w:hyperlink w:anchor="_Toc39605019" w:history="1">
            <w:r w:rsidRPr="00CA2696">
              <w:rPr>
                <w:rStyle w:val="Hyperlink"/>
              </w:rPr>
              <w:t>3.2</w:t>
            </w:r>
            <w:r>
              <w:rPr>
                <w:rFonts w:asciiTheme="minorHAnsi" w:eastAsiaTheme="minorEastAsia" w:hAnsiTheme="minorHAnsi" w:cstheme="minorBidi"/>
                <w:b w:val="0"/>
                <w:bCs w:val="0"/>
              </w:rPr>
              <w:tab/>
            </w:r>
            <w:r w:rsidRPr="00CA2696">
              <w:rPr>
                <w:rStyle w:val="Hyperlink"/>
              </w:rPr>
              <w:t>Cloud Storage</w:t>
            </w:r>
            <w:r>
              <w:rPr>
                <w:webHidden/>
              </w:rPr>
              <w:tab/>
            </w:r>
            <w:r>
              <w:rPr>
                <w:webHidden/>
              </w:rPr>
              <w:fldChar w:fldCharType="begin"/>
            </w:r>
            <w:r>
              <w:rPr>
                <w:webHidden/>
              </w:rPr>
              <w:instrText xml:space="preserve"> PAGEREF _Toc39605019 \h </w:instrText>
            </w:r>
            <w:r>
              <w:rPr>
                <w:webHidden/>
              </w:rPr>
            </w:r>
            <w:r>
              <w:rPr>
                <w:webHidden/>
              </w:rPr>
              <w:fldChar w:fldCharType="separate"/>
            </w:r>
            <w:r>
              <w:rPr>
                <w:webHidden/>
              </w:rPr>
              <w:t>19</w:t>
            </w:r>
            <w:r>
              <w:rPr>
                <w:webHidden/>
              </w:rPr>
              <w:fldChar w:fldCharType="end"/>
            </w:r>
          </w:hyperlink>
        </w:p>
        <w:p w14:paraId="1571F27A" w14:textId="03C2CC7C" w:rsidR="00A87CB1" w:rsidRDefault="00A87CB1">
          <w:pPr>
            <w:pStyle w:val="TOC2"/>
            <w:rPr>
              <w:rFonts w:asciiTheme="minorHAnsi" w:eastAsiaTheme="minorEastAsia" w:hAnsiTheme="minorHAnsi" w:cstheme="minorBidi"/>
              <w:b w:val="0"/>
              <w:bCs w:val="0"/>
            </w:rPr>
          </w:pPr>
          <w:hyperlink w:anchor="_Toc39605020" w:history="1">
            <w:r w:rsidRPr="00CA2696">
              <w:rPr>
                <w:rStyle w:val="Hyperlink"/>
              </w:rPr>
              <w:t>3.3</w:t>
            </w:r>
            <w:r>
              <w:rPr>
                <w:rFonts w:asciiTheme="minorHAnsi" w:eastAsiaTheme="minorEastAsia" w:hAnsiTheme="minorHAnsi" w:cstheme="minorBidi"/>
                <w:b w:val="0"/>
                <w:bCs w:val="0"/>
              </w:rPr>
              <w:tab/>
            </w:r>
            <w:r w:rsidRPr="00CA2696">
              <w:rPr>
                <w:rStyle w:val="Hyperlink"/>
              </w:rPr>
              <w:t>Cloud Storage</w:t>
            </w:r>
            <w:r>
              <w:rPr>
                <w:webHidden/>
              </w:rPr>
              <w:tab/>
            </w:r>
            <w:r>
              <w:rPr>
                <w:webHidden/>
              </w:rPr>
              <w:fldChar w:fldCharType="begin"/>
            </w:r>
            <w:r>
              <w:rPr>
                <w:webHidden/>
              </w:rPr>
              <w:instrText xml:space="preserve"> PAGEREF _Toc39605020 \h </w:instrText>
            </w:r>
            <w:r>
              <w:rPr>
                <w:webHidden/>
              </w:rPr>
            </w:r>
            <w:r>
              <w:rPr>
                <w:webHidden/>
              </w:rPr>
              <w:fldChar w:fldCharType="separate"/>
            </w:r>
            <w:r>
              <w:rPr>
                <w:webHidden/>
              </w:rPr>
              <w:t>20</w:t>
            </w:r>
            <w:r>
              <w:rPr>
                <w:webHidden/>
              </w:rPr>
              <w:fldChar w:fldCharType="end"/>
            </w:r>
          </w:hyperlink>
        </w:p>
        <w:p w14:paraId="4F6FE81E" w14:textId="2546DB6F" w:rsidR="00A87CB1" w:rsidRDefault="00A87CB1">
          <w:pPr>
            <w:pStyle w:val="TOC2"/>
            <w:rPr>
              <w:rFonts w:asciiTheme="minorHAnsi" w:eastAsiaTheme="minorEastAsia" w:hAnsiTheme="minorHAnsi" w:cstheme="minorBidi"/>
              <w:b w:val="0"/>
              <w:bCs w:val="0"/>
            </w:rPr>
          </w:pPr>
          <w:hyperlink w:anchor="_Toc39605021" w:history="1">
            <w:r w:rsidRPr="00CA2696">
              <w:rPr>
                <w:rStyle w:val="Hyperlink"/>
              </w:rPr>
              <w:t>3.4</w:t>
            </w:r>
            <w:r>
              <w:rPr>
                <w:rFonts w:asciiTheme="minorHAnsi" w:eastAsiaTheme="minorEastAsia" w:hAnsiTheme="minorHAnsi" w:cstheme="minorBidi"/>
                <w:b w:val="0"/>
                <w:bCs w:val="0"/>
              </w:rPr>
              <w:tab/>
            </w:r>
            <w:r w:rsidRPr="00CA2696">
              <w:rPr>
                <w:rStyle w:val="Hyperlink"/>
              </w:rPr>
              <w:t>Database</w:t>
            </w:r>
            <w:r>
              <w:rPr>
                <w:webHidden/>
              </w:rPr>
              <w:tab/>
            </w:r>
            <w:r>
              <w:rPr>
                <w:webHidden/>
              </w:rPr>
              <w:fldChar w:fldCharType="begin"/>
            </w:r>
            <w:r>
              <w:rPr>
                <w:webHidden/>
              </w:rPr>
              <w:instrText xml:space="preserve"> PAGEREF _Toc39605021 \h </w:instrText>
            </w:r>
            <w:r>
              <w:rPr>
                <w:webHidden/>
              </w:rPr>
            </w:r>
            <w:r>
              <w:rPr>
                <w:webHidden/>
              </w:rPr>
              <w:fldChar w:fldCharType="separate"/>
            </w:r>
            <w:r>
              <w:rPr>
                <w:webHidden/>
              </w:rPr>
              <w:t>21</w:t>
            </w:r>
            <w:r>
              <w:rPr>
                <w:webHidden/>
              </w:rPr>
              <w:fldChar w:fldCharType="end"/>
            </w:r>
          </w:hyperlink>
        </w:p>
        <w:p w14:paraId="1328B0C6" w14:textId="609CE294" w:rsidR="00A87CB1" w:rsidRDefault="00A87CB1">
          <w:pPr>
            <w:pStyle w:val="TOC2"/>
            <w:rPr>
              <w:rFonts w:asciiTheme="minorHAnsi" w:eastAsiaTheme="minorEastAsia" w:hAnsiTheme="minorHAnsi" w:cstheme="minorBidi"/>
              <w:b w:val="0"/>
              <w:bCs w:val="0"/>
            </w:rPr>
          </w:pPr>
          <w:hyperlink w:anchor="_Toc39605022" w:history="1">
            <w:r w:rsidRPr="00CA2696">
              <w:rPr>
                <w:rStyle w:val="Hyperlink"/>
              </w:rPr>
              <w:t>3.5</w:t>
            </w:r>
            <w:r>
              <w:rPr>
                <w:rFonts w:asciiTheme="minorHAnsi" w:eastAsiaTheme="minorEastAsia" w:hAnsiTheme="minorHAnsi" w:cstheme="minorBidi"/>
                <w:b w:val="0"/>
                <w:bCs w:val="0"/>
              </w:rPr>
              <w:tab/>
            </w:r>
            <w:r w:rsidRPr="00CA2696">
              <w:rPr>
                <w:rStyle w:val="Hyperlink"/>
              </w:rPr>
              <w:t>Operations / Analytics</w:t>
            </w:r>
            <w:r>
              <w:rPr>
                <w:webHidden/>
              </w:rPr>
              <w:tab/>
            </w:r>
            <w:r>
              <w:rPr>
                <w:webHidden/>
              </w:rPr>
              <w:fldChar w:fldCharType="begin"/>
            </w:r>
            <w:r>
              <w:rPr>
                <w:webHidden/>
              </w:rPr>
              <w:instrText xml:space="preserve"> PAGEREF _Toc39605022 \h </w:instrText>
            </w:r>
            <w:r>
              <w:rPr>
                <w:webHidden/>
              </w:rPr>
            </w:r>
            <w:r>
              <w:rPr>
                <w:webHidden/>
              </w:rPr>
              <w:fldChar w:fldCharType="separate"/>
            </w:r>
            <w:r>
              <w:rPr>
                <w:webHidden/>
              </w:rPr>
              <w:t>21</w:t>
            </w:r>
            <w:r>
              <w:rPr>
                <w:webHidden/>
              </w:rPr>
              <w:fldChar w:fldCharType="end"/>
            </w:r>
          </w:hyperlink>
        </w:p>
        <w:p w14:paraId="1B1268A9" w14:textId="30C335D4" w:rsidR="00A87CB1" w:rsidRDefault="00A87CB1">
          <w:pPr>
            <w:pStyle w:val="TOC2"/>
            <w:rPr>
              <w:rFonts w:asciiTheme="minorHAnsi" w:eastAsiaTheme="minorEastAsia" w:hAnsiTheme="minorHAnsi" w:cstheme="minorBidi"/>
              <w:b w:val="0"/>
              <w:bCs w:val="0"/>
            </w:rPr>
          </w:pPr>
          <w:hyperlink w:anchor="_Toc39605023" w:history="1">
            <w:r w:rsidRPr="00CA2696">
              <w:rPr>
                <w:rStyle w:val="Hyperlink"/>
              </w:rPr>
              <w:t>3.6</w:t>
            </w:r>
            <w:r>
              <w:rPr>
                <w:rFonts w:asciiTheme="minorHAnsi" w:eastAsiaTheme="minorEastAsia" w:hAnsiTheme="minorHAnsi" w:cstheme="minorBidi"/>
                <w:b w:val="0"/>
                <w:bCs w:val="0"/>
              </w:rPr>
              <w:tab/>
            </w:r>
            <w:r w:rsidRPr="00CA2696">
              <w:rPr>
                <w:rStyle w:val="Hyperlink"/>
              </w:rPr>
              <w:t>API Management</w:t>
            </w:r>
            <w:r>
              <w:rPr>
                <w:webHidden/>
              </w:rPr>
              <w:tab/>
            </w:r>
            <w:r>
              <w:rPr>
                <w:webHidden/>
              </w:rPr>
              <w:fldChar w:fldCharType="begin"/>
            </w:r>
            <w:r>
              <w:rPr>
                <w:webHidden/>
              </w:rPr>
              <w:instrText xml:space="preserve"> PAGEREF _Toc39605023 \h </w:instrText>
            </w:r>
            <w:r>
              <w:rPr>
                <w:webHidden/>
              </w:rPr>
            </w:r>
            <w:r>
              <w:rPr>
                <w:webHidden/>
              </w:rPr>
              <w:fldChar w:fldCharType="separate"/>
            </w:r>
            <w:r>
              <w:rPr>
                <w:webHidden/>
              </w:rPr>
              <w:t>22</w:t>
            </w:r>
            <w:r>
              <w:rPr>
                <w:webHidden/>
              </w:rPr>
              <w:fldChar w:fldCharType="end"/>
            </w:r>
          </w:hyperlink>
        </w:p>
        <w:p w14:paraId="2C45CEDF" w14:textId="4E5551A4" w:rsidR="00A87CB1" w:rsidRDefault="00A87CB1">
          <w:pPr>
            <w:pStyle w:val="TOC2"/>
            <w:rPr>
              <w:rFonts w:asciiTheme="minorHAnsi" w:eastAsiaTheme="minorEastAsia" w:hAnsiTheme="minorHAnsi" w:cstheme="minorBidi"/>
              <w:b w:val="0"/>
              <w:bCs w:val="0"/>
            </w:rPr>
          </w:pPr>
          <w:hyperlink w:anchor="_Toc39605024" w:history="1">
            <w:r w:rsidRPr="00CA2696">
              <w:rPr>
                <w:rStyle w:val="Hyperlink"/>
              </w:rPr>
              <w:t>3.7</w:t>
            </w:r>
            <w:r>
              <w:rPr>
                <w:rFonts w:asciiTheme="minorHAnsi" w:eastAsiaTheme="minorEastAsia" w:hAnsiTheme="minorHAnsi" w:cstheme="minorBidi"/>
                <w:b w:val="0"/>
                <w:bCs w:val="0"/>
              </w:rPr>
              <w:tab/>
            </w:r>
            <w:r w:rsidRPr="00CA2696">
              <w:rPr>
                <w:rStyle w:val="Hyperlink"/>
              </w:rPr>
              <w:t>Compute</w:t>
            </w:r>
            <w:r>
              <w:rPr>
                <w:webHidden/>
              </w:rPr>
              <w:tab/>
            </w:r>
            <w:r>
              <w:rPr>
                <w:webHidden/>
              </w:rPr>
              <w:fldChar w:fldCharType="begin"/>
            </w:r>
            <w:r>
              <w:rPr>
                <w:webHidden/>
              </w:rPr>
              <w:instrText xml:space="preserve"> PAGEREF _Toc39605024 \h </w:instrText>
            </w:r>
            <w:r>
              <w:rPr>
                <w:webHidden/>
              </w:rPr>
            </w:r>
            <w:r>
              <w:rPr>
                <w:webHidden/>
              </w:rPr>
              <w:fldChar w:fldCharType="separate"/>
            </w:r>
            <w:r>
              <w:rPr>
                <w:webHidden/>
              </w:rPr>
              <w:t>24</w:t>
            </w:r>
            <w:r>
              <w:rPr>
                <w:webHidden/>
              </w:rPr>
              <w:fldChar w:fldCharType="end"/>
            </w:r>
          </w:hyperlink>
        </w:p>
        <w:p w14:paraId="0D1E12B0" w14:textId="430F7576" w:rsidR="00A87CB1" w:rsidRDefault="00A87CB1">
          <w:pPr>
            <w:pStyle w:val="TOC2"/>
            <w:rPr>
              <w:rFonts w:asciiTheme="minorHAnsi" w:eastAsiaTheme="minorEastAsia" w:hAnsiTheme="minorHAnsi" w:cstheme="minorBidi"/>
              <w:b w:val="0"/>
              <w:bCs w:val="0"/>
            </w:rPr>
          </w:pPr>
          <w:hyperlink w:anchor="_Toc39605025" w:history="1">
            <w:r w:rsidRPr="00CA2696">
              <w:rPr>
                <w:rStyle w:val="Hyperlink"/>
              </w:rPr>
              <w:t>3.8</w:t>
            </w:r>
            <w:r>
              <w:rPr>
                <w:rFonts w:asciiTheme="minorHAnsi" w:eastAsiaTheme="minorEastAsia" w:hAnsiTheme="minorHAnsi" w:cstheme="minorBidi"/>
                <w:b w:val="0"/>
                <w:bCs w:val="0"/>
              </w:rPr>
              <w:tab/>
            </w:r>
            <w:r w:rsidRPr="00CA2696">
              <w:rPr>
                <w:rStyle w:val="Hyperlink"/>
              </w:rPr>
              <w:t>AI – Machine Learning</w:t>
            </w:r>
            <w:r>
              <w:rPr>
                <w:webHidden/>
              </w:rPr>
              <w:tab/>
            </w:r>
            <w:r>
              <w:rPr>
                <w:webHidden/>
              </w:rPr>
              <w:fldChar w:fldCharType="begin"/>
            </w:r>
            <w:r>
              <w:rPr>
                <w:webHidden/>
              </w:rPr>
              <w:instrText xml:space="preserve"> PAGEREF _Toc39605025 \h </w:instrText>
            </w:r>
            <w:r>
              <w:rPr>
                <w:webHidden/>
              </w:rPr>
            </w:r>
            <w:r>
              <w:rPr>
                <w:webHidden/>
              </w:rPr>
              <w:fldChar w:fldCharType="separate"/>
            </w:r>
            <w:r>
              <w:rPr>
                <w:webHidden/>
              </w:rPr>
              <w:t>24</w:t>
            </w:r>
            <w:r>
              <w:rPr>
                <w:webHidden/>
              </w:rPr>
              <w:fldChar w:fldCharType="end"/>
            </w:r>
          </w:hyperlink>
        </w:p>
        <w:p w14:paraId="55BF9CF6" w14:textId="149187F2" w:rsidR="00A87CB1" w:rsidRDefault="00A87CB1">
          <w:pPr>
            <w:pStyle w:val="TOC2"/>
            <w:rPr>
              <w:rFonts w:asciiTheme="minorHAnsi" w:eastAsiaTheme="minorEastAsia" w:hAnsiTheme="minorHAnsi" w:cstheme="minorBidi"/>
              <w:b w:val="0"/>
              <w:bCs w:val="0"/>
            </w:rPr>
          </w:pPr>
          <w:hyperlink w:anchor="_Toc39605026" w:history="1">
            <w:r w:rsidRPr="00CA2696">
              <w:rPr>
                <w:rStyle w:val="Hyperlink"/>
              </w:rPr>
              <w:t>3.9</w:t>
            </w:r>
            <w:r>
              <w:rPr>
                <w:rFonts w:asciiTheme="minorHAnsi" w:eastAsiaTheme="minorEastAsia" w:hAnsiTheme="minorHAnsi" w:cstheme="minorBidi"/>
                <w:b w:val="0"/>
                <w:bCs w:val="0"/>
              </w:rPr>
              <w:tab/>
            </w:r>
            <w:r w:rsidRPr="00CA2696">
              <w:rPr>
                <w:rStyle w:val="Hyperlink"/>
              </w:rPr>
              <w:t>Networking and Security</w:t>
            </w:r>
            <w:r>
              <w:rPr>
                <w:webHidden/>
              </w:rPr>
              <w:tab/>
            </w:r>
            <w:r>
              <w:rPr>
                <w:webHidden/>
              </w:rPr>
              <w:fldChar w:fldCharType="begin"/>
            </w:r>
            <w:r>
              <w:rPr>
                <w:webHidden/>
              </w:rPr>
              <w:instrText xml:space="preserve"> PAGEREF _Toc39605026 \h </w:instrText>
            </w:r>
            <w:r>
              <w:rPr>
                <w:webHidden/>
              </w:rPr>
            </w:r>
            <w:r>
              <w:rPr>
                <w:webHidden/>
              </w:rPr>
              <w:fldChar w:fldCharType="separate"/>
            </w:r>
            <w:r>
              <w:rPr>
                <w:webHidden/>
              </w:rPr>
              <w:t>27</w:t>
            </w:r>
            <w:r>
              <w:rPr>
                <w:webHidden/>
              </w:rPr>
              <w:fldChar w:fldCharType="end"/>
            </w:r>
          </w:hyperlink>
        </w:p>
        <w:p w14:paraId="32F57DF5" w14:textId="1DC3C3B6" w:rsidR="00A87CB1" w:rsidRDefault="00A87CB1">
          <w:pPr>
            <w:pStyle w:val="TOC2"/>
            <w:rPr>
              <w:rFonts w:asciiTheme="minorHAnsi" w:eastAsiaTheme="minorEastAsia" w:hAnsiTheme="minorHAnsi" w:cstheme="minorBidi"/>
              <w:b w:val="0"/>
              <w:bCs w:val="0"/>
            </w:rPr>
          </w:pPr>
          <w:hyperlink w:anchor="_Toc39605027" w:history="1">
            <w:r w:rsidRPr="00CA2696">
              <w:rPr>
                <w:rStyle w:val="Hyperlink"/>
              </w:rPr>
              <w:t>3.10</w:t>
            </w:r>
            <w:r>
              <w:rPr>
                <w:rFonts w:asciiTheme="minorHAnsi" w:eastAsiaTheme="minorEastAsia" w:hAnsiTheme="minorHAnsi" w:cstheme="minorBidi"/>
                <w:b w:val="0"/>
                <w:bCs w:val="0"/>
              </w:rPr>
              <w:tab/>
            </w:r>
            <w:r w:rsidRPr="00CA2696">
              <w:rPr>
                <w:rStyle w:val="Hyperlink"/>
              </w:rPr>
              <w:t>Migration</w:t>
            </w:r>
            <w:r>
              <w:rPr>
                <w:webHidden/>
              </w:rPr>
              <w:tab/>
            </w:r>
            <w:r>
              <w:rPr>
                <w:webHidden/>
              </w:rPr>
              <w:fldChar w:fldCharType="begin"/>
            </w:r>
            <w:r>
              <w:rPr>
                <w:webHidden/>
              </w:rPr>
              <w:instrText xml:space="preserve"> PAGEREF _Toc39605027 \h </w:instrText>
            </w:r>
            <w:r>
              <w:rPr>
                <w:webHidden/>
              </w:rPr>
            </w:r>
            <w:r>
              <w:rPr>
                <w:webHidden/>
              </w:rPr>
              <w:fldChar w:fldCharType="separate"/>
            </w:r>
            <w:r>
              <w:rPr>
                <w:webHidden/>
              </w:rPr>
              <w:t>28</w:t>
            </w:r>
            <w:r>
              <w:rPr>
                <w:webHidden/>
              </w:rPr>
              <w:fldChar w:fldCharType="end"/>
            </w:r>
          </w:hyperlink>
        </w:p>
        <w:p w14:paraId="53699DA1" w14:textId="0EEDEBC2" w:rsidR="00B61E95" w:rsidRDefault="001E6028" w:rsidP="00B61E95">
          <w:pPr>
            <w:rPr>
              <w:noProof/>
            </w:rPr>
          </w:pPr>
          <w:r w:rsidRPr="00695505">
            <w:rPr>
              <w:noProof/>
            </w:rPr>
            <w:fldChar w:fldCharType="end"/>
          </w:r>
        </w:p>
      </w:sdtContent>
    </w:sdt>
    <w:p w14:paraId="7AE836EC" w14:textId="7F90FC61" w:rsidR="0022623B" w:rsidRDefault="00DE28B3" w:rsidP="00B61E95">
      <w:pPr>
        <w:rPr>
          <w:rFonts w:eastAsiaTheme="minorEastAsia"/>
        </w:rPr>
      </w:pPr>
      <w:r w:rsidRPr="006A3CCA">
        <w:rPr>
          <w:rFonts w:eastAsiaTheme="minorEastAsia"/>
        </w:rPr>
        <w:tab/>
      </w:r>
    </w:p>
    <w:p w14:paraId="782F003C" w14:textId="4AA2254B" w:rsidR="00A87CB1" w:rsidRDefault="00A87CB1" w:rsidP="00B61E95">
      <w:pPr>
        <w:rPr>
          <w:rFonts w:eastAsiaTheme="minorEastAsia"/>
        </w:rPr>
      </w:pPr>
    </w:p>
    <w:p w14:paraId="497D9B6B" w14:textId="5CFCE86B" w:rsidR="00A87CB1" w:rsidRDefault="00A87CB1" w:rsidP="00B61E95">
      <w:pPr>
        <w:rPr>
          <w:rFonts w:eastAsiaTheme="minorEastAsia"/>
        </w:rPr>
      </w:pPr>
    </w:p>
    <w:p w14:paraId="6D6D2FBA" w14:textId="5BAB1E9C" w:rsidR="00A87CB1" w:rsidRDefault="00A87CB1" w:rsidP="00B61E95">
      <w:pPr>
        <w:rPr>
          <w:rFonts w:eastAsiaTheme="minorEastAsia"/>
        </w:rPr>
      </w:pPr>
    </w:p>
    <w:p w14:paraId="4EC22EE6" w14:textId="72935D16" w:rsidR="00A87CB1" w:rsidRDefault="00A87CB1" w:rsidP="00B61E95">
      <w:pPr>
        <w:rPr>
          <w:rFonts w:eastAsiaTheme="minorEastAsia"/>
        </w:rPr>
      </w:pPr>
    </w:p>
    <w:p w14:paraId="1A67157F" w14:textId="2E6D606E" w:rsidR="00A87CB1" w:rsidRDefault="00A87CB1" w:rsidP="00B61E95">
      <w:pPr>
        <w:rPr>
          <w:rFonts w:eastAsiaTheme="minorEastAsia"/>
        </w:rPr>
      </w:pPr>
    </w:p>
    <w:p w14:paraId="351927F0" w14:textId="23847B18" w:rsidR="00A87CB1" w:rsidRDefault="00A87CB1" w:rsidP="00B61E95">
      <w:pPr>
        <w:rPr>
          <w:rFonts w:eastAsiaTheme="minorEastAsia"/>
        </w:rPr>
      </w:pPr>
    </w:p>
    <w:p w14:paraId="2C7312CC" w14:textId="79C7E372" w:rsidR="00A87CB1" w:rsidRDefault="00A87CB1" w:rsidP="00B61E95">
      <w:pPr>
        <w:rPr>
          <w:rFonts w:eastAsiaTheme="minorEastAsia"/>
        </w:rPr>
      </w:pPr>
    </w:p>
    <w:p w14:paraId="046D81C1" w14:textId="4EB9D137" w:rsidR="00A87CB1" w:rsidRDefault="00A87CB1" w:rsidP="00B61E95">
      <w:pPr>
        <w:rPr>
          <w:rFonts w:eastAsiaTheme="minorEastAsia"/>
        </w:rPr>
      </w:pPr>
    </w:p>
    <w:p w14:paraId="499C1155" w14:textId="21DBB591" w:rsidR="00A87CB1" w:rsidRDefault="00A87CB1" w:rsidP="00B61E95">
      <w:pPr>
        <w:rPr>
          <w:rFonts w:eastAsiaTheme="minorEastAsia"/>
        </w:rPr>
      </w:pPr>
    </w:p>
    <w:p w14:paraId="04D151C6" w14:textId="7FF75D1C" w:rsidR="00A87CB1" w:rsidRDefault="00A87CB1" w:rsidP="00B61E95">
      <w:pPr>
        <w:rPr>
          <w:rFonts w:eastAsiaTheme="minorEastAsia"/>
        </w:rPr>
      </w:pPr>
    </w:p>
    <w:p w14:paraId="4FBC0AE3" w14:textId="48C864C6" w:rsidR="00A87CB1" w:rsidRDefault="00A87CB1" w:rsidP="00B61E95">
      <w:pPr>
        <w:rPr>
          <w:rFonts w:eastAsiaTheme="minorEastAsia"/>
        </w:rPr>
      </w:pPr>
    </w:p>
    <w:p w14:paraId="4ACECBE8" w14:textId="77777777" w:rsidR="00A87CB1" w:rsidRPr="00B61E95" w:rsidRDefault="00A87CB1" w:rsidP="00B61E95"/>
    <w:p w14:paraId="137D6CF8" w14:textId="2C877CFB" w:rsidR="00EA1A16" w:rsidRPr="00A27531" w:rsidRDefault="0022623B" w:rsidP="3265C041">
      <w:pPr>
        <w:pStyle w:val="Heading1"/>
        <w:rPr>
          <w:rFonts w:ascii="Times New Roman" w:eastAsiaTheme="minorEastAsia" w:hAnsi="Times New Roman" w:cs="Times New Roman"/>
          <w:b/>
          <w:bCs/>
          <w:color w:val="auto"/>
        </w:rPr>
      </w:pPr>
      <w:bookmarkStart w:id="0" w:name="_Toc39393517"/>
      <w:bookmarkStart w:id="1" w:name="_Toc39604975"/>
      <w:r w:rsidRPr="00A27531">
        <w:rPr>
          <w:rFonts w:ascii="Times New Roman" w:eastAsiaTheme="minorEastAsia" w:hAnsi="Times New Roman" w:cs="Times New Roman"/>
          <w:b/>
          <w:bCs/>
          <w:color w:val="auto"/>
          <w:lang w:bidi="si-LK"/>
        </w:rPr>
        <w:lastRenderedPageBreak/>
        <w:t>Addressing the given issues via moving to a Cloud Computing platform.</w:t>
      </w:r>
      <w:bookmarkEnd w:id="0"/>
      <w:bookmarkEnd w:id="1"/>
    </w:p>
    <w:p w14:paraId="462D695F" w14:textId="2C877CFB" w:rsidR="3265C041" w:rsidRPr="006A3CCA" w:rsidRDefault="3265C041" w:rsidP="3265C041">
      <w:pPr>
        <w:rPr>
          <w:rFonts w:eastAsiaTheme="minorEastAsia"/>
        </w:rPr>
      </w:pPr>
    </w:p>
    <w:p w14:paraId="03F5FABB" w14:textId="3F914B39" w:rsidR="0C1E0ECD" w:rsidRPr="006A3CCA" w:rsidRDefault="0C1E0ECD" w:rsidP="0021524A">
      <w:pPr>
        <w:pStyle w:val="ListParagraph"/>
        <w:numPr>
          <w:ilvl w:val="0"/>
          <w:numId w:val="40"/>
        </w:numPr>
        <w:spacing w:after="160" w:line="259" w:lineRule="auto"/>
        <w:jc w:val="both"/>
        <w:rPr>
          <w:rFonts w:eastAsiaTheme="minorEastAsia"/>
          <w:lang w:val="en-US"/>
        </w:rPr>
      </w:pPr>
      <w:r w:rsidRPr="006A3CCA">
        <w:rPr>
          <w:rFonts w:eastAsiaTheme="minorEastAsia"/>
        </w:rPr>
        <w:t xml:space="preserve">A Physical server AKA ‘bare-metal server, is specific physical server is designated to a single user like only for NextAndCo Company. The resources and components of a physical servers are not shared between multiple users. This physical server should have memory, processor network connection, hard </w:t>
      </w:r>
      <w:r w:rsidR="0039451A" w:rsidRPr="006A3CCA">
        <w:rPr>
          <w:rFonts w:eastAsiaTheme="minorEastAsia"/>
        </w:rPr>
        <w:t>drive,</w:t>
      </w:r>
      <w:r w:rsidRPr="006A3CCA">
        <w:rPr>
          <w:rFonts w:eastAsiaTheme="minorEastAsia"/>
        </w:rPr>
        <w:t xml:space="preserve"> and operating system for running programs and application. Physical server is large due to the powerful processing components that it contains.  </w:t>
      </w:r>
    </w:p>
    <w:p w14:paraId="2F8225CF" w14:textId="71DDFA87" w:rsidR="0C1E0ECD" w:rsidRPr="006A3CCA" w:rsidRDefault="0C1E0ECD" w:rsidP="3265C041">
      <w:pPr>
        <w:spacing w:after="160" w:line="259" w:lineRule="auto"/>
        <w:ind w:left="720"/>
        <w:jc w:val="both"/>
        <w:rPr>
          <w:rFonts w:eastAsiaTheme="minorEastAsia"/>
          <w:lang w:val="en-US"/>
        </w:rPr>
      </w:pPr>
      <w:r w:rsidRPr="006A3CCA">
        <w:rPr>
          <w:rFonts w:eastAsiaTheme="minorEastAsia"/>
        </w:rPr>
        <w:t xml:space="preserve">The biggest problem is physical server </w:t>
      </w:r>
      <w:r w:rsidR="0039451A" w:rsidRPr="006A3CCA">
        <w:rPr>
          <w:rFonts w:eastAsiaTheme="minorEastAsia"/>
        </w:rPr>
        <w:t>will not</w:t>
      </w:r>
      <w:r w:rsidRPr="006A3CCA">
        <w:rPr>
          <w:rFonts w:eastAsiaTheme="minorEastAsia"/>
        </w:rPr>
        <w:t xml:space="preserve"> survive in worst-case scenarios. Normally   there are security problems like,</w:t>
      </w:r>
    </w:p>
    <w:p w14:paraId="0D03672F" w14:textId="472583FF" w:rsidR="0C1E0ECD" w:rsidRPr="006A3CCA" w:rsidRDefault="0C1E0ECD" w:rsidP="0021524A">
      <w:pPr>
        <w:pStyle w:val="ListParagraph"/>
        <w:numPr>
          <w:ilvl w:val="2"/>
          <w:numId w:val="39"/>
        </w:numPr>
        <w:spacing w:before="40" w:after="160" w:line="259" w:lineRule="auto"/>
        <w:jc w:val="both"/>
        <w:rPr>
          <w:rFonts w:eastAsiaTheme="minorEastAsia"/>
          <w:lang w:val="en-US"/>
        </w:rPr>
      </w:pPr>
      <w:r w:rsidRPr="006A3CCA">
        <w:rPr>
          <w:rFonts w:eastAsiaTheme="minorEastAsia"/>
        </w:rPr>
        <w:t>Inadequate Temperature Control</w:t>
      </w:r>
    </w:p>
    <w:p w14:paraId="1D6D18A7" w14:textId="4EBD61B3" w:rsidR="0C1E0ECD" w:rsidRPr="006A3CCA" w:rsidRDefault="0C1E0ECD" w:rsidP="0021524A">
      <w:pPr>
        <w:pStyle w:val="ListParagraph"/>
        <w:numPr>
          <w:ilvl w:val="2"/>
          <w:numId w:val="39"/>
        </w:numPr>
        <w:spacing w:before="40" w:after="160" w:line="259" w:lineRule="auto"/>
        <w:jc w:val="both"/>
        <w:rPr>
          <w:rFonts w:eastAsiaTheme="minorEastAsia"/>
          <w:lang w:val="en-US"/>
        </w:rPr>
      </w:pPr>
      <w:r w:rsidRPr="006A3CCA">
        <w:rPr>
          <w:rFonts w:eastAsiaTheme="minorEastAsia"/>
        </w:rPr>
        <w:t>Insufficient Ventilation</w:t>
      </w:r>
    </w:p>
    <w:p w14:paraId="5212937F" w14:textId="59F1F1E2" w:rsidR="0C1E0ECD" w:rsidRPr="006A3CCA" w:rsidRDefault="0C1E0ECD" w:rsidP="0021524A">
      <w:pPr>
        <w:pStyle w:val="ListParagraph"/>
        <w:numPr>
          <w:ilvl w:val="2"/>
          <w:numId w:val="39"/>
        </w:numPr>
        <w:spacing w:before="40" w:after="160" w:line="259" w:lineRule="auto"/>
        <w:jc w:val="both"/>
        <w:rPr>
          <w:rFonts w:eastAsiaTheme="minorEastAsia"/>
          <w:lang w:val="en-US"/>
        </w:rPr>
      </w:pPr>
      <w:r w:rsidRPr="006A3CCA">
        <w:rPr>
          <w:rFonts w:eastAsiaTheme="minorEastAsia"/>
        </w:rPr>
        <w:t>Imbalanced Moisture Levels</w:t>
      </w:r>
    </w:p>
    <w:p w14:paraId="46284809" w14:textId="18E24EBE" w:rsidR="0C1E0ECD" w:rsidRPr="006A3CCA" w:rsidRDefault="0C1E0ECD" w:rsidP="0021524A">
      <w:pPr>
        <w:pStyle w:val="ListParagraph"/>
        <w:numPr>
          <w:ilvl w:val="2"/>
          <w:numId w:val="39"/>
        </w:numPr>
        <w:spacing w:before="40" w:after="160" w:line="259" w:lineRule="auto"/>
        <w:jc w:val="both"/>
        <w:rPr>
          <w:rFonts w:eastAsiaTheme="minorEastAsia"/>
          <w:lang w:val="en-US"/>
        </w:rPr>
      </w:pPr>
      <w:r w:rsidRPr="006A3CCA">
        <w:rPr>
          <w:rFonts w:eastAsiaTheme="minorEastAsia"/>
        </w:rPr>
        <w:t>Too Much Jostling</w:t>
      </w:r>
    </w:p>
    <w:p w14:paraId="107C418A" w14:textId="239A12C5" w:rsidR="0C1E0ECD" w:rsidRPr="006A3CCA" w:rsidRDefault="0C1E0ECD" w:rsidP="0021524A">
      <w:pPr>
        <w:pStyle w:val="ListParagraph"/>
        <w:numPr>
          <w:ilvl w:val="2"/>
          <w:numId w:val="39"/>
        </w:numPr>
        <w:spacing w:before="40" w:after="160" w:line="259" w:lineRule="auto"/>
        <w:jc w:val="both"/>
        <w:rPr>
          <w:rFonts w:eastAsiaTheme="minorEastAsia"/>
          <w:lang w:val="en-US"/>
        </w:rPr>
      </w:pPr>
      <w:r w:rsidRPr="006A3CCA">
        <w:rPr>
          <w:rFonts w:eastAsiaTheme="minorEastAsia"/>
        </w:rPr>
        <w:t>Clutter and Disarray</w:t>
      </w:r>
    </w:p>
    <w:p w14:paraId="5230E55A" w14:textId="044183A6" w:rsidR="0C1E0ECD" w:rsidRPr="006A3CCA" w:rsidRDefault="0C1E0ECD" w:rsidP="0021524A">
      <w:pPr>
        <w:pStyle w:val="ListParagraph"/>
        <w:numPr>
          <w:ilvl w:val="2"/>
          <w:numId w:val="39"/>
        </w:numPr>
        <w:spacing w:before="40" w:after="160" w:line="259" w:lineRule="auto"/>
        <w:jc w:val="both"/>
        <w:rPr>
          <w:rFonts w:eastAsiaTheme="minorEastAsia"/>
          <w:lang w:val="en-US"/>
        </w:rPr>
      </w:pPr>
      <w:r w:rsidRPr="006A3CCA">
        <w:rPr>
          <w:rFonts w:eastAsiaTheme="minorEastAsia"/>
        </w:rPr>
        <w:t>Power Volatility</w:t>
      </w:r>
    </w:p>
    <w:p w14:paraId="16A46E96" w14:textId="4CF3535D" w:rsidR="0C1E0ECD" w:rsidRPr="006A3CCA" w:rsidRDefault="0C1E0ECD" w:rsidP="0021524A">
      <w:pPr>
        <w:pStyle w:val="ListParagraph"/>
        <w:numPr>
          <w:ilvl w:val="2"/>
          <w:numId w:val="39"/>
        </w:numPr>
        <w:spacing w:before="40" w:after="160" w:line="259" w:lineRule="auto"/>
        <w:jc w:val="both"/>
        <w:rPr>
          <w:rFonts w:eastAsiaTheme="minorEastAsia"/>
          <w:lang w:val="en-US"/>
        </w:rPr>
      </w:pPr>
      <w:r w:rsidRPr="006A3CCA">
        <w:rPr>
          <w:rFonts w:eastAsiaTheme="minorEastAsia"/>
        </w:rPr>
        <w:t>Acts of Intentional Malice</w:t>
      </w:r>
    </w:p>
    <w:p w14:paraId="47638B34" w14:textId="07F859D9" w:rsidR="0C1E0ECD" w:rsidRPr="006A3CCA" w:rsidRDefault="0C1E0ECD" w:rsidP="3265C041">
      <w:pPr>
        <w:spacing w:after="160" w:line="259" w:lineRule="auto"/>
        <w:ind w:left="720"/>
        <w:jc w:val="both"/>
        <w:rPr>
          <w:rFonts w:eastAsiaTheme="minorEastAsia"/>
          <w:lang w:val="en-US"/>
        </w:rPr>
      </w:pPr>
      <w:r w:rsidRPr="006A3CCA">
        <w:rPr>
          <w:rFonts w:eastAsiaTheme="minorEastAsia"/>
        </w:rPr>
        <w:t>But in cloud servers there are not any security problems with location. No requirement capital expenses or onsite hardware. This usually suits organisations that outgrow data storage quickly. Data can be backed up in the cloud as regularly as 15-minute intervals, minimizing data losses in disaster situations. Small data set recovery time is improved.</w:t>
      </w:r>
    </w:p>
    <w:p w14:paraId="7CE2D1BB" w14:textId="73AA7E77" w:rsidR="3265C041" w:rsidRPr="00A27531" w:rsidRDefault="0C1E0ECD" w:rsidP="00A27531">
      <w:pPr>
        <w:pStyle w:val="ListParagraph"/>
        <w:numPr>
          <w:ilvl w:val="0"/>
          <w:numId w:val="40"/>
        </w:numPr>
        <w:spacing w:after="160" w:line="257" w:lineRule="auto"/>
        <w:jc w:val="both"/>
        <w:rPr>
          <w:rFonts w:eastAsiaTheme="minorEastAsia"/>
          <w:lang w:val="en-US"/>
        </w:rPr>
      </w:pPr>
      <w:r w:rsidRPr="006A3CCA">
        <w:rPr>
          <w:rFonts w:eastAsiaTheme="minorEastAsia"/>
        </w:rPr>
        <w:t>Having local servers are not sufficient for larger companies. It is very convenient to use Cloud Computing based services. Cloud computing is a large-scale distributed computing paradigm driven by economies of scale, in which a pool of abstracted, virtualized, dynamically scalable computing resources is delivered on demand as services to external customers over networks.  Cloud architecture is developed for high performance, reliability and speed. When the business needs fast updates and seamless changes of features for the business, cloud application can be used for these updates with this not only use adaptation but also security threats can be used. The agility given by cloud technology can make the app robust and more competitive.</w:t>
      </w:r>
    </w:p>
    <w:p w14:paraId="3280A2A0" w14:textId="660EB0DD" w:rsidR="0C1E0ECD" w:rsidRPr="00A27531" w:rsidRDefault="0C1E0ECD" w:rsidP="00A27531">
      <w:pPr>
        <w:pStyle w:val="ListParagraph"/>
        <w:numPr>
          <w:ilvl w:val="0"/>
          <w:numId w:val="40"/>
        </w:numPr>
        <w:spacing w:after="160" w:line="259" w:lineRule="auto"/>
        <w:jc w:val="both"/>
        <w:rPr>
          <w:rFonts w:eastAsiaTheme="minorEastAsia"/>
          <w:lang w:val="en-US"/>
        </w:rPr>
      </w:pPr>
      <w:r w:rsidRPr="006A3CCA">
        <w:rPr>
          <w:rFonts w:eastAsiaTheme="minorEastAsia"/>
        </w:rPr>
        <w:t>In here they want some high capacity of voltage for ruining their servers. If the company moves to the cloud platform, usage of electrical power can be decreased. Because cloud platform can create servers inside this cloud storages. Cloud broadband service is better than Physical platform because cloud computing broadband is secure than physical service and it broadcast is better than physical service. Hence company can reduce the cost for Broadband services. Benefits are given for the developers by using these methods. No upfront investment and Redundancy and disaster recovery</w:t>
      </w:r>
      <w:r w:rsidRPr="00A27531">
        <w:rPr>
          <w:rFonts w:eastAsiaTheme="minorEastAsia"/>
        </w:rPr>
        <w:t xml:space="preserve">      </w:t>
      </w:r>
    </w:p>
    <w:p w14:paraId="30440595" w14:textId="03B136D1" w:rsidR="3265C041" w:rsidRPr="00A27531" w:rsidRDefault="0C1E0ECD" w:rsidP="00A27531">
      <w:pPr>
        <w:pStyle w:val="ListParagraph"/>
        <w:numPr>
          <w:ilvl w:val="0"/>
          <w:numId w:val="40"/>
        </w:numPr>
        <w:spacing w:after="160" w:line="259" w:lineRule="auto"/>
        <w:jc w:val="both"/>
        <w:rPr>
          <w:rFonts w:eastAsiaTheme="minorEastAsia"/>
          <w:lang w:val="en-US"/>
        </w:rPr>
      </w:pPr>
      <w:r w:rsidRPr="006A3CCA">
        <w:rPr>
          <w:rFonts w:eastAsiaTheme="minorEastAsia"/>
        </w:rPr>
        <w:t xml:space="preserve">With the help of cloud storage, you can open and access a document on any of your devices at any location. You need to have internet connection for this to access documents. This slows you to work wherever you want and whenever you want. Those days are gone, when </w:t>
      </w:r>
      <w:r w:rsidRPr="006A3CCA">
        <w:rPr>
          <w:rFonts w:eastAsiaTheme="minorEastAsia"/>
        </w:rPr>
        <w:lastRenderedPageBreak/>
        <w:t xml:space="preserve">you used to transfer documents through email and must wait long for attachments. With cloud storage, you can transfer files with just a click to the desired location in a much faster and safer manner.  </w:t>
      </w:r>
    </w:p>
    <w:p w14:paraId="121A0749" w14:textId="0B626E6D" w:rsidR="3265C041" w:rsidRPr="00A27531" w:rsidRDefault="0C1E0ECD" w:rsidP="00A27531">
      <w:pPr>
        <w:pStyle w:val="ListParagraph"/>
        <w:numPr>
          <w:ilvl w:val="0"/>
          <w:numId w:val="40"/>
        </w:numPr>
        <w:spacing w:after="160" w:line="259" w:lineRule="auto"/>
        <w:jc w:val="both"/>
        <w:rPr>
          <w:rFonts w:eastAsiaTheme="minorEastAsia"/>
          <w:lang w:val="en-US"/>
        </w:rPr>
      </w:pPr>
      <w:r w:rsidRPr="006A3CCA">
        <w:rPr>
          <w:rFonts w:eastAsiaTheme="minorEastAsia"/>
        </w:rPr>
        <w:t>It is almost impossible to do a server upgrade without additional downtime. Also, it is worth noting that the future upgrades for a dedicated server should be considered when ordering the server. Otherwise, the upgrades may lead to ordering a completely new server. That will instead lead to an unplanned service migration and thus unplanned service downtime.</w:t>
      </w:r>
    </w:p>
    <w:p w14:paraId="4782B053" w14:textId="1B4A3B0B" w:rsidR="3265C041" w:rsidRPr="00A27531" w:rsidRDefault="0C1E0ECD" w:rsidP="00A27531">
      <w:pPr>
        <w:pStyle w:val="ListParagraph"/>
        <w:numPr>
          <w:ilvl w:val="0"/>
          <w:numId w:val="40"/>
        </w:numPr>
        <w:spacing w:after="160" w:line="259" w:lineRule="auto"/>
        <w:jc w:val="both"/>
        <w:rPr>
          <w:rFonts w:eastAsiaTheme="minorEastAsia"/>
          <w:lang w:val="en-US"/>
        </w:rPr>
      </w:pPr>
      <w:r w:rsidRPr="006A3CCA">
        <w:rPr>
          <w:rFonts w:eastAsiaTheme="minorEastAsia"/>
        </w:rPr>
        <w:t>Traditional disaster recovery approaches entailed off-site duplication of data and infrastructure. So, if something catastrophic were to happen to your primary data centre, you could quickly switch to the backup data centre to get critical applications up and running again.</w:t>
      </w:r>
    </w:p>
    <w:p w14:paraId="48577E84" w14:textId="68D2705B" w:rsidR="3265C041" w:rsidRPr="00A27531" w:rsidRDefault="0C1E0ECD" w:rsidP="00A27531">
      <w:pPr>
        <w:pStyle w:val="ListParagraph"/>
        <w:numPr>
          <w:ilvl w:val="0"/>
          <w:numId w:val="40"/>
        </w:numPr>
        <w:spacing w:after="160" w:line="259" w:lineRule="auto"/>
        <w:jc w:val="both"/>
        <w:rPr>
          <w:rFonts w:eastAsiaTheme="minorEastAsia"/>
          <w:lang w:val="en-US"/>
        </w:rPr>
      </w:pPr>
      <w:r w:rsidRPr="006A3CCA">
        <w:rPr>
          <w:rFonts w:eastAsiaTheme="minorEastAsia"/>
        </w:rPr>
        <w:t xml:space="preserve">Developers can benefit from the cloud by being able to more easily monitor all the operations and applications that they use. They can see application performance metrics, logs and monitoring tools to identify problems with a server or system before a user reports them. </w:t>
      </w:r>
    </w:p>
    <w:p w14:paraId="665F5149" w14:textId="21BA79E7" w:rsidR="0C1E0ECD" w:rsidRPr="006A3CCA" w:rsidRDefault="0C1E0ECD" w:rsidP="0021524A">
      <w:pPr>
        <w:pStyle w:val="ListParagraph"/>
        <w:numPr>
          <w:ilvl w:val="0"/>
          <w:numId w:val="40"/>
        </w:numPr>
        <w:spacing w:after="160" w:afterAutospacing="1" w:line="375" w:lineRule="exact"/>
        <w:jc w:val="both"/>
        <w:rPr>
          <w:rFonts w:eastAsiaTheme="minorEastAsia"/>
          <w:lang w:val="en-US"/>
        </w:rPr>
      </w:pPr>
      <w:r w:rsidRPr="006A3CCA">
        <w:rPr>
          <w:rFonts w:eastAsiaTheme="minorEastAsia"/>
        </w:rPr>
        <w:t>Standard relational databases enable users to manage predefined data relationships across multiple databases. Popular examples of standard relational databases include Microsoft SQL Server, Oracle Database, MySQL and IBM DB2.</w:t>
      </w:r>
    </w:p>
    <w:p w14:paraId="6C78BDC3" w14:textId="7F25A9C1" w:rsidR="0C1E0ECD" w:rsidRPr="006A3CCA" w:rsidRDefault="0C1E0ECD" w:rsidP="3265C041">
      <w:pPr>
        <w:spacing w:after="160" w:line="259" w:lineRule="auto"/>
        <w:ind w:left="720"/>
        <w:jc w:val="both"/>
        <w:rPr>
          <w:rFonts w:eastAsiaTheme="minorEastAsia"/>
          <w:lang w:val="en-US"/>
        </w:rPr>
      </w:pPr>
      <w:r w:rsidRPr="006A3CCA">
        <w:rPr>
          <w:rFonts w:eastAsiaTheme="minorEastAsia"/>
        </w:rPr>
        <w:t xml:space="preserve">Cloud-based relational databases, or database as a service (DBaaS), are also widely used because they enable companies to outsource database maintenance, patching and infrastructure support requirements. Cloud relational databases include Amazon Relational Database Service (RDS), Google Cloud SQL, IBM DB2 on Cloud, SQL Azure and Oracle Cloud. </w:t>
      </w:r>
    </w:p>
    <w:p w14:paraId="255844D7" w14:textId="38151728" w:rsidR="0C1E0ECD" w:rsidRPr="006A3CCA" w:rsidRDefault="0C1E0ECD" w:rsidP="3265C041">
      <w:pPr>
        <w:spacing w:after="160" w:line="257" w:lineRule="auto"/>
        <w:ind w:left="720"/>
        <w:jc w:val="both"/>
        <w:rPr>
          <w:rFonts w:eastAsiaTheme="minorEastAsia"/>
          <w:lang w:val="en-US"/>
        </w:rPr>
      </w:pPr>
      <w:r w:rsidRPr="006A3CCA">
        <w:rPr>
          <w:rFonts w:eastAsiaTheme="minorEastAsia"/>
        </w:rPr>
        <w:t>The advantages of using a relational database in the cloud is that it is a familiar, and popular format - especially for data analytics - while also accelerating the business by leveraging the cloud to bring down cost and increase speed and scalability. This allows businesses to get the most out of existing licenses with, say, Oracle, while also advancing a cloud strategy.</w:t>
      </w:r>
    </w:p>
    <w:p w14:paraId="4EACB9EF" w14:textId="6DA13277" w:rsidR="3265C041" w:rsidRPr="003D18C5" w:rsidRDefault="0C1E0ECD" w:rsidP="3265C041">
      <w:pPr>
        <w:pStyle w:val="ListParagraph"/>
        <w:numPr>
          <w:ilvl w:val="0"/>
          <w:numId w:val="40"/>
        </w:numPr>
        <w:spacing w:after="160" w:afterAutospacing="1" w:line="375" w:lineRule="exact"/>
        <w:jc w:val="both"/>
        <w:rPr>
          <w:rFonts w:eastAsiaTheme="minorEastAsia"/>
          <w:lang w:val="en-US"/>
        </w:rPr>
      </w:pPr>
      <w:r w:rsidRPr="006A3CCA">
        <w:rPr>
          <w:rFonts w:eastAsiaTheme="minorEastAsia"/>
        </w:rPr>
        <w:t>The “cloud’ is not one thing. As such, it cannot crash. The cloud is essentially made of three   components, each one of these has a level of redundancy. Redundancy means there are copies of everything so a copy can take over if the primary thing fails. These are the three components. Internet, DNS system and Applications</w:t>
      </w:r>
    </w:p>
    <w:p w14:paraId="5C1A00C8" w14:textId="77777777" w:rsidR="003D18C5" w:rsidRPr="003D18C5" w:rsidRDefault="003D18C5" w:rsidP="003D18C5">
      <w:pPr>
        <w:spacing w:after="160" w:afterAutospacing="1" w:line="375" w:lineRule="exact"/>
        <w:jc w:val="both"/>
        <w:rPr>
          <w:rFonts w:eastAsiaTheme="minorEastAsia"/>
          <w:lang w:val="en-US"/>
        </w:rPr>
      </w:pPr>
    </w:p>
    <w:p w14:paraId="1119EFA0" w14:textId="5031A7AE" w:rsidR="3265C041" w:rsidRPr="003D18C5" w:rsidRDefault="5BFCB6D6" w:rsidP="3265C041">
      <w:pPr>
        <w:pStyle w:val="Heading1"/>
        <w:rPr>
          <w:rFonts w:ascii="Times New Roman" w:eastAsiaTheme="minorEastAsia" w:hAnsi="Times New Roman" w:cs="Times New Roman"/>
          <w:b/>
          <w:bCs/>
          <w:color w:val="auto"/>
        </w:rPr>
      </w:pPr>
      <w:bookmarkStart w:id="2" w:name="_Toc39604976"/>
      <w:r w:rsidRPr="003D18C5">
        <w:rPr>
          <w:rFonts w:ascii="Times New Roman" w:eastAsiaTheme="minorEastAsia" w:hAnsi="Times New Roman" w:cs="Times New Roman"/>
          <w:b/>
          <w:bCs/>
          <w:color w:val="auto"/>
          <w:lang w:val="en-GB"/>
        </w:rPr>
        <w:t>Comparison of the three Cloud Services (Google Cloud, AWS &amp; MS Azure) with the Cloud Service solutions of given issues</w:t>
      </w:r>
      <w:bookmarkEnd w:id="2"/>
    </w:p>
    <w:p w14:paraId="1CCCF977" w14:textId="77777777" w:rsidR="00E02ECD" w:rsidRPr="006A3CCA" w:rsidRDefault="00E02ECD" w:rsidP="3265C041">
      <w:pPr>
        <w:ind w:left="360"/>
        <w:jc w:val="both"/>
        <w:rPr>
          <w:rFonts w:eastAsiaTheme="minorEastAsia"/>
        </w:rPr>
      </w:pPr>
    </w:p>
    <w:p w14:paraId="33FF932E" w14:textId="580D987B" w:rsidR="597721CD" w:rsidRPr="003D18C5" w:rsidRDefault="597721CD" w:rsidP="3265C041">
      <w:pPr>
        <w:pStyle w:val="Heading2"/>
        <w:rPr>
          <w:rFonts w:ascii="Times New Roman" w:eastAsiaTheme="minorEastAsia" w:hAnsi="Times New Roman" w:cs="Times New Roman"/>
          <w:b/>
          <w:bCs/>
          <w:color w:val="auto"/>
          <w:sz w:val="28"/>
          <w:szCs w:val="28"/>
        </w:rPr>
      </w:pPr>
      <w:bookmarkStart w:id="3" w:name="_Toc39604977"/>
      <w:r w:rsidRPr="003D18C5">
        <w:rPr>
          <w:rFonts w:ascii="Times New Roman" w:eastAsiaTheme="minorEastAsia" w:hAnsi="Times New Roman" w:cs="Times New Roman"/>
          <w:b/>
          <w:bCs/>
          <w:color w:val="auto"/>
          <w:sz w:val="28"/>
          <w:szCs w:val="28"/>
        </w:rPr>
        <w:lastRenderedPageBreak/>
        <w:t>Currently servers are not available in a secured physical location.</w:t>
      </w:r>
      <w:bookmarkEnd w:id="3"/>
    </w:p>
    <w:p w14:paraId="2509D8E3" w14:textId="7208B135" w:rsidR="3265C041" w:rsidRPr="006A3CCA" w:rsidRDefault="3265C041" w:rsidP="3265C041">
      <w:pPr>
        <w:rPr>
          <w:rFonts w:eastAsiaTheme="minorEastAsia"/>
        </w:rPr>
      </w:pPr>
    </w:p>
    <w:p w14:paraId="7E4D67D3" w14:textId="628A7F41" w:rsidR="597721CD" w:rsidRPr="008D3C76" w:rsidRDefault="597721CD" w:rsidP="3265C041">
      <w:pPr>
        <w:pStyle w:val="Heading3"/>
        <w:rPr>
          <w:rFonts w:ascii="Times New Roman" w:eastAsiaTheme="minorEastAsia" w:hAnsi="Times New Roman" w:cs="Times New Roman"/>
          <w:b/>
          <w:bCs/>
          <w:color w:val="auto"/>
          <w:u w:val="single"/>
        </w:rPr>
      </w:pPr>
      <w:bookmarkStart w:id="4" w:name="_Toc39604978"/>
      <w:r w:rsidRPr="008D3C76">
        <w:rPr>
          <w:rFonts w:ascii="Times New Roman" w:eastAsiaTheme="minorEastAsia" w:hAnsi="Times New Roman" w:cs="Times New Roman"/>
          <w:b/>
          <w:bCs/>
          <w:color w:val="auto"/>
          <w:u w:val="single"/>
        </w:rPr>
        <w:t>Google - (Storage) Cloud Storage, Persistent Disk, Local SSDS</w:t>
      </w:r>
      <w:bookmarkEnd w:id="4"/>
    </w:p>
    <w:p w14:paraId="4131CA3A" w14:textId="44D980B1" w:rsidR="3265C041" w:rsidRPr="006A3CCA" w:rsidRDefault="3265C041" w:rsidP="3265C041">
      <w:pPr>
        <w:rPr>
          <w:rFonts w:eastAsiaTheme="minorEastAsia"/>
          <w:lang w:val="en-US"/>
        </w:rPr>
      </w:pPr>
    </w:p>
    <w:p w14:paraId="39E4AA14" w14:textId="7FC847BE" w:rsidR="597721CD" w:rsidRPr="006A3CCA" w:rsidRDefault="597721CD" w:rsidP="0021524A">
      <w:pPr>
        <w:pStyle w:val="ListParagraph"/>
        <w:numPr>
          <w:ilvl w:val="1"/>
          <w:numId w:val="38"/>
        </w:numPr>
        <w:spacing w:after="160" w:line="259" w:lineRule="auto"/>
        <w:jc w:val="both"/>
        <w:rPr>
          <w:rFonts w:eastAsiaTheme="minorEastAsia"/>
          <w:lang w:val="en-US"/>
        </w:rPr>
      </w:pPr>
      <w:r w:rsidRPr="006A3CCA">
        <w:rPr>
          <w:rFonts w:eastAsiaTheme="minorEastAsia"/>
          <w:lang w:val="en-US"/>
        </w:rPr>
        <w:t xml:space="preserve">Cloud Storage </w:t>
      </w:r>
    </w:p>
    <w:p w14:paraId="727C5722" w14:textId="64922144" w:rsidR="597721CD" w:rsidRPr="006A3CCA" w:rsidRDefault="597721CD" w:rsidP="3265C041">
      <w:pPr>
        <w:spacing w:after="160" w:line="259" w:lineRule="auto"/>
        <w:ind w:left="1440"/>
        <w:jc w:val="both"/>
        <w:rPr>
          <w:rFonts w:eastAsiaTheme="minorEastAsia"/>
          <w:lang w:val="en-US"/>
        </w:rPr>
      </w:pPr>
      <w:r w:rsidRPr="006A3CCA">
        <w:rPr>
          <w:rFonts w:eastAsiaTheme="minorEastAsia"/>
          <w:lang w:val="en-US"/>
        </w:rPr>
        <w:t>Cloud Storage provides worldwide, highly durable object storage that scales to exabytes of data. You can access data instantly from any storage class, integrate storage into your applications with a single unified API, and easily optimize price and performance.</w:t>
      </w:r>
    </w:p>
    <w:p w14:paraId="596CB902" w14:textId="44C10484" w:rsidR="597721CD" w:rsidRPr="006A3CCA" w:rsidRDefault="597721CD" w:rsidP="0021524A">
      <w:pPr>
        <w:pStyle w:val="ListParagraph"/>
        <w:numPr>
          <w:ilvl w:val="1"/>
          <w:numId w:val="37"/>
        </w:numPr>
        <w:spacing w:after="160" w:line="259" w:lineRule="auto"/>
        <w:jc w:val="both"/>
        <w:rPr>
          <w:rFonts w:eastAsiaTheme="minorEastAsia"/>
          <w:lang w:val="en-US"/>
        </w:rPr>
      </w:pPr>
      <w:r w:rsidRPr="006A3CCA">
        <w:rPr>
          <w:rFonts w:eastAsiaTheme="minorEastAsia"/>
          <w:lang w:val="en-US"/>
        </w:rPr>
        <w:t>Persistent Disk</w:t>
      </w:r>
    </w:p>
    <w:p w14:paraId="6CDB04CB" w14:textId="0B7896BC" w:rsidR="597721CD" w:rsidRPr="006A3CCA" w:rsidRDefault="597721CD" w:rsidP="3265C041">
      <w:pPr>
        <w:spacing w:after="160" w:line="259" w:lineRule="auto"/>
        <w:ind w:left="1440"/>
        <w:jc w:val="both"/>
        <w:rPr>
          <w:rFonts w:eastAsiaTheme="minorEastAsia"/>
          <w:lang w:val="en-US"/>
        </w:rPr>
      </w:pPr>
      <w:r w:rsidRPr="006A3CCA">
        <w:rPr>
          <w:rFonts w:eastAsiaTheme="minorEastAsia"/>
          <w:lang w:val="en-US"/>
        </w:rPr>
        <w:t>Google Persistent Disk is durable and high-performance block storage for Google Cloud Platform. Persistent Disk provides SSD and HDD storage which can be attached to instances running in either Compute Engine or Google Kubernetes Engine. Storage volumes can be transparently resized, quickly backed up, and offer the ability to support simultaneous readers.</w:t>
      </w:r>
    </w:p>
    <w:p w14:paraId="56254720" w14:textId="0B60BBA7" w:rsidR="597721CD" w:rsidRPr="006A3CCA" w:rsidRDefault="597721CD" w:rsidP="0021524A">
      <w:pPr>
        <w:pStyle w:val="ListParagraph"/>
        <w:numPr>
          <w:ilvl w:val="1"/>
          <w:numId w:val="36"/>
        </w:numPr>
        <w:spacing w:after="160" w:line="259" w:lineRule="auto"/>
        <w:jc w:val="both"/>
        <w:rPr>
          <w:rFonts w:eastAsiaTheme="minorEastAsia"/>
          <w:lang w:val="en-US"/>
        </w:rPr>
      </w:pPr>
      <w:r w:rsidRPr="006A3CCA">
        <w:rPr>
          <w:rFonts w:eastAsiaTheme="minorEastAsia"/>
          <w:lang w:val="en-US"/>
        </w:rPr>
        <w:t>Local SSDS</w:t>
      </w:r>
    </w:p>
    <w:p w14:paraId="06C970CA" w14:textId="15D4D7B7" w:rsidR="3265C041" w:rsidRPr="006A3CCA" w:rsidRDefault="597721CD" w:rsidP="006A3CCA">
      <w:pPr>
        <w:spacing w:after="160" w:line="259" w:lineRule="auto"/>
        <w:ind w:left="1440"/>
        <w:jc w:val="both"/>
        <w:rPr>
          <w:rFonts w:eastAsiaTheme="minorEastAsia"/>
          <w:lang w:val="en-US"/>
        </w:rPr>
      </w:pPr>
      <w:r w:rsidRPr="006A3CCA">
        <w:rPr>
          <w:rFonts w:eastAsiaTheme="minorEastAsia"/>
          <w:lang w:val="en-US"/>
        </w:rPr>
        <w:t>Local SSDs are physically attached to the server that hosts your VM instance. This tight coupling offers superior performance, very high input/output operations per second (IOPS), and very low latency compared to other block storage options. Local SSDs are designed for temporary storage use cases such as caches or scratch processing space. Which makes them suitable for workloads like media rendering, data analytics or high-performance computing.</w:t>
      </w:r>
    </w:p>
    <w:p w14:paraId="34F921D2" w14:textId="3FB6BB4E" w:rsidR="778B6673" w:rsidRPr="006A3CCA" w:rsidRDefault="778B6673" w:rsidP="3265C041">
      <w:pPr>
        <w:ind w:left="720" w:firstLine="720"/>
        <w:jc w:val="both"/>
        <w:rPr>
          <w:rFonts w:eastAsiaTheme="minorEastAsia"/>
        </w:rPr>
      </w:pPr>
    </w:p>
    <w:p w14:paraId="039D849F" w14:textId="75CE31AA" w:rsidR="597721CD" w:rsidRPr="00C52D17" w:rsidRDefault="597721CD" w:rsidP="00DE3ED8">
      <w:pPr>
        <w:pStyle w:val="Heading3"/>
        <w:rPr>
          <w:rFonts w:ascii="Times New Roman" w:eastAsiaTheme="minorEastAsia" w:hAnsi="Times New Roman" w:cs="Times New Roman"/>
          <w:b/>
          <w:bCs/>
          <w:color w:val="auto"/>
          <w:u w:val="single"/>
        </w:rPr>
      </w:pPr>
      <w:bookmarkStart w:id="5" w:name="_Toc39604979"/>
      <w:r w:rsidRPr="008D3C76">
        <w:rPr>
          <w:rFonts w:ascii="Times New Roman" w:eastAsiaTheme="minorEastAsia" w:hAnsi="Times New Roman" w:cs="Times New Roman"/>
          <w:b/>
          <w:bCs/>
          <w:color w:val="auto"/>
          <w:u w:val="single"/>
        </w:rPr>
        <w:t xml:space="preserve">AWS - (Storage) Amazon Sample Storage Service (S3), Amazon S3 Glacier, AWS Storage </w:t>
      </w:r>
      <w:r w:rsidRPr="00C52D17">
        <w:rPr>
          <w:rFonts w:ascii="Times New Roman" w:eastAsiaTheme="minorEastAsia" w:hAnsi="Times New Roman" w:cs="Times New Roman"/>
          <w:b/>
          <w:bCs/>
          <w:color w:val="auto"/>
          <w:u w:val="single"/>
        </w:rPr>
        <w:t>Gateway</w:t>
      </w:r>
      <w:bookmarkEnd w:id="5"/>
    </w:p>
    <w:p w14:paraId="7E55B0A5" w14:textId="2BFC93E8" w:rsidR="3265C041" w:rsidRPr="006A3CCA" w:rsidRDefault="3265C041" w:rsidP="006A3CCA">
      <w:pPr>
        <w:rPr>
          <w:rFonts w:eastAsiaTheme="minorEastAsia"/>
        </w:rPr>
      </w:pPr>
    </w:p>
    <w:p w14:paraId="528E031A" w14:textId="7230F41C" w:rsidR="597721CD" w:rsidRPr="006A3CCA" w:rsidRDefault="597721CD" w:rsidP="0021524A">
      <w:pPr>
        <w:pStyle w:val="ListParagraph"/>
        <w:numPr>
          <w:ilvl w:val="1"/>
          <w:numId w:val="35"/>
        </w:numPr>
        <w:spacing w:after="160" w:line="259" w:lineRule="auto"/>
        <w:jc w:val="both"/>
        <w:rPr>
          <w:rFonts w:eastAsiaTheme="minorEastAsia"/>
          <w:lang w:val="en-US"/>
        </w:rPr>
      </w:pPr>
      <w:r w:rsidRPr="006A3CCA">
        <w:rPr>
          <w:rFonts w:eastAsiaTheme="minorEastAsia"/>
          <w:lang w:val="en-US"/>
        </w:rPr>
        <w:t>Amazon Sample Storage Service (S3)</w:t>
      </w:r>
    </w:p>
    <w:p w14:paraId="2B4A04FA" w14:textId="5659340C" w:rsidR="597721CD" w:rsidRPr="006A3CCA" w:rsidRDefault="597721CD" w:rsidP="3265C041">
      <w:pPr>
        <w:spacing w:after="160" w:line="259" w:lineRule="auto"/>
        <w:ind w:left="1440"/>
        <w:jc w:val="both"/>
        <w:rPr>
          <w:rFonts w:eastAsiaTheme="minorEastAsia"/>
          <w:lang w:val="en-US"/>
        </w:rPr>
      </w:pPr>
      <w:r w:rsidRPr="006A3CCA">
        <w:rPr>
          <w:rFonts w:eastAsiaTheme="minorEastAsia"/>
          <w:lang w:val="en-US"/>
        </w:rPr>
        <w:t>Amazon Simple Storage Service (Amazon S3) is an object storage service that offers industry-leading scalability, data availability, security, and performance. This means customers of all sizes and industries can use it to store and protect any amount of data for a range of use cases</w:t>
      </w:r>
    </w:p>
    <w:p w14:paraId="5594499A" w14:textId="5A9D823E" w:rsidR="597721CD" w:rsidRPr="006A3CCA" w:rsidRDefault="597721CD" w:rsidP="0021524A">
      <w:pPr>
        <w:pStyle w:val="ListParagraph"/>
        <w:numPr>
          <w:ilvl w:val="1"/>
          <w:numId w:val="34"/>
        </w:numPr>
        <w:spacing w:after="160" w:line="259" w:lineRule="auto"/>
        <w:jc w:val="both"/>
        <w:rPr>
          <w:rFonts w:eastAsiaTheme="minorEastAsia"/>
          <w:lang w:val="en-US"/>
        </w:rPr>
      </w:pPr>
      <w:r w:rsidRPr="006A3CCA">
        <w:rPr>
          <w:rFonts w:eastAsiaTheme="minorEastAsia"/>
          <w:lang w:val="en-US"/>
        </w:rPr>
        <w:t>Amazon S3 Glacier</w:t>
      </w:r>
    </w:p>
    <w:p w14:paraId="2827F736" w14:textId="5B4A7AC4" w:rsidR="597721CD" w:rsidRPr="006A3CCA" w:rsidRDefault="597721CD" w:rsidP="3265C041">
      <w:pPr>
        <w:spacing w:after="160" w:line="259" w:lineRule="auto"/>
        <w:ind w:left="1440"/>
        <w:jc w:val="both"/>
        <w:rPr>
          <w:rFonts w:eastAsiaTheme="minorEastAsia"/>
          <w:lang w:val="en-US"/>
        </w:rPr>
      </w:pPr>
      <w:r w:rsidRPr="006A3CCA">
        <w:rPr>
          <w:rFonts w:eastAsiaTheme="minorEastAsia"/>
          <w:lang w:val="en-US"/>
        </w:rPr>
        <w:t>Amazon S3 Glacier and S3 Glacier Deep Archive are a secure, durable, and extremely low-cost Amazon S3 cloud storage classes for data archiving and long-term backup. They are designed to deliver 99.99% durability and provide comprehensive security and compliance capabilities that can help meet even the most stringent regulatory requirements.</w:t>
      </w:r>
    </w:p>
    <w:p w14:paraId="4392F63A" w14:textId="20A67D12" w:rsidR="597721CD" w:rsidRPr="006A3CCA" w:rsidRDefault="597721CD" w:rsidP="0021524A">
      <w:pPr>
        <w:pStyle w:val="ListParagraph"/>
        <w:numPr>
          <w:ilvl w:val="1"/>
          <w:numId w:val="33"/>
        </w:numPr>
        <w:spacing w:after="160" w:line="259" w:lineRule="auto"/>
        <w:jc w:val="both"/>
        <w:rPr>
          <w:rFonts w:eastAsiaTheme="minorEastAsia"/>
          <w:lang w:val="en-US"/>
        </w:rPr>
      </w:pPr>
      <w:r w:rsidRPr="006A3CCA">
        <w:rPr>
          <w:rFonts w:eastAsiaTheme="minorEastAsia"/>
          <w:lang w:val="en-US"/>
        </w:rPr>
        <w:t>AWS Storage Gateway</w:t>
      </w:r>
    </w:p>
    <w:p w14:paraId="064434E5" w14:textId="216440CE" w:rsidR="3265C041" w:rsidRPr="006A3CCA" w:rsidRDefault="597721CD" w:rsidP="006A3CCA">
      <w:pPr>
        <w:spacing w:after="160" w:line="259" w:lineRule="auto"/>
        <w:ind w:left="1440"/>
        <w:jc w:val="both"/>
        <w:rPr>
          <w:rFonts w:eastAsiaTheme="minorEastAsia"/>
          <w:lang w:val="en-US"/>
        </w:rPr>
      </w:pPr>
      <w:r w:rsidRPr="006A3CCA">
        <w:rPr>
          <w:rFonts w:eastAsiaTheme="minorEastAsia"/>
          <w:lang w:val="en-US"/>
        </w:rPr>
        <w:lastRenderedPageBreak/>
        <w:t>AWS Storage Gateway is a hybrid cloud storage service that gives you on-premises access to virtually unlimited cloud storage. Customers use Storage Gateway to simplify storage management and reduce costs for key hybrid cloud storage use cases.</w:t>
      </w:r>
    </w:p>
    <w:p w14:paraId="1C99AA2C" w14:textId="4C0C2D11" w:rsidR="3265C041" w:rsidRPr="006A3CCA" w:rsidRDefault="3265C041" w:rsidP="3265C041">
      <w:pPr>
        <w:ind w:firstLine="720"/>
        <w:rPr>
          <w:rFonts w:eastAsiaTheme="minorEastAsia"/>
        </w:rPr>
      </w:pPr>
    </w:p>
    <w:p w14:paraId="3CC0CFF9" w14:textId="746D99BB" w:rsidR="597721CD" w:rsidRPr="008D3C76" w:rsidRDefault="597721CD" w:rsidP="3265C041">
      <w:pPr>
        <w:pStyle w:val="Heading3"/>
        <w:rPr>
          <w:rFonts w:ascii="Times New Roman" w:eastAsiaTheme="minorEastAsia" w:hAnsi="Times New Roman" w:cs="Times New Roman"/>
          <w:b/>
          <w:bCs/>
          <w:color w:val="auto"/>
          <w:u w:val="single"/>
        </w:rPr>
      </w:pPr>
      <w:bookmarkStart w:id="6" w:name="_Toc39604980"/>
      <w:r w:rsidRPr="008D3C76">
        <w:rPr>
          <w:rFonts w:ascii="Times New Roman" w:eastAsiaTheme="minorEastAsia" w:hAnsi="Times New Roman" w:cs="Times New Roman"/>
          <w:b/>
          <w:bCs/>
          <w:color w:val="auto"/>
          <w:u w:val="single"/>
        </w:rPr>
        <w:t>Azure- (Storage) Archive Storage, Azure NetApp Files, Disk Storage</w:t>
      </w:r>
      <w:bookmarkEnd w:id="6"/>
    </w:p>
    <w:p w14:paraId="02EC60E5" w14:textId="7A43598C" w:rsidR="3265C041" w:rsidRPr="006A3CCA" w:rsidRDefault="3265C041" w:rsidP="3265C041">
      <w:pPr>
        <w:rPr>
          <w:rFonts w:eastAsiaTheme="minorEastAsia"/>
        </w:rPr>
      </w:pPr>
    </w:p>
    <w:p w14:paraId="7F016A24" w14:textId="64106165" w:rsidR="597721CD" w:rsidRPr="006A3CCA" w:rsidRDefault="597721CD" w:rsidP="0021524A">
      <w:pPr>
        <w:pStyle w:val="ListParagraph"/>
        <w:numPr>
          <w:ilvl w:val="1"/>
          <w:numId w:val="32"/>
        </w:numPr>
        <w:spacing w:after="160" w:line="259" w:lineRule="auto"/>
        <w:jc w:val="both"/>
        <w:rPr>
          <w:rFonts w:eastAsiaTheme="minorEastAsia"/>
          <w:lang w:val="en-US"/>
        </w:rPr>
      </w:pPr>
      <w:r w:rsidRPr="006A3CCA">
        <w:rPr>
          <w:rFonts w:eastAsiaTheme="minorEastAsia"/>
          <w:lang w:val="en-US"/>
        </w:rPr>
        <w:t>Archive Storage</w:t>
      </w:r>
    </w:p>
    <w:p w14:paraId="51E30313" w14:textId="4B82567C" w:rsidR="597721CD" w:rsidRPr="006A3CCA" w:rsidRDefault="597721CD" w:rsidP="3265C041">
      <w:pPr>
        <w:spacing w:after="160" w:line="259" w:lineRule="auto"/>
        <w:ind w:left="1440"/>
        <w:jc w:val="both"/>
        <w:rPr>
          <w:rFonts w:eastAsiaTheme="minorEastAsia"/>
          <w:lang w:val="en-US"/>
        </w:rPr>
      </w:pPr>
      <w:r w:rsidRPr="006A3CCA">
        <w:rPr>
          <w:rFonts w:eastAsiaTheme="minorEastAsia"/>
          <w:lang w:val="en-US"/>
        </w:rPr>
        <w:t>Azure storage offers different access tiers, which allow you to store blob object data in the most cost-effective manner. The available access tiers include</w:t>
      </w:r>
    </w:p>
    <w:p w14:paraId="35936DCF" w14:textId="0DBEF9CB" w:rsidR="597721CD" w:rsidRPr="006A3CCA" w:rsidRDefault="597721CD" w:rsidP="3265C041">
      <w:pPr>
        <w:spacing w:after="160" w:line="259" w:lineRule="auto"/>
        <w:ind w:left="720" w:firstLine="720"/>
        <w:jc w:val="both"/>
        <w:rPr>
          <w:rFonts w:eastAsiaTheme="minorEastAsia"/>
          <w:lang w:val="en-US"/>
        </w:rPr>
      </w:pPr>
      <w:r w:rsidRPr="006A3CCA">
        <w:rPr>
          <w:rFonts w:eastAsiaTheme="minorEastAsia"/>
          <w:lang w:val="en-US"/>
        </w:rPr>
        <w:t>Hot - Optimized for storing data that is accessed frequently.</w:t>
      </w:r>
    </w:p>
    <w:p w14:paraId="72356A6D" w14:textId="7753D9B2" w:rsidR="597721CD" w:rsidRPr="006A3CCA" w:rsidRDefault="597721CD" w:rsidP="3265C041">
      <w:pPr>
        <w:spacing w:after="160" w:line="259" w:lineRule="auto"/>
        <w:ind w:left="1440"/>
        <w:jc w:val="both"/>
        <w:rPr>
          <w:rFonts w:eastAsiaTheme="minorEastAsia"/>
          <w:lang w:val="en-US"/>
        </w:rPr>
      </w:pPr>
      <w:r w:rsidRPr="006A3CCA">
        <w:rPr>
          <w:rFonts w:eastAsiaTheme="minorEastAsia"/>
          <w:lang w:val="en-US"/>
        </w:rPr>
        <w:t>Cool - Optimized for storing data that is infrequently accessed and stored for at least 30 days.</w:t>
      </w:r>
    </w:p>
    <w:p w14:paraId="5D8B0EE2" w14:textId="50BCDB74" w:rsidR="597721CD" w:rsidRPr="006A3CCA" w:rsidRDefault="597721CD" w:rsidP="3265C041">
      <w:pPr>
        <w:spacing w:after="160" w:line="259" w:lineRule="auto"/>
        <w:ind w:left="1440"/>
        <w:jc w:val="both"/>
        <w:rPr>
          <w:rFonts w:eastAsiaTheme="minorEastAsia"/>
          <w:lang w:val="en-US"/>
        </w:rPr>
      </w:pPr>
      <w:r w:rsidRPr="006A3CCA">
        <w:rPr>
          <w:rFonts w:eastAsiaTheme="minorEastAsia"/>
          <w:lang w:val="en-US"/>
        </w:rPr>
        <w:t>Archive - Optimized for storing data that is rarely accessed and stored for at least 180 days with flexible latency requirements (on the order of hours).</w:t>
      </w:r>
    </w:p>
    <w:p w14:paraId="3CBF7DE1" w14:textId="2AB5D1F3" w:rsidR="597721CD" w:rsidRPr="006A3CCA" w:rsidRDefault="597721CD" w:rsidP="0021524A">
      <w:pPr>
        <w:pStyle w:val="ListParagraph"/>
        <w:numPr>
          <w:ilvl w:val="1"/>
          <w:numId w:val="31"/>
        </w:numPr>
        <w:spacing w:after="160" w:line="259" w:lineRule="auto"/>
        <w:jc w:val="both"/>
        <w:rPr>
          <w:rFonts w:eastAsiaTheme="minorEastAsia"/>
          <w:lang w:val="en-US"/>
        </w:rPr>
      </w:pPr>
      <w:r w:rsidRPr="006A3CCA">
        <w:rPr>
          <w:rFonts w:eastAsiaTheme="minorEastAsia"/>
          <w:lang w:val="en-US"/>
        </w:rPr>
        <w:t>Azure NetApp Files</w:t>
      </w:r>
    </w:p>
    <w:p w14:paraId="7CC58E31" w14:textId="471ED6E0" w:rsidR="597721CD" w:rsidRPr="006A3CCA" w:rsidRDefault="597721CD" w:rsidP="3265C041">
      <w:pPr>
        <w:spacing w:after="160" w:line="259" w:lineRule="auto"/>
        <w:ind w:left="1440"/>
        <w:jc w:val="both"/>
        <w:rPr>
          <w:rFonts w:eastAsiaTheme="minorEastAsia"/>
          <w:lang w:val="en-US"/>
        </w:rPr>
      </w:pPr>
      <w:r w:rsidRPr="006A3CCA">
        <w:rPr>
          <w:rFonts w:eastAsiaTheme="minorEastAsia"/>
          <w:lang w:val="en-US"/>
        </w:rPr>
        <w:t>The Azure NetApp Files service is an enterprise-class, high-performance, metered file storage service. Azure NetApp Files supports any workload type and is highly available by default. You can select service and performance levels and set up snapshots through the service.</w:t>
      </w:r>
    </w:p>
    <w:p w14:paraId="68AD6E7D" w14:textId="379002BE" w:rsidR="597721CD" w:rsidRPr="006A3CCA" w:rsidRDefault="597721CD" w:rsidP="0021524A">
      <w:pPr>
        <w:pStyle w:val="ListParagraph"/>
        <w:numPr>
          <w:ilvl w:val="1"/>
          <w:numId w:val="30"/>
        </w:numPr>
        <w:spacing w:after="160" w:line="259" w:lineRule="auto"/>
        <w:jc w:val="both"/>
        <w:rPr>
          <w:rFonts w:eastAsiaTheme="minorEastAsia"/>
          <w:lang w:val="en-US"/>
        </w:rPr>
      </w:pPr>
      <w:r w:rsidRPr="006A3CCA">
        <w:rPr>
          <w:rFonts w:eastAsiaTheme="minorEastAsia"/>
          <w:lang w:val="en-US"/>
        </w:rPr>
        <w:t>Disk Storage</w:t>
      </w:r>
    </w:p>
    <w:p w14:paraId="24408B25" w14:textId="55238637" w:rsidR="597721CD" w:rsidRPr="006A3CCA" w:rsidRDefault="597721CD" w:rsidP="3265C041">
      <w:pPr>
        <w:spacing w:after="160" w:line="259" w:lineRule="auto"/>
        <w:ind w:left="1440"/>
        <w:jc w:val="both"/>
        <w:rPr>
          <w:rFonts w:eastAsiaTheme="minorEastAsia"/>
          <w:lang w:val="en-US"/>
        </w:rPr>
      </w:pPr>
      <w:r w:rsidRPr="006A3CCA">
        <w:rPr>
          <w:rFonts w:eastAsiaTheme="minorEastAsia"/>
          <w:lang w:val="en-US"/>
        </w:rPr>
        <w:t>Azure managed disks are block-level storage volumes that are managed by Azure and used with Azure Virtual Machines. Managed disks are like a physical disk in an on-premises server but virtualized.</w:t>
      </w:r>
    </w:p>
    <w:p w14:paraId="411BF60B" w14:textId="2C1918EE" w:rsidR="3265C041" w:rsidRPr="006A3CCA" w:rsidRDefault="3265C041" w:rsidP="3265C041">
      <w:pPr>
        <w:ind w:firstLine="720"/>
        <w:rPr>
          <w:rFonts w:eastAsiaTheme="minorEastAsia"/>
        </w:rPr>
      </w:pPr>
    </w:p>
    <w:p w14:paraId="27627272" w14:textId="086489E9" w:rsidR="1AC5C00A" w:rsidRPr="00585719" w:rsidRDefault="1AC5C00A" w:rsidP="3265C041">
      <w:pPr>
        <w:pStyle w:val="Heading2"/>
        <w:rPr>
          <w:rFonts w:ascii="Times New Roman" w:eastAsiaTheme="minorEastAsia" w:hAnsi="Times New Roman" w:cs="Times New Roman"/>
          <w:b/>
          <w:bCs/>
          <w:color w:val="auto"/>
          <w:sz w:val="28"/>
          <w:szCs w:val="28"/>
        </w:rPr>
      </w:pPr>
      <w:bookmarkStart w:id="7" w:name="_Toc39604981"/>
      <w:r w:rsidRPr="00585719">
        <w:rPr>
          <w:rFonts w:ascii="Times New Roman" w:eastAsiaTheme="minorEastAsia" w:hAnsi="Times New Roman" w:cs="Times New Roman"/>
          <w:b/>
          <w:bCs/>
          <w:color w:val="auto"/>
          <w:sz w:val="28"/>
          <w:szCs w:val="28"/>
        </w:rPr>
        <w:t>At peak times of the business, the capacity and the performance of the servers are not enough.</w:t>
      </w:r>
      <w:bookmarkEnd w:id="7"/>
    </w:p>
    <w:p w14:paraId="53ADB33A" w14:textId="114E6EEB" w:rsidR="3265C041" w:rsidRPr="006A3CCA" w:rsidRDefault="3265C041" w:rsidP="3265C041">
      <w:pPr>
        <w:rPr>
          <w:rFonts w:eastAsiaTheme="minorEastAsia"/>
          <w:lang w:val="en-US"/>
        </w:rPr>
      </w:pPr>
    </w:p>
    <w:p w14:paraId="0E86AED1" w14:textId="77777777" w:rsidR="003E2864" w:rsidRPr="00585719" w:rsidRDefault="1EE8D035" w:rsidP="3265C041">
      <w:pPr>
        <w:pStyle w:val="Heading3"/>
        <w:rPr>
          <w:rFonts w:ascii="Times New Roman" w:eastAsiaTheme="minorEastAsia" w:hAnsi="Times New Roman" w:cs="Times New Roman"/>
          <w:b/>
          <w:bCs/>
          <w:color w:val="auto"/>
          <w:u w:val="single"/>
        </w:rPr>
      </w:pPr>
      <w:bookmarkStart w:id="8" w:name="_Toc39604982"/>
      <w:r w:rsidRPr="00585719">
        <w:rPr>
          <w:rFonts w:ascii="Times New Roman" w:eastAsiaTheme="minorEastAsia" w:hAnsi="Times New Roman" w:cs="Times New Roman"/>
          <w:b/>
          <w:bCs/>
          <w:color w:val="auto"/>
          <w:u w:val="single"/>
        </w:rPr>
        <w:t xml:space="preserve">Google Cloud Storage - (Storage) Filestore ,(Operations) Application </w:t>
      </w:r>
      <w:r w:rsidR="6D92BD54" w:rsidRPr="00585719">
        <w:rPr>
          <w:rFonts w:ascii="Times New Roman" w:eastAsiaTheme="minorEastAsia" w:hAnsi="Times New Roman" w:cs="Times New Roman"/>
          <w:b/>
          <w:bCs/>
          <w:color w:val="auto"/>
          <w:u w:val="single"/>
        </w:rPr>
        <w:t>Performance</w:t>
      </w:r>
      <w:bookmarkEnd w:id="8"/>
      <w:r w:rsidR="6D92BD54" w:rsidRPr="00585719">
        <w:rPr>
          <w:rFonts w:ascii="Times New Roman" w:eastAsiaTheme="minorEastAsia" w:hAnsi="Times New Roman" w:cs="Times New Roman"/>
          <w:b/>
          <w:bCs/>
          <w:color w:val="auto"/>
          <w:u w:val="single"/>
        </w:rPr>
        <w:t xml:space="preserve"> </w:t>
      </w:r>
    </w:p>
    <w:p w14:paraId="2A3B4726" w14:textId="49F41428" w:rsidR="1EE8D035" w:rsidRPr="00585719" w:rsidRDefault="003E2864" w:rsidP="003E2864">
      <w:pPr>
        <w:pStyle w:val="Heading3"/>
        <w:numPr>
          <w:ilvl w:val="0"/>
          <w:numId w:val="0"/>
        </w:numPr>
        <w:ind w:left="2160" w:firstLine="720"/>
        <w:rPr>
          <w:rFonts w:ascii="Times New Roman" w:eastAsiaTheme="minorEastAsia" w:hAnsi="Times New Roman" w:cs="Times New Roman"/>
          <w:b/>
          <w:bCs/>
          <w:color w:val="auto"/>
          <w:u w:val="single"/>
        </w:rPr>
      </w:pPr>
      <w:r w:rsidRPr="00585719">
        <w:rPr>
          <w:rFonts w:ascii="Times New Roman" w:eastAsiaTheme="minorEastAsia" w:hAnsi="Times New Roman" w:cs="Times New Roman"/>
          <w:b/>
          <w:bCs/>
          <w:color w:val="auto"/>
          <w:u w:val="single"/>
        </w:rPr>
        <w:t xml:space="preserve">   </w:t>
      </w:r>
      <w:bookmarkStart w:id="9" w:name="_Toc39604983"/>
      <w:r w:rsidR="6D92BD54" w:rsidRPr="00585719">
        <w:rPr>
          <w:rFonts w:ascii="Times New Roman" w:eastAsiaTheme="minorEastAsia" w:hAnsi="Times New Roman" w:cs="Times New Roman"/>
          <w:b/>
          <w:bCs/>
          <w:color w:val="auto"/>
          <w:u w:val="single"/>
        </w:rPr>
        <w:t>Management</w:t>
      </w:r>
      <w:r w:rsidR="1EE8D035" w:rsidRPr="00585719">
        <w:rPr>
          <w:rFonts w:ascii="Times New Roman" w:eastAsiaTheme="minorEastAsia" w:hAnsi="Times New Roman" w:cs="Times New Roman"/>
          <w:b/>
          <w:bCs/>
          <w:color w:val="auto"/>
          <w:u w:val="single"/>
        </w:rPr>
        <w:t>, Cloud Profiler</w:t>
      </w:r>
      <w:bookmarkEnd w:id="9"/>
    </w:p>
    <w:p w14:paraId="7FE95504" w14:textId="5EB792F5" w:rsidR="3265C041" w:rsidRPr="006A3CCA" w:rsidRDefault="3265C041" w:rsidP="3265C041">
      <w:pPr>
        <w:rPr>
          <w:rFonts w:eastAsiaTheme="minorEastAsia"/>
          <w:lang w:val="en-US"/>
        </w:rPr>
      </w:pPr>
    </w:p>
    <w:p w14:paraId="35633771" w14:textId="4D3406BF" w:rsidR="1EE8D035" w:rsidRPr="006A3CCA" w:rsidRDefault="1EE8D035" w:rsidP="0021524A">
      <w:pPr>
        <w:pStyle w:val="ListParagraph"/>
        <w:numPr>
          <w:ilvl w:val="1"/>
          <w:numId w:val="29"/>
        </w:numPr>
        <w:spacing w:after="160" w:line="259" w:lineRule="auto"/>
        <w:jc w:val="both"/>
        <w:rPr>
          <w:rFonts w:eastAsiaTheme="minorEastAsia"/>
          <w:lang w:val="en-US"/>
        </w:rPr>
      </w:pPr>
      <w:r w:rsidRPr="006A3CCA">
        <w:rPr>
          <w:rFonts w:eastAsiaTheme="minorEastAsia"/>
          <w:lang w:val="en-US"/>
        </w:rPr>
        <w:t xml:space="preserve">Filestore </w:t>
      </w:r>
    </w:p>
    <w:p w14:paraId="27487D38" w14:textId="27FC739A" w:rsidR="1EE8D035" w:rsidRPr="006A3CCA" w:rsidRDefault="1EE8D035" w:rsidP="3265C041">
      <w:pPr>
        <w:spacing w:after="160" w:line="259" w:lineRule="auto"/>
        <w:ind w:left="1440"/>
        <w:jc w:val="both"/>
        <w:rPr>
          <w:rFonts w:eastAsiaTheme="minorEastAsia"/>
          <w:sz w:val="22"/>
          <w:szCs w:val="22"/>
          <w:lang w:val="en-US"/>
        </w:rPr>
      </w:pPr>
      <w:r w:rsidRPr="006A3CCA">
        <w:rPr>
          <w:rFonts w:eastAsiaTheme="minorEastAsia"/>
          <w:lang w:val="en-US"/>
        </w:rPr>
        <w:t>Cloud Filestore is a managed file storage service for applications that require a filesystem interface and a shared filesystem for data. Filestore gives users a simple, native experience for standing up managed Network Attached Storage (NAS) with their Google Compute Engine and Kubernetes Engine instances.</w:t>
      </w:r>
    </w:p>
    <w:p w14:paraId="28DC9C90" w14:textId="55093339" w:rsidR="3265C041" w:rsidRPr="006A3CCA" w:rsidRDefault="3265C041" w:rsidP="3265C041">
      <w:pPr>
        <w:spacing w:after="160" w:line="259" w:lineRule="auto"/>
        <w:ind w:left="1080"/>
        <w:jc w:val="both"/>
        <w:rPr>
          <w:rFonts w:eastAsiaTheme="minorEastAsia"/>
          <w:lang w:val="en-US"/>
        </w:rPr>
      </w:pPr>
    </w:p>
    <w:p w14:paraId="2A08C06C" w14:textId="5DB92DF0" w:rsidR="1EE8D035" w:rsidRPr="006A3CCA" w:rsidRDefault="1EE8D035" w:rsidP="0021524A">
      <w:pPr>
        <w:pStyle w:val="ListParagraph"/>
        <w:numPr>
          <w:ilvl w:val="1"/>
          <w:numId w:val="29"/>
        </w:numPr>
        <w:spacing w:after="160" w:line="259" w:lineRule="auto"/>
        <w:jc w:val="both"/>
        <w:rPr>
          <w:rFonts w:eastAsiaTheme="minorEastAsia"/>
          <w:lang w:val="en-US"/>
        </w:rPr>
      </w:pPr>
      <w:r w:rsidRPr="006A3CCA">
        <w:rPr>
          <w:rFonts w:eastAsiaTheme="minorEastAsia"/>
          <w:lang w:val="en-US"/>
        </w:rPr>
        <w:t xml:space="preserve">Application Performance Management </w:t>
      </w:r>
    </w:p>
    <w:p w14:paraId="53428D0D" w14:textId="5DB92DF0" w:rsidR="1EE8D035" w:rsidRPr="006A3CCA" w:rsidRDefault="00F153F2" w:rsidP="3265C041">
      <w:pPr>
        <w:spacing w:after="160" w:line="259" w:lineRule="auto"/>
        <w:ind w:left="1440"/>
        <w:jc w:val="both"/>
        <w:rPr>
          <w:rFonts w:eastAsia="Calibri"/>
          <w:sz w:val="22"/>
          <w:szCs w:val="22"/>
          <w:lang w:val="en-US"/>
        </w:rPr>
      </w:pPr>
      <w:hyperlink r:id="rId9">
        <w:r w:rsidR="1EE8D035" w:rsidRPr="006A3CCA">
          <w:rPr>
            <w:rStyle w:val="Hyperlink"/>
            <w:rFonts w:eastAsiaTheme="minorEastAsia"/>
            <w:color w:val="auto"/>
            <w:u w:val="none"/>
            <w:lang w:val="en-US"/>
          </w:rPr>
          <w:t>Cloud Trace</w:t>
        </w:r>
      </w:hyperlink>
      <w:r w:rsidR="1EE8D035" w:rsidRPr="006A3CCA">
        <w:rPr>
          <w:rFonts w:eastAsia="Calibri"/>
          <w:lang w:val="en-US"/>
        </w:rPr>
        <w:t xml:space="preserve">, </w:t>
      </w:r>
      <w:hyperlink r:id="rId10">
        <w:r w:rsidR="1EE8D035" w:rsidRPr="006A3CCA">
          <w:rPr>
            <w:rStyle w:val="Hyperlink"/>
            <w:rFonts w:eastAsia="Calibri"/>
            <w:color w:val="auto"/>
            <w:u w:val="none"/>
            <w:lang w:val="en-US"/>
          </w:rPr>
          <w:t>Cloud Debugger</w:t>
        </w:r>
      </w:hyperlink>
      <w:r w:rsidR="1EE8D035" w:rsidRPr="006A3CCA">
        <w:rPr>
          <w:rFonts w:eastAsia="Calibri"/>
          <w:lang w:val="en-US"/>
        </w:rPr>
        <w:t xml:space="preserve">, and </w:t>
      </w:r>
      <w:hyperlink r:id="rId11">
        <w:r w:rsidR="1EE8D035" w:rsidRPr="006A3CCA">
          <w:rPr>
            <w:rStyle w:val="Hyperlink"/>
            <w:rFonts w:eastAsia="Calibri"/>
            <w:color w:val="auto"/>
            <w:u w:val="none"/>
            <w:lang w:val="en-US"/>
          </w:rPr>
          <w:t>Cloud Profiler</w:t>
        </w:r>
      </w:hyperlink>
      <w:r w:rsidR="1EE8D035" w:rsidRPr="006A3CCA">
        <w:rPr>
          <w:rFonts w:eastAsia="Calibri"/>
          <w:lang w:val="en-US"/>
        </w:rPr>
        <w:t xml:space="preserve"> use some of the same tools Google’s own </w:t>
      </w:r>
      <w:hyperlink r:id="rId12">
        <w:r w:rsidR="1EE8D035" w:rsidRPr="006A3CCA">
          <w:rPr>
            <w:rStyle w:val="Hyperlink"/>
            <w:rFonts w:eastAsia="Calibri"/>
            <w:color w:val="auto"/>
            <w:u w:val="none"/>
            <w:lang w:val="en-US"/>
          </w:rPr>
          <w:t>Site Reliability Engineering (SRE)</w:t>
        </w:r>
      </w:hyperlink>
      <w:r w:rsidR="1EE8D035" w:rsidRPr="006A3CCA">
        <w:rPr>
          <w:rFonts w:eastAsia="Calibri"/>
          <w:lang w:val="en-US"/>
        </w:rPr>
        <w:t xml:space="preserve"> team uses, to give you insights into how your code runs, and let you take action to fix problems, whatever cloud you’re using.</w:t>
      </w:r>
    </w:p>
    <w:p w14:paraId="3A78DDA9" w14:textId="31984987" w:rsidR="3265C041" w:rsidRPr="006A3CCA" w:rsidRDefault="3265C041" w:rsidP="3265C041">
      <w:pPr>
        <w:spacing w:after="160" w:line="259" w:lineRule="auto"/>
        <w:ind w:left="1080"/>
        <w:jc w:val="both"/>
        <w:rPr>
          <w:rFonts w:eastAsiaTheme="minorEastAsia"/>
          <w:lang w:val="en-US"/>
        </w:rPr>
      </w:pPr>
    </w:p>
    <w:p w14:paraId="24159CC0" w14:textId="209617D5" w:rsidR="1EE8D035" w:rsidRPr="006A3CCA" w:rsidRDefault="1EE8D035" w:rsidP="0021524A">
      <w:pPr>
        <w:pStyle w:val="ListParagraph"/>
        <w:numPr>
          <w:ilvl w:val="1"/>
          <w:numId w:val="29"/>
        </w:numPr>
        <w:spacing w:after="160" w:line="259" w:lineRule="auto"/>
        <w:jc w:val="both"/>
        <w:rPr>
          <w:rFonts w:eastAsiaTheme="minorEastAsia"/>
          <w:lang w:val="en-US"/>
        </w:rPr>
      </w:pPr>
      <w:r w:rsidRPr="006A3CCA">
        <w:rPr>
          <w:rFonts w:eastAsiaTheme="minorEastAsia"/>
          <w:lang w:val="en-US"/>
        </w:rPr>
        <w:t xml:space="preserve">Cloud Profiler </w:t>
      </w:r>
    </w:p>
    <w:p w14:paraId="37A89D50" w14:textId="448B37C6" w:rsidR="1EE8D035" w:rsidRPr="006A3CCA" w:rsidRDefault="1EE8D035" w:rsidP="3265C041">
      <w:pPr>
        <w:spacing w:after="160" w:line="259" w:lineRule="auto"/>
        <w:ind w:left="1440"/>
        <w:jc w:val="both"/>
        <w:rPr>
          <w:rFonts w:eastAsia="Calibri"/>
          <w:sz w:val="22"/>
          <w:szCs w:val="22"/>
          <w:lang w:val="en-US"/>
        </w:rPr>
      </w:pPr>
      <w:r w:rsidRPr="006A3CCA">
        <w:rPr>
          <w:rFonts w:eastAsiaTheme="minorEastAsia"/>
          <w:lang w:val="en-US"/>
        </w:rPr>
        <w:t>Cloud Profiler presents the call hierarchy and resource consumption of the relevant function in an interactive flame graph that helps developers understand which paths consume the most resources and the different ways in which their code is called.</w:t>
      </w:r>
    </w:p>
    <w:p w14:paraId="1CECE0EC" w14:textId="27BFB108" w:rsidR="3265C041" w:rsidRPr="006A3CCA" w:rsidRDefault="3265C041" w:rsidP="3265C041">
      <w:pPr>
        <w:ind w:firstLine="720"/>
        <w:rPr>
          <w:rFonts w:eastAsiaTheme="minorEastAsia"/>
          <w:lang w:val="en-US"/>
        </w:rPr>
      </w:pPr>
    </w:p>
    <w:p w14:paraId="007FDB77" w14:textId="77777777" w:rsidR="00AA0242" w:rsidRPr="00585719" w:rsidRDefault="1EE8D035" w:rsidP="3265C041">
      <w:pPr>
        <w:pStyle w:val="Heading3"/>
        <w:rPr>
          <w:rFonts w:ascii="Times New Roman" w:eastAsiaTheme="minorEastAsia" w:hAnsi="Times New Roman" w:cs="Times New Roman"/>
          <w:b/>
          <w:bCs/>
          <w:color w:val="auto"/>
          <w:u w:val="single"/>
        </w:rPr>
      </w:pPr>
      <w:bookmarkStart w:id="10" w:name="_Toc39604984"/>
      <w:r w:rsidRPr="00585719">
        <w:rPr>
          <w:rFonts w:ascii="Times New Roman" w:eastAsiaTheme="minorEastAsia" w:hAnsi="Times New Roman" w:cs="Times New Roman"/>
          <w:b/>
          <w:bCs/>
          <w:color w:val="auto"/>
          <w:u w:val="single"/>
        </w:rPr>
        <w:t>AWS Cloud Storage - (Storage) Amazon FSx for Lustre, (Containers)</w:t>
      </w:r>
      <w:r w:rsidR="6E428066" w:rsidRPr="00585719">
        <w:rPr>
          <w:rFonts w:ascii="Times New Roman" w:eastAsiaTheme="minorEastAsia" w:hAnsi="Times New Roman" w:cs="Times New Roman"/>
          <w:b/>
          <w:bCs/>
          <w:color w:val="auto"/>
          <w:u w:val="single"/>
        </w:rPr>
        <w:t>,</w:t>
      </w:r>
      <w:r w:rsidRPr="00585719">
        <w:rPr>
          <w:rFonts w:ascii="Times New Roman" w:eastAsiaTheme="minorEastAsia" w:hAnsi="Times New Roman" w:cs="Times New Roman"/>
          <w:b/>
          <w:bCs/>
          <w:color w:val="auto"/>
          <w:u w:val="single"/>
        </w:rPr>
        <w:t xml:space="preserve"> Amazon Elastic</w:t>
      </w:r>
      <w:bookmarkEnd w:id="10"/>
      <w:r w:rsidRPr="00585719">
        <w:rPr>
          <w:rFonts w:ascii="Times New Roman" w:eastAsiaTheme="minorEastAsia" w:hAnsi="Times New Roman" w:cs="Times New Roman"/>
          <w:b/>
          <w:bCs/>
          <w:color w:val="auto"/>
          <w:u w:val="single"/>
        </w:rPr>
        <w:t xml:space="preserve"> </w:t>
      </w:r>
    </w:p>
    <w:p w14:paraId="2158C516" w14:textId="7E614076" w:rsidR="1EE8D035" w:rsidRPr="00585719" w:rsidRDefault="00AA0242" w:rsidP="00AA0242">
      <w:pPr>
        <w:pStyle w:val="Heading3"/>
        <w:numPr>
          <w:ilvl w:val="0"/>
          <w:numId w:val="0"/>
        </w:numPr>
        <w:ind w:left="2160"/>
        <w:rPr>
          <w:rFonts w:ascii="Times New Roman" w:eastAsiaTheme="minorEastAsia" w:hAnsi="Times New Roman" w:cs="Times New Roman"/>
          <w:b/>
          <w:bCs/>
          <w:color w:val="auto"/>
          <w:u w:val="single"/>
        </w:rPr>
      </w:pPr>
      <w:r w:rsidRPr="00585719">
        <w:rPr>
          <w:rFonts w:ascii="Times New Roman" w:eastAsiaTheme="minorEastAsia" w:hAnsi="Times New Roman" w:cs="Times New Roman"/>
          <w:b/>
          <w:bCs/>
          <w:color w:val="auto"/>
          <w:u w:val="single"/>
        </w:rPr>
        <w:t xml:space="preserve">            </w:t>
      </w:r>
      <w:bookmarkStart w:id="11" w:name="_Toc39604985"/>
      <w:r w:rsidR="1EE8D035" w:rsidRPr="00585719">
        <w:rPr>
          <w:rFonts w:ascii="Times New Roman" w:eastAsiaTheme="minorEastAsia" w:hAnsi="Times New Roman" w:cs="Times New Roman"/>
          <w:b/>
          <w:bCs/>
          <w:color w:val="auto"/>
          <w:u w:val="single"/>
        </w:rPr>
        <w:t xml:space="preserve">Container </w:t>
      </w:r>
      <w:r w:rsidR="25899806" w:rsidRPr="00585719">
        <w:rPr>
          <w:rFonts w:ascii="Times New Roman" w:eastAsiaTheme="minorEastAsia" w:hAnsi="Times New Roman" w:cs="Times New Roman"/>
          <w:b/>
          <w:bCs/>
          <w:color w:val="auto"/>
          <w:u w:val="single"/>
        </w:rPr>
        <w:t>Service, (</w:t>
      </w:r>
      <w:r w:rsidR="1EE8D035" w:rsidRPr="00585719">
        <w:rPr>
          <w:rFonts w:ascii="Times New Roman" w:eastAsiaTheme="minorEastAsia" w:hAnsi="Times New Roman" w:cs="Times New Roman"/>
          <w:b/>
          <w:bCs/>
          <w:color w:val="auto"/>
          <w:u w:val="single"/>
        </w:rPr>
        <w:t>Analytics) Amazon Quick Site</w:t>
      </w:r>
      <w:bookmarkEnd w:id="11"/>
    </w:p>
    <w:p w14:paraId="5723AB4E" w14:textId="3AB5BA4D" w:rsidR="3265C041" w:rsidRPr="006A3CCA" w:rsidRDefault="3265C041" w:rsidP="3265C041">
      <w:pPr>
        <w:rPr>
          <w:rFonts w:eastAsiaTheme="minorEastAsia"/>
          <w:lang w:val="en-US"/>
        </w:rPr>
      </w:pPr>
    </w:p>
    <w:p w14:paraId="72B6A6AE" w14:textId="302ECFA2" w:rsidR="2B695DC8" w:rsidRPr="006A3CCA" w:rsidRDefault="2B695DC8" w:rsidP="0021524A">
      <w:pPr>
        <w:pStyle w:val="ListParagraph"/>
        <w:numPr>
          <w:ilvl w:val="1"/>
          <w:numId w:val="28"/>
        </w:numPr>
        <w:spacing w:after="160" w:line="259" w:lineRule="auto"/>
        <w:jc w:val="both"/>
        <w:rPr>
          <w:rFonts w:eastAsiaTheme="minorEastAsia"/>
          <w:lang w:val="en-US"/>
        </w:rPr>
      </w:pPr>
      <w:r w:rsidRPr="006A3CCA">
        <w:rPr>
          <w:rFonts w:eastAsiaTheme="minorEastAsia"/>
          <w:lang w:val="en-US"/>
        </w:rPr>
        <w:t xml:space="preserve">Amazon FSx for Lustre </w:t>
      </w:r>
    </w:p>
    <w:p w14:paraId="71B56182" w14:textId="13875763" w:rsidR="2B695DC8" w:rsidRPr="006A3CCA" w:rsidRDefault="2B695DC8" w:rsidP="3265C041">
      <w:pPr>
        <w:spacing w:after="160" w:line="259" w:lineRule="auto"/>
        <w:ind w:left="1440"/>
        <w:jc w:val="both"/>
        <w:rPr>
          <w:rFonts w:eastAsiaTheme="minorEastAsia"/>
          <w:sz w:val="22"/>
          <w:szCs w:val="22"/>
          <w:lang w:val="en-US"/>
        </w:rPr>
      </w:pPr>
      <w:r w:rsidRPr="006A3CCA">
        <w:rPr>
          <w:rFonts w:eastAsiaTheme="minorEastAsia"/>
          <w:lang w:val="en-US"/>
        </w:rPr>
        <w:t>Amazon FSx for Lustre makes it easy and cost effective to launch and run the world’s most popular high-performance file system. Use it for workloads where speed matters, such as machine learning, high performance computing (HPC), video processing, and financial modeling.</w:t>
      </w:r>
    </w:p>
    <w:p w14:paraId="66D0949C" w14:textId="21AD7A80" w:rsidR="3265C041" w:rsidRPr="006A3CCA" w:rsidRDefault="3265C041" w:rsidP="3265C041">
      <w:pPr>
        <w:spacing w:after="160" w:line="259" w:lineRule="auto"/>
        <w:ind w:left="1080"/>
        <w:jc w:val="both"/>
        <w:rPr>
          <w:rFonts w:eastAsiaTheme="minorEastAsia"/>
          <w:lang w:val="en-US"/>
        </w:rPr>
      </w:pPr>
    </w:p>
    <w:p w14:paraId="45646EBB" w14:textId="0BF09DBF" w:rsidR="2B695DC8" w:rsidRPr="006A3CCA" w:rsidRDefault="2B695DC8" w:rsidP="0021524A">
      <w:pPr>
        <w:pStyle w:val="ListParagraph"/>
        <w:numPr>
          <w:ilvl w:val="1"/>
          <w:numId w:val="28"/>
        </w:numPr>
        <w:spacing w:after="160" w:line="259" w:lineRule="auto"/>
        <w:jc w:val="both"/>
        <w:rPr>
          <w:rFonts w:eastAsiaTheme="minorEastAsia"/>
          <w:lang w:val="en-US"/>
        </w:rPr>
      </w:pPr>
      <w:r w:rsidRPr="006A3CCA">
        <w:rPr>
          <w:rFonts w:eastAsiaTheme="minorEastAsia"/>
          <w:lang w:val="en-US"/>
        </w:rPr>
        <w:t xml:space="preserve">Amazon Elastic Container Service </w:t>
      </w:r>
    </w:p>
    <w:p w14:paraId="5F0866B2" w14:textId="11C2CAFA" w:rsidR="2B695DC8" w:rsidRPr="006A3CCA" w:rsidRDefault="2B695DC8" w:rsidP="3265C041">
      <w:pPr>
        <w:spacing w:after="160" w:line="259" w:lineRule="auto"/>
        <w:ind w:left="1440"/>
        <w:jc w:val="both"/>
        <w:rPr>
          <w:rFonts w:eastAsiaTheme="minorEastAsia"/>
          <w:sz w:val="22"/>
          <w:szCs w:val="22"/>
          <w:lang w:val="en-US"/>
        </w:rPr>
      </w:pPr>
      <w:r w:rsidRPr="006A3CCA">
        <w:rPr>
          <w:rFonts w:eastAsiaTheme="minorEastAsia"/>
          <w:lang w:val="en-US"/>
        </w:rPr>
        <w:t>Amazon Elastic Container Service (Amazon ECS) is a fully managed container orchestration service. Customers such as Duolingo, Samsung, GE, and Cook Pad use ECS to run their most sensitive and mission critical applications because of its security, reliability, and scalability.</w:t>
      </w:r>
    </w:p>
    <w:p w14:paraId="4ED4CC95" w14:textId="73E52FC8" w:rsidR="3265C041" w:rsidRPr="006A3CCA" w:rsidRDefault="3265C041" w:rsidP="3265C041">
      <w:pPr>
        <w:spacing w:after="160" w:line="259" w:lineRule="auto"/>
        <w:ind w:left="1080"/>
        <w:jc w:val="both"/>
        <w:rPr>
          <w:rFonts w:eastAsiaTheme="minorEastAsia"/>
          <w:lang w:val="en-US"/>
        </w:rPr>
      </w:pPr>
    </w:p>
    <w:p w14:paraId="1E72626C" w14:textId="33EC9B13" w:rsidR="2B695DC8" w:rsidRPr="006A3CCA" w:rsidRDefault="2B695DC8" w:rsidP="0021524A">
      <w:pPr>
        <w:pStyle w:val="ListParagraph"/>
        <w:numPr>
          <w:ilvl w:val="1"/>
          <w:numId w:val="28"/>
        </w:numPr>
        <w:spacing w:after="160" w:line="259" w:lineRule="auto"/>
        <w:jc w:val="both"/>
        <w:rPr>
          <w:rFonts w:eastAsiaTheme="minorEastAsia"/>
          <w:lang w:val="en-US"/>
        </w:rPr>
      </w:pPr>
      <w:r w:rsidRPr="006A3CCA">
        <w:rPr>
          <w:rFonts w:eastAsiaTheme="minorEastAsia"/>
          <w:lang w:val="en-US"/>
        </w:rPr>
        <w:t xml:space="preserve">Amazon Quick Site </w:t>
      </w:r>
    </w:p>
    <w:p w14:paraId="4EC8C45C" w14:textId="34214207" w:rsidR="2B695DC8" w:rsidRPr="006A3CCA" w:rsidRDefault="2B695DC8" w:rsidP="3265C041">
      <w:pPr>
        <w:spacing w:after="160" w:line="259" w:lineRule="auto"/>
        <w:ind w:left="1440"/>
        <w:jc w:val="both"/>
        <w:rPr>
          <w:rFonts w:eastAsiaTheme="minorEastAsia"/>
          <w:sz w:val="22"/>
          <w:szCs w:val="22"/>
          <w:lang w:val="en-US"/>
        </w:rPr>
      </w:pPr>
      <w:r w:rsidRPr="006A3CCA">
        <w:rPr>
          <w:rFonts w:eastAsiaTheme="minorEastAsia"/>
          <w:lang w:val="en-US"/>
        </w:rPr>
        <w:t>Amazon QuickSight is a fast, cloud-powered business intelligence service that makes it easy to deliver insights to everyone in your organization. As a fully managed service, QuickSight lets you easily create and publish interactive dashboards that include ML Insights. Dashboards can then be accessed from any device, and embedded into your applications, portals, and websites.</w:t>
      </w:r>
    </w:p>
    <w:p w14:paraId="3837A7CF" w14:textId="0891708B" w:rsidR="3265C041" w:rsidRPr="006A3CCA" w:rsidRDefault="3265C041" w:rsidP="3265C041">
      <w:pPr>
        <w:ind w:firstLine="720"/>
        <w:rPr>
          <w:rFonts w:eastAsiaTheme="minorEastAsia"/>
          <w:lang w:val="en-US"/>
        </w:rPr>
      </w:pPr>
    </w:p>
    <w:p w14:paraId="4F4C8BA1" w14:textId="77777777" w:rsidR="00916D0B" w:rsidRPr="00585719" w:rsidRDefault="2B695DC8" w:rsidP="3265C041">
      <w:pPr>
        <w:pStyle w:val="Heading3"/>
        <w:rPr>
          <w:rFonts w:ascii="Times New Roman" w:eastAsiaTheme="minorEastAsia" w:hAnsi="Times New Roman" w:cs="Times New Roman"/>
          <w:b/>
          <w:bCs/>
          <w:color w:val="auto"/>
          <w:u w:val="single"/>
        </w:rPr>
      </w:pPr>
      <w:bookmarkStart w:id="12" w:name="_Toc39604986"/>
      <w:r w:rsidRPr="00585719">
        <w:rPr>
          <w:rFonts w:ascii="Times New Roman" w:eastAsiaTheme="minorEastAsia" w:hAnsi="Times New Roman" w:cs="Times New Roman"/>
          <w:b/>
          <w:bCs/>
          <w:color w:val="auto"/>
          <w:u w:val="single"/>
        </w:rPr>
        <w:lastRenderedPageBreak/>
        <w:t xml:space="preserve">Azure Cloud Storage - (Storage) Azure Data Lake Storage, Avere vFXT for </w:t>
      </w:r>
      <w:r w:rsidR="0EA6C600" w:rsidRPr="00585719">
        <w:rPr>
          <w:rFonts w:ascii="Times New Roman" w:eastAsiaTheme="minorEastAsia" w:hAnsi="Times New Roman" w:cs="Times New Roman"/>
          <w:b/>
          <w:bCs/>
          <w:color w:val="auto"/>
          <w:u w:val="single"/>
        </w:rPr>
        <w:t>Azure,</w:t>
      </w:r>
      <w:bookmarkEnd w:id="12"/>
      <w:r w:rsidR="0EA6C600" w:rsidRPr="00585719">
        <w:rPr>
          <w:rFonts w:ascii="Times New Roman" w:eastAsiaTheme="minorEastAsia" w:hAnsi="Times New Roman" w:cs="Times New Roman"/>
          <w:b/>
          <w:bCs/>
          <w:color w:val="auto"/>
          <w:u w:val="single"/>
        </w:rPr>
        <w:t xml:space="preserve"> </w:t>
      </w:r>
    </w:p>
    <w:p w14:paraId="2064A3E5" w14:textId="7E4BFD79" w:rsidR="2B695DC8" w:rsidRPr="00585719" w:rsidRDefault="0EA6C600" w:rsidP="00916D0B">
      <w:pPr>
        <w:pStyle w:val="Heading3"/>
        <w:numPr>
          <w:ilvl w:val="0"/>
          <w:numId w:val="0"/>
        </w:numPr>
        <w:ind w:left="720"/>
        <w:rPr>
          <w:rFonts w:ascii="Times New Roman" w:eastAsiaTheme="minorEastAsia" w:hAnsi="Times New Roman" w:cs="Times New Roman"/>
          <w:b/>
          <w:bCs/>
          <w:color w:val="auto"/>
          <w:u w:val="single"/>
        </w:rPr>
      </w:pPr>
      <w:bookmarkStart w:id="13" w:name="_Toc39604987"/>
      <w:r w:rsidRPr="00585719">
        <w:rPr>
          <w:rFonts w:ascii="Times New Roman" w:eastAsiaTheme="minorEastAsia" w:hAnsi="Times New Roman" w:cs="Times New Roman"/>
          <w:b/>
          <w:bCs/>
          <w:color w:val="auto"/>
          <w:u w:val="single"/>
        </w:rPr>
        <w:t>(</w:t>
      </w:r>
      <w:r w:rsidR="2B695DC8" w:rsidRPr="00585719">
        <w:rPr>
          <w:rFonts w:ascii="Times New Roman" w:eastAsiaTheme="minorEastAsia" w:hAnsi="Times New Roman" w:cs="Times New Roman"/>
          <w:b/>
          <w:bCs/>
          <w:color w:val="auto"/>
          <w:u w:val="single"/>
        </w:rPr>
        <w:t>Analytics) Azure Data Explorer</w:t>
      </w:r>
      <w:bookmarkEnd w:id="13"/>
    </w:p>
    <w:p w14:paraId="2530530E" w14:textId="682C04B5" w:rsidR="3265C041" w:rsidRPr="006A3CCA" w:rsidRDefault="3265C041" w:rsidP="3265C041">
      <w:pPr>
        <w:ind w:firstLine="720"/>
        <w:rPr>
          <w:rFonts w:eastAsiaTheme="minorEastAsia"/>
          <w:lang w:val="en-US"/>
        </w:rPr>
      </w:pPr>
    </w:p>
    <w:p w14:paraId="7335580F" w14:textId="34C34BF5" w:rsidR="2B695DC8" w:rsidRPr="006A3CCA" w:rsidRDefault="2B695DC8" w:rsidP="0021524A">
      <w:pPr>
        <w:pStyle w:val="ListParagraph"/>
        <w:numPr>
          <w:ilvl w:val="1"/>
          <w:numId w:val="27"/>
        </w:numPr>
        <w:spacing w:after="160" w:line="259" w:lineRule="auto"/>
        <w:jc w:val="both"/>
        <w:rPr>
          <w:rFonts w:eastAsiaTheme="minorEastAsia"/>
          <w:lang w:val="en-US"/>
        </w:rPr>
      </w:pPr>
      <w:r w:rsidRPr="006A3CCA">
        <w:rPr>
          <w:rFonts w:eastAsiaTheme="minorEastAsia"/>
          <w:lang w:val="en-US"/>
        </w:rPr>
        <w:t xml:space="preserve">Azure Data Lake Storage </w:t>
      </w:r>
    </w:p>
    <w:p w14:paraId="62557C7A" w14:textId="015364EF" w:rsidR="3265C041" w:rsidRPr="004C5AC9" w:rsidRDefault="2B695DC8" w:rsidP="004C5AC9">
      <w:pPr>
        <w:spacing w:after="160" w:line="259" w:lineRule="auto"/>
        <w:ind w:left="1440"/>
        <w:jc w:val="both"/>
        <w:rPr>
          <w:rFonts w:eastAsiaTheme="minorEastAsia"/>
          <w:sz w:val="22"/>
          <w:szCs w:val="22"/>
          <w:lang w:val="en-US"/>
        </w:rPr>
      </w:pPr>
      <w:r w:rsidRPr="006A3CCA">
        <w:rPr>
          <w:rFonts w:eastAsiaTheme="minorEastAsia"/>
          <w:lang w:val="en-US"/>
        </w:rPr>
        <w:t>Azure Data Lake Storage Gen2 is a highly scalable and cost-effective data lake solution for big data analytics. It combines the power of a high-performance file system with massive scale and economy to help you spend your time to insight</w:t>
      </w:r>
    </w:p>
    <w:p w14:paraId="3016C592" w14:textId="301CE266" w:rsidR="2B695DC8" w:rsidRPr="006A3CCA" w:rsidRDefault="2B695DC8" w:rsidP="0021524A">
      <w:pPr>
        <w:pStyle w:val="ListParagraph"/>
        <w:numPr>
          <w:ilvl w:val="1"/>
          <w:numId w:val="27"/>
        </w:numPr>
        <w:spacing w:after="160" w:line="259" w:lineRule="auto"/>
        <w:jc w:val="both"/>
        <w:rPr>
          <w:rFonts w:eastAsiaTheme="minorEastAsia"/>
          <w:lang w:val="en-US"/>
        </w:rPr>
      </w:pPr>
      <w:r w:rsidRPr="006A3CCA">
        <w:rPr>
          <w:rFonts w:eastAsiaTheme="minorEastAsia"/>
          <w:lang w:val="en-US"/>
        </w:rPr>
        <w:t xml:space="preserve">Avere vFXT for Azure </w:t>
      </w:r>
    </w:p>
    <w:p w14:paraId="7A820917" w14:textId="4F6FEEA0" w:rsidR="3265C041" w:rsidRPr="004C5AC9" w:rsidRDefault="2B695DC8" w:rsidP="004C5AC9">
      <w:pPr>
        <w:spacing w:after="160" w:line="259" w:lineRule="auto"/>
        <w:ind w:left="1440"/>
        <w:jc w:val="both"/>
        <w:rPr>
          <w:rFonts w:eastAsiaTheme="minorEastAsia"/>
          <w:sz w:val="22"/>
          <w:szCs w:val="22"/>
          <w:lang w:val="en-US"/>
        </w:rPr>
      </w:pPr>
      <w:r w:rsidRPr="006A3CCA">
        <w:rPr>
          <w:rFonts w:eastAsiaTheme="minorEastAsia"/>
          <w:lang w:val="en-US"/>
        </w:rPr>
        <w:t>Avere vFXT for Azure lets you protect your infrastructure investment while easily managing new demands. Run your NFS and SMB workloads without latency and scale them to your needs using an intelligent cache to keep your data placement efficient, flexible, and cost-effective.</w:t>
      </w:r>
    </w:p>
    <w:p w14:paraId="1ACA88D8" w14:textId="33E2C152" w:rsidR="2B695DC8" w:rsidRPr="006A3CCA" w:rsidRDefault="2B695DC8" w:rsidP="0021524A">
      <w:pPr>
        <w:pStyle w:val="ListParagraph"/>
        <w:numPr>
          <w:ilvl w:val="1"/>
          <w:numId w:val="27"/>
        </w:numPr>
        <w:spacing w:after="160" w:line="259" w:lineRule="auto"/>
        <w:jc w:val="both"/>
        <w:rPr>
          <w:rFonts w:eastAsiaTheme="minorEastAsia"/>
          <w:lang w:val="en-US"/>
        </w:rPr>
      </w:pPr>
      <w:r w:rsidRPr="006A3CCA">
        <w:rPr>
          <w:rFonts w:eastAsiaTheme="minorEastAsia"/>
          <w:lang w:val="en-US"/>
        </w:rPr>
        <w:t xml:space="preserve">Azure Data Explorer </w:t>
      </w:r>
    </w:p>
    <w:p w14:paraId="3BB7BD7C" w14:textId="7C385443" w:rsidR="2B695DC8" w:rsidRPr="006A3CCA" w:rsidRDefault="2B695DC8" w:rsidP="3265C041">
      <w:pPr>
        <w:spacing w:after="160" w:line="259" w:lineRule="auto"/>
        <w:ind w:left="1440"/>
        <w:jc w:val="both"/>
        <w:rPr>
          <w:rFonts w:eastAsiaTheme="minorEastAsia"/>
          <w:sz w:val="22"/>
          <w:szCs w:val="22"/>
          <w:lang w:val="en-US"/>
        </w:rPr>
      </w:pPr>
      <w:r w:rsidRPr="006A3CCA">
        <w:rPr>
          <w:rFonts w:eastAsiaTheme="minorEastAsia"/>
          <w:lang w:val="en-US"/>
        </w:rPr>
        <w:t>Azure Data Explorer is a fast, fully managed data analytics service for real-time analysis on large volumes of data streaming from applications, websites, IoT devices, and more.</w:t>
      </w:r>
    </w:p>
    <w:p w14:paraId="38B728EF" w14:textId="23A567E8" w:rsidR="3265C041" w:rsidRPr="006A3CCA" w:rsidRDefault="3265C041" w:rsidP="3265C041">
      <w:pPr>
        <w:ind w:firstLine="720"/>
        <w:rPr>
          <w:rFonts w:eastAsiaTheme="minorEastAsia"/>
          <w:lang w:val="en-US"/>
        </w:rPr>
      </w:pPr>
    </w:p>
    <w:p w14:paraId="5F6B7F76" w14:textId="5D28C0E3" w:rsidR="2B695DC8" w:rsidRPr="004C5AC9" w:rsidRDefault="2B695DC8" w:rsidP="3265C041">
      <w:pPr>
        <w:pStyle w:val="Heading2"/>
        <w:rPr>
          <w:rFonts w:ascii="Times New Roman" w:eastAsiaTheme="minorEastAsia" w:hAnsi="Times New Roman" w:cs="Times New Roman"/>
          <w:b/>
          <w:bCs/>
          <w:color w:val="auto"/>
          <w:sz w:val="24"/>
          <w:szCs w:val="24"/>
          <w:u w:val="single"/>
        </w:rPr>
      </w:pPr>
      <w:bookmarkStart w:id="14" w:name="_Toc39604988"/>
      <w:r w:rsidRPr="004C5AC9">
        <w:rPr>
          <w:rFonts w:ascii="Times New Roman" w:eastAsiaTheme="minorEastAsia" w:hAnsi="Times New Roman" w:cs="Times New Roman"/>
          <w:b/>
          <w:bCs/>
          <w:color w:val="auto"/>
          <w:sz w:val="24"/>
          <w:szCs w:val="24"/>
          <w:u w:val="single"/>
        </w:rPr>
        <w:t>Cost for the electricity, broadband and dev-ops teams are increasing and higher.</w:t>
      </w:r>
      <w:bookmarkEnd w:id="14"/>
    </w:p>
    <w:p w14:paraId="4E82A960" w14:textId="4CFED0AD" w:rsidR="3265C041" w:rsidRPr="006A3CCA" w:rsidRDefault="3265C041" w:rsidP="3265C041">
      <w:pPr>
        <w:rPr>
          <w:rFonts w:eastAsiaTheme="minorEastAsia"/>
          <w:lang w:val="en-US"/>
        </w:rPr>
      </w:pPr>
    </w:p>
    <w:p w14:paraId="01947FE6" w14:textId="607CF9DF" w:rsidR="2B695DC8" w:rsidRPr="004C5AC9" w:rsidRDefault="2B695DC8" w:rsidP="3265C041">
      <w:pPr>
        <w:pStyle w:val="Heading3"/>
        <w:rPr>
          <w:rFonts w:ascii="Times New Roman" w:eastAsiaTheme="minorEastAsia" w:hAnsi="Times New Roman" w:cs="Times New Roman"/>
          <w:b/>
          <w:bCs/>
          <w:color w:val="auto"/>
          <w:u w:val="single"/>
        </w:rPr>
      </w:pPr>
      <w:bookmarkStart w:id="15" w:name="_Toc39604989"/>
      <w:r w:rsidRPr="004C5AC9">
        <w:rPr>
          <w:rFonts w:ascii="Times New Roman" w:eastAsiaTheme="minorEastAsia" w:hAnsi="Times New Roman" w:cs="Times New Roman"/>
          <w:b/>
          <w:bCs/>
          <w:color w:val="auto"/>
          <w:u w:val="single"/>
        </w:rPr>
        <w:t>Google- (API Management) Cloud Endpoints, API Monetization</w:t>
      </w:r>
      <w:bookmarkEnd w:id="15"/>
    </w:p>
    <w:p w14:paraId="7C38B39A" w14:textId="41376D16" w:rsidR="3265C041" w:rsidRPr="006A3CCA" w:rsidRDefault="3265C041" w:rsidP="3265C041">
      <w:pPr>
        <w:ind w:firstLine="720"/>
        <w:rPr>
          <w:rFonts w:eastAsiaTheme="minorEastAsia"/>
          <w:lang w:val="en-US"/>
        </w:rPr>
      </w:pPr>
    </w:p>
    <w:p w14:paraId="0BF095A1" w14:textId="41376D16" w:rsidR="2B695DC8" w:rsidRPr="006A3CCA" w:rsidRDefault="2B695DC8" w:rsidP="0021524A">
      <w:pPr>
        <w:pStyle w:val="ListParagraph"/>
        <w:numPr>
          <w:ilvl w:val="1"/>
          <w:numId w:val="26"/>
        </w:numPr>
        <w:spacing w:after="160" w:line="259" w:lineRule="auto"/>
        <w:jc w:val="both"/>
        <w:rPr>
          <w:rFonts w:eastAsiaTheme="minorEastAsia"/>
          <w:lang w:val="en-US"/>
        </w:rPr>
      </w:pPr>
      <w:r w:rsidRPr="006A3CCA">
        <w:rPr>
          <w:rFonts w:eastAsiaTheme="minorEastAsia"/>
          <w:lang w:val="en-US"/>
        </w:rPr>
        <w:t>Cloud Endpoints</w:t>
      </w:r>
    </w:p>
    <w:p w14:paraId="4F2E6D0C" w14:textId="41376D16" w:rsidR="2B695DC8" w:rsidRPr="006A3CCA" w:rsidRDefault="2B695DC8" w:rsidP="3265C041">
      <w:pPr>
        <w:spacing w:after="160" w:line="259" w:lineRule="auto"/>
        <w:ind w:left="1440"/>
        <w:jc w:val="both"/>
        <w:rPr>
          <w:rFonts w:eastAsiaTheme="minorEastAsia"/>
          <w:lang w:val="en-US"/>
        </w:rPr>
      </w:pPr>
      <w:r w:rsidRPr="006A3CCA">
        <w:rPr>
          <w:rFonts w:eastAsiaTheme="minorEastAsia"/>
          <w:lang w:val="en-US"/>
        </w:rPr>
        <w:t>Endpoints is an API management system that helps you secure, monitor, analyze, and set quotas on your APIs using the same infrastructure Google uses for its own APIs. After you deploy your API to Endpoints, you can use the Cloud Endpoints Portal to create a developer portal, a website that users of your API can access to view documentation and interact with your API.</w:t>
      </w:r>
    </w:p>
    <w:p w14:paraId="3CC7D40B" w14:textId="41376D16" w:rsidR="2B695DC8" w:rsidRPr="006A3CCA" w:rsidRDefault="2B695DC8" w:rsidP="0021524A">
      <w:pPr>
        <w:pStyle w:val="ListParagraph"/>
        <w:numPr>
          <w:ilvl w:val="1"/>
          <w:numId w:val="25"/>
        </w:numPr>
        <w:spacing w:after="160" w:line="259" w:lineRule="auto"/>
        <w:jc w:val="both"/>
        <w:rPr>
          <w:rFonts w:eastAsiaTheme="minorEastAsia"/>
          <w:lang w:val="en-US"/>
        </w:rPr>
      </w:pPr>
      <w:r w:rsidRPr="006A3CCA">
        <w:rPr>
          <w:rFonts w:eastAsiaTheme="minorEastAsia"/>
          <w:lang w:val="en-US"/>
        </w:rPr>
        <w:t>API Monetization</w:t>
      </w:r>
    </w:p>
    <w:p w14:paraId="1DB6EEE8" w14:textId="1E16D097" w:rsidR="3265C041" w:rsidRPr="006A3CCA" w:rsidRDefault="2B695DC8" w:rsidP="006A3CCA">
      <w:pPr>
        <w:spacing w:after="160" w:line="259" w:lineRule="auto"/>
        <w:ind w:left="1440"/>
        <w:jc w:val="both"/>
        <w:rPr>
          <w:rFonts w:eastAsiaTheme="minorEastAsia"/>
          <w:lang w:val="en-US"/>
        </w:rPr>
      </w:pPr>
      <w:r w:rsidRPr="006A3CCA">
        <w:rPr>
          <w:rFonts w:eastAsiaTheme="minorEastAsia"/>
          <w:lang w:val="en-US"/>
        </w:rPr>
        <w:t>Apigee API Monetization is a powerful, comprehensive and flexible solution that helps enterprises leverage their digital assets into new revenue streams and business models. More than 60 enterprises across multiple industries leverage Apigee’s API Monetization capabilities to capture additional value in the digital value chain. API Monetization can also help companies manage records for chargebacks within internal corporate units.</w:t>
      </w:r>
    </w:p>
    <w:p w14:paraId="1E04F9DB" w14:textId="3ABCD34A" w:rsidR="2B695DC8" w:rsidRPr="004C5AC9" w:rsidRDefault="2B695DC8" w:rsidP="3265C041">
      <w:pPr>
        <w:pStyle w:val="Heading3"/>
        <w:rPr>
          <w:rFonts w:ascii="Times New Roman" w:eastAsiaTheme="minorEastAsia" w:hAnsi="Times New Roman" w:cs="Times New Roman"/>
          <w:b/>
          <w:bCs/>
          <w:color w:val="auto"/>
          <w:u w:val="single"/>
        </w:rPr>
      </w:pPr>
      <w:bookmarkStart w:id="16" w:name="_Toc39604990"/>
      <w:r w:rsidRPr="004C5AC9">
        <w:rPr>
          <w:rFonts w:ascii="Times New Roman" w:eastAsiaTheme="minorEastAsia" w:hAnsi="Times New Roman" w:cs="Times New Roman"/>
          <w:b/>
          <w:bCs/>
          <w:color w:val="auto"/>
          <w:u w:val="single"/>
        </w:rPr>
        <w:t>AWS - (API Management) Amazon DevOps</w:t>
      </w:r>
      <w:bookmarkEnd w:id="16"/>
    </w:p>
    <w:p w14:paraId="3C04978C" w14:textId="03CA6EB1" w:rsidR="3265C041" w:rsidRPr="006A3CCA" w:rsidRDefault="3265C041" w:rsidP="3265C041">
      <w:pPr>
        <w:rPr>
          <w:rFonts w:eastAsiaTheme="minorEastAsia"/>
          <w:lang w:val="en-US"/>
        </w:rPr>
      </w:pPr>
    </w:p>
    <w:p w14:paraId="1B20E0DA" w14:textId="5D3180DF" w:rsidR="2B695DC8" w:rsidRPr="006A3CCA" w:rsidRDefault="2B695DC8" w:rsidP="0021524A">
      <w:pPr>
        <w:pStyle w:val="ListParagraph"/>
        <w:numPr>
          <w:ilvl w:val="1"/>
          <w:numId w:val="24"/>
        </w:numPr>
        <w:spacing w:after="160" w:line="259" w:lineRule="auto"/>
        <w:ind w:left="1080"/>
        <w:jc w:val="both"/>
        <w:rPr>
          <w:rFonts w:eastAsiaTheme="minorEastAsia"/>
          <w:lang w:val="en-US"/>
        </w:rPr>
      </w:pPr>
      <w:r w:rsidRPr="006A3CCA">
        <w:rPr>
          <w:rFonts w:eastAsiaTheme="minorEastAsia"/>
          <w:lang w:val="en-US"/>
        </w:rPr>
        <w:t>Amazon DevOps</w:t>
      </w:r>
    </w:p>
    <w:p w14:paraId="6F4D81AF" w14:textId="1F43467A" w:rsidR="3265C041" w:rsidRPr="006A3CCA" w:rsidRDefault="2B695DC8" w:rsidP="004C5AC9">
      <w:pPr>
        <w:spacing w:after="160" w:line="259" w:lineRule="auto"/>
        <w:ind w:left="1440"/>
        <w:jc w:val="both"/>
        <w:rPr>
          <w:rFonts w:eastAsiaTheme="minorEastAsia"/>
          <w:lang w:val="en-US"/>
        </w:rPr>
      </w:pPr>
      <w:r w:rsidRPr="006A3CCA">
        <w:rPr>
          <w:rFonts w:eastAsiaTheme="minorEastAsia"/>
          <w:lang w:val="en-US"/>
        </w:rPr>
        <w:lastRenderedPageBreak/>
        <w:t>AWS provides a set of flexible services designed to enable companies to more rapidly and reliably build and deliver products using AWS and DevOps practices. These services simplify provisioning and managing infrastructure, deploying application code, automating software release processes, and monitoring your application and infrastructure performance.</w:t>
      </w:r>
    </w:p>
    <w:p w14:paraId="2B965FB2" w14:textId="0E744698" w:rsidR="2B695DC8" w:rsidRPr="004C5AC9" w:rsidRDefault="2B695DC8" w:rsidP="3265C041">
      <w:pPr>
        <w:pStyle w:val="Heading3"/>
        <w:rPr>
          <w:rFonts w:ascii="Times New Roman" w:eastAsiaTheme="minorEastAsia" w:hAnsi="Times New Roman" w:cs="Times New Roman"/>
          <w:b/>
          <w:bCs/>
          <w:color w:val="auto"/>
          <w:u w:val="single"/>
        </w:rPr>
      </w:pPr>
      <w:bookmarkStart w:id="17" w:name="_Toc39604991"/>
      <w:r w:rsidRPr="004C5AC9">
        <w:rPr>
          <w:rFonts w:ascii="Times New Roman" w:eastAsiaTheme="minorEastAsia" w:hAnsi="Times New Roman" w:cs="Times New Roman"/>
          <w:b/>
          <w:bCs/>
          <w:color w:val="auto"/>
          <w:u w:val="single"/>
        </w:rPr>
        <w:t>Azure - (API Management) API Apps</w:t>
      </w:r>
      <w:bookmarkEnd w:id="17"/>
    </w:p>
    <w:p w14:paraId="28DBCF7F" w14:textId="428453B0" w:rsidR="3265C041" w:rsidRPr="006A3CCA" w:rsidRDefault="3265C041" w:rsidP="3265C041">
      <w:pPr>
        <w:rPr>
          <w:rFonts w:eastAsiaTheme="minorEastAsia"/>
          <w:lang w:val="en-US"/>
        </w:rPr>
      </w:pPr>
    </w:p>
    <w:p w14:paraId="1C4D6C13" w14:textId="69C753B0" w:rsidR="2B695DC8" w:rsidRPr="006A3CCA" w:rsidRDefault="2B695DC8" w:rsidP="0021524A">
      <w:pPr>
        <w:pStyle w:val="ListParagraph"/>
        <w:numPr>
          <w:ilvl w:val="1"/>
          <w:numId w:val="23"/>
        </w:numPr>
        <w:spacing w:after="160" w:line="259" w:lineRule="auto"/>
        <w:jc w:val="both"/>
        <w:rPr>
          <w:rFonts w:eastAsiaTheme="minorEastAsia"/>
          <w:lang w:val="en-US"/>
        </w:rPr>
      </w:pPr>
      <w:r w:rsidRPr="006A3CCA">
        <w:rPr>
          <w:rFonts w:eastAsiaTheme="minorEastAsia"/>
          <w:lang w:val="en-US"/>
        </w:rPr>
        <w:t>API Apps</w:t>
      </w:r>
    </w:p>
    <w:p w14:paraId="3302D4DB" w14:textId="51835A5B" w:rsidR="2B695DC8" w:rsidRPr="006A3CCA" w:rsidRDefault="2B695DC8" w:rsidP="3265C041">
      <w:pPr>
        <w:spacing w:after="160" w:line="259" w:lineRule="auto"/>
        <w:ind w:left="1440"/>
        <w:jc w:val="both"/>
        <w:rPr>
          <w:rFonts w:eastAsiaTheme="minorEastAsia"/>
          <w:lang w:val="en-US"/>
        </w:rPr>
      </w:pPr>
      <w:r w:rsidRPr="006A3CCA">
        <w:rPr>
          <w:rFonts w:eastAsiaTheme="minorEastAsia"/>
          <w:lang w:val="en-US"/>
        </w:rPr>
        <w:t>Azure App Service enables you to build and host web apps, mobile back ends, and RESTful APIs in the programming language of your choice without managing infrastructure. It offers auto scaling and high availability, supports both Windows and Linux, and enables automated deployments from GitHub, Azure DevOps, or any GIT repo. Learn how to use Azure App Service with our quick starts, tutorials, and samples.</w:t>
      </w:r>
    </w:p>
    <w:p w14:paraId="6F7F51C8" w14:textId="7DC85115" w:rsidR="2B695DC8" w:rsidRPr="004C5AC9" w:rsidRDefault="2B695DC8" w:rsidP="3265C041">
      <w:pPr>
        <w:pStyle w:val="Heading2"/>
        <w:rPr>
          <w:rFonts w:ascii="Times New Roman" w:eastAsiaTheme="minorEastAsia" w:hAnsi="Times New Roman" w:cs="Times New Roman"/>
          <w:b/>
          <w:bCs/>
          <w:color w:val="auto"/>
          <w:sz w:val="28"/>
          <w:szCs w:val="28"/>
        </w:rPr>
      </w:pPr>
      <w:bookmarkStart w:id="18" w:name="_Toc39604992"/>
      <w:r w:rsidRPr="004C5AC9">
        <w:rPr>
          <w:rFonts w:ascii="Times New Roman" w:eastAsiaTheme="minorEastAsia" w:hAnsi="Times New Roman" w:cs="Times New Roman"/>
          <w:b/>
          <w:bCs/>
          <w:color w:val="auto"/>
          <w:sz w:val="28"/>
          <w:szCs w:val="28"/>
        </w:rPr>
        <w:t>As per the dev ops teams, the software’s running on servers are legacy and requires manual upgrade.</w:t>
      </w:r>
      <w:bookmarkEnd w:id="18"/>
    </w:p>
    <w:p w14:paraId="25C36120" w14:textId="5C63160F" w:rsidR="3265C041" w:rsidRPr="006A3CCA" w:rsidRDefault="3265C041" w:rsidP="3265C041">
      <w:pPr>
        <w:rPr>
          <w:rFonts w:eastAsiaTheme="minorEastAsia"/>
          <w:lang w:val="en-US"/>
        </w:rPr>
      </w:pPr>
    </w:p>
    <w:p w14:paraId="2341CFCA" w14:textId="0A22771D" w:rsidR="2B695DC8" w:rsidRPr="004C5AC9" w:rsidRDefault="2B695DC8" w:rsidP="3265C041">
      <w:pPr>
        <w:pStyle w:val="Heading3"/>
        <w:rPr>
          <w:rFonts w:ascii="Times New Roman" w:eastAsiaTheme="minorEastAsia" w:hAnsi="Times New Roman" w:cs="Times New Roman"/>
          <w:b/>
          <w:bCs/>
          <w:color w:val="auto"/>
          <w:u w:val="single"/>
        </w:rPr>
      </w:pPr>
      <w:bookmarkStart w:id="19" w:name="_Toc39604993"/>
      <w:r w:rsidRPr="004C5AC9">
        <w:rPr>
          <w:rFonts w:ascii="Times New Roman" w:eastAsiaTheme="minorEastAsia" w:hAnsi="Times New Roman" w:cs="Times New Roman"/>
          <w:b/>
          <w:bCs/>
          <w:color w:val="auto"/>
          <w:u w:val="single"/>
        </w:rPr>
        <w:t>Google - (Compute) App Engine</w:t>
      </w:r>
      <w:bookmarkEnd w:id="19"/>
    </w:p>
    <w:p w14:paraId="0CF3F92C" w14:textId="30762B8A" w:rsidR="3265C041" w:rsidRPr="006A3CCA" w:rsidRDefault="3265C041" w:rsidP="3265C041">
      <w:pPr>
        <w:ind w:firstLine="720"/>
        <w:rPr>
          <w:rFonts w:eastAsiaTheme="minorEastAsia"/>
          <w:lang w:val="en-US"/>
        </w:rPr>
      </w:pPr>
    </w:p>
    <w:p w14:paraId="5F0CB817" w14:textId="2D2ABDBB" w:rsidR="3BEEA133" w:rsidRPr="006A3CCA" w:rsidRDefault="3BEEA133" w:rsidP="0021524A">
      <w:pPr>
        <w:pStyle w:val="ListParagraph"/>
        <w:numPr>
          <w:ilvl w:val="1"/>
          <w:numId w:val="22"/>
        </w:numPr>
        <w:spacing w:after="160" w:line="257" w:lineRule="auto"/>
        <w:jc w:val="both"/>
        <w:rPr>
          <w:rFonts w:eastAsiaTheme="minorEastAsia"/>
          <w:lang w:val="en-US"/>
        </w:rPr>
      </w:pPr>
      <w:r w:rsidRPr="006A3CCA">
        <w:rPr>
          <w:rFonts w:eastAsiaTheme="minorEastAsia"/>
          <w:lang w:val="en-US"/>
        </w:rPr>
        <w:t xml:space="preserve">App Engine </w:t>
      </w:r>
    </w:p>
    <w:p w14:paraId="00DC2039" w14:textId="76E0288C" w:rsidR="3BEEA133" w:rsidRPr="006A3CCA" w:rsidRDefault="3BEEA133" w:rsidP="3265C041">
      <w:pPr>
        <w:spacing w:after="160" w:line="257" w:lineRule="auto"/>
        <w:ind w:left="1440"/>
        <w:jc w:val="both"/>
        <w:rPr>
          <w:rFonts w:eastAsiaTheme="minorEastAsia"/>
          <w:lang w:val="en-US"/>
        </w:rPr>
      </w:pPr>
      <w:r w:rsidRPr="006A3CCA">
        <w:rPr>
          <w:rFonts w:eastAsiaTheme="minorEastAsia"/>
          <w:lang w:val="en-US"/>
        </w:rPr>
        <w:t>App Engine enables developers to stay more productive and agile by supporting popular development languages and a wide range of developer tools.</w:t>
      </w:r>
    </w:p>
    <w:p w14:paraId="1DFBA3DB" w14:textId="49676D4C" w:rsidR="3265C041" w:rsidRPr="006A3CCA" w:rsidRDefault="3265C041" w:rsidP="3265C041">
      <w:pPr>
        <w:spacing w:after="160" w:line="257" w:lineRule="auto"/>
        <w:jc w:val="both"/>
        <w:rPr>
          <w:rFonts w:eastAsiaTheme="minorEastAsia"/>
          <w:lang w:val="en-US"/>
        </w:rPr>
      </w:pPr>
    </w:p>
    <w:p w14:paraId="08422FE1" w14:textId="1D66F28F" w:rsidR="229F5934" w:rsidRPr="004C5AC9" w:rsidRDefault="229F5934" w:rsidP="3265C041">
      <w:pPr>
        <w:pStyle w:val="Heading3"/>
        <w:rPr>
          <w:rFonts w:ascii="Times New Roman" w:eastAsiaTheme="minorEastAsia" w:hAnsi="Times New Roman" w:cs="Times New Roman"/>
          <w:b/>
          <w:bCs/>
          <w:color w:val="auto"/>
          <w:u w:val="single"/>
        </w:rPr>
      </w:pPr>
      <w:bookmarkStart w:id="20" w:name="_Toc39604994"/>
      <w:r w:rsidRPr="004C5AC9">
        <w:rPr>
          <w:rFonts w:ascii="Times New Roman" w:eastAsiaTheme="minorEastAsia" w:hAnsi="Times New Roman" w:cs="Times New Roman"/>
          <w:b/>
          <w:bCs/>
          <w:color w:val="auto"/>
          <w:u w:val="single"/>
        </w:rPr>
        <w:t>AWS - (Compute)AWS Lambda</w:t>
      </w:r>
      <w:bookmarkEnd w:id="20"/>
    </w:p>
    <w:p w14:paraId="57FB1B5A" w14:textId="5E59976F" w:rsidR="3265C041" w:rsidRPr="006A3CCA" w:rsidRDefault="3265C041" w:rsidP="3265C041">
      <w:pPr>
        <w:ind w:firstLine="720"/>
        <w:rPr>
          <w:rFonts w:eastAsiaTheme="minorEastAsia"/>
          <w:lang w:val="en-US"/>
        </w:rPr>
      </w:pPr>
    </w:p>
    <w:p w14:paraId="6DC2C816" w14:textId="20DC22E4" w:rsidR="229F5934" w:rsidRPr="006A3CCA" w:rsidRDefault="229F5934" w:rsidP="0021524A">
      <w:pPr>
        <w:pStyle w:val="ListParagraph"/>
        <w:numPr>
          <w:ilvl w:val="1"/>
          <w:numId w:val="21"/>
        </w:numPr>
        <w:spacing w:after="160" w:line="257" w:lineRule="auto"/>
        <w:jc w:val="both"/>
        <w:rPr>
          <w:rFonts w:eastAsiaTheme="minorEastAsia"/>
          <w:lang w:val="en-US"/>
        </w:rPr>
      </w:pPr>
      <w:r w:rsidRPr="006A3CCA">
        <w:rPr>
          <w:rFonts w:eastAsiaTheme="minorEastAsia"/>
          <w:lang w:val="en-US"/>
        </w:rPr>
        <w:t xml:space="preserve">AWS Lambda </w:t>
      </w:r>
    </w:p>
    <w:p w14:paraId="6AB10866" w14:textId="52AE5FC2" w:rsidR="229F5934" w:rsidRPr="006A3CCA" w:rsidRDefault="229F5934" w:rsidP="3265C041">
      <w:pPr>
        <w:ind w:left="1440"/>
        <w:rPr>
          <w:rFonts w:eastAsiaTheme="minorEastAsia"/>
          <w:lang w:val="en-US"/>
        </w:rPr>
      </w:pPr>
      <w:r w:rsidRPr="006A3CCA">
        <w:rPr>
          <w:rFonts w:eastAsiaTheme="minorEastAsia"/>
          <w:lang w:val="en-US"/>
        </w:rPr>
        <w:t>With Lambda, can run code for virtually any type of application or backend service - all with zero administration. Just upload your code and Lambda takes care of everything required to run and scale your code with high availability. Can set up code to automatically trigger from other AWS services or call it directly from any web or mobile app.</w:t>
      </w:r>
    </w:p>
    <w:p w14:paraId="03F79385" w14:textId="72F37C14" w:rsidR="3265C041" w:rsidRDefault="3265C041" w:rsidP="3265C041">
      <w:pPr>
        <w:ind w:firstLine="720"/>
        <w:rPr>
          <w:rFonts w:eastAsiaTheme="minorEastAsia"/>
          <w:lang w:val="en-US"/>
        </w:rPr>
      </w:pPr>
    </w:p>
    <w:p w14:paraId="01EBF4BB" w14:textId="5418638D" w:rsidR="004C5AC9" w:rsidRDefault="004C5AC9" w:rsidP="3265C041">
      <w:pPr>
        <w:ind w:firstLine="720"/>
        <w:rPr>
          <w:rFonts w:eastAsiaTheme="minorEastAsia"/>
          <w:lang w:val="en-US"/>
        </w:rPr>
      </w:pPr>
    </w:p>
    <w:p w14:paraId="46B00C37" w14:textId="2D63C930" w:rsidR="004C5AC9" w:rsidRDefault="004C5AC9" w:rsidP="3265C041">
      <w:pPr>
        <w:ind w:firstLine="720"/>
        <w:rPr>
          <w:rFonts w:eastAsiaTheme="minorEastAsia"/>
          <w:lang w:val="en-US"/>
        </w:rPr>
      </w:pPr>
    </w:p>
    <w:p w14:paraId="682A07BC" w14:textId="02404DE0" w:rsidR="004C5AC9" w:rsidRDefault="004C5AC9" w:rsidP="3265C041">
      <w:pPr>
        <w:ind w:firstLine="720"/>
        <w:rPr>
          <w:rFonts w:eastAsiaTheme="minorEastAsia"/>
          <w:lang w:val="en-US"/>
        </w:rPr>
      </w:pPr>
    </w:p>
    <w:p w14:paraId="77F84198" w14:textId="77777777" w:rsidR="004C5AC9" w:rsidRPr="006A3CCA" w:rsidRDefault="004C5AC9" w:rsidP="3265C041">
      <w:pPr>
        <w:ind w:firstLine="720"/>
        <w:rPr>
          <w:rFonts w:eastAsiaTheme="minorEastAsia"/>
          <w:lang w:val="en-US"/>
        </w:rPr>
      </w:pPr>
    </w:p>
    <w:p w14:paraId="0058249D" w14:textId="0D4AF760" w:rsidR="229F5934" w:rsidRPr="004C5AC9" w:rsidRDefault="229F5934" w:rsidP="3265C041">
      <w:pPr>
        <w:pStyle w:val="Heading3"/>
        <w:rPr>
          <w:rFonts w:ascii="Times New Roman" w:eastAsiaTheme="minorEastAsia" w:hAnsi="Times New Roman" w:cs="Times New Roman"/>
          <w:b/>
          <w:bCs/>
          <w:color w:val="auto"/>
          <w:u w:val="single"/>
        </w:rPr>
      </w:pPr>
      <w:bookmarkStart w:id="21" w:name="_Toc39604995"/>
      <w:r w:rsidRPr="004C5AC9">
        <w:rPr>
          <w:rFonts w:ascii="Times New Roman" w:eastAsiaTheme="minorEastAsia" w:hAnsi="Times New Roman" w:cs="Times New Roman"/>
          <w:b/>
          <w:bCs/>
          <w:color w:val="auto"/>
          <w:u w:val="single"/>
        </w:rPr>
        <w:t>Azure - (Compute) Azure Cycle Cloud, Azure VMware Solution, Azure Spring Cloud</w:t>
      </w:r>
      <w:bookmarkEnd w:id="21"/>
    </w:p>
    <w:p w14:paraId="00D70614" w14:textId="5183AA7E" w:rsidR="3265C041" w:rsidRPr="006A3CCA" w:rsidRDefault="3265C041" w:rsidP="3265C041">
      <w:pPr>
        <w:rPr>
          <w:rFonts w:eastAsiaTheme="minorEastAsia"/>
          <w:lang w:val="en-US"/>
        </w:rPr>
      </w:pPr>
    </w:p>
    <w:p w14:paraId="247AC7A6" w14:textId="0EE284EA" w:rsidR="229F5934" w:rsidRPr="006A3CCA" w:rsidRDefault="229F5934" w:rsidP="0021524A">
      <w:pPr>
        <w:pStyle w:val="ListParagraph"/>
        <w:numPr>
          <w:ilvl w:val="1"/>
          <w:numId w:val="20"/>
        </w:numPr>
        <w:spacing w:after="160" w:line="259" w:lineRule="auto"/>
        <w:jc w:val="both"/>
        <w:rPr>
          <w:rFonts w:eastAsiaTheme="minorEastAsia"/>
          <w:lang w:val="en-US"/>
        </w:rPr>
      </w:pPr>
      <w:r w:rsidRPr="006A3CCA">
        <w:rPr>
          <w:rFonts w:eastAsiaTheme="minorEastAsia"/>
          <w:lang w:val="en-US"/>
        </w:rPr>
        <w:t xml:space="preserve">Azure Cycle Cloud  </w:t>
      </w:r>
    </w:p>
    <w:p w14:paraId="109A0255" w14:textId="0EA53E92" w:rsidR="229F5934" w:rsidRPr="006A3CCA" w:rsidRDefault="229F5934" w:rsidP="3265C041">
      <w:pPr>
        <w:spacing w:after="160" w:line="259" w:lineRule="auto"/>
        <w:ind w:left="1440"/>
        <w:jc w:val="both"/>
        <w:rPr>
          <w:rFonts w:eastAsiaTheme="minorEastAsia"/>
          <w:lang w:val="en-US"/>
        </w:rPr>
      </w:pPr>
      <w:r w:rsidRPr="006A3CCA">
        <w:rPr>
          <w:rFonts w:eastAsiaTheme="minorEastAsia"/>
          <w:lang w:val="en-US"/>
        </w:rPr>
        <w:lastRenderedPageBreak/>
        <w:t>Deploy full clusters and other resources, including scheduler, compute VMs, storage, networking, and cache.</w:t>
      </w:r>
    </w:p>
    <w:p w14:paraId="451A71F4" w14:textId="325CA66B" w:rsidR="229F5934" w:rsidRPr="006A3CCA" w:rsidRDefault="229F5934" w:rsidP="0021524A">
      <w:pPr>
        <w:pStyle w:val="ListParagraph"/>
        <w:numPr>
          <w:ilvl w:val="1"/>
          <w:numId w:val="20"/>
        </w:numPr>
        <w:spacing w:after="160" w:line="257" w:lineRule="auto"/>
        <w:jc w:val="both"/>
        <w:rPr>
          <w:rFonts w:eastAsiaTheme="minorEastAsia"/>
          <w:lang w:val="en-US"/>
        </w:rPr>
      </w:pPr>
      <w:r w:rsidRPr="006A3CCA">
        <w:rPr>
          <w:rFonts w:eastAsiaTheme="minorEastAsia"/>
          <w:lang w:val="en-US"/>
        </w:rPr>
        <w:t xml:space="preserve">Azure VMware Solution </w:t>
      </w:r>
    </w:p>
    <w:p w14:paraId="202CB58C" w14:textId="21673003" w:rsidR="229F5934" w:rsidRPr="006A3CCA" w:rsidRDefault="229F5934" w:rsidP="3265C041">
      <w:pPr>
        <w:spacing w:after="160" w:line="257" w:lineRule="auto"/>
        <w:ind w:left="1440"/>
        <w:jc w:val="both"/>
        <w:rPr>
          <w:rFonts w:eastAsiaTheme="minorEastAsia"/>
          <w:lang w:val="en-US"/>
        </w:rPr>
      </w:pPr>
      <w:r w:rsidRPr="006A3CCA">
        <w:rPr>
          <w:rFonts w:eastAsiaTheme="minorEastAsia"/>
          <w:lang w:val="en-US"/>
        </w:rPr>
        <w:t>Run native VMware environments at any scale with unified management of Azure and VMware resources, Azure networking services, and security tools. Reduce costs with innovative savings programs that are only available on Azure.</w:t>
      </w:r>
    </w:p>
    <w:p w14:paraId="0DE93D2B" w14:textId="5DCDF067" w:rsidR="229F5934" w:rsidRPr="006A3CCA" w:rsidRDefault="229F5934" w:rsidP="0021524A">
      <w:pPr>
        <w:pStyle w:val="ListParagraph"/>
        <w:numPr>
          <w:ilvl w:val="1"/>
          <w:numId w:val="20"/>
        </w:numPr>
        <w:spacing w:after="160" w:line="257" w:lineRule="auto"/>
        <w:jc w:val="both"/>
        <w:rPr>
          <w:rFonts w:eastAsiaTheme="minorEastAsia"/>
          <w:lang w:val="en-US"/>
        </w:rPr>
      </w:pPr>
      <w:r w:rsidRPr="006A3CCA">
        <w:rPr>
          <w:rFonts w:eastAsiaTheme="minorEastAsia"/>
          <w:lang w:val="en-US"/>
        </w:rPr>
        <w:t xml:space="preserve">Azure Spring Cloud </w:t>
      </w:r>
    </w:p>
    <w:p w14:paraId="3DC1DBFB" w14:textId="38418EAB" w:rsidR="229F5934" w:rsidRPr="006A3CCA" w:rsidRDefault="229F5934" w:rsidP="3265C041">
      <w:pPr>
        <w:spacing w:after="160" w:line="257" w:lineRule="auto"/>
        <w:ind w:left="1440"/>
        <w:jc w:val="both"/>
        <w:rPr>
          <w:rFonts w:eastAsiaTheme="minorEastAsia"/>
          <w:lang w:val="en-US"/>
        </w:rPr>
      </w:pPr>
      <w:r w:rsidRPr="006A3CCA">
        <w:rPr>
          <w:rFonts w:eastAsiaTheme="minorEastAsia"/>
          <w:lang w:val="en-US"/>
        </w:rPr>
        <w:t>Use Spring Cloud to bring modern microservice patterns to Spring Boot apps, eliminating boilerplate code to quickly develop robust Java apps. Easily deploy, operate, and scale your apps in a fully managed environment.</w:t>
      </w:r>
    </w:p>
    <w:p w14:paraId="52527FA8" w14:textId="250A7E56" w:rsidR="3265C041" w:rsidRPr="006A3CCA" w:rsidRDefault="3265C041" w:rsidP="3265C041">
      <w:pPr>
        <w:ind w:firstLine="720"/>
        <w:rPr>
          <w:rFonts w:eastAsiaTheme="minorEastAsia"/>
          <w:lang w:val="en-US"/>
        </w:rPr>
      </w:pPr>
    </w:p>
    <w:p w14:paraId="2802298B" w14:textId="70BC558C" w:rsidR="229F5934" w:rsidRPr="004C5AC9" w:rsidRDefault="229F5934" w:rsidP="3265C041">
      <w:pPr>
        <w:pStyle w:val="Heading2"/>
        <w:rPr>
          <w:rFonts w:ascii="Times New Roman" w:eastAsiaTheme="minorEastAsia" w:hAnsi="Times New Roman" w:cs="Times New Roman"/>
          <w:b/>
          <w:bCs/>
          <w:color w:val="auto"/>
          <w:sz w:val="28"/>
          <w:szCs w:val="28"/>
        </w:rPr>
      </w:pPr>
      <w:bookmarkStart w:id="22" w:name="_Toc39604996"/>
      <w:r w:rsidRPr="004C5AC9">
        <w:rPr>
          <w:rFonts w:ascii="Times New Roman" w:eastAsiaTheme="minorEastAsia" w:hAnsi="Times New Roman" w:cs="Times New Roman"/>
          <w:b/>
          <w:bCs/>
          <w:color w:val="auto"/>
          <w:sz w:val="28"/>
          <w:szCs w:val="28"/>
        </w:rPr>
        <w:t>Developers are complaining, its unable to upgrade with latest technologies due to infrastructure limitations.</w:t>
      </w:r>
      <w:bookmarkEnd w:id="22"/>
    </w:p>
    <w:p w14:paraId="53726781" w14:textId="5E1947CF" w:rsidR="3265C041" w:rsidRPr="004C5AC9" w:rsidRDefault="3265C041" w:rsidP="3265C041">
      <w:pPr>
        <w:rPr>
          <w:rFonts w:eastAsiaTheme="minorEastAsia"/>
          <w:b/>
          <w:bCs/>
          <w:u w:val="single"/>
          <w:lang w:val="en-US"/>
        </w:rPr>
      </w:pPr>
    </w:p>
    <w:p w14:paraId="5BA213F7" w14:textId="2A6F8A99" w:rsidR="229F5934" w:rsidRPr="004C5AC9" w:rsidRDefault="229F5934" w:rsidP="3265C041">
      <w:pPr>
        <w:pStyle w:val="Heading3"/>
        <w:rPr>
          <w:rFonts w:ascii="Times New Roman" w:eastAsiaTheme="minorEastAsia" w:hAnsi="Times New Roman" w:cs="Times New Roman"/>
          <w:b/>
          <w:bCs/>
          <w:color w:val="auto"/>
          <w:u w:val="single"/>
        </w:rPr>
      </w:pPr>
      <w:bookmarkStart w:id="23" w:name="_Toc39604997"/>
      <w:r w:rsidRPr="004C5AC9">
        <w:rPr>
          <w:rFonts w:ascii="Times New Roman" w:eastAsiaTheme="minorEastAsia" w:hAnsi="Times New Roman" w:cs="Times New Roman"/>
          <w:b/>
          <w:bCs/>
          <w:color w:val="auto"/>
          <w:u w:val="single"/>
        </w:rPr>
        <w:t>Google- (AI and Machine Learning) Text-to-Speech, AutoML, Cloud Natural Language</w:t>
      </w:r>
      <w:bookmarkEnd w:id="23"/>
    </w:p>
    <w:p w14:paraId="7BF2CDB3" w14:textId="45D7113A" w:rsidR="3265C041" w:rsidRPr="006A3CCA" w:rsidRDefault="3265C041" w:rsidP="3265C041">
      <w:pPr>
        <w:rPr>
          <w:rFonts w:eastAsiaTheme="minorEastAsia"/>
          <w:lang w:val="en-US"/>
        </w:rPr>
      </w:pPr>
    </w:p>
    <w:p w14:paraId="151E6DC1" w14:textId="41CB3D9A" w:rsidR="229F5934" w:rsidRPr="006A3CCA" w:rsidRDefault="229F5934" w:rsidP="0021524A">
      <w:pPr>
        <w:pStyle w:val="ListParagraph"/>
        <w:numPr>
          <w:ilvl w:val="1"/>
          <w:numId w:val="19"/>
        </w:numPr>
        <w:spacing w:after="160" w:line="259" w:lineRule="auto"/>
        <w:jc w:val="both"/>
        <w:rPr>
          <w:rFonts w:eastAsiaTheme="minorEastAsia"/>
          <w:lang w:val="en-US"/>
        </w:rPr>
      </w:pPr>
      <w:r w:rsidRPr="006A3CCA">
        <w:rPr>
          <w:rFonts w:eastAsiaTheme="minorEastAsia"/>
          <w:lang w:val="en-US"/>
        </w:rPr>
        <w:t xml:space="preserve">Text-to-Speech </w:t>
      </w:r>
    </w:p>
    <w:p w14:paraId="5B619E4D" w14:textId="6979E345" w:rsidR="229F5934" w:rsidRPr="006A3CCA" w:rsidRDefault="229F5934" w:rsidP="3265C041">
      <w:pPr>
        <w:spacing w:after="160" w:line="259" w:lineRule="auto"/>
        <w:ind w:left="1440"/>
        <w:jc w:val="both"/>
        <w:rPr>
          <w:rFonts w:eastAsiaTheme="minorEastAsia"/>
          <w:lang w:val="en-US"/>
        </w:rPr>
      </w:pPr>
      <w:r w:rsidRPr="006A3CCA">
        <w:rPr>
          <w:rFonts w:eastAsiaTheme="minorEastAsia"/>
          <w:lang w:val="en-US"/>
        </w:rPr>
        <w:t>Google Cloud Text-to-Speech converts text into human-like speech in more than 180 voices across 30+ languages and variants. It applies groundbreaking research in speech synthesis (WaveNet) and Google's powerful neural networks to deliver high-fidelity audio. With this easy-to-use API, you can create lifelike interactions with your users that transform customer service, device interaction, and other applications.</w:t>
      </w:r>
    </w:p>
    <w:p w14:paraId="3C222DBA" w14:textId="5257ED16" w:rsidR="229F5934" w:rsidRPr="006A3CCA" w:rsidRDefault="229F5934" w:rsidP="0021524A">
      <w:pPr>
        <w:pStyle w:val="ListParagraph"/>
        <w:numPr>
          <w:ilvl w:val="1"/>
          <w:numId w:val="18"/>
        </w:numPr>
        <w:spacing w:after="160" w:line="259" w:lineRule="auto"/>
        <w:jc w:val="both"/>
        <w:rPr>
          <w:rFonts w:eastAsiaTheme="minorEastAsia"/>
          <w:lang w:val="en-US"/>
        </w:rPr>
      </w:pPr>
      <w:r w:rsidRPr="006A3CCA">
        <w:rPr>
          <w:rFonts w:eastAsiaTheme="minorEastAsia"/>
          <w:lang w:val="en-US"/>
        </w:rPr>
        <w:t>AutoML</w:t>
      </w:r>
    </w:p>
    <w:p w14:paraId="788541CC" w14:textId="7ADA5139" w:rsidR="229F5934" w:rsidRPr="006A3CCA" w:rsidRDefault="229F5934" w:rsidP="3265C041">
      <w:pPr>
        <w:spacing w:after="160" w:line="259" w:lineRule="auto"/>
        <w:ind w:left="1440"/>
        <w:jc w:val="both"/>
        <w:rPr>
          <w:rFonts w:eastAsiaTheme="minorEastAsia"/>
          <w:lang w:val="en-US"/>
        </w:rPr>
      </w:pPr>
      <w:r w:rsidRPr="006A3CCA">
        <w:rPr>
          <w:rFonts w:eastAsiaTheme="minorEastAsia"/>
          <w:lang w:val="en-US"/>
        </w:rPr>
        <w:t>Cloud AutoML is a suite of machine learning products that enables developers with limited machine learning expertise to train high-quality models specific to their business needs. It relies on Google’s state-of-the-art transfer learning and neural architecture search technology.</w:t>
      </w:r>
    </w:p>
    <w:p w14:paraId="468CC368" w14:textId="70146D7A" w:rsidR="229F5934" w:rsidRPr="006A3CCA" w:rsidRDefault="229F5934" w:rsidP="0021524A">
      <w:pPr>
        <w:pStyle w:val="ListParagraph"/>
        <w:numPr>
          <w:ilvl w:val="1"/>
          <w:numId w:val="17"/>
        </w:numPr>
        <w:spacing w:after="160" w:line="259" w:lineRule="auto"/>
        <w:jc w:val="both"/>
        <w:rPr>
          <w:rFonts w:eastAsiaTheme="minorEastAsia"/>
          <w:lang w:val="en-US"/>
        </w:rPr>
      </w:pPr>
      <w:r w:rsidRPr="006A3CCA">
        <w:rPr>
          <w:rFonts w:eastAsiaTheme="minorEastAsia"/>
          <w:lang w:val="en-US"/>
        </w:rPr>
        <w:t>Cloud Natural Language</w:t>
      </w:r>
    </w:p>
    <w:p w14:paraId="10266478" w14:textId="259CE4DA" w:rsidR="229F5934" w:rsidRPr="006A3CCA" w:rsidRDefault="229F5934" w:rsidP="3265C041">
      <w:pPr>
        <w:spacing w:after="160" w:line="259" w:lineRule="auto"/>
        <w:ind w:left="1440"/>
        <w:jc w:val="both"/>
        <w:rPr>
          <w:rFonts w:eastAsiaTheme="minorEastAsia"/>
          <w:lang w:val="en-US"/>
        </w:rPr>
      </w:pPr>
      <w:r w:rsidRPr="006A3CCA">
        <w:rPr>
          <w:rFonts w:eastAsiaTheme="minorEastAsia"/>
          <w:lang w:val="en-US"/>
        </w:rPr>
        <w:t>Natural Language uses machine learning to reveal the structure and meaning of text. You can extract information about people, places, and events, and better understand social media sentiment and customer conversations. Natural Language enables you to analyze text and integrate it with your document storage on Cloud Storage.</w:t>
      </w:r>
    </w:p>
    <w:p w14:paraId="4F54C9AD" w14:textId="3A53E33E" w:rsidR="3265C041" w:rsidRPr="006A3CCA" w:rsidRDefault="3265C041" w:rsidP="3265C041">
      <w:pPr>
        <w:rPr>
          <w:rFonts w:eastAsiaTheme="minorEastAsia"/>
          <w:lang w:val="en-US"/>
        </w:rPr>
      </w:pPr>
    </w:p>
    <w:p w14:paraId="6021E1C4" w14:textId="77777777" w:rsidR="00B80E59" w:rsidRPr="004C5AC9" w:rsidRDefault="229F5934" w:rsidP="3265C041">
      <w:pPr>
        <w:pStyle w:val="Heading3"/>
        <w:rPr>
          <w:rFonts w:ascii="Times New Roman" w:eastAsiaTheme="minorEastAsia" w:hAnsi="Times New Roman" w:cs="Times New Roman"/>
          <w:b/>
          <w:bCs/>
          <w:color w:val="auto"/>
          <w:u w:val="single"/>
        </w:rPr>
      </w:pPr>
      <w:bookmarkStart w:id="24" w:name="_Toc39604998"/>
      <w:r w:rsidRPr="004C5AC9">
        <w:rPr>
          <w:rFonts w:ascii="Times New Roman" w:eastAsiaTheme="minorEastAsia" w:hAnsi="Times New Roman" w:cs="Times New Roman"/>
          <w:b/>
          <w:bCs/>
          <w:color w:val="auto"/>
          <w:u w:val="single"/>
        </w:rPr>
        <w:lastRenderedPageBreak/>
        <w:t>AWS - (Machine Learning) Amazon Forecast, Amazon Personalize, Amazon Polly,</w:t>
      </w:r>
      <w:bookmarkEnd w:id="24"/>
      <w:r w:rsidRPr="004C5AC9">
        <w:rPr>
          <w:rFonts w:ascii="Times New Roman" w:eastAsiaTheme="minorEastAsia" w:hAnsi="Times New Roman" w:cs="Times New Roman"/>
          <w:b/>
          <w:bCs/>
          <w:color w:val="auto"/>
          <w:u w:val="single"/>
        </w:rPr>
        <w:t xml:space="preserve"> </w:t>
      </w:r>
    </w:p>
    <w:p w14:paraId="1B9C6E58" w14:textId="15A87223" w:rsidR="229F5934" w:rsidRPr="004C5AC9" w:rsidRDefault="229F5934" w:rsidP="004C5AC9">
      <w:pPr>
        <w:pStyle w:val="Heading3"/>
        <w:numPr>
          <w:ilvl w:val="0"/>
          <w:numId w:val="0"/>
        </w:numPr>
        <w:ind w:firstLine="720"/>
        <w:rPr>
          <w:rFonts w:ascii="Times New Roman" w:eastAsiaTheme="minorEastAsia" w:hAnsi="Times New Roman" w:cs="Times New Roman"/>
          <w:b/>
          <w:bCs/>
          <w:color w:val="auto"/>
          <w:u w:val="single"/>
        </w:rPr>
      </w:pPr>
      <w:bookmarkStart w:id="25" w:name="_Toc39604999"/>
      <w:r w:rsidRPr="004C5AC9">
        <w:rPr>
          <w:rFonts w:ascii="Times New Roman" w:eastAsiaTheme="minorEastAsia" w:hAnsi="Times New Roman" w:cs="Times New Roman"/>
          <w:b/>
          <w:bCs/>
          <w:color w:val="auto"/>
          <w:u w:val="single"/>
        </w:rPr>
        <w:t>Amazon Lex</w:t>
      </w:r>
      <w:bookmarkEnd w:id="25"/>
    </w:p>
    <w:p w14:paraId="6F88AF10" w14:textId="2A5CCBB1" w:rsidR="3265C041" w:rsidRPr="006A3CCA" w:rsidRDefault="3265C041" w:rsidP="3265C041">
      <w:pPr>
        <w:ind w:firstLine="720"/>
        <w:rPr>
          <w:rFonts w:eastAsiaTheme="minorEastAsia"/>
          <w:lang w:val="en-US"/>
        </w:rPr>
      </w:pPr>
    </w:p>
    <w:p w14:paraId="2AFCD17C" w14:textId="55B9F868" w:rsidR="57A790B6" w:rsidRPr="006A3CCA" w:rsidRDefault="57A790B6" w:rsidP="0021524A">
      <w:pPr>
        <w:pStyle w:val="ListParagraph"/>
        <w:numPr>
          <w:ilvl w:val="1"/>
          <w:numId w:val="16"/>
        </w:numPr>
        <w:spacing w:after="160" w:line="259" w:lineRule="auto"/>
        <w:jc w:val="both"/>
        <w:rPr>
          <w:rFonts w:eastAsiaTheme="minorEastAsia"/>
          <w:lang w:val="en-US"/>
        </w:rPr>
      </w:pPr>
      <w:r w:rsidRPr="006A3CCA">
        <w:rPr>
          <w:rFonts w:eastAsiaTheme="minorEastAsia"/>
          <w:lang w:val="en-US"/>
        </w:rPr>
        <w:t>Amazon Forecast</w:t>
      </w:r>
    </w:p>
    <w:p w14:paraId="63EE74B2" w14:textId="6EEC7622" w:rsidR="57A790B6" w:rsidRPr="006A3CCA" w:rsidRDefault="57A790B6" w:rsidP="3265C041">
      <w:pPr>
        <w:spacing w:after="160" w:line="259" w:lineRule="auto"/>
        <w:ind w:left="1440"/>
        <w:jc w:val="both"/>
        <w:rPr>
          <w:rFonts w:eastAsiaTheme="minorEastAsia"/>
          <w:lang w:val="en-US"/>
        </w:rPr>
      </w:pPr>
      <w:r w:rsidRPr="006A3CCA">
        <w:rPr>
          <w:rFonts w:eastAsiaTheme="minorEastAsia"/>
          <w:lang w:val="en-US"/>
        </w:rPr>
        <w:t>Amazon Forecast is a fully managed service that uses machine learning to deliver highly accurate forecasts. Companies today use everything from simple spreadsheets to complex financial planning software to attempt to accurately forecast future business outcomes such as product demand, resource needs, or financial performance. These tools build forecasts by looking at a historical series of data, which is called time series data.</w:t>
      </w:r>
    </w:p>
    <w:p w14:paraId="4E0A11AC" w14:textId="4CCFB1EF" w:rsidR="57A790B6" w:rsidRPr="006A3CCA" w:rsidRDefault="57A790B6" w:rsidP="0021524A">
      <w:pPr>
        <w:pStyle w:val="ListParagraph"/>
        <w:numPr>
          <w:ilvl w:val="1"/>
          <w:numId w:val="15"/>
        </w:numPr>
        <w:spacing w:after="160" w:line="259" w:lineRule="auto"/>
        <w:jc w:val="both"/>
        <w:rPr>
          <w:rFonts w:eastAsiaTheme="minorEastAsia"/>
          <w:lang w:val="en-US"/>
        </w:rPr>
      </w:pPr>
      <w:r w:rsidRPr="006A3CCA">
        <w:rPr>
          <w:rFonts w:eastAsiaTheme="minorEastAsia"/>
          <w:lang w:val="en-US"/>
        </w:rPr>
        <w:t>Amazon Personalize</w:t>
      </w:r>
    </w:p>
    <w:p w14:paraId="6300D79E" w14:textId="205C8B05" w:rsidR="57A790B6" w:rsidRPr="006A3CCA" w:rsidRDefault="57A790B6" w:rsidP="3265C041">
      <w:pPr>
        <w:spacing w:after="160" w:line="259" w:lineRule="auto"/>
        <w:ind w:left="1440"/>
        <w:jc w:val="both"/>
        <w:rPr>
          <w:rFonts w:eastAsiaTheme="minorEastAsia"/>
          <w:lang w:val="en-US"/>
        </w:rPr>
      </w:pPr>
      <w:r w:rsidRPr="006A3CCA">
        <w:rPr>
          <w:rFonts w:eastAsiaTheme="minorEastAsia"/>
          <w:lang w:val="en-US"/>
        </w:rPr>
        <w:t>Amazon Personalize is a machine learning service that makes it easy for developers to create individualized recommendations for customers using their applications. Machine learning is being increasingly used to improve customer engagement by powering personalized product and content recommendations, tailored search results, and targeted marketing promotions. However, developing the machine-learning capabilities necessary to produce these sophisticated recommendation systems has been beyond the reach of most organizations today due to the complexity. Amazon Personalize allows developers with no prior machine learning experience to easily build sophisticated personalization capabilities into their applications, using machine learning technology perfected from years of use on Amazon.com.</w:t>
      </w:r>
    </w:p>
    <w:p w14:paraId="1C9EC6C4" w14:textId="2D6AA884" w:rsidR="57A790B6" w:rsidRPr="006A3CCA" w:rsidRDefault="57A790B6" w:rsidP="0021524A">
      <w:pPr>
        <w:pStyle w:val="ListParagraph"/>
        <w:numPr>
          <w:ilvl w:val="1"/>
          <w:numId w:val="14"/>
        </w:numPr>
        <w:spacing w:after="160" w:line="259" w:lineRule="auto"/>
        <w:jc w:val="both"/>
        <w:rPr>
          <w:rFonts w:eastAsiaTheme="minorEastAsia"/>
          <w:lang w:val="en-US"/>
        </w:rPr>
      </w:pPr>
      <w:r w:rsidRPr="006A3CCA">
        <w:rPr>
          <w:rFonts w:eastAsiaTheme="minorEastAsia"/>
          <w:lang w:val="en-US"/>
        </w:rPr>
        <w:t>Amazon Polly</w:t>
      </w:r>
    </w:p>
    <w:p w14:paraId="4924389E" w14:textId="17458C35" w:rsidR="57A790B6" w:rsidRPr="006A3CCA" w:rsidRDefault="57A790B6" w:rsidP="3265C041">
      <w:pPr>
        <w:spacing w:after="160" w:line="259" w:lineRule="auto"/>
        <w:ind w:left="1440"/>
        <w:jc w:val="both"/>
        <w:rPr>
          <w:rFonts w:eastAsiaTheme="minorEastAsia"/>
          <w:lang w:val="en-US"/>
        </w:rPr>
      </w:pPr>
      <w:r w:rsidRPr="006A3CCA">
        <w:rPr>
          <w:rFonts w:eastAsiaTheme="minorEastAsia"/>
          <w:lang w:val="en-US"/>
        </w:rPr>
        <w:t>Amazon Polly is a service that turns text into lifelike speech, allowing you to create applications that talk, and build entirely new categories of speech-enabled products. Polly's Text-to-Speech (TTS) service uses advanced deep learning technologies to synthesize natural sounding human speech. With dozens of lifelike voices across a broad set of languages, you can build speech-enabled applications that work in many different countries.</w:t>
      </w:r>
    </w:p>
    <w:p w14:paraId="26F129AB" w14:textId="1925EDE2" w:rsidR="57A790B6" w:rsidRPr="006A3CCA" w:rsidRDefault="57A790B6" w:rsidP="0021524A">
      <w:pPr>
        <w:pStyle w:val="ListParagraph"/>
        <w:numPr>
          <w:ilvl w:val="1"/>
          <w:numId w:val="13"/>
        </w:numPr>
        <w:spacing w:after="160" w:line="259" w:lineRule="auto"/>
        <w:jc w:val="both"/>
        <w:rPr>
          <w:rFonts w:eastAsiaTheme="minorEastAsia"/>
          <w:lang w:val="en-US"/>
        </w:rPr>
      </w:pPr>
      <w:r w:rsidRPr="006A3CCA">
        <w:rPr>
          <w:rFonts w:eastAsiaTheme="minorEastAsia"/>
          <w:lang w:val="en-US"/>
        </w:rPr>
        <w:t>Amazon Lex</w:t>
      </w:r>
    </w:p>
    <w:p w14:paraId="1FFAE067" w14:textId="1925EDE2" w:rsidR="16CC5979" w:rsidRPr="006A3CCA" w:rsidRDefault="16CC5979" w:rsidP="3265C041">
      <w:pPr>
        <w:spacing w:line="257" w:lineRule="auto"/>
        <w:ind w:left="1440"/>
        <w:jc w:val="both"/>
        <w:rPr>
          <w:rFonts w:eastAsiaTheme="minorEastAsia"/>
          <w:lang w:val="en-US"/>
        </w:rPr>
      </w:pPr>
      <w:r w:rsidRPr="006A3CCA">
        <w:rPr>
          <w:rFonts w:eastAsiaTheme="minorEastAsia"/>
          <w:lang w:val="en-US"/>
        </w:rPr>
        <w:t>Amazon Lex is a service for building conversational interfaces into any application using voice and text. Amazon Lex provides the advanced deep learning functionalities of automatic speech recognition (ASR) for converting speech to text, and natural language understanding (NLU) to recognize the intent of the text, to enable you to build applications with highly engaging user experiences and lifelike conversational interactions</w:t>
      </w:r>
    </w:p>
    <w:p w14:paraId="358FD3F1" w14:textId="1925EDE2" w:rsidR="3265C041" w:rsidRPr="006A3CCA" w:rsidRDefault="3265C041" w:rsidP="3265C041">
      <w:pPr>
        <w:ind w:left="720" w:firstLine="720"/>
        <w:rPr>
          <w:rFonts w:eastAsiaTheme="minorEastAsia"/>
          <w:lang w:val="en-US"/>
        </w:rPr>
      </w:pPr>
    </w:p>
    <w:p w14:paraId="7E4BFFB8" w14:textId="62AAFC4A" w:rsidR="57A790B6" w:rsidRPr="004C5AC9" w:rsidRDefault="006E1FF4" w:rsidP="00DE3ED8">
      <w:pPr>
        <w:pStyle w:val="Heading3"/>
        <w:rPr>
          <w:rFonts w:ascii="Times New Roman" w:eastAsiaTheme="minorEastAsia" w:hAnsi="Times New Roman" w:cs="Times New Roman"/>
          <w:b/>
          <w:bCs/>
          <w:color w:val="auto"/>
          <w:u w:val="single"/>
        </w:rPr>
      </w:pPr>
      <w:bookmarkStart w:id="26" w:name="_Toc39605000"/>
      <w:r w:rsidRPr="004C5AC9">
        <w:rPr>
          <w:rFonts w:ascii="Times New Roman" w:eastAsiaTheme="minorEastAsia" w:hAnsi="Times New Roman" w:cs="Times New Roman"/>
          <w:b/>
          <w:bCs/>
          <w:color w:val="auto"/>
          <w:u w:val="single"/>
        </w:rPr>
        <w:lastRenderedPageBreak/>
        <w:t xml:space="preserve">Azure - </w:t>
      </w:r>
      <w:r w:rsidR="57A790B6" w:rsidRPr="004C5AC9">
        <w:rPr>
          <w:rFonts w:ascii="Times New Roman" w:eastAsiaTheme="minorEastAsia" w:hAnsi="Times New Roman" w:cs="Times New Roman"/>
          <w:b/>
          <w:bCs/>
          <w:color w:val="auto"/>
          <w:u w:val="single"/>
        </w:rPr>
        <w:t>(AI + Machine Learning) Azure Cognitive Search, Azure Machine Learning, Azure</w:t>
      </w:r>
      <w:r w:rsidRPr="004C5AC9">
        <w:rPr>
          <w:rFonts w:ascii="Times New Roman" w:eastAsiaTheme="minorEastAsia" w:hAnsi="Times New Roman" w:cs="Times New Roman"/>
          <w:b/>
          <w:bCs/>
          <w:color w:val="auto"/>
          <w:u w:val="single"/>
        </w:rPr>
        <w:t xml:space="preserve"> </w:t>
      </w:r>
      <w:r w:rsidR="4833D9F6" w:rsidRPr="004C5AC9">
        <w:rPr>
          <w:rFonts w:ascii="Times New Roman" w:eastAsiaTheme="minorEastAsia" w:hAnsi="Times New Roman" w:cs="Times New Roman"/>
          <w:b/>
          <w:bCs/>
          <w:color w:val="auto"/>
          <w:u w:val="single"/>
        </w:rPr>
        <w:t>Open Datasets</w:t>
      </w:r>
      <w:bookmarkEnd w:id="26"/>
    </w:p>
    <w:p w14:paraId="517A3174" w14:textId="38EFBB38" w:rsidR="3265C041" w:rsidRPr="006A3CCA" w:rsidRDefault="3265C041" w:rsidP="3265C041">
      <w:pPr>
        <w:rPr>
          <w:rFonts w:eastAsiaTheme="minorEastAsia"/>
          <w:lang w:val="en-US"/>
        </w:rPr>
      </w:pPr>
    </w:p>
    <w:p w14:paraId="53314EFC" w14:textId="7032E5F7" w:rsidR="57A790B6" w:rsidRPr="006A3CCA" w:rsidRDefault="57A790B6" w:rsidP="0021524A">
      <w:pPr>
        <w:pStyle w:val="ListParagraph"/>
        <w:numPr>
          <w:ilvl w:val="1"/>
          <w:numId w:val="12"/>
        </w:numPr>
        <w:spacing w:after="160" w:line="259" w:lineRule="auto"/>
        <w:jc w:val="both"/>
        <w:rPr>
          <w:rFonts w:eastAsiaTheme="minorEastAsia"/>
          <w:lang w:val="en-US"/>
        </w:rPr>
      </w:pPr>
      <w:r w:rsidRPr="006A3CCA">
        <w:rPr>
          <w:rFonts w:eastAsiaTheme="minorEastAsia"/>
          <w:lang w:val="en-US"/>
        </w:rPr>
        <w:t xml:space="preserve">Azure Cognitive Search </w:t>
      </w:r>
    </w:p>
    <w:p w14:paraId="1F238FDC" w14:textId="58C3732D" w:rsidR="57A790B6" w:rsidRPr="006A3CCA" w:rsidRDefault="57A790B6" w:rsidP="3265C041">
      <w:pPr>
        <w:spacing w:after="160" w:line="259" w:lineRule="auto"/>
        <w:ind w:left="1440"/>
        <w:jc w:val="both"/>
        <w:rPr>
          <w:rFonts w:eastAsiaTheme="minorEastAsia"/>
          <w:lang w:val="en-US"/>
        </w:rPr>
      </w:pPr>
      <w:r w:rsidRPr="006A3CCA">
        <w:rPr>
          <w:rFonts w:eastAsiaTheme="minorEastAsia"/>
          <w:lang w:val="en-US"/>
        </w:rPr>
        <w:t>Azure Cognitive Search is the only cloud search service with built-in AI capabilities that enrich all types of information to easily identify and explore relevant content at scale.</w:t>
      </w:r>
    </w:p>
    <w:p w14:paraId="402976EB" w14:textId="58DF804B" w:rsidR="57A790B6" w:rsidRPr="006A3CCA" w:rsidRDefault="57A790B6" w:rsidP="0021524A">
      <w:pPr>
        <w:pStyle w:val="ListParagraph"/>
        <w:numPr>
          <w:ilvl w:val="1"/>
          <w:numId w:val="12"/>
        </w:numPr>
        <w:spacing w:after="160" w:line="257" w:lineRule="auto"/>
        <w:jc w:val="both"/>
        <w:rPr>
          <w:rFonts w:eastAsiaTheme="minorEastAsia"/>
          <w:lang w:val="en-US"/>
        </w:rPr>
      </w:pPr>
      <w:r w:rsidRPr="006A3CCA">
        <w:rPr>
          <w:rFonts w:eastAsiaTheme="minorEastAsia"/>
          <w:lang w:val="en-US"/>
        </w:rPr>
        <w:t xml:space="preserve">Azure Machine Learning </w:t>
      </w:r>
    </w:p>
    <w:p w14:paraId="20F7231D" w14:textId="3D9D6066" w:rsidR="57A790B6" w:rsidRPr="006A3CCA" w:rsidRDefault="57A790B6" w:rsidP="3265C041">
      <w:pPr>
        <w:spacing w:after="160" w:line="257" w:lineRule="auto"/>
        <w:ind w:left="1440"/>
        <w:jc w:val="both"/>
        <w:rPr>
          <w:rFonts w:eastAsiaTheme="minorEastAsia"/>
          <w:lang w:val="en-US"/>
        </w:rPr>
      </w:pPr>
      <w:r w:rsidRPr="006A3CCA">
        <w:rPr>
          <w:rFonts w:eastAsiaTheme="minorEastAsia"/>
          <w:lang w:val="en-US"/>
        </w:rPr>
        <w:t>Empower developers and data scientists with a wide range of productive experiences for building, training, and deploying machine learning models faster. Accelerate time to market and foster team collaboration with industry-leading MLOps—DevOps for machine learning. Innovate on a secure, trusted platform, designed for responsible AI.</w:t>
      </w:r>
    </w:p>
    <w:p w14:paraId="3C1805BD" w14:textId="14433A26" w:rsidR="57A790B6" w:rsidRPr="006A3CCA" w:rsidRDefault="57A790B6" w:rsidP="0021524A">
      <w:pPr>
        <w:pStyle w:val="ListParagraph"/>
        <w:numPr>
          <w:ilvl w:val="1"/>
          <w:numId w:val="12"/>
        </w:numPr>
        <w:spacing w:after="160" w:line="259" w:lineRule="auto"/>
        <w:jc w:val="both"/>
        <w:rPr>
          <w:rFonts w:eastAsiaTheme="minorEastAsia"/>
          <w:lang w:val="en-US"/>
        </w:rPr>
      </w:pPr>
      <w:r w:rsidRPr="006A3CCA">
        <w:rPr>
          <w:rFonts w:eastAsiaTheme="minorEastAsia"/>
          <w:lang w:val="en-US"/>
        </w:rPr>
        <w:t xml:space="preserve">Azure Open Datasets </w:t>
      </w:r>
    </w:p>
    <w:p w14:paraId="63D6ABA0" w14:textId="605A5524" w:rsidR="3265C041" w:rsidRPr="004C5AC9" w:rsidRDefault="57A790B6" w:rsidP="004C5AC9">
      <w:pPr>
        <w:spacing w:after="160" w:line="259" w:lineRule="auto"/>
        <w:ind w:left="1440"/>
        <w:jc w:val="both"/>
        <w:rPr>
          <w:rFonts w:eastAsiaTheme="minorEastAsia"/>
          <w:lang w:val="en-US"/>
        </w:rPr>
      </w:pPr>
      <w:r w:rsidRPr="006A3CCA">
        <w:rPr>
          <w:rFonts w:eastAsiaTheme="minorEastAsia"/>
          <w:lang w:val="en-US"/>
        </w:rPr>
        <w:t>Azure Open Datasets are curated public datasets that you can use to add scenario-specific features to machine learning solutions for more accurate models.</w:t>
      </w:r>
    </w:p>
    <w:p w14:paraId="0300647B" w14:textId="3F9D81C7" w:rsidR="3265C041" w:rsidRPr="006A3CCA" w:rsidRDefault="3265C041" w:rsidP="3265C041">
      <w:pPr>
        <w:ind w:left="720"/>
        <w:jc w:val="both"/>
        <w:rPr>
          <w:rFonts w:eastAsiaTheme="minorEastAsia"/>
        </w:rPr>
      </w:pPr>
    </w:p>
    <w:p w14:paraId="21A10DB3" w14:textId="7B2C3BE6" w:rsidR="5B742812" w:rsidRPr="004C5AC9" w:rsidRDefault="5B742812" w:rsidP="3265C041">
      <w:pPr>
        <w:pStyle w:val="Heading2"/>
        <w:rPr>
          <w:rFonts w:ascii="Times New Roman" w:eastAsiaTheme="minorEastAsia" w:hAnsi="Times New Roman" w:cs="Times New Roman"/>
          <w:b/>
          <w:bCs/>
          <w:color w:val="auto"/>
          <w:sz w:val="28"/>
          <w:szCs w:val="28"/>
        </w:rPr>
      </w:pPr>
      <w:bookmarkStart w:id="27" w:name="_Toc39605001"/>
      <w:r w:rsidRPr="004C5AC9">
        <w:rPr>
          <w:rFonts w:ascii="Times New Roman" w:eastAsiaTheme="minorEastAsia" w:hAnsi="Times New Roman" w:cs="Times New Roman"/>
          <w:b/>
          <w:bCs/>
          <w:color w:val="auto"/>
          <w:sz w:val="28"/>
          <w:szCs w:val="28"/>
        </w:rPr>
        <w:t>Network engineers are complaining that server is crashing frequently and there is no disaster recovery plan.</w:t>
      </w:r>
      <w:bookmarkEnd w:id="27"/>
    </w:p>
    <w:p w14:paraId="6B02DA51" w14:textId="77777777" w:rsidR="003A2169" w:rsidRPr="006A3CCA" w:rsidRDefault="003A2169" w:rsidP="003A2169">
      <w:pPr>
        <w:rPr>
          <w:rFonts w:eastAsiaTheme="minorEastAsia"/>
          <w:lang w:val="en-US"/>
        </w:rPr>
      </w:pPr>
    </w:p>
    <w:p w14:paraId="1CF0D2AD" w14:textId="3F7D60BA" w:rsidR="5B742812" w:rsidRPr="004C5AC9" w:rsidRDefault="5B742812" w:rsidP="3265C041">
      <w:pPr>
        <w:pStyle w:val="Heading3"/>
        <w:rPr>
          <w:rFonts w:ascii="Times New Roman" w:eastAsiaTheme="minorEastAsia" w:hAnsi="Times New Roman" w:cs="Times New Roman"/>
          <w:b/>
          <w:bCs/>
          <w:color w:val="auto"/>
          <w:u w:val="single"/>
        </w:rPr>
      </w:pPr>
      <w:bookmarkStart w:id="28" w:name="_Toc39605002"/>
      <w:r w:rsidRPr="004C5AC9">
        <w:rPr>
          <w:rFonts w:ascii="Times New Roman" w:eastAsiaTheme="minorEastAsia" w:hAnsi="Times New Roman" w:cs="Times New Roman"/>
          <w:b/>
          <w:bCs/>
          <w:color w:val="auto"/>
          <w:u w:val="single"/>
        </w:rPr>
        <w:t>Google- (Networking) Cloud Armor, Security Command Center</w:t>
      </w:r>
      <w:bookmarkEnd w:id="28"/>
    </w:p>
    <w:p w14:paraId="47F49BCF" w14:textId="77777777" w:rsidR="00F408BF" w:rsidRPr="006A3CCA" w:rsidRDefault="00F408BF" w:rsidP="00F408BF">
      <w:pPr>
        <w:rPr>
          <w:rFonts w:eastAsiaTheme="minorEastAsia"/>
          <w:lang w:val="en-US"/>
        </w:rPr>
      </w:pPr>
    </w:p>
    <w:p w14:paraId="0F943C1F" w14:textId="6F0B24D7" w:rsidR="5B742812" w:rsidRPr="006A3CCA" w:rsidRDefault="5B742812" w:rsidP="0021524A">
      <w:pPr>
        <w:pStyle w:val="ListParagraph"/>
        <w:numPr>
          <w:ilvl w:val="1"/>
          <w:numId w:val="11"/>
        </w:numPr>
        <w:jc w:val="both"/>
        <w:rPr>
          <w:rFonts w:eastAsiaTheme="minorEastAsia"/>
        </w:rPr>
      </w:pPr>
      <w:r w:rsidRPr="006A3CCA">
        <w:rPr>
          <w:rFonts w:eastAsiaTheme="minorEastAsia"/>
          <w:lang w:val="en-US"/>
        </w:rPr>
        <w:t>Cloud Armor</w:t>
      </w:r>
    </w:p>
    <w:p w14:paraId="0124A17D" w14:textId="08CFBE01" w:rsidR="3265C041" w:rsidRPr="006A3CCA" w:rsidRDefault="3265C041" w:rsidP="3265C041">
      <w:pPr>
        <w:ind w:left="1080"/>
        <w:jc w:val="both"/>
        <w:rPr>
          <w:rFonts w:eastAsiaTheme="minorEastAsia"/>
          <w:lang w:val="en-US"/>
        </w:rPr>
      </w:pPr>
    </w:p>
    <w:p w14:paraId="15DC43EE" w14:textId="31D44335" w:rsidR="5B742812" w:rsidRPr="006A3CCA" w:rsidRDefault="5B742812" w:rsidP="3265C041">
      <w:pPr>
        <w:ind w:left="1440"/>
        <w:jc w:val="both"/>
        <w:rPr>
          <w:rFonts w:eastAsiaTheme="minorEastAsia"/>
          <w:lang w:val="en-US"/>
        </w:rPr>
      </w:pPr>
      <w:r w:rsidRPr="006A3CCA">
        <w:rPr>
          <w:rFonts w:eastAsiaTheme="minorEastAsia"/>
          <w:lang w:val="en-US"/>
        </w:rPr>
        <w:t>Cloud Armor is a distributed service which is supported with Global HTTP(S) Load Balancer to provide built-in defenses against infrastructure DDoS attacks. It will also scale up based on your traffic.</w:t>
      </w:r>
    </w:p>
    <w:p w14:paraId="6D67811C" w14:textId="31D44335" w:rsidR="3265C041" w:rsidRPr="006A3CCA" w:rsidRDefault="3265C041" w:rsidP="3265C041">
      <w:pPr>
        <w:ind w:left="1440"/>
        <w:jc w:val="both"/>
        <w:rPr>
          <w:rFonts w:eastAsiaTheme="minorEastAsia"/>
          <w:lang w:val="en-US"/>
        </w:rPr>
      </w:pPr>
    </w:p>
    <w:p w14:paraId="787F90EA" w14:textId="40EFE27E" w:rsidR="5B742812" w:rsidRPr="006A3CCA" w:rsidRDefault="5B742812" w:rsidP="0021524A">
      <w:pPr>
        <w:pStyle w:val="ListParagraph"/>
        <w:numPr>
          <w:ilvl w:val="1"/>
          <w:numId w:val="11"/>
        </w:numPr>
        <w:jc w:val="both"/>
        <w:rPr>
          <w:rFonts w:eastAsiaTheme="minorEastAsia"/>
        </w:rPr>
      </w:pPr>
      <w:r w:rsidRPr="006A3CCA">
        <w:rPr>
          <w:rFonts w:eastAsiaTheme="minorEastAsia"/>
          <w:lang w:val="en-US"/>
        </w:rPr>
        <w:t xml:space="preserve">Security Command Center </w:t>
      </w:r>
    </w:p>
    <w:p w14:paraId="286A8072" w14:textId="697D07C4" w:rsidR="3265C041" w:rsidRPr="006A3CCA" w:rsidRDefault="3265C041" w:rsidP="3265C041">
      <w:pPr>
        <w:ind w:left="1080"/>
        <w:jc w:val="both"/>
        <w:rPr>
          <w:rFonts w:eastAsiaTheme="minorEastAsia"/>
          <w:lang w:val="en-US"/>
        </w:rPr>
      </w:pPr>
    </w:p>
    <w:p w14:paraId="2BA44047" w14:textId="4908F5B8" w:rsidR="5B742812" w:rsidRPr="006A3CCA" w:rsidRDefault="5B742812" w:rsidP="3265C041">
      <w:pPr>
        <w:ind w:left="1440"/>
        <w:jc w:val="both"/>
        <w:rPr>
          <w:rFonts w:eastAsiaTheme="minorEastAsia"/>
          <w:lang w:val="en-US"/>
        </w:rPr>
      </w:pPr>
      <w:r w:rsidRPr="006A3CCA">
        <w:rPr>
          <w:rFonts w:eastAsiaTheme="minorEastAsia"/>
          <w:lang w:val="en-US"/>
        </w:rPr>
        <w:t>Cloud Security Command Center (Cloud SCC) is the canonical security and risk database for Google Cloud Platform (GCP). Cloud SCC is an intuitive, intelligent risk dashboard and analytics system for surfacing, understanding, and remediating GCP security and data risks across an organization.</w:t>
      </w:r>
    </w:p>
    <w:p w14:paraId="76BE7553" w14:textId="04813BCB" w:rsidR="3265C041" w:rsidRDefault="3265C041" w:rsidP="3265C041">
      <w:pPr>
        <w:rPr>
          <w:rFonts w:eastAsiaTheme="minorEastAsia"/>
          <w:lang w:val="en-US"/>
        </w:rPr>
      </w:pPr>
    </w:p>
    <w:p w14:paraId="6CDF9BEE" w14:textId="596DFAB6" w:rsidR="004C5AC9" w:rsidRDefault="004C5AC9" w:rsidP="3265C041">
      <w:pPr>
        <w:rPr>
          <w:rFonts w:eastAsiaTheme="minorEastAsia"/>
          <w:lang w:val="en-US"/>
        </w:rPr>
      </w:pPr>
    </w:p>
    <w:p w14:paraId="6B37FEB1" w14:textId="3CE89FDB" w:rsidR="004C5AC9" w:rsidRDefault="004C5AC9" w:rsidP="3265C041">
      <w:pPr>
        <w:rPr>
          <w:rFonts w:eastAsiaTheme="minorEastAsia"/>
          <w:lang w:val="en-US"/>
        </w:rPr>
      </w:pPr>
    </w:p>
    <w:p w14:paraId="43496F72" w14:textId="791A7681" w:rsidR="004C5AC9" w:rsidRDefault="004C5AC9" w:rsidP="3265C041">
      <w:pPr>
        <w:rPr>
          <w:rFonts w:eastAsiaTheme="minorEastAsia"/>
          <w:lang w:val="en-US"/>
        </w:rPr>
      </w:pPr>
    </w:p>
    <w:p w14:paraId="07412103" w14:textId="77777777" w:rsidR="004C5AC9" w:rsidRPr="006A3CCA" w:rsidRDefault="004C5AC9" w:rsidP="3265C041">
      <w:pPr>
        <w:rPr>
          <w:rFonts w:eastAsiaTheme="minorEastAsia"/>
          <w:lang w:val="en-US"/>
        </w:rPr>
      </w:pPr>
    </w:p>
    <w:p w14:paraId="73B5F2B9" w14:textId="0E0A1EAE" w:rsidR="5B742812" w:rsidRPr="004C5AC9" w:rsidRDefault="5B742812" w:rsidP="3265C041">
      <w:pPr>
        <w:pStyle w:val="Heading3"/>
        <w:rPr>
          <w:rFonts w:ascii="Times New Roman" w:eastAsiaTheme="minorEastAsia" w:hAnsi="Times New Roman" w:cs="Times New Roman"/>
          <w:b/>
          <w:bCs/>
          <w:color w:val="auto"/>
          <w:u w:val="single"/>
        </w:rPr>
      </w:pPr>
      <w:bookmarkStart w:id="29" w:name="_Toc39605003"/>
      <w:r w:rsidRPr="004C5AC9">
        <w:rPr>
          <w:rFonts w:ascii="Times New Roman" w:eastAsiaTheme="minorEastAsia" w:hAnsi="Times New Roman" w:cs="Times New Roman"/>
          <w:b/>
          <w:bCs/>
          <w:color w:val="auto"/>
          <w:u w:val="single"/>
        </w:rPr>
        <w:t>AWS- (Security, Identity &amp; Compliance) Amazon GuardDuty, AWS Shield</w:t>
      </w:r>
      <w:bookmarkEnd w:id="29"/>
    </w:p>
    <w:p w14:paraId="3547C1D1" w14:textId="77777777" w:rsidR="00F408BF" w:rsidRPr="006A3CCA" w:rsidRDefault="00F408BF" w:rsidP="00F408BF">
      <w:pPr>
        <w:rPr>
          <w:rFonts w:eastAsiaTheme="minorEastAsia"/>
          <w:lang w:val="en-US"/>
        </w:rPr>
      </w:pPr>
    </w:p>
    <w:p w14:paraId="6D468107" w14:textId="1EE2EDC6" w:rsidR="5B742812" w:rsidRPr="006A3CCA" w:rsidRDefault="5B742812" w:rsidP="0021524A">
      <w:pPr>
        <w:pStyle w:val="ListParagraph"/>
        <w:numPr>
          <w:ilvl w:val="1"/>
          <w:numId w:val="9"/>
        </w:numPr>
        <w:jc w:val="both"/>
        <w:rPr>
          <w:rFonts w:eastAsiaTheme="minorEastAsia"/>
          <w:lang w:val="en-US"/>
        </w:rPr>
      </w:pPr>
      <w:r w:rsidRPr="006A3CCA">
        <w:rPr>
          <w:rFonts w:eastAsiaTheme="minorEastAsia"/>
          <w:lang w:val="en-US"/>
        </w:rPr>
        <w:lastRenderedPageBreak/>
        <w:t>Amazon GuardDuty</w:t>
      </w:r>
    </w:p>
    <w:p w14:paraId="347E78E0" w14:textId="421B4C9A" w:rsidR="3265C041" w:rsidRPr="006A3CCA" w:rsidRDefault="3265C041" w:rsidP="3265C041">
      <w:pPr>
        <w:ind w:left="1080"/>
        <w:jc w:val="both"/>
        <w:rPr>
          <w:rFonts w:eastAsiaTheme="minorEastAsia"/>
          <w:lang w:val="en-US"/>
        </w:rPr>
      </w:pPr>
    </w:p>
    <w:p w14:paraId="1C3C4D65" w14:textId="056DEF9A" w:rsidR="5B742812" w:rsidRPr="006A3CCA" w:rsidRDefault="5B742812" w:rsidP="3265C041">
      <w:pPr>
        <w:ind w:left="1440"/>
        <w:jc w:val="both"/>
        <w:rPr>
          <w:rFonts w:eastAsiaTheme="minorEastAsia"/>
          <w:lang w:val="en-US"/>
        </w:rPr>
      </w:pPr>
      <w:r w:rsidRPr="006A3CCA">
        <w:rPr>
          <w:rFonts w:eastAsiaTheme="minorEastAsia"/>
          <w:lang w:val="en-US"/>
        </w:rPr>
        <w:t>Amazon GuardDuty is a threat detection service that continuously monitors for malicious activity and unauthorized behavior to protect your AWS accounts and workloads.</w:t>
      </w:r>
    </w:p>
    <w:p w14:paraId="2485F32C" w14:textId="056DEF9A" w:rsidR="3265C041" w:rsidRPr="006A3CCA" w:rsidRDefault="3265C041" w:rsidP="3265C041">
      <w:pPr>
        <w:ind w:left="1440"/>
        <w:jc w:val="both"/>
        <w:rPr>
          <w:rFonts w:eastAsiaTheme="minorEastAsia"/>
          <w:lang w:val="en-US"/>
        </w:rPr>
      </w:pPr>
    </w:p>
    <w:p w14:paraId="4BC228F4" w14:textId="32FF5FE5" w:rsidR="5B742812" w:rsidRPr="006A3CCA" w:rsidRDefault="5B742812" w:rsidP="0021524A">
      <w:pPr>
        <w:pStyle w:val="ListParagraph"/>
        <w:numPr>
          <w:ilvl w:val="1"/>
          <w:numId w:val="9"/>
        </w:numPr>
        <w:jc w:val="both"/>
        <w:rPr>
          <w:rFonts w:eastAsiaTheme="minorEastAsia"/>
        </w:rPr>
      </w:pPr>
      <w:r w:rsidRPr="006A3CCA">
        <w:rPr>
          <w:rFonts w:eastAsiaTheme="minorEastAsia"/>
          <w:lang w:val="en-US"/>
        </w:rPr>
        <w:t>AWS Shield</w:t>
      </w:r>
    </w:p>
    <w:p w14:paraId="68B585E7" w14:textId="75F5021D" w:rsidR="3265C041" w:rsidRPr="006A3CCA" w:rsidRDefault="3265C041" w:rsidP="3265C041">
      <w:pPr>
        <w:ind w:left="1080"/>
        <w:jc w:val="both"/>
        <w:rPr>
          <w:rFonts w:eastAsiaTheme="minorEastAsia"/>
          <w:lang w:val="en-US"/>
        </w:rPr>
      </w:pPr>
    </w:p>
    <w:p w14:paraId="5FAEA8FB" w14:textId="1E39C5EA" w:rsidR="5B742812" w:rsidRPr="006A3CCA" w:rsidRDefault="5B742812" w:rsidP="3265C041">
      <w:pPr>
        <w:ind w:left="1440"/>
        <w:jc w:val="both"/>
        <w:rPr>
          <w:rFonts w:eastAsiaTheme="minorEastAsia"/>
          <w:lang w:val="en-US"/>
        </w:rPr>
      </w:pPr>
      <w:r w:rsidRPr="006A3CCA">
        <w:rPr>
          <w:rFonts w:eastAsiaTheme="minorEastAsia"/>
          <w:lang w:val="en-US"/>
        </w:rPr>
        <w:t>AWS Shield is a managed Distributed Denial of Service (DDoS) protection service that safeguards applications running on AWS. AWS Shield provides always-on detection and automatic inline mitigations that minimize application downtime and latency, so there is no need to engage AWS Support to benefit from DDoS protection.</w:t>
      </w:r>
    </w:p>
    <w:p w14:paraId="6C8B3808" w14:textId="0FAB8944" w:rsidR="3265C041" w:rsidRPr="006A3CCA" w:rsidRDefault="3265C041" w:rsidP="3265C041">
      <w:pPr>
        <w:ind w:left="1440"/>
        <w:jc w:val="both"/>
        <w:rPr>
          <w:rFonts w:eastAsiaTheme="minorEastAsia"/>
          <w:lang w:val="en-US"/>
        </w:rPr>
      </w:pPr>
    </w:p>
    <w:p w14:paraId="25579557" w14:textId="2A376643" w:rsidR="5B742812" w:rsidRPr="004C5AC9" w:rsidRDefault="5B742812" w:rsidP="3265C041">
      <w:pPr>
        <w:pStyle w:val="Heading3"/>
        <w:rPr>
          <w:rFonts w:ascii="Times New Roman" w:eastAsiaTheme="minorEastAsia" w:hAnsi="Times New Roman" w:cs="Times New Roman"/>
          <w:b/>
          <w:bCs/>
          <w:color w:val="auto"/>
          <w:u w:val="single"/>
        </w:rPr>
      </w:pPr>
      <w:bookmarkStart w:id="30" w:name="_Toc39605004"/>
      <w:r w:rsidRPr="004C5AC9">
        <w:rPr>
          <w:rFonts w:ascii="Times New Roman" w:eastAsiaTheme="minorEastAsia" w:hAnsi="Times New Roman" w:cs="Times New Roman"/>
          <w:b/>
          <w:bCs/>
          <w:color w:val="auto"/>
          <w:u w:val="single"/>
        </w:rPr>
        <w:t>Azure- (Security, Migration) Azure DDoS Protection, Azure Site Recovery</w:t>
      </w:r>
      <w:bookmarkEnd w:id="30"/>
      <w:r w:rsidRPr="004C5AC9">
        <w:rPr>
          <w:rFonts w:ascii="Times New Roman" w:eastAsiaTheme="minorEastAsia" w:hAnsi="Times New Roman" w:cs="Times New Roman"/>
          <w:b/>
          <w:bCs/>
          <w:color w:val="auto"/>
          <w:u w:val="single"/>
        </w:rPr>
        <w:t xml:space="preserve">  </w:t>
      </w:r>
    </w:p>
    <w:p w14:paraId="42717BF1" w14:textId="60796C0B" w:rsidR="3265C041" w:rsidRPr="006A3CCA" w:rsidRDefault="3265C041" w:rsidP="3265C041">
      <w:pPr>
        <w:rPr>
          <w:rFonts w:eastAsiaTheme="minorEastAsia"/>
          <w:lang w:val="en-US"/>
        </w:rPr>
      </w:pPr>
    </w:p>
    <w:p w14:paraId="43B66377" w14:textId="535CF3E1" w:rsidR="5B742812" w:rsidRPr="006A3CCA" w:rsidRDefault="5B742812" w:rsidP="0021524A">
      <w:pPr>
        <w:pStyle w:val="ListParagraph"/>
        <w:numPr>
          <w:ilvl w:val="1"/>
          <w:numId w:val="7"/>
        </w:numPr>
        <w:jc w:val="both"/>
        <w:rPr>
          <w:rFonts w:eastAsiaTheme="minorEastAsia"/>
        </w:rPr>
      </w:pPr>
      <w:r w:rsidRPr="006A3CCA">
        <w:rPr>
          <w:rFonts w:eastAsiaTheme="minorEastAsia"/>
          <w:lang w:val="en-US"/>
        </w:rPr>
        <w:t>Azure DDoS Protection</w:t>
      </w:r>
    </w:p>
    <w:p w14:paraId="5CF32FC1" w14:textId="535CF3E1" w:rsidR="3265C041" w:rsidRPr="006A3CCA" w:rsidRDefault="3265C041" w:rsidP="3265C041">
      <w:pPr>
        <w:ind w:left="1080"/>
        <w:jc w:val="both"/>
        <w:rPr>
          <w:rFonts w:eastAsiaTheme="minorEastAsia"/>
          <w:lang w:val="en-US"/>
        </w:rPr>
      </w:pPr>
    </w:p>
    <w:p w14:paraId="7329947B" w14:textId="2F79FF90" w:rsidR="5B742812" w:rsidRPr="006A3CCA" w:rsidRDefault="5B742812" w:rsidP="3265C041">
      <w:pPr>
        <w:ind w:left="1440"/>
        <w:jc w:val="both"/>
        <w:rPr>
          <w:rFonts w:eastAsiaTheme="minorEastAsia"/>
          <w:lang w:val="en-US"/>
        </w:rPr>
      </w:pPr>
      <w:r w:rsidRPr="006A3CCA">
        <w:rPr>
          <w:rFonts w:eastAsiaTheme="minorEastAsia"/>
          <w:lang w:val="en-US"/>
        </w:rPr>
        <w:t>Azure DDoS Protection service is integrated with Virtual Networks and provides protection for Azure applications from the impacts of DDoS attacks. It enables additional application specific tuning, alerting and telemetry features beyond the basic DDoS Protection which is included automatically in the Azure platform.</w:t>
      </w:r>
    </w:p>
    <w:p w14:paraId="26A34F94" w14:textId="2F79FF90" w:rsidR="3265C041" w:rsidRPr="006A3CCA" w:rsidRDefault="3265C041" w:rsidP="3265C041">
      <w:pPr>
        <w:ind w:left="1440"/>
        <w:jc w:val="both"/>
        <w:rPr>
          <w:rFonts w:eastAsiaTheme="minorEastAsia"/>
          <w:lang w:val="en-US"/>
        </w:rPr>
      </w:pPr>
    </w:p>
    <w:p w14:paraId="77EC0DCE" w14:textId="7D510B52" w:rsidR="5B742812" w:rsidRPr="006A3CCA" w:rsidRDefault="5B742812" w:rsidP="0021524A">
      <w:pPr>
        <w:pStyle w:val="ListParagraph"/>
        <w:numPr>
          <w:ilvl w:val="1"/>
          <w:numId w:val="7"/>
        </w:numPr>
        <w:jc w:val="both"/>
        <w:rPr>
          <w:rFonts w:eastAsiaTheme="minorEastAsia"/>
        </w:rPr>
      </w:pPr>
      <w:r w:rsidRPr="006A3CCA">
        <w:rPr>
          <w:rFonts w:eastAsiaTheme="minorEastAsia"/>
          <w:lang w:val="en-US"/>
        </w:rPr>
        <w:t>Azure Site Recovery</w:t>
      </w:r>
    </w:p>
    <w:p w14:paraId="569D7ECA" w14:textId="5E3133A6" w:rsidR="3265C041" w:rsidRPr="006A3CCA" w:rsidRDefault="3265C041" w:rsidP="3265C041">
      <w:pPr>
        <w:ind w:left="1080"/>
        <w:jc w:val="both"/>
        <w:rPr>
          <w:rFonts w:eastAsiaTheme="minorEastAsia"/>
          <w:lang w:val="en-US"/>
        </w:rPr>
      </w:pPr>
    </w:p>
    <w:p w14:paraId="4B12022B" w14:textId="23B763C8" w:rsidR="5B742812" w:rsidRPr="006A3CCA" w:rsidRDefault="5B742812" w:rsidP="3265C041">
      <w:pPr>
        <w:ind w:left="1440"/>
        <w:jc w:val="both"/>
        <w:rPr>
          <w:rFonts w:eastAsiaTheme="minorEastAsia"/>
          <w:lang w:val="en-US"/>
        </w:rPr>
      </w:pPr>
      <w:r w:rsidRPr="006A3CCA">
        <w:rPr>
          <w:rFonts w:eastAsiaTheme="minorEastAsia"/>
          <w:lang w:val="en-US"/>
        </w:rPr>
        <w:t xml:space="preserve">Azure Site Recovery helps ensure business continuity by keeping business apps and workloads running during outages. Site Recovery replicates workloads running on physical and virtual machines (VMs) from a primary site to a secondary location.  </w:t>
      </w:r>
    </w:p>
    <w:p w14:paraId="7E1F45D7" w14:textId="61918FFC" w:rsidR="3265C041" w:rsidRPr="006A3CCA" w:rsidRDefault="3265C041" w:rsidP="004C5AC9">
      <w:pPr>
        <w:jc w:val="both"/>
        <w:rPr>
          <w:rFonts w:eastAsiaTheme="minorEastAsia"/>
        </w:rPr>
      </w:pPr>
    </w:p>
    <w:p w14:paraId="4D8D0761" w14:textId="4DEF037A" w:rsidR="3265C041" w:rsidRPr="006A3CCA" w:rsidRDefault="3265C041" w:rsidP="3265C041">
      <w:pPr>
        <w:ind w:left="720"/>
        <w:jc w:val="both"/>
        <w:rPr>
          <w:rFonts w:eastAsiaTheme="minorEastAsia"/>
        </w:rPr>
      </w:pPr>
    </w:p>
    <w:p w14:paraId="7EE713AF" w14:textId="1F6FAEF6" w:rsidR="1B1F98DF" w:rsidRPr="004C5AC9" w:rsidRDefault="1B1F98DF" w:rsidP="3265C041">
      <w:pPr>
        <w:pStyle w:val="Heading2"/>
        <w:rPr>
          <w:rFonts w:ascii="Times New Roman" w:eastAsiaTheme="minorEastAsia" w:hAnsi="Times New Roman" w:cs="Times New Roman"/>
          <w:b/>
          <w:bCs/>
          <w:color w:val="auto"/>
          <w:sz w:val="28"/>
          <w:szCs w:val="28"/>
        </w:rPr>
      </w:pPr>
      <w:bookmarkStart w:id="31" w:name="_Toc39605005"/>
      <w:r w:rsidRPr="004C5AC9">
        <w:rPr>
          <w:rFonts w:ascii="Times New Roman" w:eastAsiaTheme="minorEastAsia" w:hAnsi="Times New Roman" w:cs="Times New Roman"/>
          <w:b/>
          <w:bCs/>
          <w:color w:val="auto"/>
          <w:sz w:val="28"/>
          <w:szCs w:val="28"/>
        </w:rPr>
        <w:t>Management is required a dashboard view of all the resource usage and application usage.</w:t>
      </w:r>
      <w:bookmarkEnd w:id="31"/>
    </w:p>
    <w:p w14:paraId="0B6E787D" w14:textId="71D5AD53" w:rsidR="3265C041" w:rsidRPr="006A3CCA" w:rsidRDefault="3265C041" w:rsidP="3265C041">
      <w:pPr>
        <w:rPr>
          <w:rFonts w:eastAsiaTheme="minorEastAsia"/>
          <w:lang w:val="en-US"/>
        </w:rPr>
      </w:pPr>
    </w:p>
    <w:p w14:paraId="50DF188D" w14:textId="3B254788" w:rsidR="1B1F98DF" w:rsidRPr="004C5AC9" w:rsidRDefault="1B1F98DF" w:rsidP="3265C041">
      <w:pPr>
        <w:pStyle w:val="Heading3"/>
        <w:rPr>
          <w:rFonts w:ascii="Times New Roman" w:eastAsiaTheme="minorEastAsia" w:hAnsi="Times New Roman" w:cs="Times New Roman"/>
          <w:b/>
          <w:bCs/>
          <w:color w:val="auto"/>
          <w:u w:val="single"/>
        </w:rPr>
      </w:pPr>
      <w:bookmarkStart w:id="32" w:name="_Toc39605006"/>
      <w:r w:rsidRPr="004C5AC9">
        <w:rPr>
          <w:rFonts w:ascii="Times New Roman" w:eastAsiaTheme="minorEastAsia" w:hAnsi="Times New Roman" w:cs="Times New Roman"/>
          <w:b/>
          <w:bCs/>
          <w:color w:val="auto"/>
          <w:u w:val="single"/>
        </w:rPr>
        <w:t>Google - (API Management) Apigee API Platform, API Analytics</w:t>
      </w:r>
      <w:bookmarkEnd w:id="32"/>
    </w:p>
    <w:p w14:paraId="75AE67FB" w14:textId="38FAD4C0" w:rsidR="3265C041" w:rsidRPr="006A3CCA" w:rsidRDefault="3265C041" w:rsidP="3265C041">
      <w:pPr>
        <w:ind w:firstLine="720"/>
        <w:rPr>
          <w:rFonts w:eastAsiaTheme="minorEastAsia"/>
          <w:lang w:val="en-US"/>
        </w:rPr>
      </w:pPr>
    </w:p>
    <w:p w14:paraId="28BBA0AC" w14:textId="0C4AF5CD" w:rsidR="16D3B67E" w:rsidRPr="006A3CCA" w:rsidRDefault="16D3B67E" w:rsidP="0021524A">
      <w:pPr>
        <w:pStyle w:val="ListParagraph"/>
        <w:numPr>
          <w:ilvl w:val="1"/>
          <w:numId w:val="10"/>
        </w:numPr>
        <w:spacing w:after="160" w:line="259" w:lineRule="auto"/>
        <w:jc w:val="both"/>
        <w:rPr>
          <w:rFonts w:eastAsiaTheme="minorEastAsia"/>
        </w:rPr>
      </w:pPr>
      <w:r w:rsidRPr="006A3CCA">
        <w:rPr>
          <w:rFonts w:eastAsiaTheme="minorEastAsia"/>
          <w:lang w:val="en-US"/>
        </w:rPr>
        <w:t xml:space="preserve">Apigee API Platform </w:t>
      </w:r>
    </w:p>
    <w:p w14:paraId="2993B0C0" w14:textId="575742E0" w:rsidR="16D3B67E" w:rsidRPr="006A3CCA" w:rsidRDefault="16D3B67E" w:rsidP="3265C041">
      <w:pPr>
        <w:spacing w:after="160" w:line="259" w:lineRule="auto"/>
        <w:ind w:left="1440"/>
        <w:jc w:val="both"/>
        <w:rPr>
          <w:rFonts w:eastAsiaTheme="minorEastAsia"/>
        </w:rPr>
      </w:pPr>
      <w:r w:rsidRPr="006A3CCA">
        <w:rPr>
          <w:rFonts w:eastAsiaTheme="minorEastAsia"/>
          <w:lang w:val="en-US"/>
        </w:rPr>
        <w:t>Apigee is a full lifecycle API platform that accelerates the pace of digital business and empowers organizations to securely deliver and manage all APIs. Apigee sits in-line with runtime API traffic and enforces a set of out-of-the-box API policies, including key validation, quota management, transformation, authorization, and access control</w:t>
      </w:r>
    </w:p>
    <w:p w14:paraId="1879095C" w14:textId="5938B3FF" w:rsidR="16D3B67E" w:rsidRPr="006A3CCA" w:rsidRDefault="16D3B67E" w:rsidP="0021524A">
      <w:pPr>
        <w:pStyle w:val="ListParagraph"/>
        <w:numPr>
          <w:ilvl w:val="1"/>
          <w:numId w:val="10"/>
        </w:numPr>
        <w:spacing w:after="160" w:line="259" w:lineRule="auto"/>
        <w:jc w:val="both"/>
        <w:rPr>
          <w:rFonts w:eastAsiaTheme="minorEastAsia"/>
          <w:lang w:val="en-US"/>
        </w:rPr>
      </w:pPr>
      <w:r w:rsidRPr="006A3CCA">
        <w:rPr>
          <w:rFonts w:eastAsiaTheme="minorEastAsia"/>
          <w:lang w:val="en-US"/>
        </w:rPr>
        <w:t xml:space="preserve">API Analytics  </w:t>
      </w:r>
    </w:p>
    <w:p w14:paraId="066D1C4D" w14:textId="1EF352A5" w:rsidR="3265C041" w:rsidRPr="006A3CCA" w:rsidRDefault="16D3B67E" w:rsidP="004C5AC9">
      <w:pPr>
        <w:spacing w:after="160" w:line="259" w:lineRule="auto"/>
        <w:ind w:left="1440"/>
        <w:jc w:val="both"/>
        <w:rPr>
          <w:rFonts w:eastAsiaTheme="minorEastAsia"/>
          <w:lang w:val="en-US"/>
        </w:rPr>
      </w:pPr>
      <w:r w:rsidRPr="006A3CCA">
        <w:rPr>
          <w:rFonts w:eastAsiaTheme="minorEastAsia"/>
          <w:lang w:val="en-US"/>
        </w:rPr>
        <w:lastRenderedPageBreak/>
        <w:t>The Google Analytics Reporting API v4 is the most advanced programmatic method to access report data in Google Analytics. With the Google Analytics Reporting API, you can: ... Automate complex reporting tasks to save time. Integrate your Google Analytics data with other business applications.</w:t>
      </w:r>
    </w:p>
    <w:p w14:paraId="2193BA21" w14:textId="19AD5FBE" w:rsidR="16D3B67E" w:rsidRPr="004C5AC9" w:rsidRDefault="16D3B67E" w:rsidP="3265C041">
      <w:pPr>
        <w:pStyle w:val="Heading3"/>
        <w:rPr>
          <w:rFonts w:ascii="Times New Roman" w:eastAsiaTheme="minorEastAsia" w:hAnsi="Times New Roman" w:cs="Times New Roman"/>
          <w:b/>
          <w:bCs/>
          <w:color w:val="auto"/>
          <w:u w:val="single"/>
        </w:rPr>
      </w:pPr>
      <w:bookmarkStart w:id="33" w:name="_Toc39605007"/>
      <w:r w:rsidRPr="004C5AC9">
        <w:rPr>
          <w:rFonts w:ascii="Times New Roman" w:eastAsiaTheme="minorEastAsia" w:hAnsi="Times New Roman" w:cs="Times New Roman"/>
          <w:b/>
          <w:bCs/>
          <w:color w:val="auto"/>
          <w:u w:val="single"/>
        </w:rPr>
        <w:t>AWS - (API Management) Amazon API Gateway</w:t>
      </w:r>
      <w:bookmarkEnd w:id="33"/>
    </w:p>
    <w:p w14:paraId="18D7FDA0" w14:textId="277A025F" w:rsidR="3265C041" w:rsidRPr="006A3CCA" w:rsidRDefault="3265C041" w:rsidP="3265C041">
      <w:pPr>
        <w:ind w:left="720" w:firstLine="720"/>
        <w:rPr>
          <w:rFonts w:eastAsiaTheme="minorEastAsia"/>
          <w:lang w:val="en-US"/>
        </w:rPr>
      </w:pPr>
    </w:p>
    <w:p w14:paraId="363C6EF5" w14:textId="277A025F" w:rsidR="16D3B67E" w:rsidRPr="006A3CCA" w:rsidRDefault="16D3B67E" w:rsidP="0021524A">
      <w:pPr>
        <w:pStyle w:val="ListParagraph"/>
        <w:numPr>
          <w:ilvl w:val="1"/>
          <w:numId w:val="8"/>
        </w:numPr>
        <w:spacing w:after="160" w:line="259" w:lineRule="auto"/>
        <w:jc w:val="both"/>
        <w:rPr>
          <w:rFonts w:eastAsiaTheme="minorEastAsia"/>
          <w:lang w:val="en-US"/>
        </w:rPr>
      </w:pPr>
      <w:r w:rsidRPr="006A3CCA">
        <w:rPr>
          <w:rFonts w:eastAsiaTheme="minorEastAsia"/>
          <w:lang w:val="en-US"/>
        </w:rPr>
        <w:t xml:space="preserve">Amazon API Gateway </w:t>
      </w:r>
    </w:p>
    <w:p w14:paraId="35736959" w14:textId="277A025F" w:rsidR="16D3B67E" w:rsidRPr="006A3CCA" w:rsidRDefault="16D3B67E" w:rsidP="3265C041">
      <w:pPr>
        <w:spacing w:after="160" w:line="259" w:lineRule="auto"/>
        <w:ind w:left="1440"/>
        <w:jc w:val="both"/>
        <w:rPr>
          <w:rFonts w:eastAsiaTheme="minorEastAsia"/>
          <w:lang w:val="en-US"/>
        </w:rPr>
      </w:pPr>
      <w:r w:rsidRPr="006A3CCA">
        <w:rPr>
          <w:rFonts w:eastAsiaTheme="minorEastAsia"/>
          <w:lang w:val="en-US"/>
        </w:rPr>
        <w:t>Amazon API Gateway is an AWS service for creating, publishing, maintaining, monitoring, and securing REST, HTTP, and WebSocket APIs at any scale. API developers can create APIs that access AWS or other web services, as well as data stored in the AWS Cloud.</w:t>
      </w:r>
    </w:p>
    <w:p w14:paraId="21F28D09" w14:textId="4EA7DF85" w:rsidR="16D3B67E" w:rsidRPr="004C5AC9" w:rsidRDefault="16D3B67E" w:rsidP="3265C041">
      <w:pPr>
        <w:pStyle w:val="Heading3"/>
        <w:rPr>
          <w:rFonts w:ascii="Times New Roman" w:eastAsiaTheme="minorEastAsia" w:hAnsi="Times New Roman" w:cs="Times New Roman"/>
          <w:b/>
          <w:bCs/>
          <w:color w:val="auto"/>
          <w:u w:val="single"/>
        </w:rPr>
      </w:pPr>
      <w:bookmarkStart w:id="34" w:name="_Toc39605008"/>
      <w:r w:rsidRPr="004C5AC9">
        <w:rPr>
          <w:rFonts w:ascii="Times New Roman" w:eastAsiaTheme="minorEastAsia" w:hAnsi="Times New Roman" w:cs="Times New Roman"/>
          <w:b/>
          <w:bCs/>
          <w:color w:val="auto"/>
          <w:u w:val="single"/>
        </w:rPr>
        <w:t>Azure - (Integration) API Management</w:t>
      </w:r>
      <w:bookmarkEnd w:id="34"/>
    </w:p>
    <w:p w14:paraId="03E53655" w14:textId="631A97BB" w:rsidR="3265C041" w:rsidRPr="006A3CCA" w:rsidRDefault="3265C041" w:rsidP="3265C041">
      <w:pPr>
        <w:rPr>
          <w:rFonts w:eastAsiaTheme="minorEastAsia"/>
          <w:lang w:val="en-US"/>
        </w:rPr>
      </w:pPr>
    </w:p>
    <w:p w14:paraId="772C746E" w14:textId="3EA1B740" w:rsidR="16D3B67E" w:rsidRPr="006A3CCA" w:rsidRDefault="16D3B67E" w:rsidP="0021524A">
      <w:pPr>
        <w:pStyle w:val="ListParagraph"/>
        <w:numPr>
          <w:ilvl w:val="1"/>
          <w:numId w:val="6"/>
        </w:numPr>
        <w:spacing w:after="160" w:line="259" w:lineRule="auto"/>
        <w:jc w:val="both"/>
        <w:rPr>
          <w:rFonts w:eastAsiaTheme="minorEastAsia"/>
          <w:lang w:val="en-US"/>
        </w:rPr>
      </w:pPr>
      <w:r w:rsidRPr="006A3CCA">
        <w:rPr>
          <w:rFonts w:eastAsiaTheme="minorEastAsia"/>
          <w:lang w:val="en-US"/>
        </w:rPr>
        <w:t xml:space="preserve">API Management  </w:t>
      </w:r>
    </w:p>
    <w:p w14:paraId="1259E9ED" w14:textId="41FAA6E9" w:rsidR="004C5AC9" w:rsidRPr="004C5AC9" w:rsidRDefault="16D3B67E" w:rsidP="004C5AC9">
      <w:pPr>
        <w:spacing w:after="160" w:line="259" w:lineRule="auto"/>
        <w:ind w:left="1440"/>
        <w:jc w:val="both"/>
        <w:rPr>
          <w:rFonts w:eastAsiaTheme="minorEastAsia"/>
          <w:lang w:val="en-US"/>
        </w:rPr>
      </w:pPr>
      <w:r w:rsidRPr="006A3CCA">
        <w:rPr>
          <w:rFonts w:eastAsiaTheme="minorEastAsia"/>
          <w:lang w:val="en-US"/>
        </w:rPr>
        <w:t>A new Azure API Management feature allows you to expose apps deployed in Azure App Service to manage, protect, and secure APIs. It's now easier to publish apps to API Management from the App Service extension in the Azure portal.</w:t>
      </w:r>
    </w:p>
    <w:p w14:paraId="00B063B6" w14:textId="05C28DC9" w:rsidR="16D3B67E" w:rsidRPr="004C5AC9" w:rsidRDefault="16D3B67E" w:rsidP="3265C041">
      <w:pPr>
        <w:pStyle w:val="Heading2"/>
        <w:rPr>
          <w:rFonts w:ascii="Times New Roman" w:eastAsiaTheme="minorEastAsia" w:hAnsi="Times New Roman" w:cs="Times New Roman"/>
          <w:b/>
          <w:bCs/>
          <w:color w:val="auto"/>
          <w:sz w:val="28"/>
          <w:szCs w:val="28"/>
          <w:u w:val="single"/>
        </w:rPr>
      </w:pPr>
      <w:bookmarkStart w:id="35" w:name="_Toc39605009"/>
      <w:r w:rsidRPr="004C5AC9">
        <w:rPr>
          <w:rFonts w:ascii="Times New Roman" w:eastAsiaTheme="minorEastAsia" w:hAnsi="Times New Roman" w:cs="Times New Roman"/>
          <w:b/>
          <w:bCs/>
          <w:color w:val="auto"/>
          <w:sz w:val="28"/>
          <w:szCs w:val="28"/>
          <w:u w:val="single"/>
        </w:rPr>
        <w:t>Their existing database is relational, Management is looking for a solution to move all their existing data to non-relational database. Leadership is more worried about the data loss, support and hiring developers who can do the needful.</w:t>
      </w:r>
      <w:bookmarkEnd w:id="35"/>
    </w:p>
    <w:p w14:paraId="3865D7BA" w14:textId="3CB574AF" w:rsidR="3265C041" w:rsidRPr="006A3CCA" w:rsidRDefault="3265C041" w:rsidP="3265C041">
      <w:pPr>
        <w:rPr>
          <w:rFonts w:eastAsiaTheme="minorEastAsia"/>
          <w:lang w:val="en-US"/>
        </w:rPr>
      </w:pPr>
    </w:p>
    <w:p w14:paraId="757C3C47" w14:textId="5E3398F2" w:rsidR="3265C041" w:rsidRPr="006A3CCA" w:rsidRDefault="3265C041" w:rsidP="3265C041">
      <w:pPr>
        <w:rPr>
          <w:rFonts w:eastAsiaTheme="minorEastAsia"/>
          <w:lang w:val="en-US"/>
        </w:rPr>
      </w:pPr>
    </w:p>
    <w:p w14:paraId="62B59D25" w14:textId="7F7F4E19" w:rsidR="16D3B67E" w:rsidRPr="004C5AC9" w:rsidRDefault="16D3B67E" w:rsidP="3265C041">
      <w:pPr>
        <w:pStyle w:val="Heading3"/>
        <w:rPr>
          <w:rFonts w:ascii="Times New Roman" w:eastAsiaTheme="minorEastAsia" w:hAnsi="Times New Roman" w:cs="Times New Roman"/>
          <w:b/>
          <w:bCs/>
          <w:color w:val="auto"/>
          <w:u w:val="single"/>
        </w:rPr>
      </w:pPr>
      <w:bookmarkStart w:id="36" w:name="_Toc39605010"/>
      <w:r w:rsidRPr="004C5AC9">
        <w:rPr>
          <w:rFonts w:ascii="Times New Roman" w:eastAsiaTheme="minorEastAsia" w:hAnsi="Times New Roman" w:cs="Times New Roman"/>
          <w:b/>
          <w:bCs/>
          <w:color w:val="auto"/>
          <w:u w:val="single"/>
        </w:rPr>
        <w:t>Google- (Database) Cloud Spanner, Cloud Bigtable</w:t>
      </w:r>
      <w:bookmarkEnd w:id="36"/>
    </w:p>
    <w:p w14:paraId="4E268CD1" w14:textId="190E2746" w:rsidR="3265C041" w:rsidRPr="006A3CCA" w:rsidRDefault="3265C041" w:rsidP="3265C041">
      <w:pPr>
        <w:ind w:firstLine="720"/>
        <w:rPr>
          <w:rFonts w:eastAsiaTheme="minorEastAsia"/>
          <w:lang w:val="en-US"/>
        </w:rPr>
      </w:pPr>
    </w:p>
    <w:p w14:paraId="24E72B35" w14:textId="190E2746" w:rsidR="684DB536" w:rsidRPr="006A3CCA" w:rsidRDefault="684DB536" w:rsidP="3265C041">
      <w:pPr>
        <w:pStyle w:val="ListParagraph"/>
        <w:numPr>
          <w:ilvl w:val="1"/>
          <w:numId w:val="5"/>
        </w:numPr>
        <w:spacing w:after="160" w:line="259" w:lineRule="auto"/>
        <w:jc w:val="both"/>
        <w:rPr>
          <w:rFonts w:eastAsiaTheme="minorEastAsia"/>
        </w:rPr>
      </w:pPr>
      <w:r w:rsidRPr="006A3CCA">
        <w:rPr>
          <w:rFonts w:eastAsiaTheme="minorEastAsia"/>
          <w:lang w:val="en-US"/>
        </w:rPr>
        <w:t xml:space="preserve">Cloud Spanner </w:t>
      </w:r>
    </w:p>
    <w:p w14:paraId="27949488" w14:textId="1111F90C" w:rsidR="684DB536" w:rsidRPr="006A3CCA" w:rsidRDefault="684DB536" w:rsidP="3265C041">
      <w:pPr>
        <w:spacing w:after="160" w:line="259" w:lineRule="auto"/>
        <w:ind w:left="1440"/>
        <w:jc w:val="both"/>
        <w:rPr>
          <w:rFonts w:eastAsiaTheme="minorEastAsia"/>
        </w:rPr>
      </w:pPr>
      <w:r w:rsidRPr="006A3CCA">
        <w:rPr>
          <w:rFonts w:eastAsiaTheme="minorEastAsia"/>
          <w:lang w:val="en-US"/>
        </w:rPr>
        <w:t>Cloud Spanner is the first scalable, enterprise</w:t>
      </w:r>
      <w:r w:rsidR="1CAF0360" w:rsidRPr="006A3CCA">
        <w:rPr>
          <w:rFonts w:eastAsiaTheme="minorEastAsia"/>
          <w:lang w:val="en-US"/>
        </w:rPr>
        <w:t xml:space="preserve"> </w:t>
      </w:r>
      <w:r w:rsidRPr="006A3CCA">
        <w:rPr>
          <w:rFonts w:eastAsiaTheme="minorEastAsia"/>
          <w:lang w:val="en-US"/>
        </w:rPr>
        <w:t>grade, globally distributed, and strongly consistent database service built for the cloud specifically to combine the benefits of relational database structure with non-relational horizontal scale.</w:t>
      </w:r>
    </w:p>
    <w:p w14:paraId="221081DB" w14:textId="190E2746" w:rsidR="684DB536" w:rsidRPr="006A3CCA" w:rsidRDefault="684DB536" w:rsidP="3265C041">
      <w:pPr>
        <w:pStyle w:val="ListParagraph"/>
        <w:numPr>
          <w:ilvl w:val="1"/>
          <w:numId w:val="5"/>
        </w:numPr>
        <w:spacing w:after="160" w:line="259" w:lineRule="auto"/>
        <w:jc w:val="both"/>
        <w:rPr>
          <w:rFonts w:eastAsiaTheme="minorEastAsia"/>
          <w:lang w:val="en-US"/>
        </w:rPr>
      </w:pPr>
      <w:r w:rsidRPr="006A3CCA">
        <w:rPr>
          <w:rFonts w:eastAsiaTheme="minorEastAsia"/>
          <w:lang w:val="en-US"/>
        </w:rPr>
        <w:t xml:space="preserve">Cloud Bigtable </w:t>
      </w:r>
    </w:p>
    <w:p w14:paraId="12911006" w14:textId="190E2746" w:rsidR="684DB536" w:rsidRPr="006A3CCA" w:rsidRDefault="684DB536" w:rsidP="3265C041">
      <w:pPr>
        <w:spacing w:after="160" w:line="259" w:lineRule="auto"/>
        <w:ind w:left="1440"/>
        <w:jc w:val="both"/>
        <w:rPr>
          <w:rFonts w:eastAsiaTheme="minorEastAsia"/>
          <w:lang w:val="en-US"/>
        </w:rPr>
      </w:pPr>
      <w:r w:rsidRPr="006A3CCA">
        <w:rPr>
          <w:rFonts w:eastAsiaTheme="minorEastAsia"/>
          <w:lang w:val="en-US"/>
        </w:rPr>
        <w:t>Cloud Bigtable is Google's NoSQL Big Data database service. It's the same database that powers many core Google services, including Search, Analytics, Maps, and Gmail.</w:t>
      </w:r>
    </w:p>
    <w:p w14:paraId="2505DB57" w14:textId="47E22331" w:rsidR="3265C041" w:rsidRDefault="3265C041" w:rsidP="3265C041">
      <w:pPr>
        <w:ind w:firstLine="720"/>
        <w:rPr>
          <w:rFonts w:eastAsiaTheme="minorEastAsia"/>
          <w:lang w:val="en-US"/>
        </w:rPr>
      </w:pPr>
    </w:p>
    <w:p w14:paraId="496CF3E1" w14:textId="73D4D9D9" w:rsidR="004C5AC9" w:rsidRDefault="004C5AC9" w:rsidP="3265C041">
      <w:pPr>
        <w:ind w:firstLine="720"/>
        <w:rPr>
          <w:rFonts w:eastAsiaTheme="minorEastAsia"/>
          <w:lang w:val="en-US"/>
        </w:rPr>
      </w:pPr>
    </w:p>
    <w:p w14:paraId="47B6553D" w14:textId="6FB162B0" w:rsidR="004C5AC9" w:rsidRDefault="004C5AC9" w:rsidP="3265C041">
      <w:pPr>
        <w:ind w:firstLine="720"/>
        <w:rPr>
          <w:rFonts w:eastAsiaTheme="minorEastAsia"/>
          <w:lang w:val="en-US"/>
        </w:rPr>
      </w:pPr>
    </w:p>
    <w:p w14:paraId="0323E7A3" w14:textId="77777777" w:rsidR="004C5AC9" w:rsidRPr="006A3CCA" w:rsidRDefault="004C5AC9" w:rsidP="3265C041">
      <w:pPr>
        <w:ind w:firstLine="720"/>
        <w:rPr>
          <w:rFonts w:eastAsiaTheme="minorEastAsia"/>
          <w:lang w:val="en-US"/>
        </w:rPr>
      </w:pPr>
    </w:p>
    <w:p w14:paraId="5B627074" w14:textId="58403F15" w:rsidR="684DB536" w:rsidRPr="004C5AC9" w:rsidRDefault="684DB536" w:rsidP="3265C041">
      <w:pPr>
        <w:pStyle w:val="Heading3"/>
        <w:rPr>
          <w:rFonts w:ascii="Times New Roman" w:eastAsiaTheme="minorEastAsia" w:hAnsi="Times New Roman" w:cs="Times New Roman"/>
          <w:b/>
          <w:bCs/>
          <w:color w:val="auto"/>
          <w:u w:val="single"/>
        </w:rPr>
      </w:pPr>
      <w:bookmarkStart w:id="37" w:name="_Toc39605011"/>
      <w:r w:rsidRPr="004C5AC9">
        <w:rPr>
          <w:rFonts w:ascii="Times New Roman" w:eastAsiaTheme="minorEastAsia" w:hAnsi="Times New Roman" w:cs="Times New Roman"/>
          <w:b/>
          <w:bCs/>
          <w:color w:val="auto"/>
          <w:u w:val="single"/>
        </w:rPr>
        <w:lastRenderedPageBreak/>
        <w:t>AWS- (Database)Amazon DynamoDB, Amazon Aurora</w:t>
      </w:r>
      <w:bookmarkEnd w:id="37"/>
    </w:p>
    <w:p w14:paraId="00677458" w14:textId="7F984333" w:rsidR="3265C041" w:rsidRPr="006A3CCA" w:rsidRDefault="3265C041" w:rsidP="3265C041">
      <w:pPr>
        <w:rPr>
          <w:rFonts w:eastAsiaTheme="minorEastAsia"/>
          <w:lang w:val="en-US"/>
        </w:rPr>
      </w:pPr>
    </w:p>
    <w:p w14:paraId="3C19EE5E" w14:textId="7F984333" w:rsidR="684DB536" w:rsidRPr="006A3CCA" w:rsidRDefault="684DB536" w:rsidP="3265C041">
      <w:pPr>
        <w:pStyle w:val="ListParagraph"/>
        <w:numPr>
          <w:ilvl w:val="1"/>
          <w:numId w:val="4"/>
        </w:numPr>
        <w:spacing w:after="160" w:line="259" w:lineRule="auto"/>
        <w:jc w:val="both"/>
        <w:rPr>
          <w:rFonts w:eastAsiaTheme="minorEastAsia"/>
          <w:lang w:val="en-US"/>
        </w:rPr>
      </w:pPr>
      <w:r w:rsidRPr="006A3CCA">
        <w:rPr>
          <w:rFonts w:eastAsiaTheme="minorEastAsia"/>
          <w:lang w:val="en-US"/>
        </w:rPr>
        <w:t xml:space="preserve">Amazon DynamoDB  </w:t>
      </w:r>
    </w:p>
    <w:p w14:paraId="1C88A159" w14:textId="7F984333" w:rsidR="684DB536" w:rsidRPr="006A3CCA" w:rsidRDefault="684DB536" w:rsidP="3265C041">
      <w:pPr>
        <w:spacing w:after="160" w:line="259" w:lineRule="auto"/>
        <w:ind w:left="1440"/>
        <w:jc w:val="both"/>
        <w:rPr>
          <w:rFonts w:eastAsiaTheme="minorEastAsia"/>
          <w:lang w:val="en-US"/>
        </w:rPr>
      </w:pPr>
      <w:r w:rsidRPr="006A3CCA">
        <w:rPr>
          <w:rFonts w:eastAsiaTheme="minorEastAsia"/>
          <w:lang w:val="en-US"/>
        </w:rPr>
        <w:t>Amazon DynamoDB is a fully managed NoSQL database service that provides fast and predictable performance with seamless scalability. DynamoDB lets you offload the administrative burdens of operating and scaling a distributed database so that you don't have to worry about hardware provisioning, setup and configuration, replication, software patching, or cluster scaling.</w:t>
      </w:r>
    </w:p>
    <w:p w14:paraId="172EB631" w14:textId="7F984333" w:rsidR="684DB536" w:rsidRPr="006A3CCA" w:rsidRDefault="684DB536" w:rsidP="3265C041">
      <w:pPr>
        <w:pStyle w:val="ListParagraph"/>
        <w:numPr>
          <w:ilvl w:val="1"/>
          <w:numId w:val="4"/>
        </w:numPr>
        <w:spacing w:after="160" w:line="259" w:lineRule="auto"/>
        <w:jc w:val="both"/>
        <w:rPr>
          <w:rFonts w:eastAsiaTheme="minorEastAsia"/>
          <w:lang w:val="en-US"/>
        </w:rPr>
      </w:pPr>
      <w:r w:rsidRPr="006A3CCA">
        <w:rPr>
          <w:rFonts w:eastAsiaTheme="minorEastAsia"/>
          <w:lang w:val="en-US"/>
        </w:rPr>
        <w:t xml:space="preserve">Amazon Aurora </w:t>
      </w:r>
    </w:p>
    <w:p w14:paraId="63AAE8E7" w14:textId="49454C1A" w:rsidR="684DB536" w:rsidRPr="006A3CCA" w:rsidRDefault="684DB536" w:rsidP="3265C041">
      <w:pPr>
        <w:spacing w:after="160" w:line="259" w:lineRule="auto"/>
        <w:ind w:left="1440"/>
        <w:jc w:val="both"/>
        <w:rPr>
          <w:rFonts w:eastAsiaTheme="minorEastAsia"/>
          <w:lang w:val="en-US"/>
        </w:rPr>
      </w:pPr>
      <w:r w:rsidRPr="006A3CCA">
        <w:rPr>
          <w:rFonts w:eastAsiaTheme="minorEastAsia"/>
          <w:lang w:val="en-US"/>
        </w:rPr>
        <w:t>Amazon Aurora is a MySQL and PostgreSQL-compatible relational database built for the cloud, that combines the performance and availability of traditional enterprise databases with the simplicity and cost-effectiveness of open source databases.</w:t>
      </w:r>
    </w:p>
    <w:p w14:paraId="461A8498" w14:textId="2F6A257F" w:rsidR="684DB536" w:rsidRPr="004C5AC9" w:rsidRDefault="684DB536" w:rsidP="3265C041">
      <w:pPr>
        <w:pStyle w:val="Heading3"/>
        <w:rPr>
          <w:rFonts w:ascii="Times New Roman" w:eastAsiaTheme="minorEastAsia" w:hAnsi="Times New Roman" w:cs="Times New Roman"/>
          <w:b/>
          <w:bCs/>
          <w:color w:val="auto"/>
          <w:u w:val="single"/>
        </w:rPr>
      </w:pPr>
      <w:bookmarkStart w:id="38" w:name="_Toc39605012"/>
      <w:r w:rsidRPr="004C5AC9">
        <w:rPr>
          <w:rFonts w:ascii="Times New Roman" w:eastAsiaTheme="minorEastAsia" w:hAnsi="Times New Roman" w:cs="Times New Roman"/>
          <w:b/>
          <w:bCs/>
          <w:color w:val="auto"/>
          <w:u w:val="single"/>
        </w:rPr>
        <w:t>Azure- (Databases)Azure Database migration service, Table storage</w:t>
      </w:r>
      <w:bookmarkEnd w:id="38"/>
    </w:p>
    <w:p w14:paraId="36426325" w14:textId="36AF4431" w:rsidR="3265C041" w:rsidRPr="006A3CCA" w:rsidRDefault="3265C041" w:rsidP="3265C041">
      <w:pPr>
        <w:rPr>
          <w:rFonts w:eastAsiaTheme="minorEastAsia"/>
          <w:lang w:val="en-US"/>
        </w:rPr>
      </w:pPr>
    </w:p>
    <w:p w14:paraId="7A65F257" w14:textId="4AC15DDE" w:rsidR="684DB536" w:rsidRPr="006A3CCA" w:rsidRDefault="684DB536" w:rsidP="3265C041">
      <w:pPr>
        <w:pStyle w:val="ListParagraph"/>
        <w:numPr>
          <w:ilvl w:val="1"/>
          <w:numId w:val="3"/>
        </w:numPr>
        <w:spacing w:after="160" w:line="259" w:lineRule="auto"/>
        <w:jc w:val="both"/>
        <w:rPr>
          <w:rFonts w:eastAsiaTheme="minorEastAsia"/>
        </w:rPr>
      </w:pPr>
      <w:r w:rsidRPr="006A3CCA">
        <w:rPr>
          <w:rFonts w:eastAsiaTheme="minorEastAsia"/>
          <w:lang w:val="en-US"/>
        </w:rPr>
        <w:t xml:space="preserve">Azure Database Migration Service </w:t>
      </w:r>
    </w:p>
    <w:p w14:paraId="298B8939" w14:textId="27FB0BB7" w:rsidR="684DB536" w:rsidRPr="006A3CCA" w:rsidRDefault="684DB536" w:rsidP="3265C041">
      <w:pPr>
        <w:spacing w:after="160" w:line="259" w:lineRule="auto"/>
        <w:ind w:left="1440"/>
        <w:jc w:val="both"/>
        <w:rPr>
          <w:rFonts w:eastAsiaTheme="minorEastAsia"/>
        </w:rPr>
      </w:pPr>
      <w:r w:rsidRPr="006A3CCA">
        <w:rPr>
          <w:rFonts w:eastAsiaTheme="minorEastAsia"/>
          <w:lang w:val="en-US"/>
        </w:rPr>
        <w:t>Azure Database Migration Service is a fully managed service designed to enable seamless migrations from multiple database sources to Azure data platforms with minimal downtime (online migrations).</w:t>
      </w:r>
    </w:p>
    <w:p w14:paraId="47C104AB" w14:textId="116CA1F9" w:rsidR="684DB536" w:rsidRPr="006A3CCA" w:rsidRDefault="684DB536" w:rsidP="3265C041">
      <w:pPr>
        <w:pStyle w:val="ListParagraph"/>
        <w:numPr>
          <w:ilvl w:val="1"/>
          <w:numId w:val="3"/>
        </w:numPr>
        <w:spacing w:after="160" w:line="259" w:lineRule="auto"/>
        <w:jc w:val="both"/>
        <w:rPr>
          <w:rFonts w:eastAsiaTheme="minorEastAsia"/>
        </w:rPr>
      </w:pPr>
      <w:r w:rsidRPr="006A3CCA">
        <w:rPr>
          <w:rFonts w:eastAsiaTheme="minorEastAsia"/>
          <w:lang w:val="en-US"/>
        </w:rPr>
        <w:t xml:space="preserve">Table Storage </w:t>
      </w:r>
    </w:p>
    <w:p w14:paraId="0E0C6821" w14:textId="42CACD0F" w:rsidR="3265C041" w:rsidRPr="004C5AC9" w:rsidRDefault="684DB536" w:rsidP="004C5AC9">
      <w:pPr>
        <w:spacing w:after="160" w:line="259" w:lineRule="auto"/>
        <w:ind w:left="1440"/>
        <w:jc w:val="both"/>
        <w:rPr>
          <w:rFonts w:eastAsiaTheme="minorEastAsia"/>
          <w:lang w:val="en-GB"/>
        </w:rPr>
      </w:pPr>
      <w:r w:rsidRPr="006A3CCA">
        <w:rPr>
          <w:rFonts w:eastAsiaTheme="minorEastAsia"/>
          <w:lang w:val="en-US"/>
        </w:rPr>
        <w:t>Azure Table storage is a service that stores structured NoSQL data in the cloud, providing a key/attribute store with a schema less design. Because Table storage is schema less, it's easy to adapt your data as the needs of your application evolve. Access to Table storage data is fast and cost-effective for many types of applications and is typically lower in cost than traditional SQL for similar volumes of data</w:t>
      </w:r>
    </w:p>
    <w:p w14:paraId="373E8F32" w14:textId="61AFD4D2" w:rsidR="5EBDA5DC" w:rsidRPr="004C5AC9" w:rsidRDefault="5EBDA5DC" w:rsidP="3265C041">
      <w:pPr>
        <w:pStyle w:val="Heading2"/>
        <w:rPr>
          <w:rFonts w:ascii="Times New Roman" w:eastAsiaTheme="minorEastAsia" w:hAnsi="Times New Roman" w:cs="Times New Roman"/>
          <w:b/>
          <w:bCs/>
          <w:color w:val="auto"/>
          <w:sz w:val="28"/>
          <w:szCs w:val="28"/>
        </w:rPr>
      </w:pPr>
      <w:bookmarkStart w:id="39" w:name="_Toc39605013"/>
      <w:r w:rsidRPr="004C5AC9">
        <w:rPr>
          <w:rFonts w:ascii="Times New Roman" w:eastAsiaTheme="minorEastAsia" w:hAnsi="Times New Roman" w:cs="Times New Roman"/>
          <w:b/>
          <w:bCs/>
          <w:color w:val="auto"/>
          <w:sz w:val="28"/>
          <w:szCs w:val="28"/>
        </w:rPr>
        <w:t>One of their functionalities in the main application is to send bulk emails. When sending bulk emails, servers are taking too much time and sometimes the email server crashes. Network engineers has suggested to upgrade servers to solve the issue which is expensive.</w:t>
      </w:r>
      <w:bookmarkEnd w:id="39"/>
      <w:r w:rsidRPr="004C5AC9">
        <w:rPr>
          <w:rFonts w:ascii="Times New Roman" w:eastAsiaTheme="minorEastAsia" w:hAnsi="Times New Roman" w:cs="Times New Roman"/>
          <w:b/>
          <w:bCs/>
          <w:color w:val="auto"/>
          <w:sz w:val="28"/>
          <w:szCs w:val="28"/>
        </w:rPr>
        <w:t xml:space="preserve"> </w:t>
      </w:r>
    </w:p>
    <w:p w14:paraId="4D3C7B2C" w14:textId="190E2746" w:rsidR="3265C041" w:rsidRPr="006A3CCA" w:rsidRDefault="3265C041" w:rsidP="3265C041">
      <w:pPr>
        <w:rPr>
          <w:rFonts w:eastAsiaTheme="minorEastAsia"/>
          <w:lang w:val="en-US"/>
        </w:rPr>
      </w:pPr>
    </w:p>
    <w:p w14:paraId="4398FA68" w14:textId="1602FD81" w:rsidR="630CB010" w:rsidRPr="004C5AC9" w:rsidRDefault="630CB010" w:rsidP="3265C041">
      <w:pPr>
        <w:pStyle w:val="Heading3"/>
        <w:rPr>
          <w:rFonts w:ascii="Times New Roman" w:eastAsiaTheme="minorEastAsia" w:hAnsi="Times New Roman" w:cs="Times New Roman"/>
          <w:b/>
          <w:bCs/>
          <w:color w:val="auto"/>
          <w:u w:val="single"/>
        </w:rPr>
      </w:pPr>
      <w:bookmarkStart w:id="40" w:name="_Toc39605014"/>
      <w:r w:rsidRPr="004C5AC9">
        <w:rPr>
          <w:rFonts w:ascii="Times New Roman" w:eastAsiaTheme="minorEastAsia" w:hAnsi="Times New Roman" w:cs="Times New Roman"/>
          <w:b/>
          <w:bCs/>
          <w:color w:val="auto"/>
          <w:u w:val="single"/>
        </w:rPr>
        <w:t>Google</w:t>
      </w:r>
      <w:r w:rsidR="45FDE1B6" w:rsidRPr="004C5AC9">
        <w:rPr>
          <w:rFonts w:ascii="Times New Roman" w:eastAsiaTheme="minorEastAsia" w:hAnsi="Times New Roman" w:cs="Times New Roman"/>
          <w:b/>
          <w:bCs/>
          <w:color w:val="auto"/>
          <w:u w:val="single"/>
        </w:rPr>
        <w:t xml:space="preserve"> </w:t>
      </w:r>
      <w:r w:rsidRPr="004C5AC9">
        <w:rPr>
          <w:rFonts w:ascii="Times New Roman" w:eastAsiaTheme="minorEastAsia" w:hAnsi="Times New Roman" w:cs="Times New Roman"/>
          <w:b/>
          <w:bCs/>
          <w:color w:val="auto"/>
          <w:u w:val="single"/>
        </w:rPr>
        <w:t>-</w:t>
      </w:r>
      <w:r w:rsidR="4543D300" w:rsidRPr="004C5AC9">
        <w:rPr>
          <w:rFonts w:ascii="Times New Roman" w:eastAsiaTheme="minorEastAsia" w:hAnsi="Times New Roman" w:cs="Times New Roman"/>
          <w:b/>
          <w:bCs/>
          <w:color w:val="auto"/>
          <w:u w:val="single"/>
        </w:rPr>
        <w:t xml:space="preserve"> (Migration) Migrate for Compute Engine, Transfer Appliance</w:t>
      </w:r>
      <w:bookmarkEnd w:id="40"/>
    </w:p>
    <w:p w14:paraId="0BC4099F" w14:textId="77777777" w:rsidR="004C46D1" w:rsidRPr="006A3CCA" w:rsidRDefault="004C46D1" w:rsidP="004C46D1">
      <w:pPr>
        <w:rPr>
          <w:rFonts w:eastAsiaTheme="minorEastAsia"/>
          <w:lang w:val="en-US"/>
        </w:rPr>
      </w:pPr>
    </w:p>
    <w:p w14:paraId="0ED12493" w14:textId="4E2A795C" w:rsidR="490DC1EA" w:rsidRPr="006A3CCA" w:rsidRDefault="490DC1EA" w:rsidP="3265C041">
      <w:pPr>
        <w:pStyle w:val="ListParagraph"/>
        <w:numPr>
          <w:ilvl w:val="1"/>
          <w:numId w:val="4"/>
        </w:numPr>
        <w:rPr>
          <w:rFonts w:eastAsiaTheme="minorEastAsia"/>
        </w:rPr>
      </w:pPr>
      <w:r w:rsidRPr="006A3CCA">
        <w:rPr>
          <w:rFonts w:eastAsiaTheme="minorEastAsia"/>
          <w:lang w:val="en-US"/>
        </w:rPr>
        <w:t>Migrate for Compute Engine</w:t>
      </w:r>
    </w:p>
    <w:p w14:paraId="5E6DB64B" w14:textId="6DBA9248" w:rsidR="3265C041" w:rsidRPr="006A3CCA" w:rsidRDefault="3265C041" w:rsidP="3265C041">
      <w:pPr>
        <w:ind w:left="1080"/>
        <w:rPr>
          <w:rFonts w:eastAsiaTheme="minorEastAsia"/>
          <w:lang w:val="en-US"/>
        </w:rPr>
      </w:pPr>
    </w:p>
    <w:p w14:paraId="0F5351DB" w14:textId="7109D484" w:rsidR="490DC1EA" w:rsidRPr="006A3CCA" w:rsidRDefault="490DC1EA" w:rsidP="3265C041">
      <w:pPr>
        <w:ind w:left="1440"/>
        <w:rPr>
          <w:rFonts w:eastAsiaTheme="minorEastAsia"/>
          <w:lang w:val="en-US"/>
        </w:rPr>
      </w:pPr>
      <w:r w:rsidRPr="006A3CCA">
        <w:rPr>
          <w:rFonts w:eastAsiaTheme="minorEastAsia"/>
          <w:lang w:val="en-US"/>
        </w:rPr>
        <w:t>Migrate for Compute Engine provides an agentless cloud migration solution that allows users to efficiently migrate VMs to Google Cloud Platform in minutes.</w:t>
      </w:r>
    </w:p>
    <w:p w14:paraId="237BEA1D" w14:textId="79299EA6" w:rsidR="3265C041" w:rsidRDefault="3265C041" w:rsidP="3265C041">
      <w:pPr>
        <w:ind w:left="1440"/>
        <w:rPr>
          <w:rFonts w:eastAsiaTheme="minorEastAsia"/>
          <w:lang w:val="en-US"/>
        </w:rPr>
      </w:pPr>
    </w:p>
    <w:p w14:paraId="4CB83D37" w14:textId="77777777" w:rsidR="004C5AC9" w:rsidRPr="006A3CCA" w:rsidRDefault="004C5AC9" w:rsidP="3265C041">
      <w:pPr>
        <w:ind w:left="1440"/>
        <w:rPr>
          <w:rFonts w:eastAsiaTheme="minorEastAsia"/>
          <w:lang w:val="en-US"/>
        </w:rPr>
      </w:pPr>
    </w:p>
    <w:p w14:paraId="0D6CE196" w14:textId="75443BC6" w:rsidR="490DC1EA" w:rsidRPr="006A3CCA" w:rsidRDefault="490DC1EA" w:rsidP="3265C041">
      <w:pPr>
        <w:pStyle w:val="ListParagraph"/>
        <w:numPr>
          <w:ilvl w:val="1"/>
          <w:numId w:val="4"/>
        </w:numPr>
        <w:rPr>
          <w:rFonts w:eastAsiaTheme="minorEastAsia"/>
        </w:rPr>
      </w:pPr>
      <w:r w:rsidRPr="006A3CCA">
        <w:rPr>
          <w:rFonts w:eastAsiaTheme="minorEastAsia"/>
          <w:lang w:val="en-US"/>
        </w:rPr>
        <w:lastRenderedPageBreak/>
        <w:t>Transfer Appliance</w:t>
      </w:r>
    </w:p>
    <w:p w14:paraId="449F6A4A" w14:textId="66144822" w:rsidR="3265C041" w:rsidRPr="006A3CCA" w:rsidRDefault="3265C041" w:rsidP="3265C041">
      <w:pPr>
        <w:ind w:left="1080"/>
        <w:rPr>
          <w:rFonts w:eastAsiaTheme="minorEastAsia"/>
          <w:lang w:val="en-US"/>
        </w:rPr>
      </w:pPr>
    </w:p>
    <w:p w14:paraId="2E584CF0" w14:textId="65E82187" w:rsidR="490DC1EA" w:rsidRPr="006A3CCA" w:rsidRDefault="490DC1EA" w:rsidP="3265C041">
      <w:pPr>
        <w:ind w:left="1440"/>
        <w:rPr>
          <w:rFonts w:eastAsiaTheme="minorEastAsia"/>
          <w:lang w:val="en-US"/>
        </w:rPr>
      </w:pPr>
      <w:r w:rsidRPr="006A3CCA">
        <w:rPr>
          <w:rFonts w:eastAsiaTheme="minorEastAsia"/>
          <w:lang w:val="en-US"/>
        </w:rPr>
        <w:t>Google Transfer Appliance is a high-capacity storage server that enables enterprises to transport large volumes of data to Google Cloud Storage</w:t>
      </w:r>
    </w:p>
    <w:p w14:paraId="1FE8875C" w14:textId="068A015C" w:rsidR="3265C041" w:rsidRPr="006A3CCA" w:rsidRDefault="3265C041" w:rsidP="3265C041">
      <w:pPr>
        <w:ind w:left="1440"/>
        <w:rPr>
          <w:rFonts w:eastAsiaTheme="minorEastAsia"/>
          <w:lang w:val="en-US"/>
        </w:rPr>
      </w:pPr>
    </w:p>
    <w:p w14:paraId="06660026" w14:textId="7AB1BE5F" w:rsidR="490DC1EA" w:rsidRPr="004C5AC9" w:rsidRDefault="490DC1EA" w:rsidP="3265C041">
      <w:pPr>
        <w:pStyle w:val="Heading3"/>
        <w:rPr>
          <w:rFonts w:ascii="Times New Roman" w:eastAsiaTheme="minorEastAsia" w:hAnsi="Times New Roman" w:cs="Times New Roman"/>
          <w:b/>
          <w:bCs/>
          <w:color w:val="auto"/>
          <w:u w:val="single"/>
        </w:rPr>
      </w:pPr>
      <w:bookmarkStart w:id="41" w:name="_Toc39605015"/>
      <w:r w:rsidRPr="004C5AC9">
        <w:rPr>
          <w:rFonts w:ascii="Times New Roman" w:eastAsiaTheme="minorEastAsia" w:hAnsi="Times New Roman" w:cs="Times New Roman"/>
          <w:b/>
          <w:bCs/>
          <w:color w:val="auto"/>
          <w:u w:val="single"/>
        </w:rPr>
        <w:t>AWS- (Migration)AWS Database Migration Service, AWS Server Migration Service</w:t>
      </w:r>
      <w:bookmarkEnd w:id="41"/>
    </w:p>
    <w:p w14:paraId="0FE149C3" w14:textId="77777777" w:rsidR="004C46D1" w:rsidRPr="006A3CCA" w:rsidRDefault="004C46D1" w:rsidP="004C46D1">
      <w:pPr>
        <w:rPr>
          <w:rFonts w:eastAsiaTheme="minorEastAsia"/>
          <w:lang w:val="en-US"/>
        </w:rPr>
      </w:pPr>
    </w:p>
    <w:p w14:paraId="6F3C34ED" w14:textId="4D2A52F7" w:rsidR="490DC1EA" w:rsidRPr="006A3CCA" w:rsidRDefault="490DC1EA" w:rsidP="3265C041">
      <w:pPr>
        <w:pStyle w:val="ListParagraph"/>
        <w:numPr>
          <w:ilvl w:val="1"/>
          <w:numId w:val="2"/>
        </w:numPr>
        <w:rPr>
          <w:rFonts w:eastAsiaTheme="minorEastAsia"/>
        </w:rPr>
      </w:pPr>
      <w:r w:rsidRPr="006A3CCA">
        <w:rPr>
          <w:rFonts w:eastAsiaTheme="minorEastAsia"/>
          <w:lang w:val="en-US"/>
        </w:rPr>
        <w:t xml:space="preserve">AWS Database Migration Service </w:t>
      </w:r>
    </w:p>
    <w:p w14:paraId="7650413C" w14:textId="21DE2E9A" w:rsidR="3265C041" w:rsidRPr="006A3CCA" w:rsidRDefault="3265C041" w:rsidP="3265C041">
      <w:pPr>
        <w:ind w:left="1080"/>
        <w:rPr>
          <w:rFonts w:eastAsiaTheme="minorEastAsia"/>
          <w:lang w:val="en-US"/>
        </w:rPr>
      </w:pPr>
    </w:p>
    <w:p w14:paraId="3BC2B8C3" w14:textId="4DD1FFE6" w:rsidR="490DC1EA" w:rsidRPr="006A3CCA" w:rsidRDefault="490DC1EA" w:rsidP="3265C041">
      <w:pPr>
        <w:ind w:left="1440"/>
        <w:rPr>
          <w:rFonts w:eastAsiaTheme="minorEastAsia"/>
          <w:lang w:val="en-US"/>
        </w:rPr>
      </w:pPr>
      <w:r w:rsidRPr="006A3CCA">
        <w:rPr>
          <w:rFonts w:eastAsiaTheme="minorEastAsia"/>
          <w:lang w:val="en-US"/>
        </w:rPr>
        <w:t>AWS Database Migration Service (AWS DMS) is a cloud service that makes it easy to migrate relational databases, data warehouses, NoSQL databases, and other types of data stores.</w:t>
      </w:r>
    </w:p>
    <w:p w14:paraId="7E7A3352" w14:textId="4DD1FFE6" w:rsidR="3265C041" w:rsidRPr="006A3CCA" w:rsidRDefault="3265C041" w:rsidP="3265C041">
      <w:pPr>
        <w:ind w:left="1440"/>
        <w:rPr>
          <w:rFonts w:eastAsiaTheme="minorEastAsia"/>
          <w:lang w:val="en-US"/>
        </w:rPr>
      </w:pPr>
    </w:p>
    <w:p w14:paraId="7ADA18CE" w14:textId="76E5D1B7" w:rsidR="490DC1EA" w:rsidRPr="006A3CCA" w:rsidRDefault="490DC1EA" w:rsidP="3265C041">
      <w:pPr>
        <w:pStyle w:val="ListParagraph"/>
        <w:numPr>
          <w:ilvl w:val="1"/>
          <w:numId w:val="2"/>
        </w:numPr>
        <w:rPr>
          <w:rFonts w:eastAsiaTheme="minorEastAsia"/>
        </w:rPr>
      </w:pPr>
      <w:r w:rsidRPr="006A3CCA">
        <w:rPr>
          <w:rFonts w:eastAsiaTheme="minorEastAsia"/>
          <w:lang w:val="en-US"/>
        </w:rPr>
        <w:t>AWS Server Migration Service</w:t>
      </w:r>
    </w:p>
    <w:p w14:paraId="4D7BABDD" w14:textId="40F2AC3A" w:rsidR="3265C041" w:rsidRPr="006A3CCA" w:rsidRDefault="3265C041" w:rsidP="3265C041">
      <w:pPr>
        <w:ind w:left="1080"/>
        <w:rPr>
          <w:rFonts w:eastAsiaTheme="minorEastAsia"/>
          <w:lang w:val="en-US"/>
        </w:rPr>
      </w:pPr>
    </w:p>
    <w:p w14:paraId="189DEA2F" w14:textId="5793BB40" w:rsidR="490DC1EA" w:rsidRPr="006A3CCA" w:rsidRDefault="490DC1EA" w:rsidP="3265C041">
      <w:pPr>
        <w:ind w:left="1440"/>
        <w:rPr>
          <w:rFonts w:eastAsiaTheme="minorEastAsia"/>
          <w:lang w:val="en-US"/>
        </w:rPr>
      </w:pPr>
      <w:r w:rsidRPr="006A3CCA">
        <w:rPr>
          <w:rFonts w:eastAsiaTheme="minorEastAsia"/>
          <w:lang w:val="en-US"/>
        </w:rPr>
        <w:t>AWS Server Migration Service (SMS) is an agentless service which makes it easier and faster for user to migrate thousands of on-premises workloads to AWS.</w:t>
      </w:r>
    </w:p>
    <w:p w14:paraId="377149B5" w14:textId="56DFE486" w:rsidR="3265C041" w:rsidRPr="006A3CCA" w:rsidRDefault="3265C041" w:rsidP="3265C041">
      <w:pPr>
        <w:ind w:left="720"/>
        <w:rPr>
          <w:rFonts w:eastAsiaTheme="minorEastAsia"/>
          <w:lang w:val="en-US"/>
        </w:rPr>
      </w:pPr>
    </w:p>
    <w:p w14:paraId="17671C46" w14:textId="269ADEDA" w:rsidR="3265C041" w:rsidRPr="006A3CCA" w:rsidRDefault="3265C041" w:rsidP="3265C041">
      <w:pPr>
        <w:rPr>
          <w:rFonts w:eastAsiaTheme="minorEastAsia"/>
          <w:lang w:val="en-US"/>
        </w:rPr>
      </w:pPr>
    </w:p>
    <w:p w14:paraId="06788BE3" w14:textId="05709292" w:rsidR="490DC1EA" w:rsidRPr="004C5AC9" w:rsidRDefault="490DC1EA" w:rsidP="3265C041">
      <w:pPr>
        <w:pStyle w:val="Heading3"/>
        <w:rPr>
          <w:rFonts w:ascii="Times New Roman" w:eastAsiaTheme="minorEastAsia" w:hAnsi="Times New Roman" w:cs="Times New Roman"/>
          <w:b/>
          <w:bCs/>
          <w:color w:val="auto"/>
          <w:u w:val="single"/>
        </w:rPr>
      </w:pPr>
      <w:bookmarkStart w:id="42" w:name="_Toc39605016"/>
      <w:r w:rsidRPr="004C5AC9">
        <w:rPr>
          <w:rFonts w:ascii="Times New Roman" w:eastAsiaTheme="minorEastAsia" w:hAnsi="Times New Roman" w:cs="Times New Roman"/>
          <w:b/>
          <w:bCs/>
          <w:color w:val="auto"/>
          <w:u w:val="single"/>
        </w:rPr>
        <w:t>Azure- (Migration)Azure Migrate, Azure Database migration Service</w:t>
      </w:r>
      <w:bookmarkEnd w:id="42"/>
    </w:p>
    <w:p w14:paraId="56675FA7" w14:textId="4AE5FA1C" w:rsidR="3265C041" w:rsidRPr="006A3CCA" w:rsidRDefault="3265C041" w:rsidP="3265C041">
      <w:pPr>
        <w:rPr>
          <w:rFonts w:eastAsiaTheme="minorEastAsia"/>
          <w:lang w:val="en-US"/>
        </w:rPr>
      </w:pPr>
    </w:p>
    <w:p w14:paraId="7855E485" w14:textId="6C6FF1A4" w:rsidR="490DC1EA" w:rsidRPr="006A3CCA" w:rsidRDefault="490DC1EA" w:rsidP="3265C041">
      <w:pPr>
        <w:pStyle w:val="ListParagraph"/>
        <w:numPr>
          <w:ilvl w:val="1"/>
          <w:numId w:val="1"/>
        </w:numPr>
        <w:rPr>
          <w:rFonts w:eastAsiaTheme="minorEastAsia"/>
        </w:rPr>
      </w:pPr>
      <w:r w:rsidRPr="006A3CCA">
        <w:rPr>
          <w:rFonts w:eastAsiaTheme="minorEastAsia"/>
          <w:lang w:val="en-US"/>
        </w:rPr>
        <w:t xml:space="preserve">Azure Migrate </w:t>
      </w:r>
    </w:p>
    <w:p w14:paraId="3DE6562D" w14:textId="4651C195" w:rsidR="490DC1EA" w:rsidRPr="006A3CCA" w:rsidRDefault="490DC1EA" w:rsidP="3265C041">
      <w:pPr>
        <w:ind w:left="1440"/>
        <w:rPr>
          <w:rFonts w:eastAsiaTheme="minorEastAsia"/>
          <w:lang w:val="en-US"/>
        </w:rPr>
      </w:pPr>
      <w:r w:rsidRPr="006A3CCA">
        <w:rPr>
          <w:rFonts w:eastAsiaTheme="minorEastAsia"/>
          <w:lang w:val="en-US"/>
        </w:rPr>
        <w:t>Azure Migrate provides a centralized hub to assess and migrate to Azure on-premises servers, infrastructure, applications, and data.</w:t>
      </w:r>
    </w:p>
    <w:p w14:paraId="3F5FB199" w14:textId="627BAA79" w:rsidR="3265C041" w:rsidRPr="006A3CCA" w:rsidRDefault="3265C041" w:rsidP="3265C041">
      <w:pPr>
        <w:ind w:left="1440"/>
        <w:rPr>
          <w:rFonts w:eastAsiaTheme="minorEastAsia"/>
          <w:lang w:val="en-US"/>
        </w:rPr>
      </w:pPr>
    </w:p>
    <w:p w14:paraId="3F98E254" w14:textId="794063A4" w:rsidR="490DC1EA" w:rsidRPr="006A3CCA" w:rsidRDefault="490DC1EA" w:rsidP="3265C041">
      <w:pPr>
        <w:pStyle w:val="ListParagraph"/>
        <w:numPr>
          <w:ilvl w:val="1"/>
          <w:numId w:val="1"/>
        </w:numPr>
        <w:rPr>
          <w:rFonts w:eastAsiaTheme="minorEastAsia"/>
        </w:rPr>
      </w:pPr>
      <w:r w:rsidRPr="006A3CCA">
        <w:rPr>
          <w:rFonts w:eastAsiaTheme="minorEastAsia"/>
          <w:lang w:val="en-US"/>
        </w:rPr>
        <w:t>Azure Database migration Service</w:t>
      </w:r>
    </w:p>
    <w:p w14:paraId="7AC38923" w14:textId="1CE1971E" w:rsidR="3265C041" w:rsidRPr="006A3CCA" w:rsidRDefault="3265C041" w:rsidP="3265C041">
      <w:pPr>
        <w:ind w:left="1080"/>
        <w:rPr>
          <w:rFonts w:eastAsiaTheme="minorEastAsia"/>
          <w:lang w:val="en-US"/>
        </w:rPr>
      </w:pPr>
    </w:p>
    <w:p w14:paraId="262350E1" w14:textId="7689C76A" w:rsidR="490DC1EA" w:rsidRPr="006A3CCA" w:rsidRDefault="490DC1EA" w:rsidP="3265C041">
      <w:pPr>
        <w:ind w:left="1440"/>
        <w:rPr>
          <w:rFonts w:eastAsiaTheme="minorEastAsia"/>
          <w:lang w:val="en-US"/>
        </w:rPr>
      </w:pPr>
      <w:r w:rsidRPr="006A3CCA">
        <w:rPr>
          <w:rFonts w:eastAsiaTheme="minorEastAsia"/>
          <w:lang w:val="en-US"/>
        </w:rPr>
        <w:t>Azure Database Migration Service is a fully managed service designed to enable seamless migrations from multiple database sources to Azure data platforms with minimal downtime (online migrations).</w:t>
      </w:r>
    </w:p>
    <w:p w14:paraId="4AB1930D" w14:textId="665B2DEC" w:rsidR="3265C041" w:rsidRPr="006A3CCA" w:rsidRDefault="3265C041" w:rsidP="3265C041">
      <w:pPr>
        <w:rPr>
          <w:rFonts w:eastAsiaTheme="minorEastAsia"/>
          <w:lang w:val="en-US"/>
        </w:rPr>
      </w:pPr>
    </w:p>
    <w:p w14:paraId="65B3531F" w14:textId="07708FC6" w:rsidR="3265C041" w:rsidRPr="006A3CCA" w:rsidRDefault="3265C041" w:rsidP="3265C041">
      <w:pPr>
        <w:rPr>
          <w:rFonts w:eastAsiaTheme="minorEastAsia"/>
          <w:lang w:val="en-US"/>
        </w:rPr>
      </w:pPr>
    </w:p>
    <w:p w14:paraId="778FCEB4" w14:textId="190E2746" w:rsidR="3265C041" w:rsidRPr="006A3CCA" w:rsidRDefault="3265C041" w:rsidP="3265C041">
      <w:pPr>
        <w:rPr>
          <w:rFonts w:eastAsiaTheme="minorEastAsia"/>
          <w:lang w:val="en-US"/>
        </w:rPr>
      </w:pPr>
    </w:p>
    <w:p w14:paraId="5D639D31" w14:textId="3AD35EFF" w:rsidR="3265C041" w:rsidRPr="006A3CCA" w:rsidRDefault="3265C041" w:rsidP="3265C041">
      <w:pPr>
        <w:ind w:firstLine="720"/>
        <w:rPr>
          <w:rFonts w:eastAsiaTheme="minorEastAsia"/>
          <w:lang w:val="en-US"/>
        </w:rPr>
      </w:pPr>
    </w:p>
    <w:p w14:paraId="593C81D7" w14:textId="78EE7061" w:rsidR="3265C041" w:rsidRPr="006A3CCA" w:rsidRDefault="3265C041" w:rsidP="3265C041">
      <w:pPr>
        <w:rPr>
          <w:rFonts w:eastAsiaTheme="minorEastAsia"/>
          <w:lang w:val="en-US"/>
        </w:rPr>
      </w:pPr>
    </w:p>
    <w:p w14:paraId="78911F8F" w14:textId="77777777" w:rsidR="00AC72B8" w:rsidRPr="006A3CCA" w:rsidRDefault="00AC72B8" w:rsidP="3265C041">
      <w:pPr>
        <w:rPr>
          <w:rFonts w:eastAsiaTheme="minorEastAsia"/>
        </w:rPr>
      </w:pPr>
      <w:r w:rsidRPr="006A3CCA">
        <w:rPr>
          <w:rFonts w:eastAsiaTheme="minorEastAsia"/>
        </w:rPr>
        <w:br w:type="page"/>
      </w:r>
    </w:p>
    <w:p w14:paraId="3ECCE88C" w14:textId="77777777" w:rsidR="000D37F1" w:rsidRPr="006A3CCA" w:rsidRDefault="000D37F1" w:rsidP="3265C041">
      <w:pPr>
        <w:pStyle w:val="Heading1"/>
        <w:rPr>
          <w:rFonts w:ascii="Times New Roman" w:eastAsiaTheme="minorEastAsia" w:hAnsi="Times New Roman" w:cs="Times New Roman"/>
          <w:b/>
          <w:bCs/>
          <w:color w:val="auto"/>
        </w:rPr>
      </w:pPr>
      <w:bookmarkStart w:id="43" w:name="_Toc39393590"/>
      <w:bookmarkStart w:id="44" w:name="_Toc39605017"/>
      <w:r w:rsidRPr="006A3CCA">
        <w:rPr>
          <w:rFonts w:ascii="Times New Roman" w:eastAsiaTheme="minorEastAsia" w:hAnsi="Times New Roman" w:cs="Times New Roman"/>
          <w:b/>
          <w:bCs/>
          <w:color w:val="auto"/>
        </w:rPr>
        <w:lastRenderedPageBreak/>
        <w:t>Compare the costing on each service</w:t>
      </w:r>
      <w:bookmarkEnd w:id="43"/>
      <w:bookmarkEnd w:id="44"/>
    </w:p>
    <w:p w14:paraId="50BC806A" w14:textId="272184A9" w:rsidR="000D37F1" w:rsidRPr="006A3CCA" w:rsidRDefault="000D37F1" w:rsidP="3265C041">
      <w:pPr>
        <w:rPr>
          <w:rFonts w:eastAsiaTheme="minorEastAsia"/>
        </w:rPr>
      </w:pPr>
    </w:p>
    <w:p w14:paraId="4BEB170B" w14:textId="5D428834" w:rsidR="007709F3" w:rsidRPr="006A3CCA" w:rsidRDefault="00724EA0" w:rsidP="00724EA0">
      <w:pPr>
        <w:pStyle w:val="Heading2"/>
        <w:rPr>
          <w:rFonts w:ascii="Times New Roman" w:eastAsiaTheme="minorEastAsia" w:hAnsi="Times New Roman" w:cs="Times New Roman"/>
          <w:b/>
          <w:bCs/>
          <w:color w:val="auto"/>
          <w:sz w:val="28"/>
          <w:szCs w:val="28"/>
        </w:rPr>
      </w:pPr>
      <w:bookmarkStart w:id="45" w:name="_Toc39393592"/>
      <w:bookmarkStart w:id="46" w:name="_Toc39605018"/>
      <w:r w:rsidRPr="006A3CCA">
        <w:rPr>
          <w:rFonts w:ascii="Times New Roman" w:eastAsiaTheme="minorEastAsia" w:hAnsi="Times New Roman" w:cs="Times New Roman"/>
          <w:b/>
          <w:bCs/>
          <w:color w:val="auto"/>
          <w:sz w:val="28"/>
          <w:szCs w:val="28"/>
        </w:rPr>
        <w:t>Hosting</w:t>
      </w:r>
      <w:bookmarkEnd w:id="45"/>
      <w:bookmarkEnd w:id="46"/>
      <w:r w:rsidRPr="006A3CCA">
        <w:rPr>
          <w:rFonts w:ascii="Times New Roman" w:eastAsiaTheme="minorEastAsia" w:hAnsi="Times New Roman" w:cs="Times New Roman"/>
          <w:b/>
          <w:bCs/>
          <w:color w:val="auto"/>
          <w:sz w:val="28"/>
          <w:szCs w:val="28"/>
        </w:rPr>
        <w:t xml:space="preserve"> </w:t>
      </w:r>
    </w:p>
    <w:p w14:paraId="7044828C" w14:textId="56DD4F70" w:rsidR="00FE0431" w:rsidRPr="005543F4" w:rsidRDefault="00FE0431" w:rsidP="00DE3ED8">
      <w:pPr>
        <w:pStyle w:val="ListParagraph"/>
        <w:numPr>
          <w:ilvl w:val="0"/>
          <w:numId w:val="57"/>
        </w:numPr>
        <w:rPr>
          <w:rFonts w:eastAsiaTheme="minorEastAsia"/>
          <w:b/>
          <w:bCs/>
        </w:rPr>
      </w:pPr>
      <w:r w:rsidRPr="005543F4">
        <w:rPr>
          <w:rFonts w:eastAsiaTheme="minorEastAsia"/>
          <w:b/>
          <w:bCs/>
        </w:rPr>
        <w:t xml:space="preserve">AWS - AWS Lambda: </w:t>
      </w:r>
      <w:r w:rsidR="00492903" w:rsidRPr="005543F4">
        <w:rPr>
          <w:rFonts w:eastAsiaTheme="minorEastAsia"/>
          <w:b/>
          <w:bCs/>
        </w:rPr>
        <w:t>The price for Duration depends on the amount of memory you allocate to your function. </w:t>
      </w:r>
    </w:p>
    <w:tbl>
      <w:tblPr>
        <w:tblStyle w:val="TableGrid"/>
        <w:tblW w:w="0" w:type="auto"/>
        <w:tblInd w:w="720" w:type="dxa"/>
        <w:tblLook w:val="04A0" w:firstRow="1" w:lastRow="0" w:firstColumn="1" w:lastColumn="0" w:noHBand="0" w:noVBand="1"/>
      </w:tblPr>
      <w:tblGrid>
        <w:gridCol w:w="2394"/>
        <w:gridCol w:w="4536"/>
      </w:tblGrid>
      <w:tr w:rsidR="0039451A" w:rsidRPr="005E5F2E" w14:paraId="0720D1AE" w14:textId="77777777" w:rsidTr="3265C041">
        <w:tc>
          <w:tcPr>
            <w:tcW w:w="2394" w:type="dxa"/>
          </w:tcPr>
          <w:p w14:paraId="69594267" w14:textId="77777777" w:rsidR="00492903" w:rsidRPr="005E5F2E" w:rsidRDefault="00492903" w:rsidP="3265C041">
            <w:pPr>
              <w:pStyle w:val="ListParagraph"/>
              <w:ind w:left="0"/>
              <w:rPr>
                <w:rFonts w:eastAsiaTheme="minorEastAsia"/>
                <w:sz w:val="20"/>
                <w:szCs w:val="20"/>
              </w:rPr>
            </w:pPr>
          </w:p>
        </w:tc>
        <w:tc>
          <w:tcPr>
            <w:tcW w:w="4536" w:type="dxa"/>
          </w:tcPr>
          <w:p w14:paraId="2055656D" w14:textId="2BA3FB29" w:rsidR="00492903" w:rsidRPr="005E5F2E" w:rsidRDefault="00492903" w:rsidP="3265C041">
            <w:pPr>
              <w:pStyle w:val="ListParagraph"/>
              <w:ind w:left="0"/>
              <w:rPr>
                <w:rFonts w:eastAsiaTheme="minorEastAsia"/>
                <w:sz w:val="20"/>
                <w:szCs w:val="20"/>
              </w:rPr>
            </w:pPr>
            <w:r w:rsidRPr="005E5F2E">
              <w:rPr>
                <w:rFonts w:eastAsiaTheme="minorEastAsia"/>
                <w:sz w:val="20"/>
                <w:szCs w:val="20"/>
              </w:rPr>
              <w:t>Price</w:t>
            </w:r>
          </w:p>
        </w:tc>
      </w:tr>
      <w:tr w:rsidR="0039451A" w:rsidRPr="005E5F2E" w14:paraId="5BBF65D7" w14:textId="77777777" w:rsidTr="3265C041">
        <w:tc>
          <w:tcPr>
            <w:tcW w:w="2394" w:type="dxa"/>
          </w:tcPr>
          <w:p w14:paraId="1118B3D7" w14:textId="63A872D6" w:rsidR="00492903" w:rsidRPr="005E5F2E" w:rsidRDefault="001E3D38" w:rsidP="3265C041">
            <w:pPr>
              <w:rPr>
                <w:rFonts w:eastAsiaTheme="minorEastAsia"/>
                <w:sz w:val="20"/>
                <w:szCs w:val="20"/>
              </w:rPr>
            </w:pPr>
            <w:r w:rsidRPr="005E5F2E">
              <w:rPr>
                <w:rFonts w:eastAsiaTheme="minorEastAsia"/>
                <w:sz w:val="20"/>
                <w:szCs w:val="20"/>
              </w:rPr>
              <w:t>Requests</w:t>
            </w:r>
          </w:p>
        </w:tc>
        <w:tc>
          <w:tcPr>
            <w:tcW w:w="4536" w:type="dxa"/>
          </w:tcPr>
          <w:p w14:paraId="7BB7F859" w14:textId="31F648DB" w:rsidR="00492903" w:rsidRPr="005E5F2E" w:rsidRDefault="00492903" w:rsidP="3265C041">
            <w:pPr>
              <w:pStyle w:val="ListParagraph"/>
              <w:ind w:left="0"/>
              <w:rPr>
                <w:rFonts w:eastAsiaTheme="minorEastAsia"/>
                <w:sz w:val="20"/>
                <w:szCs w:val="20"/>
              </w:rPr>
            </w:pPr>
            <w:r w:rsidRPr="005E5F2E">
              <w:rPr>
                <w:rFonts w:eastAsiaTheme="minorEastAsia"/>
                <w:sz w:val="20"/>
                <w:szCs w:val="20"/>
              </w:rPr>
              <w:t>$0.20 per 1M request</w:t>
            </w:r>
          </w:p>
        </w:tc>
      </w:tr>
      <w:tr w:rsidR="0039451A" w:rsidRPr="005E5F2E" w14:paraId="052A6C10" w14:textId="77777777" w:rsidTr="3265C041">
        <w:tc>
          <w:tcPr>
            <w:tcW w:w="2394" w:type="dxa"/>
          </w:tcPr>
          <w:p w14:paraId="25E27EA6" w14:textId="6F48B625" w:rsidR="00492903" w:rsidRPr="005E5F2E" w:rsidRDefault="001E3D38" w:rsidP="3265C041">
            <w:pPr>
              <w:rPr>
                <w:rFonts w:eastAsiaTheme="minorEastAsia"/>
                <w:sz w:val="20"/>
                <w:szCs w:val="20"/>
              </w:rPr>
            </w:pPr>
            <w:r w:rsidRPr="005E5F2E">
              <w:rPr>
                <w:rFonts w:eastAsiaTheme="minorEastAsia"/>
                <w:sz w:val="20"/>
                <w:szCs w:val="20"/>
                <w:shd w:val="clear" w:color="auto" w:fill="F7F7F7"/>
              </w:rPr>
              <w:t>Duration</w:t>
            </w:r>
          </w:p>
        </w:tc>
        <w:tc>
          <w:tcPr>
            <w:tcW w:w="4536" w:type="dxa"/>
          </w:tcPr>
          <w:p w14:paraId="7D2164F1" w14:textId="437EB4A1" w:rsidR="00492903" w:rsidRPr="005E5F2E" w:rsidRDefault="00492903" w:rsidP="3265C041">
            <w:pPr>
              <w:rPr>
                <w:rFonts w:eastAsiaTheme="minorEastAsia"/>
                <w:sz w:val="20"/>
                <w:szCs w:val="20"/>
              </w:rPr>
            </w:pPr>
            <w:r w:rsidRPr="005E5F2E">
              <w:rPr>
                <w:rFonts w:eastAsiaTheme="minorEastAsia"/>
                <w:sz w:val="20"/>
                <w:szCs w:val="20"/>
              </w:rPr>
              <w:t>$0.0000166667 for every GB-second</w:t>
            </w:r>
          </w:p>
        </w:tc>
      </w:tr>
    </w:tbl>
    <w:p w14:paraId="033D5A07" w14:textId="506586FD" w:rsidR="00492903" w:rsidRPr="006A3CCA" w:rsidRDefault="001E3D38" w:rsidP="3265C041">
      <w:pPr>
        <w:pStyle w:val="ListParagraph"/>
        <w:rPr>
          <w:rFonts w:eastAsiaTheme="minorEastAsia"/>
        </w:rPr>
      </w:pPr>
      <w:r w:rsidRPr="006A3CCA">
        <w:rPr>
          <w:rFonts w:eastAsiaTheme="minorEastAsia"/>
        </w:rPr>
        <w:t>One Execution per 100ms:</w:t>
      </w:r>
    </w:p>
    <w:tbl>
      <w:tblPr>
        <w:tblStyle w:val="TableGrid"/>
        <w:tblW w:w="0" w:type="auto"/>
        <w:tblInd w:w="720" w:type="dxa"/>
        <w:tblLook w:val="04A0" w:firstRow="1" w:lastRow="0" w:firstColumn="1" w:lastColumn="0" w:noHBand="0" w:noVBand="1"/>
      </w:tblPr>
      <w:tblGrid>
        <w:gridCol w:w="1675"/>
        <w:gridCol w:w="2315"/>
      </w:tblGrid>
      <w:tr w:rsidR="0039451A" w:rsidRPr="005E5F2E" w14:paraId="2CBDDC7C" w14:textId="1E59A02C" w:rsidTr="3265C041">
        <w:tc>
          <w:tcPr>
            <w:tcW w:w="1675" w:type="dxa"/>
          </w:tcPr>
          <w:p w14:paraId="7C8610B7" w14:textId="30E38A18" w:rsidR="00F117F5" w:rsidRPr="005E5F2E" w:rsidRDefault="1FC2532D" w:rsidP="3265C041">
            <w:pPr>
              <w:pStyle w:val="ListParagraph"/>
              <w:ind w:left="0"/>
              <w:rPr>
                <w:rFonts w:eastAsiaTheme="minorEastAsia"/>
                <w:sz w:val="20"/>
                <w:szCs w:val="20"/>
              </w:rPr>
            </w:pPr>
            <w:r w:rsidRPr="005E5F2E">
              <w:rPr>
                <w:rFonts w:eastAsiaTheme="minorEastAsia"/>
                <w:sz w:val="20"/>
                <w:szCs w:val="20"/>
              </w:rPr>
              <w:t>Memory</w:t>
            </w:r>
          </w:p>
        </w:tc>
        <w:tc>
          <w:tcPr>
            <w:tcW w:w="2315" w:type="dxa"/>
          </w:tcPr>
          <w:p w14:paraId="6F627340" w14:textId="606F7842" w:rsidR="00F117F5" w:rsidRPr="005E5F2E" w:rsidRDefault="1FC2532D" w:rsidP="3265C041">
            <w:pPr>
              <w:rPr>
                <w:rFonts w:eastAsiaTheme="minorEastAsia"/>
                <w:sz w:val="20"/>
                <w:szCs w:val="20"/>
              </w:rPr>
            </w:pPr>
            <w:r w:rsidRPr="005E5F2E">
              <w:rPr>
                <w:rFonts w:eastAsiaTheme="minorEastAsia"/>
                <w:sz w:val="20"/>
                <w:szCs w:val="20"/>
              </w:rPr>
              <w:t>Price (per-100ms)</w:t>
            </w:r>
          </w:p>
        </w:tc>
      </w:tr>
      <w:tr w:rsidR="0039451A" w:rsidRPr="005E5F2E" w14:paraId="4210C1A1" w14:textId="2EEC5217" w:rsidTr="3265C041">
        <w:tc>
          <w:tcPr>
            <w:tcW w:w="1675" w:type="dxa"/>
          </w:tcPr>
          <w:p w14:paraId="0AC03A39" w14:textId="448D41F2" w:rsidR="00F117F5" w:rsidRPr="005E5F2E" w:rsidRDefault="1FC2532D" w:rsidP="3265C041">
            <w:pPr>
              <w:pStyle w:val="ListParagraph"/>
              <w:ind w:left="0"/>
              <w:rPr>
                <w:rFonts w:eastAsiaTheme="minorEastAsia"/>
                <w:sz w:val="20"/>
                <w:szCs w:val="20"/>
              </w:rPr>
            </w:pPr>
            <w:r w:rsidRPr="005E5F2E">
              <w:rPr>
                <w:rFonts w:eastAsiaTheme="minorEastAsia"/>
                <w:sz w:val="20"/>
                <w:szCs w:val="20"/>
              </w:rPr>
              <w:t>128MB</w:t>
            </w:r>
          </w:p>
        </w:tc>
        <w:tc>
          <w:tcPr>
            <w:tcW w:w="2315" w:type="dxa"/>
          </w:tcPr>
          <w:p w14:paraId="3B160F4D" w14:textId="2C07CADE" w:rsidR="00F117F5" w:rsidRPr="005E5F2E" w:rsidRDefault="1FC2532D" w:rsidP="3265C041">
            <w:pPr>
              <w:rPr>
                <w:rFonts w:eastAsiaTheme="minorEastAsia"/>
                <w:sz w:val="20"/>
                <w:szCs w:val="20"/>
              </w:rPr>
            </w:pPr>
            <w:r w:rsidRPr="005E5F2E">
              <w:rPr>
                <w:rFonts w:eastAsiaTheme="minorEastAsia"/>
                <w:sz w:val="20"/>
                <w:szCs w:val="20"/>
              </w:rPr>
              <w:t>$0.0000002083</w:t>
            </w:r>
          </w:p>
        </w:tc>
      </w:tr>
      <w:tr w:rsidR="0039451A" w:rsidRPr="005E5F2E" w14:paraId="0D912C8F" w14:textId="5855D9BC" w:rsidTr="3265C041">
        <w:tc>
          <w:tcPr>
            <w:tcW w:w="1675" w:type="dxa"/>
          </w:tcPr>
          <w:p w14:paraId="17E10A25" w14:textId="1E84278D" w:rsidR="00F117F5" w:rsidRPr="005E5F2E" w:rsidRDefault="1FC2532D" w:rsidP="3265C041">
            <w:pPr>
              <w:pStyle w:val="ListParagraph"/>
              <w:ind w:left="0"/>
              <w:rPr>
                <w:rFonts w:eastAsiaTheme="minorEastAsia"/>
                <w:sz w:val="20"/>
                <w:szCs w:val="20"/>
              </w:rPr>
            </w:pPr>
            <w:r w:rsidRPr="005E5F2E">
              <w:rPr>
                <w:rFonts w:eastAsiaTheme="minorEastAsia"/>
                <w:sz w:val="20"/>
                <w:szCs w:val="20"/>
              </w:rPr>
              <w:t>152MB</w:t>
            </w:r>
          </w:p>
        </w:tc>
        <w:tc>
          <w:tcPr>
            <w:tcW w:w="2315" w:type="dxa"/>
          </w:tcPr>
          <w:p w14:paraId="708ED630" w14:textId="4BA31CF3" w:rsidR="00F117F5" w:rsidRPr="005E5F2E" w:rsidRDefault="1FC2532D" w:rsidP="3265C041">
            <w:pPr>
              <w:rPr>
                <w:rFonts w:eastAsiaTheme="minorEastAsia"/>
                <w:sz w:val="20"/>
                <w:szCs w:val="20"/>
              </w:rPr>
            </w:pPr>
            <w:r w:rsidRPr="005E5F2E">
              <w:rPr>
                <w:rFonts w:eastAsiaTheme="minorEastAsia"/>
                <w:sz w:val="20"/>
                <w:szCs w:val="20"/>
              </w:rPr>
              <w:t>$0.0000008333</w:t>
            </w:r>
          </w:p>
        </w:tc>
      </w:tr>
      <w:tr w:rsidR="0039451A" w:rsidRPr="005E5F2E" w14:paraId="48D320D4" w14:textId="32BBE7EC" w:rsidTr="3265C041">
        <w:tc>
          <w:tcPr>
            <w:tcW w:w="1675" w:type="dxa"/>
          </w:tcPr>
          <w:p w14:paraId="15671556" w14:textId="195DB8D7" w:rsidR="00F117F5" w:rsidRPr="005E5F2E" w:rsidRDefault="1FC2532D" w:rsidP="3265C041">
            <w:pPr>
              <w:pStyle w:val="ListParagraph"/>
              <w:ind w:left="0"/>
              <w:rPr>
                <w:rFonts w:eastAsiaTheme="minorEastAsia"/>
                <w:sz w:val="20"/>
                <w:szCs w:val="20"/>
              </w:rPr>
            </w:pPr>
            <w:r w:rsidRPr="005E5F2E">
              <w:rPr>
                <w:rFonts w:eastAsiaTheme="minorEastAsia"/>
                <w:sz w:val="20"/>
                <w:szCs w:val="20"/>
              </w:rPr>
              <w:t>1024MB</w:t>
            </w:r>
          </w:p>
        </w:tc>
        <w:tc>
          <w:tcPr>
            <w:tcW w:w="2315" w:type="dxa"/>
          </w:tcPr>
          <w:p w14:paraId="6DBD2591" w14:textId="605CCE8C" w:rsidR="00F117F5" w:rsidRPr="005E5F2E" w:rsidRDefault="1FC2532D" w:rsidP="3265C041">
            <w:pPr>
              <w:rPr>
                <w:rFonts w:eastAsiaTheme="minorEastAsia"/>
                <w:sz w:val="20"/>
                <w:szCs w:val="20"/>
              </w:rPr>
            </w:pPr>
            <w:r w:rsidRPr="005E5F2E">
              <w:rPr>
                <w:rFonts w:eastAsiaTheme="minorEastAsia"/>
                <w:sz w:val="20"/>
                <w:szCs w:val="20"/>
              </w:rPr>
              <w:t>$0.0000016667</w:t>
            </w:r>
          </w:p>
        </w:tc>
      </w:tr>
      <w:tr w:rsidR="0039451A" w:rsidRPr="005E5F2E" w14:paraId="6E5D46A6" w14:textId="0C572DE8" w:rsidTr="3265C041">
        <w:tc>
          <w:tcPr>
            <w:tcW w:w="1675" w:type="dxa"/>
          </w:tcPr>
          <w:p w14:paraId="669F53D5" w14:textId="093430F6" w:rsidR="00F117F5" w:rsidRPr="005E5F2E" w:rsidRDefault="1FC2532D" w:rsidP="3265C041">
            <w:pPr>
              <w:pStyle w:val="ListParagraph"/>
              <w:ind w:left="0"/>
              <w:rPr>
                <w:rFonts w:eastAsiaTheme="minorEastAsia"/>
                <w:sz w:val="20"/>
                <w:szCs w:val="20"/>
              </w:rPr>
            </w:pPr>
            <w:r w:rsidRPr="005E5F2E">
              <w:rPr>
                <w:rFonts w:eastAsiaTheme="minorEastAsia"/>
                <w:sz w:val="20"/>
                <w:szCs w:val="20"/>
              </w:rPr>
              <w:t>1536MB</w:t>
            </w:r>
          </w:p>
        </w:tc>
        <w:tc>
          <w:tcPr>
            <w:tcW w:w="2315" w:type="dxa"/>
          </w:tcPr>
          <w:p w14:paraId="0788C512" w14:textId="144A46B7" w:rsidR="00F117F5" w:rsidRPr="005E5F2E" w:rsidRDefault="1FC2532D" w:rsidP="3265C041">
            <w:pPr>
              <w:rPr>
                <w:rFonts w:eastAsiaTheme="minorEastAsia"/>
                <w:sz w:val="20"/>
                <w:szCs w:val="20"/>
              </w:rPr>
            </w:pPr>
            <w:r w:rsidRPr="005E5F2E">
              <w:rPr>
                <w:rFonts w:eastAsiaTheme="minorEastAsia"/>
                <w:sz w:val="20"/>
                <w:szCs w:val="20"/>
              </w:rPr>
              <w:t>$0.0000025000</w:t>
            </w:r>
          </w:p>
        </w:tc>
      </w:tr>
      <w:tr w:rsidR="0039451A" w:rsidRPr="005E5F2E" w14:paraId="28D020C4" w14:textId="24FD0853" w:rsidTr="3265C041">
        <w:tc>
          <w:tcPr>
            <w:tcW w:w="1675" w:type="dxa"/>
          </w:tcPr>
          <w:p w14:paraId="21A936FB" w14:textId="77E1544C" w:rsidR="00F117F5" w:rsidRPr="005E5F2E" w:rsidRDefault="1FC2532D" w:rsidP="3265C041">
            <w:pPr>
              <w:pStyle w:val="ListParagraph"/>
              <w:ind w:left="0"/>
              <w:rPr>
                <w:rFonts w:eastAsiaTheme="minorEastAsia"/>
                <w:sz w:val="20"/>
                <w:szCs w:val="20"/>
              </w:rPr>
            </w:pPr>
            <w:r w:rsidRPr="005E5F2E">
              <w:rPr>
                <w:rFonts w:eastAsiaTheme="minorEastAsia"/>
                <w:sz w:val="20"/>
                <w:szCs w:val="20"/>
              </w:rPr>
              <w:t>2048MB</w:t>
            </w:r>
          </w:p>
        </w:tc>
        <w:tc>
          <w:tcPr>
            <w:tcW w:w="2315" w:type="dxa"/>
          </w:tcPr>
          <w:p w14:paraId="1A352841" w14:textId="2EB3C408" w:rsidR="00F117F5" w:rsidRPr="005E5F2E" w:rsidRDefault="1FC2532D" w:rsidP="3265C041">
            <w:pPr>
              <w:rPr>
                <w:rFonts w:eastAsiaTheme="minorEastAsia"/>
                <w:sz w:val="20"/>
                <w:szCs w:val="20"/>
              </w:rPr>
            </w:pPr>
            <w:r w:rsidRPr="005E5F2E">
              <w:rPr>
                <w:rFonts w:eastAsiaTheme="minorEastAsia"/>
                <w:sz w:val="20"/>
                <w:szCs w:val="20"/>
              </w:rPr>
              <w:t>$0.0000033333</w:t>
            </w:r>
          </w:p>
        </w:tc>
      </w:tr>
      <w:tr w:rsidR="0039451A" w:rsidRPr="005E5F2E" w14:paraId="73CAF56B" w14:textId="77777777" w:rsidTr="3265C041">
        <w:tc>
          <w:tcPr>
            <w:tcW w:w="1675" w:type="dxa"/>
          </w:tcPr>
          <w:p w14:paraId="26DEE02A" w14:textId="0F9D27E0" w:rsidR="00F117F5" w:rsidRPr="005E5F2E" w:rsidRDefault="1FC2532D" w:rsidP="3265C041">
            <w:pPr>
              <w:pStyle w:val="ListParagraph"/>
              <w:ind w:left="0"/>
              <w:rPr>
                <w:rFonts w:eastAsiaTheme="minorEastAsia"/>
                <w:sz w:val="20"/>
                <w:szCs w:val="20"/>
              </w:rPr>
            </w:pPr>
            <w:r w:rsidRPr="005E5F2E">
              <w:rPr>
                <w:rFonts w:eastAsiaTheme="minorEastAsia"/>
                <w:sz w:val="20"/>
                <w:szCs w:val="20"/>
              </w:rPr>
              <w:t>3008 MB</w:t>
            </w:r>
          </w:p>
        </w:tc>
        <w:tc>
          <w:tcPr>
            <w:tcW w:w="2315" w:type="dxa"/>
          </w:tcPr>
          <w:p w14:paraId="78586FEE" w14:textId="4D242315" w:rsidR="00F117F5" w:rsidRPr="005E5F2E" w:rsidRDefault="1FC2532D" w:rsidP="3265C041">
            <w:pPr>
              <w:rPr>
                <w:rFonts w:eastAsiaTheme="minorEastAsia"/>
                <w:sz w:val="20"/>
                <w:szCs w:val="20"/>
              </w:rPr>
            </w:pPr>
            <w:r w:rsidRPr="005E5F2E">
              <w:rPr>
                <w:rFonts w:eastAsiaTheme="minorEastAsia"/>
                <w:sz w:val="20"/>
                <w:szCs w:val="20"/>
              </w:rPr>
              <w:t>$0.0000048958</w:t>
            </w:r>
          </w:p>
        </w:tc>
      </w:tr>
    </w:tbl>
    <w:p w14:paraId="1D5ABA20" w14:textId="16D4BD31" w:rsidR="00B937AE" w:rsidRPr="006A3CCA" w:rsidRDefault="001E3D38" w:rsidP="3265C041">
      <w:pPr>
        <w:pStyle w:val="ListParagraph"/>
        <w:rPr>
          <w:rFonts w:eastAsiaTheme="minorEastAsia"/>
        </w:rPr>
      </w:pPr>
      <w:r w:rsidRPr="006A3CCA">
        <w:rPr>
          <w:rFonts w:eastAsiaTheme="minorEastAsia"/>
        </w:rPr>
        <w:t>Ex:</w:t>
      </w:r>
    </w:p>
    <w:p w14:paraId="24228612" w14:textId="1B04ACE6" w:rsidR="001E3D38" w:rsidRPr="006A3CCA" w:rsidRDefault="001E3D38" w:rsidP="3265C041">
      <w:pPr>
        <w:pStyle w:val="ListParagraph"/>
        <w:rPr>
          <w:rFonts w:eastAsiaTheme="minorEastAsia"/>
        </w:rPr>
      </w:pPr>
      <w:r w:rsidRPr="006A3CCA">
        <w:rPr>
          <w:rFonts w:eastAsiaTheme="minorEastAsia"/>
        </w:rPr>
        <w:t>Memory – 512MB, Execution – 3milion, Duration- 1month, ran – 1s</w:t>
      </w:r>
      <w:r w:rsidR="00424DBD" w:rsidRPr="006A3CCA">
        <w:rPr>
          <w:rFonts w:eastAsiaTheme="minorEastAsia"/>
        </w:rPr>
        <w:t>, compute price - $0.00001667 and free tier - 400,000GB-s, monthly request - $0.20 per 1 million requests and free tier</w:t>
      </w:r>
      <w:r w:rsidR="00385FC3" w:rsidRPr="006A3CCA">
        <w:rPr>
          <w:rFonts w:eastAsiaTheme="minorEastAsia"/>
        </w:rPr>
        <w:t xml:space="preserve"> - </w:t>
      </w:r>
      <w:r w:rsidR="00424DBD" w:rsidRPr="006A3CCA">
        <w:rPr>
          <w:rFonts w:eastAsiaTheme="minorEastAsia"/>
        </w:rPr>
        <w:t xml:space="preserve"> 1M</w:t>
      </w:r>
    </w:p>
    <w:p w14:paraId="1CA4C374" w14:textId="2786D769" w:rsidR="001E3D38" w:rsidRPr="006A3CCA" w:rsidRDefault="001E3D38" w:rsidP="3265C041">
      <w:pPr>
        <w:pStyle w:val="ListParagraph"/>
        <w:rPr>
          <w:rFonts w:eastAsiaTheme="minorEastAsia"/>
        </w:rPr>
      </w:pPr>
      <w:r w:rsidRPr="006A3CCA">
        <w:rPr>
          <w:rFonts w:eastAsiaTheme="minorEastAsia"/>
        </w:rPr>
        <w:t>Monthly compute charges:</w:t>
      </w:r>
    </w:p>
    <w:p w14:paraId="0D55BA9D" w14:textId="183A6C25" w:rsidR="001E3D38" w:rsidRPr="006A3CCA" w:rsidRDefault="001E3D38" w:rsidP="00DE3ED8">
      <w:pPr>
        <w:pStyle w:val="ListParagraph"/>
        <w:numPr>
          <w:ilvl w:val="0"/>
          <w:numId w:val="41"/>
        </w:numPr>
        <w:rPr>
          <w:rFonts w:eastAsiaTheme="minorEastAsia"/>
        </w:rPr>
      </w:pPr>
      <w:r w:rsidRPr="006A3CCA">
        <w:rPr>
          <w:rFonts w:eastAsiaTheme="minorEastAsia"/>
        </w:rPr>
        <w:t>Total compute (seconds) = 3M * (1s) = 3,000,000 seconds</w:t>
      </w:r>
    </w:p>
    <w:p w14:paraId="60AECD73" w14:textId="25D4D0BE" w:rsidR="001E3D38" w:rsidRPr="006A3CCA" w:rsidRDefault="001E3D38" w:rsidP="00DE3ED8">
      <w:pPr>
        <w:pStyle w:val="ListParagraph"/>
        <w:numPr>
          <w:ilvl w:val="0"/>
          <w:numId w:val="41"/>
        </w:numPr>
        <w:rPr>
          <w:rFonts w:eastAsiaTheme="minorEastAsia"/>
        </w:rPr>
      </w:pPr>
      <w:r w:rsidRPr="006A3CCA">
        <w:rPr>
          <w:rFonts w:eastAsiaTheme="minorEastAsia"/>
        </w:rPr>
        <w:t>Total compute (GB-s) = 3,000,000 * 512MB/1024 = 1,500,000 GB-s</w:t>
      </w:r>
    </w:p>
    <w:p w14:paraId="5890F4FF" w14:textId="64D61FBA" w:rsidR="001E3D38" w:rsidRPr="006A3CCA" w:rsidRDefault="001E3D38" w:rsidP="00DE3ED8">
      <w:pPr>
        <w:pStyle w:val="ListParagraph"/>
        <w:numPr>
          <w:ilvl w:val="0"/>
          <w:numId w:val="41"/>
        </w:numPr>
        <w:rPr>
          <w:rFonts w:eastAsiaTheme="minorEastAsia"/>
        </w:rPr>
      </w:pPr>
      <w:r w:rsidRPr="006A3CCA">
        <w:rPr>
          <w:rFonts w:eastAsiaTheme="minorEastAsia"/>
        </w:rPr>
        <w:t>Total compute – Free tier compute = Monthly billable compute GB- s</w:t>
      </w:r>
    </w:p>
    <w:p w14:paraId="2CFF26F9" w14:textId="43F56C22" w:rsidR="001E3D38" w:rsidRPr="006A3CCA" w:rsidRDefault="001E3D38" w:rsidP="3265C041">
      <w:pPr>
        <w:pStyle w:val="ListParagraph"/>
        <w:ind w:left="1440"/>
        <w:rPr>
          <w:rFonts w:eastAsiaTheme="minorEastAsia"/>
        </w:rPr>
      </w:pPr>
      <w:r w:rsidRPr="006A3CCA">
        <w:rPr>
          <w:rFonts w:eastAsiaTheme="minorEastAsia"/>
        </w:rPr>
        <w:t>1,500,000 GB-s – 400,000 free tier GB-s = 1,100,000 GB-s</w:t>
      </w:r>
    </w:p>
    <w:p w14:paraId="402A275F" w14:textId="7E05755B" w:rsidR="001E3D38" w:rsidRPr="006A3CCA" w:rsidRDefault="001E3D38" w:rsidP="00DE3ED8">
      <w:pPr>
        <w:pStyle w:val="ListParagraph"/>
        <w:numPr>
          <w:ilvl w:val="0"/>
          <w:numId w:val="41"/>
        </w:numPr>
        <w:rPr>
          <w:rFonts w:eastAsiaTheme="minorEastAsia"/>
        </w:rPr>
      </w:pPr>
      <w:r w:rsidRPr="006A3CCA">
        <w:rPr>
          <w:rFonts w:eastAsiaTheme="minorEastAsia"/>
        </w:rPr>
        <w:t>Monthly compute charges = 1,100,000 * $0.00001667 = $18.34</w:t>
      </w:r>
    </w:p>
    <w:p w14:paraId="126C5E9F" w14:textId="6E944464" w:rsidR="001E3D38" w:rsidRPr="006A3CCA" w:rsidRDefault="001E3D38" w:rsidP="3265C041">
      <w:pPr>
        <w:pStyle w:val="ListParagraph"/>
        <w:rPr>
          <w:rFonts w:eastAsiaTheme="minorEastAsia"/>
        </w:rPr>
      </w:pPr>
      <w:r w:rsidRPr="006A3CCA">
        <w:rPr>
          <w:rFonts w:eastAsiaTheme="minorEastAsia"/>
        </w:rPr>
        <w:t>Monthly request charges</w:t>
      </w:r>
    </w:p>
    <w:p w14:paraId="22167320" w14:textId="0B31E6DC" w:rsidR="001E3D38" w:rsidRPr="006A3CCA" w:rsidRDefault="001E3D38" w:rsidP="00DE3ED8">
      <w:pPr>
        <w:pStyle w:val="ListParagraph"/>
        <w:numPr>
          <w:ilvl w:val="0"/>
          <w:numId w:val="42"/>
        </w:numPr>
        <w:rPr>
          <w:rFonts w:eastAsiaTheme="minorEastAsia"/>
        </w:rPr>
      </w:pPr>
      <w:r w:rsidRPr="006A3CCA">
        <w:rPr>
          <w:rFonts w:eastAsiaTheme="minorEastAsia"/>
        </w:rPr>
        <w:t>Total requests – Free tier requests = Monthly billable requests</w:t>
      </w:r>
    </w:p>
    <w:p w14:paraId="31DD964B" w14:textId="73110F5F" w:rsidR="001E3D38" w:rsidRPr="006A3CCA" w:rsidRDefault="001E3D38" w:rsidP="3265C041">
      <w:pPr>
        <w:pStyle w:val="ListParagraph"/>
        <w:ind w:firstLine="720"/>
        <w:rPr>
          <w:rFonts w:eastAsiaTheme="minorEastAsia"/>
        </w:rPr>
      </w:pPr>
      <w:r w:rsidRPr="006A3CCA">
        <w:rPr>
          <w:rFonts w:eastAsiaTheme="minorEastAsia"/>
        </w:rPr>
        <w:t>3M requests – 1M free tier requests = 2M Monthly billable requests</w:t>
      </w:r>
    </w:p>
    <w:p w14:paraId="5B721D1F" w14:textId="6016AB20" w:rsidR="001E3D38" w:rsidRPr="006A3CCA" w:rsidRDefault="001E3D38" w:rsidP="00DE3ED8">
      <w:pPr>
        <w:pStyle w:val="ListParagraph"/>
        <w:numPr>
          <w:ilvl w:val="0"/>
          <w:numId w:val="42"/>
        </w:numPr>
        <w:rPr>
          <w:rFonts w:eastAsiaTheme="minorEastAsia"/>
        </w:rPr>
      </w:pPr>
      <w:r w:rsidRPr="006A3CCA">
        <w:rPr>
          <w:rFonts w:eastAsiaTheme="minorEastAsia"/>
        </w:rPr>
        <w:t>Monthly request charges = 2M * $0.2/M = $0.40</w:t>
      </w:r>
    </w:p>
    <w:p w14:paraId="43D41058" w14:textId="77777777" w:rsidR="001E3D38" w:rsidRPr="006A3CCA" w:rsidRDefault="001E3D38" w:rsidP="3265C041">
      <w:pPr>
        <w:pStyle w:val="ListParagraph"/>
        <w:rPr>
          <w:rFonts w:eastAsiaTheme="minorEastAsia"/>
        </w:rPr>
      </w:pPr>
      <w:r w:rsidRPr="006A3CCA">
        <w:rPr>
          <w:rFonts w:eastAsiaTheme="minorEastAsia"/>
        </w:rPr>
        <w:t>Total monthly charges</w:t>
      </w:r>
    </w:p>
    <w:p w14:paraId="7134A728" w14:textId="77777777" w:rsidR="00385FC3" w:rsidRPr="006A3CCA" w:rsidRDefault="001E3D38" w:rsidP="3265C041">
      <w:pPr>
        <w:pStyle w:val="ListParagraph"/>
        <w:rPr>
          <w:rFonts w:eastAsiaTheme="minorEastAsia"/>
        </w:rPr>
      </w:pPr>
      <w:r w:rsidRPr="006A3CCA">
        <w:rPr>
          <w:rFonts w:eastAsiaTheme="minorEastAsia"/>
        </w:rPr>
        <w:t xml:space="preserve">Total charges = Compute charges + Request charges </w:t>
      </w:r>
    </w:p>
    <w:p w14:paraId="632985A0" w14:textId="158F719A" w:rsidR="001E3D38" w:rsidRPr="006A3CCA" w:rsidRDefault="001E3D38" w:rsidP="3265C041">
      <w:pPr>
        <w:pStyle w:val="ListParagraph"/>
        <w:rPr>
          <w:rFonts w:eastAsiaTheme="minorEastAsia"/>
        </w:rPr>
      </w:pPr>
      <w:r w:rsidRPr="006A3CCA">
        <w:rPr>
          <w:rFonts w:eastAsiaTheme="minorEastAsia"/>
        </w:rPr>
        <w:t>$18.34 + $0.40 = $18.74 per month</w:t>
      </w:r>
    </w:p>
    <w:p w14:paraId="0586EC5F" w14:textId="77777777" w:rsidR="00385FC3" w:rsidRPr="005543F4" w:rsidRDefault="00385FC3" w:rsidP="005543F4">
      <w:pPr>
        <w:rPr>
          <w:rFonts w:eastAsiaTheme="minorEastAsia"/>
        </w:rPr>
      </w:pPr>
    </w:p>
    <w:p w14:paraId="3983A95E" w14:textId="6661F624" w:rsidR="00FE0431" w:rsidRPr="005543F4" w:rsidRDefault="00FE0431" w:rsidP="00DE3ED8">
      <w:pPr>
        <w:pStyle w:val="ListParagraph"/>
        <w:numPr>
          <w:ilvl w:val="0"/>
          <w:numId w:val="57"/>
        </w:numPr>
        <w:rPr>
          <w:rFonts w:eastAsiaTheme="minorEastAsia"/>
          <w:b/>
          <w:bCs/>
        </w:rPr>
      </w:pPr>
      <w:r w:rsidRPr="005543F4">
        <w:rPr>
          <w:rFonts w:eastAsiaTheme="minorEastAsia"/>
          <w:b/>
          <w:bCs/>
        </w:rPr>
        <w:t>Azure - Azure App Service:</w:t>
      </w:r>
    </w:p>
    <w:tbl>
      <w:tblPr>
        <w:tblStyle w:val="TableGrid"/>
        <w:tblW w:w="0" w:type="auto"/>
        <w:tblInd w:w="720" w:type="dxa"/>
        <w:tblLook w:val="04A0" w:firstRow="1" w:lastRow="0" w:firstColumn="1" w:lastColumn="0" w:noHBand="0" w:noVBand="1"/>
      </w:tblPr>
      <w:tblGrid>
        <w:gridCol w:w="1675"/>
        <w:gridCol w:w="1582"/>
        <w:gridCol w:w="2724"/>
        <w:gridCol w:w="2315"/>
      </w:tblGrid>
      <w:tr w:rsidR="0039451A" w:rsidRPr="005E5F2E" w14:paraId="2797A2C2" w14:textId="77777777" w:rsidTr="3265C041">
        <w:tc>
          <w:tcPr>
            <w:tcW w:w="1675" w:type="dxa"/>
          </w:tcPr>
          <w:p w14:paraId="45DA7869" w14:textId="77777777" w:rsidR="00F117F5" w:rsidRPr="005E5F2E" w:rsidRDefault="1FC2532D" w:rsidP="3265C041">
            <w:pPr>
              <w:pStyle w:val="ListParagraph"/>
              <w:ind w:left="0"/>
              <w:rPr>
                <w:rFonts w:eastAsiaTheme="minorEastAsia"/>
                <w:sz w:val="20"/>
                <w:szCs w:val="20"/>
              </w:rPr>
            </w:pPr>
            <w:r w:rsidRPr="005E5F2E">
              <w:rPr>
                <w:rFonts w:eastAsiaTheme="minorEastAsia"/>
                <w:sz w:val="20"/>
                <w:szCs w:val="20"/>
              </w:rPr>
              <w:t>Memory</w:t>
            </w:r>
          </w:p>
        </w:tc>
        <w:tc>
          <w:tcPr>
            <w:tcW w:w="1582" w:type="dxa"/>
          </w:tcPr>
          <w:p w14:paraId="694A345A" w14:textId="77777777" w:rsidR="00F117F5" w:rsidRPr="005E5F2E" w:rsidRDefault="1FC2532D" w:rsidP="3265C041">
            <w:pPr>
              <w:pStyle w:val="ListParagraph"/>
              <w:ind w:left="0"/>
              <w:rPr>
                <w:rFonts w:eastAsiaTheme="minorEastAsia"/>
                <w:sz w:val="20"/>
                <w:szCs w:val="20"/>
              </w:rPr>
            </w:pPr>
            <w:r w:rsidRPr="005E5F2E">
              <w:rPr>
                <w:rFonts w:eastAsiaTheme="minorEastAsia"/>
                <w:sz w:val="20"/>
                <w:szCs w:val="20"/>
              </w:rPr>
              <w:t>API call</w:t>
            </w:r>
          </w:p>
        </w:tc>
        <w:tc>
          <w:tcPr>
            <w:tcW w:w="2724" w:type="dxa"/>
          </w:tcPr>
          <w:p w14:paraId="5EC74339" w14:textId="77777777" w:rsidR="00F117F5" w:rsidRPr="005E5F2E" w:rsidRDefault="1FC2532D" w:rsidP="3265C041">
            <w:pPr>
              <w:rPr>
                <w:rFonts w:eastAsiaTheme="minorEastAsia"/>
                <w:sz w:val="20"/>
                <w:szCs w:val="20"/>
              </w:rPr>
            </w:pPr>
            <w:r w:rsidRPr="005E5F2E">
              <w:rPr>
                <w:rFonts w:eastAsiaTheme="minorEastAsia"/>
                <w:sz w:val="20"/>
                <w:szCs w:val="20"/>
              </w:rPr>
              <w:t>Maximum instances</w:t>
            </w:r>
          </w:p>
        </w:tc>
        <w:tc>
          <w:tcPr>
            <w:tcW w:w="2315" w:type="dxa"/>
          </w:tcPr>
          <w:p w14:paraId="1D6ADC71" w14:textId="77777777" w:rsidR="00F117F5" w:rsidRPr="005E5F2E" w:rsidRDefault="1FC2532D" w:rsidP="3265C041">
            <w:pPr>
              <w:rPr>
                <w:rFonts w:eastAsiaTheme="minorEastAsia"/>
                <w:sz w:val="20"/>
                <w:szCs w:val="20"/>
              </w:rPr>
            </w:pPr>
            <w:r w:rsidRPr="005E5F2E">
              <w:rPr>
                <w:rFonts w:eastAsiaTheme="minorEastAsia"/>
                <w:sz w:val="20"/>
                <w:szCs w:val="20"/>
              </w:rPr>
              <w:t>Price (per-h)</w:t>
            </w:r>
          </w:p>
        </w:tc>
      </w:tr>
      <w:tr w:rsidR="0039451A" w:rsidRPr="005E5F2E" w14:paraId="4239069D" w14:textId="77777777" w:rsidTr="3265C041">
        <w:tc>
          <w:tcPr>
            <w:tcW w:w="1675" w:type="dxa"/>
          </w:tcPr>
          <w:p w14:paraId="7F4BBFCB" w14:textId="77777777" w:rsidR="00F117F5" w:rsidRPr="005E5F2E" w:rsidRDefault="1FC2532D" w:rsidP="3265C041">
            <w:pPr>
              <w:pStyle w:val="ListParagraph"/>
              <w:ind w:left="0"/>
              <w:rPr>
                <w:rFonts w:eastAsiaTheme="minorEastAsia"/>
                <w:sz w:val="20"/>
                <w:szCs w:val="20"/>
              </w:rPr>
            </w:pPr>
            <w:r w:rsidRPr="005E5F2E">
              <w:rPr>
                <w:rFonts w:eastAsiaTheme="minorEastAsia"/>
                <w:sz w:val="20"/>
                <w:szCs w:val="20"/>
              </w:rPr>
              <w:t>1GB</w:t>
            </w:r>
          </w:p>
        </w:tc>
        <w:tc>
          <w:tcPr>
            <w:tcW w:w="1582" w:type="dxa"/>
          </w:tcPr>
          <w:p w14:paraId="1809CE5A" w14:textId="77777777" w:rsidR="00F117F5" w:rsidRPr="005E5F2E" w:rsidRDefault="1FC2532D" w:rsidP="3265C041">
            <w:pPr>
              <w:pStyle w:val="ListParagraph"/>
              <w:ind w:left="0"/>
              <w:rPr>
                <w:rFonts w:eastAsiaTheme="minorEastAsia"/>
                <w:sz w:val="20"/>
                <w:szCs w:val="20"/>
              </w:rPr>
            </w:pPr>
            <w:r w:rsidRPr="005E5F2E">
              <w:rPr>
                <w:rFonts w:eastAsiaTheme="minorEastAsia"/>
                <w:sz w:val="20"/>
                <w:szCs w:val="20"/>
              </w:rPr>
              <w:t>100</w:t>
            </w:r>
          </w:p>
        </w:tc>
        <w:tc>
          <w:tcPr>
            <w:tcW w:w="2724" w:type="dxa"/>
          </w:tcPr>
          <w:p w14:paraId="4B3E130F" w14:textId="77777777" w:rsidR="00F117F5" w:rsidRPr="005E5F2E" w:rsidRDefault="1FC2532D" w:rsidP="3265C041">
            <w:pPr>
              <w:pStyle w:val="ListParagraph"/>
              <w:ind w:left="0"/>
              <w:rPr>
                <w:rFonts w:eastAsiaTheme="minorEastAsia"/>
                <w:sz w:val="20"/>
                <w:szCs w:val="20"/>
              </w:rPr>
            </w:pPr>
            <w:r w:rsidRPr="005E5F2E">
              <w:rPr>
                <w:rFonts w:eastAsiaTheme="minorEastAsia"/>
                <w:sz w:val="20"/>
                <w:szCs w:val="20"/>
              </w:rPr>
              <w:t>-</w:t>
            </w:r>
          </w:p>
        </w:tc>
        <w:tc>
          <w:tcPr>
            <w:tcW w:w="2315" w:type="dxa"/>
          </w:tcPr>
          <w:p w14:paraId="276E016A" w14:textId="77777777" w:rsidR="00F117F5" w:rsidRPr="005E5F2E" w:rsidRDefault="1FC2532D" w:rsidP="3265C041">
            <w:pPr>
              <w:pStyle w:val="ListParagraph"/>
              <w:ind w:left="0"/>
              <w:rPr>
                <w:rFonts w:eastAsiaTheme="minorEastAsia"/>
                <w:sz w:val="20"/>
                <w:szCs w:val="20"/>
              </w:rPr>
            </w:pPr>
            <w:r w:rsidRPr="005E5F2E">
              <w:rPr>
                <w:rFonts w:eastAsiaTheme="minorEastAsia"/>
                <w:sz w:val="20"/>
                <w:szCs w:val="20"/>
              </w:rPr>
              <w:t>$0.013</w:t>
            </w:r>
          </w:p>
        </w:tc>
      </w:tr>
      <w:tr w:rsidR="0039451A" w:rsidRPr="005E5F2E" w14:paraId="3A7C3188" w14:textId="77777777" w:rsidTr="3265C041">
        <w:tc>
          <w:tcPr>
            <w:tcW w:w="1675" w:type="dxa"/>
          </w:tcPr>
          <w:p w14:paraId="20BF9D56" w14:textId="77777777" w:rsidR="00F117F5" w:rsidRPr="005E5F2E" w:rsidRDefault="1FC2532D" w:rsidP="3265C041">
            <w:pPr>
              <w:pStyle w:val="ListParagraph"/>
              <w:ind w:left="0"/>
              <w:rPr>
                <w:rFonts w:eastAsiaTheme="minorEastAsia"/>
                <w:sz w:val="20"/>
                <w:szCs w:val="20"/>
              </w:rPr>
            </w:pPr>
            <w:r w:rsidRPr="005E5F2E">
              <w:rPr>
                <w:rFonts w:eastAsiaTheme="minorEastAsia"/>
                <w:sz w:val="20"/>
                <w:szCs w:val="20"/>
              </w:rPr>
              <w:t>10 GB</w:t>
            </w:r>
          </w:p>
        </w:tc>
        <w:tc>
          <w:tcPr>
            <w:tcW w:w="1582" w:type="dxa"/>
          </w:tcPr>
          <w:p w14:paraId="7203C016" w14:textId="77777777" w:rsidR="00F117F5" w:rsidRPr="005E5F2E" w:rsidRDefault="1FC2532D" w:rsidP="3265C041">
            <w:pPr>
              <w:rPr>
                <w:rFonts w:eastAsiaTheme="minorEastAsia"/>
                <w:sz w:val="20"/>
                <w:szCs w:val="20"/>
              </w:rPr>
            </w:pPr>
            <w:r w:rsidRPr="005E5F2E">
              <w:rPr>
                <w:rFonts w:eastAsiaTheme="minorEastAsia"/>
                <w:sz w:val="20"/>
                <w:szCs w:val="20"/>
              </w:rPr>
              <w:t>Unlimited</w:t>
            </w:r>
          </w:p>
        </w:tc>
        <w:tc>
          <w:tcPr>
            <w:tcW w:w="2724" w:type="dxa"/>
          </w:tcPr>
          <w:p w14:paraId="14ECEFA6" w14:textId="77777777" w:rsidR="00F117F5" w:rsidRPr="005E5F2E" w:rsidRDefault="1FC2532D" w:rsidP="3265C041">
            <w:pPr>
              <w:pStyle w:val="ListParagraph"/>
              <w:ind w:left="0"/>
              <w:rPr>
                <w:rFonts w:eastAsiaTheme="minorEastAsia"/>
                <w:sz w:val="20"/>
                <w:szCs w:val="20"/>
              </w:rPr>
            </w:pPr>
            <w:r w:rsidRPr="005E5F2E">
              <w:rPr>
                <w:rFonts w:eastAsiaTheme="minorEastAsia"/>
                <w:sz w:val="20"/>
                <w:szCs w:val="20"/>
              </w:rPr>
              <w:t>Up to 3</w:t>
            </w:r>
          </w:p>
        </w:tc>
        <w:tc>
          <w:tcPr>
            <w:tcW w:w="2315" w:type="dxa"/>
          </w:tcPr>
          <w:p w14:paraId="60B27D42" w14:textId="77777777" w:rsidR="00F117F5" w:rsidRPr="005E5F2E" w:rsidRDefault="1FC2532D" w:rsidP="3265C041">
            <w:pPr>
              <w:pStyle w:val="ListParagraph"/>
              <w:ind w:left="0"/>
              <w:rPr>
                <w:rFonts w:eastAsiaTheme="minorEastAsia"/>
                <w:sz w:val="20"/>
                <w:szCs w:val="20"/>
              </w:rPr>
            </w:pPr>
            <w:r w:rsidRPr="005E5F2E">
              <w:rPr>
                <w:rFonts w:eastAsiaTheme="minorEastAsia"/>
                <w:sz w:val="20"/>
                <w:szCs w:val="20"/>
              </w:rPr>
              <w:t>$0.075</w:t>
            </w:r>
          </w:p>
        </w:tc>
      </w:tr>
      <w:tr w:rsidR="0039451A" w:rsidRPr="005E5F2E" w14:paraId="12FAC01E" w14:textId="77777777" w:rsidTr="3265C041">
        <w:tc>
          <w:tcPr>
            <w:tcW w:w="1675" w:type="dxa"/>
          </w:tcPr>
          <w:p w14:paraId="4984FF1B" w14:textId="77777777" w:rsidR="00F117F5" w:rsidRPr="005E5F2E" w:rsidRDefault="1FC2532D" w:rsidP="3265C041">
            <w:pPr>
              <w:pStyle w:val="ListParagraph"/>
              <w:ind w:left="0"/>
              <w:rPr>
                <w:rFonts w:eastAsiaTheme="minorEastAsia"/>
                <w:sz w:val="20"/>
                <w:szCs w:val="20"/>
              </w:rPr>
            </w:pPr>
            <w:r w:rsidRPr="005E5F2E">
              <w:rPr>
                <w:rFonts w:eastAsiaTheme="minorEastAsia"/>
                <w:sz w:val="20"/>
                <w:szCs w:val="20"/>
              </w:rPr>
              <w:t>50 GB</w:t>
            </w:r>
          </w:p>
        </w:tc>
        <w:tc>
          <w:tcPr>
            <w:tcW w:w="1582" w:type="dxa"/>
          </w:tcPr>
          <w:p w14:paraId="0E3B7A57" w14:textId="77777777" w:rsidR="00F117F5" w:rsidRPr="005E5F2E" w:rsidRDefault="1FC2532D" w:rsidP="3265C041">
            <w:pPr>
              <w:rPr>
                <w:rFonts w:eastAsiaTheme="minorEastAsia"/>
                <w:sz w:val="20"/>
                <w:szCs w:val="20"/>
              </w:rPr>
            </w:pPr>
            <w:r w:rsidRPr="005E5F2E">
              <w:rPr>
                <w:rFonts w:eastAsiaTheme="minorEastAsia"/>
                <w:sz w:val="20"/>
                <w:szCs w:val="20"/>
              </w:rPr>
              <w:t>Unlimited</w:t>
            </w:r>
          </w:p>
        </w:tc>
        <w:tc>
          <w:tcPr>
            <w:tcW w:w="2724" w:type="dxa"/>
          </w:tcPr>
          <w:p w14:paraId="1AD112AE" w14:textId="77777777" w:rsidR="00F117F5" w:rsidRPr="005E5F2E" w:rsidRDefault="1FC2532D" w:rsidP="3265C041">
            <w:pPr>
              <w:pStyle w:val="ListParagraph"/>
              <w:ind w:left="0"/>
              <w:rPr>
                <w:rFonts w:eastAsiaTheme="minorEastAsia"/>
                <w:sz w:val="20"/>
                <w:szCs w:val="20"/>
              </w:rPr>
            </w:pPr>
            <w:r w:rsidRPr="005E5F2E">
              <w:rPr>
                <w:rFonts w:eastAsiaTheme="minorEastAsia"/>
                <w:sz w:val="20"/>
                <w:szCs w:val="20"/>
              </w:rPr>
              <w:t>Up to 10</w:t>
            </w:r>
          </w:p>
        </w:tc>
        <w:tc>
          <w:tcPr>
            <w:tcW w:w="2315" w:type="dxa"/>
          </w:tcPr>
          <w:p w14:paraId="61C66417" w14:textId="77777777" w:rsidR="00F117F5" w:rsidRPr="005E5F2E" w:rsidRDefault="1FC2532D" w:rsidP="3265C041">
            <w:pPr>
              <w:pStyle w:val="ListParagraph"/>
              <w:ind w:left="0"/>
              <w:rPr>
                <w:rFonts w:eastAsiaTheme="minorEastAsia"/>
                <w:sz w:val="20"/>
                <w:szCs w:val="20"/>
              </w:rPr>
            </w:pPr>
            <w:r w:rsidRPr="005E5F2E">
              <w:rPr>
                <w:rFonts w:eastAsiaTheme="minorEastAsia"/>
                <w:sz w:val="20"/>
                <w:szCs w:val="20"/>
              </w:rPr>
              <w:t>$0.10</w:t>
            </w:r>
          </w:p>
        </w:tc>
      </w:tr>
      <w:tr w:rsidR="0039451A" w:rsidRPr="005E5F2E" w14:paraId="0B2E5171" w14:textId="77777777" w:rsidTr="3265C041">
        <w:tc>
          <w:tcPr>
            <w:tcW w:w="1675" w:type="dxa"/>
          </w:tcPr>
          <w:p w14:paraId="38A8F8BE" w14:textId="77777777" w:rsidR="00F117F5" w:rsidRPr="005E5F2E" w:rsidRDefault="1FC2532D" w:rsidP="3265C041">
            <w:pPr>
              <w:pStyle w:val="ListParagraph"/>
              <w:ind w:left="0"/>
              <w:rPr>
                <w:rFonts w:eastAsiaTheme="minorEastAsia"/>
                <w:sz w:val="20"/>
                <w:szCs w:val="20"/>
              </w:rPr>
            </w:pPr>
            <w:r w:rsidRPr="005E5F2E">
              <w:rPr>
                <w:rFonts w:eastAsiaTheme="minorEastAsia"/>
                <w:sz w:val="20"/>
                <w:szCs w:val="20"/>
              </w:rPr>
              <w:t>250 GB</w:t>
            </w:r>
          </w:p>
        </w:tc>
        <w:tc>
          <w:tcPr>
            <w:tcW w:w="1582" w:type="dxa"/>
          </w:tcPr>
          <w:p w14:paraId="455B738E" w14:textId="77777777" w:rsidR="00F117F5" w:rsidRPr="005E5F2E" w:rsidRDefault="1FC2532D" w:rsidP="3265C041">
            <w:pPr>
              <w:rPr>
                <w:rFonts w:eastAsiaTheme="minorEastAsia"/>
                <w:sz w:val="20"/>
                <w:szCs w:val="20"/>
              </w:rPr>
            </w:pPr>
            <w:r w:rsidRPr="005E5F2E">
              <w:rPr>
                <w:rFonts w:eastAsiaTheme="minorEastAsia"/>
                <w:sz w:val="20"/>
                <w:szCs w:val="20"/>
              </w:rPr>
              <w:t>Unlimited</w:t>
            </w:r>
          </w:p>
        </w:tc>
        <w:tc>
          <w:tcPr>
            <w:tcW w:w="2724" w:type="dxa"/>
          </w:tcPr>
          <w:p w14:paraId="606CE2F4" w14:textId="77777777" w:rsidR="00F117F5" w:rsidRPr="005E5F2E" w:rsidRDefault="1FC2532D" w:rsidP="3265C041">
            <w:pPr>
              <w:pStyle w:val="ListParagraph"/>
              <w:ind w:left="0"/>
              <w:rPr>
                <w:rFonts w:eastAsiaTheme="minorEastAsia"/>
                <w:sz w:val="20"/>
                <w:szCs w:val="20"/>
              </w:rPr>
            </w:pPr>
            <w:r w:rsidRPr="005E5F2E">
              <w:rPr>
                <w:rFonts w:eastAsiaTheme="minorEastAsia"/>
                <w:sz w:val="20"/>
                <w:szCs w:val="20"/>
              </w:rPr>
              <w:t>Up to 30</w:t>
            </w:r>
          </w:p>
        </w:tc>
        <w:tc>
          <w:tcPr>
            <w:tcW w:w="2315" w:type="dxa"/>
          </w:tcPr>
          <w:p w14:paraId="4C4B98B6" w14:textId="77777777" w:rsidR="00F117F5" w:rsidRPr="005E5F2E" w:rsidRDefault="1FC2532D" w:rsidP="3265C041">
            <w:pPr>
              <w:pStyle w:val="ListParagraph"/>
              <w:ind w:left="0"/>
              <w:rPr>
                <w:rFonts w:eastAsiaTheme="minorEastAsia"/>
                <w:sz w:val="20"/>
                <w:szCs w:val="20"/>
              </w:rPr>
            </w:pPr>
            <w:r w:rsidRPr="005E5F2E">
              <w:rPr>
                <w:rFonts w:eastAsiaTheme="minorEastAsia"/>
                <w:sz w:val="20"/>
                <w:szCs w:val="20"/>
              </w:rPr>
              <w:t>$0.20</w:t>
            </w:r>
          </w:p>
        </w:tc>
      </w:tr>
      <w:tr w:rsidR="00F117F5" w:rsidRPr="005E5F2E" w14:paraId="22A091F6" w14:textId="77777777" w:rsidTr="3265C041">
        <w:tc>
          <w:tcPr>
            <w:tcW w:w="1675" w:type="dxa"/>
          </w:tcPr>
          <w:p w14:paraId="0AF70EEE" w14:textId="77777777" w:rsidR="00F117F5" w:rsidRPr="005E5F2E" w:rsidRDefault="1FC2532D" w:rsidP="3265C041">
            <w:pPr>
              <w:pStyle w:val="ListParagraph"/>
              <w:ind w:left="0"/>
              <w:rPr>
                <w:rFonts w:eastAsiaTheme="minorEastAsia"/>
                <w:sz w:val="20"/>
                <w:szCs w:val="20"/>
              </w:rPr>
            </w:pPr>
            <w:r w:rsidRPr="005E5F2E">
              <w:rPr>
                <w:rFonts w:eastAsiaTheme="minorEastAsia"/>
                <w:sz w:val="20"/>
                <w:szCs w:val="20"/>
              </w:rPr>
              <w:t>1 TB</w:t>
            </w:r>
          </w:p>
        </w:tc>
        <w:tc>
          <w:tcPr>
            <w:tcW w:w="1582" w:type="dxa"/>
          </w:tcPr>
          <w:p w14:paraId="430480C0" w14:textId="77777777" w:rsidR="00F117F5" w:rsidRPr="005E5F2E" w:rsidRDefault="1FC2532D" w:rsidP="3265C041">
            <w:pPr>
              <w:rPr>
                <w:rFonts w:eastAsiaTheme="minorEastAsia"/>
                <w:sz w:val="20"/>
                <w:szCs w:val="20"/>
                <w:shd w:val="clear" w:color="auto" w:fill="FFFFFF"/>
              </w:rPr>
            </w:pPr>
            <w:r w:rsidRPr="005E5F2E">
              <w:rPr>
                <w:rFonts w:eastAsiaTheme="minorEastAsia"/>
                <w:sz w:val="20"/>
                <w:szCs w:val="20"/>
              </w:rPr>
              <w:t>Unlimited</w:t>
            </w:r>
          </w:p>
        </w:tc>
        <w:tc>
          <w:tcPr>
            <w:tcW w:w="2724" w:type="dxa"/>
          </w:tcPr>
          <w:p w14:paraId="1ECC19BF" w14:textId="77777777" w:rsidR="00F117F5" w:rsidRPr="005E5F2E" w:rsidRDefault="1FC2532D" w:rsidP="3265C041">
            <w:pPr>
              <w:pStyle w:val="ListParagraph"/>
              <w:ind w:left="0"/>
              <w:rPr>
                <w:rFonts w:eastAsiaTheme="minorEastAsia"/>
                <w:sz w:val="20"/>
                <w:szCs w:val="20"/>
              </w:rPr>
            </w:pPr>
            <w:r w:rsidRPr="005E5F2E">
              <w:rPr>
                <w:rFonts w:eastAsiaTheme="minorEastAsia"/>
                <w:sz w:val="20"/>
                <w:szCs w:val="20"/>
              </w:rPr>
              <w:t>Up to 100</w:t>
            </w:r>
          </w:p>
        </w:tc>
        <w:tc>
          <w:tcPr>
            <w:tcW w:w="2315" w:type="dxa"/>
          </w:tcPr>
          <w:p w14:paraId="17047F9E" w14:textId="77777777" w:rsidR="00F117F5" w:rsidRPr="005E5F2E" w:rsidRDefault="1FC2532D" w:rsidP="3265C041">
            <w:pPr>
              <w:pStyle w:val="ListParagraph"/>
              <w:ind w:left="0"/>
              <w:rPr>
                <w:rFonts w:eastAsiaTheme="minorEastAsia"/>
                <w:sz w:val="20"/>
                <w:szCs w:val="20"/>
              </w:rPr>
            </w:pPr>
            <w:r w:rsidRPr="005E5F2E">
              <w:rPr>
                <w:rFonts w:eastAsiaTheme="minorEastAsia"/>
                <w:sz w:val="20"/>
                <w:szCs w:val="20"/>
              </w:rPr>
              <w:t>$0.30</w:t>
            </w:r>
          </w:p>
        </w:tc>
      </w:tr>
    </w:tbl>
    <w:p w14:paraId="7DF223DF" w14:textId="2433629A" w:rsidR="005543F4" w:rsidRDefault="005543F4" w:rsidP="005E5F2E">
      <w:pPr>
        <w:rPr>
          <w:rFonts w:eastAsiaTheme="minorEastAsia"/>
        </w:rPr>
      </w:pPr>
    </w:p>
    <w:p w14:paraId="625A744D" w14:textId="432C9D51" w:rsidR="005E5F2E" w:rsidRDefault="005E5F2E" w:rsidP="005E5F2E">
      <w:pPr>
        <w:rPr>
          <w:rFonts w:eastAsiaTheme="minorEastAsia"/>
        </w:rPr>
      </w:pPr>
    </w:p>
    <w:p w14:paraId="219C031F" w14:textId="793075CE" w:rsidR="005E5F2E" w:rsidRDefault="005E5F2E" w:rsidP="005E5F2E">
      <w:pPr>
        <w:rPr>
          <w:rFonts w:eastAsiaTheme="minorEastAsia"/>
        </w:rPr>
      </w:pPr>
    </w:p>
    <w:p w14:paraId="53244CDB" w14:textId="32A5527D" w:rsidR="005E5F2E" w:rsidRDefault="005E5F2E" w:rsidP="005E5F2E">
      <w:pPr>
        <w:rPr>
          <w:rFonts w:eastAsiaTheme="minorEastAsia"/>
        </w:rPr>
      </w:pPr>
    </w:p>
    <w:p w14:paraId="0B5A5297" w14:textId="231F21C8" w:rsidR="005E5F2E" w:rsidRDefault="005E5F2E" w:rsidP="005E5F2E">
      <w:pPr>
        <w:rPr>
          <w:rFonts w:eastAsiaTheme="minorEastAsia"/>
        </w:rPr>
      </w:pPr>
    </w:p>
    <w:p w14:paraId="7C5FAE99" w14:textId="7DBA2594" w:rsidR="005E5F2E" w:rsidRDefault="005E5F2E" w:rsidP="005E5F2E">
      <w:pPr>
        <w:rPr>
          <w:rFonts w:eastAsiaTheme="minorEastAsia"/>
        </w:rPr>
      </w:pPr>
    </w:p>
    <w:p w14:paraId="6940A4A9" w14:textId="77777777" w:rsidR="005E5F2E" w:rsidRPr="005E5F2E" w:rsidRDefault="005E5F2E" w:rsidP="005E5F2E">
      <w:pPr>
        <w:rPr>
          <w:rFonts w:eastAsiaTheme="minorEastAsia"/>
        </w:rPr>
      </w:pPr>
    </w:p>
    <w:p w14:paraId="22D9492F" w14:textId="2F4D8B9D" w:rsidR="0036663F" w:rsidRPr="005543F4" w:rsidRDefault="006A3CCA" w:rsidP="00DE3ED8">
      <w:pPr>
        <w:pStyle w:val="ListParagraph"/>
        <w:numPr>
          <w:ilvl w:val="0"/>
          <w:numId w:val="57"/>
        </w:numPr>
        <w:rPr>
          <w:rFonts w:eastAsiaTheme="minorEastAsia"/>
          <w:b/>
          <w:bCs/>
        </w:rPr>
      </w:pPr>
      <w:r w:rsidRPr="005543F4">
        <w:rPr>
          <w:rFonts w:eastAsiaTheme="minorEastAsia"/>
          <w:b/>
          <w:bCs/>
        </w:rPr>
        <w:lastRenderedPageBreak/>
        <w:t>Google</w:t>
      </w:r>
      <w:r w:rsidR="0036663F" w:rsidRPr="005543F4">
        <w:rPr>
          <w:rFonts w:eastAsiaTheme="minorEastAsia"/>
          <w:b/>
          <w:bCs/>
        </w:rPr>
        <w:t>: App Engine:</w:t>
      </w:r>
    </w:p>
    <w:p w14:paraId="513452CD" w14:textId="38B23EAF" w:rsidR="00FE0431" w:rsidRPr="005E5F2E" w:rsidRDefault="00385FC3" w:rsidP="005E5F2E">
      <w:pPr>
        <w:ind w:left="360"/>
        <w:rPr>
          <w:rFonts w:eastAsiaTheme="minorEastAsia"/>
          <w:b/>
          <w:bCs/>
        </w:rPr>
      </w:pPr>
      <w:r w:rsidRPr="005E5F2E">
        <w:rPr>
          <w:rFonts w:eastAsiaTheme="minorEastAsia"/>
          <w:b/>
          <w:bCs/>
        </w:rPr>
        <w:t xml:space="preserve"> </w:t>
      </w:r>
    </w:p>
    <w:tbl>
      <w:tblPr>
        <w:tblStyle w:val="TableGrid"/>
        <w:tblpPr w:leftFromText="180" w:rightFromText="180" w:vertAnchor="text" w:horzAnchor="margin" w:tblpXSpec="center" w:tblpY="-6"/>
        <w:tblW w:w="7655" w:type="dxa"/>
        <w:tblLook w:val="04A0" w:firstRow="1" w:lastRow="0" w:firstColumn="1" w:lastColumn="0" w:noHBand="0" w:noVBand="1"/>
      </w:tblPr>
      <w:tblGrid>
        <w:gridCol w:w="1760"/>
        <w:gridCol w:w="1642"/>
        <w:gridCol w:w="1560"/>
        <w:gridCol w:w="2693"/>
      </w:tblGrid>
      <w:tr w:rsidR="0039451A" w:rsidRPr="00DF4BF2" w14:paraId="483A9F6D" w14:textId="77777777" w:rsidTr="00DF4BF2">
        <w:trPr>
          <w:trHeight w:val="410"/>
        </w:trPr>
        <w:tc>
          <w:tcPr>
            <w:tcW w:w="1760" w:type="dxa"/>
            <w:hideMark/>
          </w:tcPr>
          <w:p w14:paraId="238D548B" w14:textId="77777777" w:rsidR="00385FC3" w:rsidRPr="00DF4BF2" w:rsidRDefault="00385FC3" w:rsidP="3265C041">
            <w:pPr>
              <w:spacing w:line="300" w:lineRule="atLeast"/>
              <w:rPr>
                <w:rFonts w:eastAsiaTheme="minorEastAsia"/>
                <w:sz w:val="20"/>
                <w:szCs w:val="20"/>
              </w:rPr>
            </w:pPr>
            <w:r w:rsidRPr="00DF4BF2">
              <w:rPr>
                <w:rFonts w:eastAsiaTheme="minorEastAsia"/>
                <w:sz w:val="20"/>
                <w:szCs w:val="20"/>
              </w:rPr>
              <w:t>Instance Class</w:t>
            </w:r>
          </w:p>
        </w:tc>
        <w:tc>
          <w:tcPr>
            <w:tcW w:w="1642" w:type="dxa"/>
            <w:hideMark/>
          </w:tcPr>
          <w:p w14:paraId="7FF12991" w14:textId="77777777" w:rsidR="00385FC3" w:rsidRPr="00DF4BF2" w:rsidRDefault="00385FC3" w:rsidP="3265C041">
            <w:pPr>
              <w:spacing w:line="300" w:lineRule="atLeast"/>
              <w:rPr>
                <w:rFonts w:eastAsiaTheme="minorEastAsia"/>
                <w:sz w:val="20"/>
                <w:szCs w:val="20"/>
              </w:rPr>
            </w:pPr>
            <w:r w:rsidRPr="00DF4BF2">
              <w:rPr>
                <w:rFonts w:eastAsiaTheme="minorEastAsia"/>
                <w:sz w:val="20"/>
                <w:szCs w:val="20"/>
              </w:rPr>
              <w:t>Memory Limit</w:t>
            </w:r>
          </w:p>
        </w:tc>
        <w:tc>
          <w:tcPr>
            <w:tcW w:w="1560" w:type="dxa"/>
            <w:hideMark/>
          </w:tcPr>
          <w:p w14:paraId="61D48E0B" w14:textId="77777777" w:rsidR="00385FC3" w:rsidRPr="00DF4BF2" w:rsidRDefault="00385FC3" w:rsidP="3265C041">
            <w:pPr>
              <w:spacing w:line="300" w:lineRule="atLeast"/>
              <w:rPr>
                <w:rFonts w:eastAsiaTheme="minorEastAsia"/>
                <w:sz w:val="20"/>
                <w:szCs w:val="20"/>
              </w:rPr>
            </w:pPr>
            <w:r w:rsidRPr="00DF4BF2">
              <w:rPr>
                <w:rFonts w:eastAsiaTheme="minorEastAsia"/>
                <w:sz w:val="20"/>
                <w:szCs w:val="20"/>
              </w:rPr>
              <w:t>CPU Limit</w:t>
            </w:r>
          </w:p>
        </w:tc>
        <w:tc>
          <w:tcPr>
            <w:tcW w:w="2693" w:type="dxa"/>
            <w:hideMark/>
          </w:tcPr>
          <w:p w14:paraId="325A2B44" w14:textId="20BDEE2F" w:rsidR="00385FC3" w:rsidRPr="00DF4BF2" w:rsidRDefault="00385FC3" w:rsidP="3265C041">
            <w:pPr>
              <w:spacing w:line="300" w:lineRule="atLeast"/>
              <w:rPr>
                <w:rFonts w:eastAsiaTheme="minorEastAsia"/>
                <w:sz w:val="20"/>
                <w:szCs w:val="20"/>
              </w:rPr>
            </w:pPr>
            <w:r w:rsidRPr="00DF4BF2">
              <w:rPr>
                <w:rFonts w:eastAsiaTheme="minorEastAsia"/>
                <w:sz w:val="20"/>
                <w:szCs w:val="20"/>
              </w:rPr>
              <w:t>Price</w:t>
            </w:r>
          </w:p>
        </w:tc>
      </w:tr>
      <w:tr w:rsidR="0039451A" w:rsidRPr="00DF4BF2" w14:paraId="29B9B652" w14:textId="77777777" w:rsidTr="00DF4BF2">
        <w:trPr>
          <w:trHeight w:val="292"/>
        </w:trPr>
        <w:tc>
          <w:tcPr>
            <w:tcW w:w="1760" w:type="dxa"/>
            <w:hideMark/>
          </w:tcPr>
          <w:p w14:paraId="0C02FCA1" w14:textId="77777777" w:rsidR="00385FC3" w:rsidRPr="00DF4BF2" w:rsidRDefault="00385FC3" w:rsidP="3265C041">
            <w:pPr>
              <w:spacing w:line="300" w:lineRule="atLeast"/>
              <w:rPr>
                <w:rFonts w:eastAsiaTheme="minorEastAsia"/>
                <w:sz w:val="20"/>
                <w:szCs w:val="20"/>
              </w:rPr>
            </w:pPr>
            <w:r w:rsidRPr="00DF4BF2">
              <w:rPr>
                <w:rFonts w:eastAsiaTheme="minorEastAsia"/>
                <w:sz w:val="20"/>
                <w:szCs w:val="20"/>
              </w:rPr>
              <w:t>F1 (default)</w:t>
            </w:r>
          </w:p>
        </w:tc>
        <w:tc>
          <w:tcPr>
            <w:tcW w:w="1642" w:type="dxa"/>
            <w:hideMark/>
          </w:tcPr>
          <w:p w14:paraId="69A272C5" w14:textId="77777777" w:rsidR="00385FC3" w:rsidRPr="00DF4BF2" w:rsidRDefault="00385FC3" w:rsidP="3265C041">
            <w:pPr>
              <w:spacing w:line="300" w:lineRule="atLeast"/>
              <w:rPr>
                <w:rFonts w:eastAsiaTheme="minorEastAsia"/>
                <w:sz w:val="20"/>
                <w:szCs w:val="20"/>
              </w:rPr>
            </w:pPr>
            <w:r w:rsidRPr="00DF4BF2">
              <w:rPr>
                <w:rFonts w:eastAsiaTheme="minorEastAsia"/>
                <w:sz w:val="20"/>
                <w:szCs w:val="20"/>
              </w:rPr>
              <w:t>256 MB</w:t>
            </w:r>
          </w:p>
        </w:tc>
        <w:tc>
          <w:tcPr>
            <w:tcW w:w="1560" w:type="dxa"/>
            <w:hideMark/>
          </w:tcPr>
          <w:p w14:paraId="1819D7F2" w14:textId="77777777" w:rsidR="00385FC3" w:rsidRPr="00DF4BF2" w:rsidRDefault="00385FC3" w:rsidP="3265C041">
            <w:pPr>
              <w:spacing w:line="300" w:lineRule="atLeast"/>
              <w:rPr>
                <w:rFonts w:eastAsiaTheme="minorEastAsia"/>
                <w:sz w:val="20"/>
                <w:szCs w:val="20"/>
              </w:rPr>
            </w:pPr>
            <w:r w:rsidRPr="00DF4BF2">
              <w:rPr>
                <w:rFonts w:eastAsiaTheme="minorEastAsia"/>
                <w:sz w:val="20"/>
                <w:szCs w:val="20"/>
              </w:rPr>
              <w:t>600 MHz</w:t>
            </w:r>
          </w:p>
        </w:tc>
        <w:tc>
          <w:tcPr>
            <w:tcW w:w="2693" w:type="dxa"/>
            <w:hideMark/>
          </w:tcPr>
          <w:p w14:paraId="327E135D" w14:textId="54946831" w:rsidR="00385FC3" w:rsidRPr="00DF4BF2" w:rsidRDefault="001B6382" w:rsidP="3265C041">
            <w:pPr>
              <w:spacing w:line="300" w:lineRule="atLeast"/>
              <w:rPr>
                <w:rFonts w:eastAsiaTheme="minorEastAsia"/>
                <w:sz w:val="20"/>
                <w:szCs w:val="20"/>
              </w:rPr>
            </w:pPr>
            <w:r w:rsidRPr="00DF4BF2">
              <w:rPr>
                <w:rFonts w:eastAsiaTheme="minorEastAsia"/>
                <w:sz w:val="20"/>
                <w:szCs w:val="20"/>
              </w:rPr>
              <w:t>$0.05</w:t>
            </w:r>
          </w:p>
        </w:tc>
      </w:tr>
      <w:tr w:rsidR="0039451A" w:rsidRPr="00DF4BF2" w14:paraId="0715D606" w14:textId="77777777" w:rsidTr="00DF4BF2">
        <w:trPr>
          <w:trHeight w:val="292"/>
        </w:trPr>
        <w:tc>
          <w:tcPr>
            <w:tcW w:w="1760" w:type="dxa"/>
            <w:hideMark/>
          </w:tcPr>
          <w:p w14:paraId="549431F8" w14:textId="77777777" w:rsidR="00385FC3" w:rsidRPr="00DF4BF2" w:rsidRDefault="00385FC3" w:rsidP="3265C041">
            <w:pPr>
              <w:spacing w:line="300" w:lineRule="atLeast"/>
              <w:rPr>
                <w:rFonts w:eastAsiaTheme="minorEastAsia"/>
                <w:sz w:val="20"/>
                <w:szCs w:val="20"/>
              </w:rPr>
            </w:pPr>
            <w:r w:rsidRPr="00DF4BF2">
              <w:rPr>
                <w:rFonts w:eastAsiaTheme="minorEastAsia"/>
                <w:sz w:val="20"/>
                <w:szCs w:val="20"/>
              </w:rPr>
              <w:t>F2</w:t>
            </w:r>
          </w:p>
        </w:tc>
        <w:tc>
          <w:tcPr>
            <w:tcW w:w="1642" w:type="dxa"/>
            <w:hideMark/>
          </w:tcPr>
          <w:p w14:paraId="544DCA30" w14:textId="77777777" w:rsidR="00385FC3" w:rsidRPr="00DF4BF2" w:rsidRDefault="00385FC3" w:rsidP="3265C041">
            <w:pPr>
              <w:spacing w:line="300" w:lineRule="atLeast"/>
              <w:rPr>
                <w:rFonts w:eastAsiaTheme="minorEastAsia"/>
                <w:sz w:val="20"/>
                <w:szCs w:val="20"/>
              </w:rPr>
            </w:pPr>
            <w:r w:rsidRPr="00DF4BF2">
              <w:rPr>
                <w:rFonts w:eastAsiaTheme="minorEastAsia"/>
                <w:sz w:val="20"/>
                <w:szCs w:val="20"/>
              </w:rPr>
              <w:t>512 MB</w:t>
            </w:r>
          </w:p>
        </w:tc>
        <w:tc>
          <w:tcPr>
            <w:tcW w:w="1560" w:type="dxa"/>
            <w:hideMark/>
          </w:tcPr>
          <w:p w14:paraId="47527E23" w14:textId="77777777" w:rsidR="00385FC3" w:rsidRPr="00DF4BF2" w:rsidRDefault="00385FC3" w:rsidP="3265C041">
            <w:pPr>
              <w:spacing w:line="300" w:lineRule="atLeast"/>
              <w:rPr>
                <w:rFonts w:eastAsiaTheme="minorEastAsia"/>
                <w:sz w:val="20"/>
                <w:szCs w:val="20"/>
              </w:rPr>
            </w:pPr>
            <w:r w:rsidRPr="00DF4BF2">
              <w:rPr>
                <w:rFonts w:eastAsiaTheme="minorEastAsia"/>
                <w:sz w:val="20"/>
                <w:szCs w:val="20"/>
              </w:rPr>
              <w:t>1.2 GHz</w:t>
            </w:r>
          </w:p>
        </w:tc>
        <w:tc>
          <w:tcPr>
            <w:tcW w:w="2693" w:type="dxa"/>
            <w:hideMark/>
          </w:tcPr>
          <w:p w14:paraId="42BDD15E" w14:textId="18FDD5C7" w:rsidR="00385FC3" w:rsidRPr="00DF4BF2" w:rsidRDefault="001B6382" w:rsidP="3265C041">
            <w:pPr>
              <w:spacing w:line="300" w:lineRule="atLeast"/>
              <w:rPr>
                <w:rFonts w:eastAsiaTheme="minorEastAsia"/>
                <w:sz w:val="20"/>
                <w:szCs w:val="20"/>
              </w:rPr>
            </w:pPr>
            <w:r w:rsidRPr="00DF4BF2">
              <w:rPr>
                <w:rFonts w:eastAsiaTheme="minorEastAsia"/>
                <w:sz w:val="20"/>
                <w:szCs w:val="20"/>
              </w:rPr>
              <w:t>$0.10</w:t>
            </w:r>
          </w:p>
        </w:tc>
      </w:tr>
      <w:tr w:rsidR="0039451A" w:rsidRPr="00DF4BF2" w14:paraId="1EB308EE" w14:textId="77777777" w:rsidTr="00DF4BF2">
        <w:trPr>
          <w:trHeight w:val="292"/>
        </w:trPr>
        <w:tc>
          <w:tcPr>
            <w:tcW w:w="1760" w:type="dxa"/>
            <w:hideMark/>
          </w:tcPr>
          <w:p w14:paraId="6BC0539B" w14:textId="77777777" w:rsidR="00385FC3" w:rsidRPr="00DF4BF2" w:rsidRDefault="00385FC3" w:rsidP="3265C041">
            <w:pPr>
              <w:spacing w:line="300" w:lineRule="atLeast"/>
              <w:rPr>
                <w:rFonts w:eastAsiaTheme="minorEastAsia"/>
                <w:sz w:val="20"/>
                <w:szCs w:val="20"/>
              </w:rPr>
            </w:pPr>
            <w:r w:rsidRPr="00DF4BF2">
              <w:rPr>
                <w:rFonts w:eastAsiaTheme="minorEastAsia"/>
                <w:sz w:val="20"/>
                <w:szCs w:val="20"/>
              </w:rPr>
              <w:t>F4</w:t>
            </w:r>
          </w:p>
        </w:tc>
        <w:tc>
          <w:tcPr>
            <w:tcW w:w="1642" w:type="dxa"/>
            <w:hideMark/>
          </w:tcPr>
          <w:p w14:paraId="4C5460B0" w14:textId="77777777" w:rsidR="00385FC3" w:rsidRPr="00DF4BF2" w:rsidRDefault="00385FC3" w:rsidP="3265C041">
            <w:pPr>
              <w:spacing w:line="300" w:lineRule="atLeast"/>
              <w:rPr>
                <w:rFonts w:eastAsiaTheme="minorEastAsia"/>
                <w:sz w:val="20"/>
                <w:szCs w:val="20"/>
              </w:rPr>
            </w:pPr>
            <w:r w:rsidRPr="00DF4BF2">
              <w:rPr>
                <w:rFonts w:eastAsiaTheme="minorEastAsia"/>
                <w:sz w:val="20"/>
                <w:szCs w:val="20"/>
              </w:rPr>
              <w:t>1024 MB</w:t>
            </w:r>
          </w:p>
        </w:tc>
        <w:tc>
          <w:tcPr>
            <w:tcW w:w="1560" w:type="dxa"/>
            <w:hideMark/>
          </w:tcPr>
          <w:p w14:paraId="5C0E11AF" w14:textId="77777777" w:rsidR="00385FC3" w:rsidRPr="00DF4BF2" w:rsidRDefault="00385FC3" w:rsidP="3265C041">
            <w:pPr>
              <w:spacing w:line="300" w:lineRule="atLeast"/>
              <w:rPr>
                <w:rFonts w:eastAsiaTheme="minorEastAsia"/>
                <w:sz w:val="20"/>
                <w:szCs w:val="20"/>
              </w:rPr>
            </w:pPr>
            <w:r w:rsidRPr="00DF4BF2">
              <w:rPr>
                <w:rFonts w:eastAsiaTheme="minorEastAsia"/>
                <w:sz w:val="20"/>
                <w:szCs w:val="20"/>
              </w:rPr>
              <w:t>2.4 GHz</w:t>
            </w:r>
          </w:p>
        </w:tc>
        <w:tc>
          <w:tcPr>
            <w:tcW w:w="2693" w:type="dxa"/>
            <w:hideMark/>
          </w:tcPr>
          <w:p w14:paraId="22C946EF" w14:textId="53699750" w:rsidR="00385FC3" w:rsidRPr="00DF4BF2" w:rsidRDefault="001B6382" w:rsidP="3265C041">
            <w:pPr>
              <w:spacing w:line="300" w:lineRule="atLeast"/>
              <w:rPr>
                <w:rFonts w:eastAsiaTheme="minorEastAsia"/>
                <w:sz w:val="20"/>
                <w:szCs w:val="20"/>
              </w:rPr>
            </w:pPr>
            <w:r w:rsidRPr="00DF4BF2">
              <w:rPr>
                <w:rFonts w:eastAsiaTheme="minorEastAsia"/>
                <w:sz w:val="20"/>
                <w:szCs w:val="20"/>
              </w:rPr>
              <w:t>$0.20</w:t>
            </w:r>
          </w:p>
        </w:tc>
      </w:tr>
      <w:tr w:rsidR="0039451A" w:rsidRPr="00DF4BF2" w14:paraId="58F57FDA" w14:textId="77777777" w:rsidTr="00DF4BF2">
        <w:trPr>
          <w:trHeight w:val="303"/>
        </w:trPr>
        <w:tc>
          <w:tcPr>
            <w:tcW w:w="1760" w:type="dxa"/>
            <w:hideMark/>
          </w:tcPr>
          <w:p w14:paraId="556A5E96" w14:textId="77777777" w:rsidR="00385FC3" w:rsidRPr="00DF4BF2" w:rsidRDefault="00385FC3" w:rsidP="3265C041">
            <w:pPr>
              <w:spacing w:line="300" w:lineRule="atLeast"/>
              <w:rPr>
                <w:rFonts w:eastAsiaTheme="minorEastAsia"/>
                <w:sz w:val="20"/>
                <w:szCs w:val="20"/>
              </w:rPr>
            </w:pPr>
            <w:r w:rsidRPr="00DF4BF2">
              <w:rPr>
                <w:rFonts w:eastAsiaTheme="minorEastAsia"/>
                <w:sz w:val="20"/>
                <w:szCs w:val="20"/>
              </w:rPr>
              <w:t>F4_1G</w:t>
            </w:r>
          </w:p>
        </w:tc>
        <w:tc>
          <w:tcPr>
            <w:tcW w:w="1642" w:type="dxa"/>
            <w:hideMark/>
          </w:tcPr>
          <w:p w14:paraId="6CBB8F4F" w14:textId="77777777" w:rsidR="00385FC3" w:rsidRPr="00DF4BF2" w:rsidRDefault="00385FC3" w:rsidP="3265C041">
            <w:pPr>
              <w:spacing w:line="300" w:lineRule="atLeast"/>
              <w:rPr>
                <w:rFonts w:eastAsiaTheme="minorEastAsia"/>
                <w:sz w:val="20"/>
                <w:szCs w:val="20"/>
              </w:rPr>
            </w:pPr>
            <w:r w:rsidRPr="00DF4BF2">
              <w:rPr>
                <w:rFonts w:eastAsiaTheme="minorEastAsia"/>
                <w:sz w:val="20"/>
                <w:szCs w:val="20"/>
              </w:rPr>
              <w:t>2048 MB</w:t>
            </w:r>
          </w:p>
        </w:tc>
        <w:tc>
          <w:tcPr>
            <w:tcW w:w="1560" w:type="dxa"/>
            <w:hideMark/>
          </w:tcPr>
          <w:p w14:paraId="7275BC56" w14:textId="77777777" w:rsidR="00385FC3" w:rsidRPr="00DF4BF2" w:rsidRDefault="00385FC3" w:rsidP="3265C041">
            <w:pPr>
              <w:spacing w:line="300" w:lineRule="atLeast"/>
              <w:rPr>
                <w:rFonts w:eastAsiaTheme="minorEastAsia"/>
                <w:sz w:val="20"/>
                <w:szCs w:val="20"/>
              </w:rPr>
            </w:pPr>
            <w:r w:rsidRPr="00DF4BF2">
              <w:rPr>
                <w:rFonts w:eastAsiaTheme="minorEastAsia"/>
                <w:sz w:val="20"/>
                <w:szCs w:val="20"/>
              </w:rPr>
              <w:t>2.4 GHz</w:t>
            </w:r>
          </w:p>
        </w:tc>
        <w:tc>
          <w:tcPr>
            <w:tcW w:w="2693" w:type="dxa"/>
            <w:hideMark/>
          </w:tcPr>
          <w:p w14:paraId="29C72C26" w14:textId="37C94806" w:rsidR="00385FC3" w:rsidRPr="00DF4BF2" w:rsidRDefault="001B6382" w:rsidP="3265C041">
            <w:pPr>
              <w:spacing w:line="300" w:lineRule="atLeast"/>
              <w:rPr>
                <w:rFonts w:eastAsiaTheme="minorEastAsia"/>
                <w:sz w:val="20"/>
                <w:szCs w:val="20"/>
              </w:rPr>
            </w:pPr>
            <w:r w:rsidRPr="00DF4BF2">
              <w:rPr>
                <w:rFonts w:eastAsiaTheme="minorEastAsia"/>
                <w:sz w:val="20"/>
                <w:szCs w:val="20"/>
              </w:rPr>
              <w:t>$0.30</w:t>
            </w:r>
          </w:p>
        </w:tc>
      </w:tr>
      <w:tr w:rsidR="0039451A" w:rsidRPr="00DF4BF2" w14:paraId="35E2867D" w14:textId="77777777" w:rsidTr="00DF4BF2">
        <w:trPr>
          <w:trHeight w:val="292"/>
        </w:trPr>
        <w:tc>
          <w:tcPr>
            <w:tcW w:w="1760" w:type="dxa"/>
            <w:hideMark/>
          </w:tcPr>
          <w:p w14:paraId="5D36A410" w14:textId="77777777" w:rsidR="00385FC3" w:rsidRPr="00DF4BF2" w:rsidRDefault="00385FC3" w:rsidP="3265C041">
            <w:pPr>
              <w:spacing w:line="300" w:lineRule="atLeast"/>
              <w:rPr>
                <w:rFonts w:eastAsiaTheme="minorEastAsia"/>
                <w:sz w:val="20"/>
                <w:szCs w:val="20"/>
              </w:rPr>
            </w:pPr>
            <w:r w:rsidRPr="00DF4BF2">
              <w:rPr>
                <w:rFonts w:eastAsiaTheme="minorEastAsia"/>
                <w:sz w:val="20"/>
                <w:szCs w:val="20"/>
              </w:rPr>
              <w:t>B1</w:t>
            </w:r>
          </w:p>
        </w:tc>
        <w:tc>
          <w:tcPr>
            <w:tcW w:w="1642" w:type="dxa"/>
            <w:hideMark/>
          </w:tcPr>
          <w:p w14:paraId="1440D9CC" w14:textId="77777777" w:rsidR="00385FC3" w:rsidRPr="00DF4BF2" w:rsidRDefault="00385FC3" w:rsidP="3265C041">
            <w:pPr>
              <w:spacing w:line="300" w:lineRule="atLeast"/>
              <w:rPr>
                <w:rFonts w:eastAsiaTheme="minorEastAsia"/>
                <w:sz w:val="20"/>
                <w:szCs w:val="20"/>
              </w:rPr>
            </w:pPr>
            <w:r w:rsidRPr="00DF4BF2">
              <w:rPr>
                <w:rFonts w:eastAsiaTheme="minorEastAsia"/>
                <w:sz w:val="20"/>
                <w:szCs w:val="20"/>
              </w:rPr>
              <w:t>256 MB</w:t>
            </w:r>
          </w:p>
        </w:tc>
        <w:tc>
          <w:tcPr>
            <w:tcW w:w="1560" w:type="dxa"/>
            <w:hideMark/>
          </w:tcPr>
          <w:p w14:paraId="16F034BD" w14:textId="77777777" w:rsidR="00385FC3" w:rsidRPr="00DF4BF2" w:rsidRDefault="00385FC3" w:rsidP="3265C041">
            <w:pPr>
              <w:spacing w:line="300" w:lineRule="atLeast"/>
              <w:rPr>
                <w:rFonts w:eastAsiaTheme="minorEastAsia"/>
                <w:sz w:val="20"/>
                <w:szCs w:val="20"/>
              </w:rPr>
            </w:pPr>
            <w:r w:rsidRPr="00DF4BF2">
              <w:rPr>
                <w:rFonts w:eastAsiaTheme="minorEastAsia"/>
                <w:sz w:val="20"/>
                <w:szCs w:val="20"/>
              </w:rPr>
              <w:t>600 MHz</w:t>
            </w:r>
          </w:p>
        </w:tc>
        <w:tc>
          <w:tcPr>
            <w:tcW w:w="2693" w:type="dxa"/>
            <w:hideMark/>
          </w:tcPr>
          <w:p w14:paraId="1823F108" w14:textId="7AA95713" w:rsidR="00385FC3" w:rsidRPr="00DF4BF2" w:rsidRDefault="001B6382" w:rsidP="3265C041">
            <w:pPr>
              <w:spacing w:line="300" w:lineRule="atLeast"/>
              <w:rPr>
                <w:rFonts w:eastAsiaTheme="minorEastAsia"/>
                <w:sz w:val="20"/>
                <w:szCs w:val="20"/>
              </w:rPr>
            </w:pPr>
            <w:r w:rsidRPr="00DF4BF2">
              <w:rPr>
                <w:rFonts w:eastAsiaTheme="minorEastAsia"/>
                <w:sz w:val="20"/>
                <w:szCs w:val="20"/>
              </w:rPr>
              <w:t>$0.05</w:t>
            </w:r>
          </w:p>
        </w:tc>
      </w:tr>
      <w:tr w:rsidR="0039451A" w:rsidRPr="00DF4BF2" w14:paraId="793563DF" w14:textId="77777777" w:rsidTr="00DF4BF2">
        <w:trPr>
          <w:trHeight w:val="292"/>
        </w:trPr>
        <w:tc>
          <w:tcPr>
            <w:tcW w:w="1760" w:type="dxa"/>
            <w:hideMark/>
          </w:tcPr>
          <w:p w14:paraId="4E4E474B" w14:textId="77777777" w:rsidR="00385FC3" w:rsidRPr="00DF4BF2" w:rsidRDefault="00385FC3" w:rsidP="3265C041">
            <w:pPr>
              <w:spacing w:line="300" w:lineRule="atLeast"/>
              <w:rPr>
                <w:rFonts w:eastAsiaTheme="minorEastAsia"/>
                <w:sz w:val="20"/>
                <w:szCs w:val="20"/>
              </w:rPr>
            </w:pPr>
            <w:r w:rsidRPr="00DF4BF2">
              <w:rPr>
                <w:rFonts w:eastAsiaTheme="minorEastAsia"/>
                <w:sz w:val="20"/>
                <w:szCs w:val="20"/>
              </w:rPr>
              <w:t>B2 (default)</w:t>
            </w:r>
          </w:p>
        </w:tc>
        <w:tc>
          <w:tcPr>
            <w:tcW w:w="1642" w:type="dxa"/>
            <w:hideMark/>
          </w:tcPr>
          <w:p w14:paraId="2C11F8F1" w14:textId="77777777" w:rsidR="00385FC3" w:rsidRPr="00DF4BF2" w:rsidRDefault="00385FC3" w:rsidP="3265C041">
            <w:pPr>
              <w:spacing w:line="300" w:lineRule="atLeast"/>
              <w:rPr>
                <w:rFonts w:eastAsiaTheme="minorEastAsia"/>
                <w:sz w:val="20"/>
                <w:szCs w:val="20"/>
              </w:rPr>
            </w:pPr>
            <w:r w:rsidRPr="00DF4BF2">
              <w:rPr>
                <w:rFonts w:eastAsiaTheme="minorEastAsia"/>
                <w:sz w:val="20"/>
                <w:szCs w:val="20"/>
              </w:rPr>
              <w:t>512 MB</w:t>
            </w:r>
          </w:p>
        </w:tc>
        <w:tc>
          <w:tcPr>
            <w:tcW w:w="1560" w:type="dxa"/>
            <w:hideMark/>
          </w:tcPr>
          <w:p w14:paraId="4887F038" w14:textId="77777777" w:rsidR="00385FC3" w:rsidRPr="00DF4BF2" w:rsidRDefault="00385FC3" w:rsidP="3265C041">
            <w:pPr>
              <w:spacing w:line="300" w:lineRule="atLeast"/>
              <w:rPr>
                <w:rFonts w:eastAsiaTheme="minorEastAsia"/>
                <w:sz w:val="20"/>
                <w:szCs w:val="20"/>
              </w:rPr>
            </w:pPr>
            <w:r w:rsidRPr="00DF4BF2">
              <w:rPr>
                <w:rFonts w:eastAsiaTheme="minorEastAsia"/>
                <w:sz w:val="20"/>
                <w:szCs w:val="20"/>
              </w:rPr>
              <w:t>1.2 GHz</w:t>
            </w:r>
          </w:p>
        </w:tc>
        <w:tc>
          <w:tcPr>
            <w:tcW w:w="2693" w:type="dxa"/>
            <w:hideMark/>
          </w:tcPr>
          <w:p w14:paraId="221776CD" w14:textId="45B49C41" w:rsidR="00385FC3" w:rsidRPr="00DF4BF2" w:rsidRDefault="001B6382" w:rsidP="3265C041">
            <w:pPr>
              <w:spacing w:line="300" w:lineRule="atLeast"/>
              <w:rPr>
                <w:rFonts w:eastAsiaTheme="minorEastAsia"/>
                <w:sz w:val="20"/>
                <w:szCs w:val="20"/>
              </w:rPr>
            </w:pPr>
            <w:r w:rsidRPr="00DF4BF2">
              <w:rPr>
                <w:rFonts w:eastAsiaTheme="minorEastAsia"/>
                <w:sz w:val="20"/>
                <w:szCs w:val="20"/>
              </w:rPr>
              <w:t>$0.10</w:t>
            </w:r>
          </w:p>
        </w:tc>
      </w:tr>
      <w:tr w:rsidR="0039451A" w:rsidRPr="00DF4BF2" w14:paraId="06604C9A" w14:textId="77777777" w:rsidTr="00DF4BF2">
        <w:trPr>
          <w:trHeight w:val="292"/>
        </w:trPr>
        <w:tc>
          <w:tcPr>
            <w:tcW w:w="1760" w:type="dxa"/>
            <w:hideMark/>
          </w:tcPr>
          <w:p w14:paraId="10455435" w14:textId="77777777" w:rsidR="00385FC3" w:rsidRPr="00DF4BF2" w:rsidRDefault="00385FC3" w:rsidP="3265C041">
            <w:pPr>
              <w:spacing w:line="300" w:lineRule="atLeast"/>
              <w:rPr>
                <w:rFonts w:eastAsiaTheme="minorEastAsia"/>
                <w:sz w:val="20"/>
                <w:szCs w:val="20"/>
              </w:rPr>
            </w:pPr>
            <w:r w:rsidRPr="00DF4BF2">
              <w:rPr>
                <w:rFonts w:eastAsiaTheme="minorEastAsia"/>
                <w:sz w:val="20"/>
                <w:szCs w:val="20"/>
              </w:rPr>
              <w:t>B4</w:t>
            </w:r>
          </w:p>
        </w:tc>
        <w:tc>
          <w:tcPr>
            <w:tcW w:w="1642" w:type="dxa"/>
            <w:hideMark/>
          </w:tcPr>
          <w:p w14:paraId="4EBC21D6" w14:textId="77777777" w:rsidR="00385FC3" w:rsidRPr="00DF4BF2" w:rsidRDefault="00385FC3" w:rsidP="3265C041">
            <w:pPr>
              <w:spacing w:line="300" w:lineRule="atLeast"/>
              <w:rPr>
                <w:rFonts w:eastAsiaTheme="minorEastAsia"/>
                <w:sz w:val="20"/>
                <w:szCs w:val="20"/>
              </w:rPr>
            </w:pPr>
            <w:r w:rsidRPr="00DF4BF2">
              <w:rPr>
                <w:rFonts w:eastAsiaTheme="minorEastAsia"/>
                <w:sz w:val="20"/>
                <w:szCs w:val="20"/>
              </w:rPr>
              <w:t>1024 MB</w:t>
            </w:r>
          </w:p>
        </w:tc>
        <w:tc>
          <w:tcPr>
            <w:tcW w:w="1560" w:type="dxa"/>
            <w:hideMark/>
          </w:tcPr>
          <w:p w14:paraId="226AEB81" w14:textId="77777777" w:rsidR="00385FC3" w:rsidRPr="00DF4BF2" w:rsidRDefault="00385FC3" w:rsidP="3265C041">
            <w:pPr>
              <w:spacing w:line="300" w:lineRule="atLeast"/>
              <w:rPr>
                <w:rFonts w:eastAsiaTheme="minorEastAsia"/>
                <w:sz w:val="20"/>
                <w:szCs w:val="20"/>
              </w:rPr>
            </w:pPr>
            <w:r w:rsidRPr="00DF4BF2">
              <w:rPr>
                <w:rFonts w:eastAsiaTheme="minorEastAsia"/>
                <w:sz w:val="20"/>
                <w:szCs w:val="20"/>
              </w:rPr>
              <w:t>2.4 GHz</w:t>
            </w:r>
          </w:p>
        </w:tc>
        <w:tc>
          <w:tcPr>
            <w:tcW w:w="2693" w:type="dxa"/>
            <w:hideMark/>
          </w:tcPr>
          <w:p w14:paraId="7AD988C1" w14:textId="7576AEEC" w:rsidR="00385FC3" w:rsidRPr="00DF4BF2" w:rsidRDefault="001B6382" w:rsidP="3265C041">
            <w:pPr>
              <w:spacing w:line="300" w:lineRule="atLeast"/>
              <w:rPr>
                <w:rFonts w:eastAsiaTheme="minorEastAsia"/>
                <w:sz w:val="20"/>
                <w:szCs w:val="20"/>
              </w:rPr>
            </w:pPr>
            <w:r w:rsidRPr="00DF4BF2">
              <w:rPr>
                <w:rFonts w:eastAsiaTheme="minorEastAsia"/>
                <w:sz w:val="20"/>
                <w:szCs w:val="20"/>
              </w:rPr>
              <w:t>$0.20</w:t>
            </w:r>
          </w:p>
        </w:tc>
      </w:tr>
      <w:tr w:rsidR="0039451A" w:rsidRPr="00DF4BF2" w14:paraId="415E94A1" w14:textId="77777777" w:rsidTr="00DF4BF2">
        <w:trPr>
          <w:trHeight w:val="292"/>
        </w:trPr>
        <w:tc>
          <w:tcPr>
            <w:tcW w:w="1760" w:type="dxa"/>
            <w:hideMark/>
          </w:tcPr>
          <w:p w14:paraId="3767666B" w14:textId="77777777" w:rsidR="00385FC3" w:rsidRPr="00DF4BF2" w:rsidRDefault="00385FC3" w:rsidP="3265C041">
            <w:pPr>
              <w:spacing w:line="300" w:lineRule="atLeast"/>
              <w:rPr>
                <w:rFonts w:eastAsiaTheme="minorEastAsia"/>
                <w:sz w:val="20"/>
                <w:szCs w:val="20"/>
              </w:rPr>
            </w:pPr>
            <w:r w:rsidRPr="00DF4BF2">
              <w:rPr>
                <w:rFonts w:eastAsiaTheme="minorEastAsia"/>
                <w:sz w:val="20"/>
                <w:szCs w:val="20"/>
              </w:rPr>
              <w:t>B4_1G</w:t>
            </w:r>
          </w:p>
        </w:tc>
        <w:tc>
          <w:tcPr>
            <w:tcW w:w="1642" w:type="dxa"/>
            <w:hideMark/>
          </w:tcPr>
          <w:p w14:paraId="14D0F2BC" w14:textId="77777777" w:rsidR="00385FC3" w:rsidRPr="00DF4BF2" w:rsidRDefault="00385FC3" w:rsidP="3265C041">
            <w:pPr>
              <w:spacing w:line="300" w:lineRule="atLeast"/>
              <w:rPr>
                <w:rFonts w:eastAsiaTheme="minorEastAsia"/>
                <w:sz w:val="20"/>
                <w:szCs w:val="20"/>
              </w:rPr>
            </w:pPr>
            <w:r w:rsidRPr="00DF4BF2">
              <w:rPr>
                <w:rFonts w:eastAsiaTheme="minorEastAsia"/>
                <w:sz w:val="20"/>
                <w:szCs w:val="20"/>
              </w:rPr>
              <w:t>2048 MB</w:t>
            </w:r>
          </w:p>
        </w:tc>
        <w:tc>
          <w:tcPr>
            <w:tcW w:w="1560" w:type="dxa"/>
            <w:hideMark/>
          </w:tcPr>
          <w:p w14:paraId="2EFCE44C" w14:textId="77777777" w:rsidR="00385FC3" w:rsidRPr="00DF4BF2" w:rsidRDefault="00385FC3" w:rsidP="3265C041">
            <w:pPr>
              <w:spacing w:line="300" w:lineRule="atLeast"/>
              <w:rPr>
                <w:rFonts w:eastAsiaTheme="minorEastAsia"/>
                <w:sz w:val="20"/>
                <w:szCs w:val="20"/>
              </w:rPr>
            </w:pPr>
            <w:r w:rsidRPr="00DF4BF2">
              <w:rPr>
                <w:rFonts w:eastAsiaTheme="minorEastAsia"/>
                <w:sz w:val="20"/>
                <w:szCs w:val="20"/>
              </w:rPr>
              <w:t>2.4 GHz</w:t>
            </w:r>
          </w:p>
        </w:tc>
        <w:tc>
          <w:tcPr>
            <w:tcW w:w="2693" w:type="dxa"/>
            <w:hideMark/>
          </w:tcPr>
          <w:p w14:paraId="36CF14D2" w14:textId="5D6092D2" w:rsidR="00385FC3" w:rsidRPr="00DF4BF2" w:rsidRDefault="001B6382" w:rsidP="3265C041">
            <w:pPr>
              <w:spacing w:line="300" w:lineRule="atLeast"/>
              <w:rPr>
                <w:rFonts w:eastAsiaTheme="minorEastAsia"/>
                <w:sz w:val="20"/>
                <w:szCs w:val="20"/>
              </w:rPr>
            </w:pPr>
            <w:r w:rsidRPr="00DF4BF2">
              <w:rPr>
                <w:rFonts w:eastAsiaTheme="minorEastAsia"/>
                <w:sz w:val="20"/>
                <w:szCs w:val="20"/>
              </w:rPr>
              <w:t>$0.30</w:t>
            </w:r>
          </w:p>
        </w:tc>
      </w:tr>
      <w:tr w:rsidR="0039451A" w:rsidRPr="00DF4BF2" w14:paraId="1B9DF36E" w14:textId="77777777" w:rsidTr="00DF4BF2">
        <w:trPr>
          <w:trHeight w:val="303"/>
        </w:trPr>
        <w:tc>
          <w:tcPr>
            <w:tcW w:w="1760" w:type="dxa"/>
            <w:hideMark/>
          </w:tcPr>
          <w:p w14:paraId="6478C43F" w14:textId="77777777" w:rsidR="00385FC3" w:rsidRPr="00DF4BF2" w:rsidRDefault="00385FC3" w:rsidP="3265C041">
            <w:pPr>
              <w:spacing w:line="300" w:lineRule="atLeast"/>
              <w:rPr>
                <w:rFonts w:eastAsiaTheme="minorEastAsia"/>
                <w:sz w:val="20"/>
                <w:szCs w:val="20"/>
              </w:rPr>
            </w:pPr>
            <w:r w:rsidRPr="00DF4BF2">
              <w:rPr>
                <w:rFonts w:eastAsiaTheme="minorEastAsia"/>
                <w:sz w:val="20"/>
                <w:szCs w:val="20"/>
              </w:rPr>
              <w:t>B8</w:t>
            </w:r>
          </w:p>
        </w:tc>
        <w:tc>
          <w:tcPr>
            <w:tcW w:w="1642" w:type="dxa"/>
            <w:hideMark/>
          </w:tcPr>
          <w:p w14:paraId="080D83F9" w14:textId="77777777" w:rsidR="00385FC3" w:rsidRPr="00DF4BF2" w:rsidRDefault="00385FC3" w:rsidP="3265C041">
            <w:pPr>
              <w:spacing w:line="300" w:lineRule="atLeast"/>
              <w:rPr>
                <w:rFonts w:eastAsiaTheme="minorEastAsia"/>
                <w:sz w:val="20"/>
                <w:szCs w:val="20"/>
              </w:rPr>
            </w:pPr>
            <w:r w:rsidRPr="00DF4BF2">
              <w:rPr>
                <w:rFonts w:eastAsiaTheme="minorEastAsia"/>
                <w:sz w:val="20"/>
                <w:szCs w:val="20"/>
              </w:rPr>
              <w:t>2048 MB</w:t>
            </w:r>
          </w:p>
        </w:tc>
        <w:tc>
          <w:tcPr>
            <w:tcW w:w="1560" w:type="dxa"/>
            <w:hideMark/>
          </w:tcPr>
          <w:p w14:paraId="098CAE31" w14:textId="77777777" w:rsidR="00385FC3" w:rsidRPr="00DF4BF2" w:rsidRDefault="00385FC3" w:rsidP="3265C041">
            <w:pPr>
              <w:spacing w:line="300" w:lineRule="atLeast"/>
              <w:rPr>
                <w:rFonts w:eastAsiaTheme="minorEastAsia"/>
                <w:sz w:val="20"/>
                <w:szCs w:val="20"/>
              </w:rPr>
            </w:pPr>
            <w:r w:rsidRPr="00DF4BF2">
              <w:rPr>
                <w:rFonts w:eastAsiaTheme="minorEastAsia"/>
                <w:sz w:val="20"/>
                <w:szCs w:val="20"/>
              </w:rPr>
              <w:t>4.8 GHz</w:t>
            </w:r>
          </w:p>
        </w:tc>
        <w:tc>
          <w:tcPr>
            <w:tcW w:w="2693" w:type="dxa"/>
            <w:hideMark/>
          </w:tcPr>
          <w:p w14:paraId="75035342" w14:textId="2ACDCCA4" w:rsidR="00385FC3" w:rsidRPr="00DF4BF2" w:rsidRDefault="001B6382" w:rsidP="3265C041">
            <w:pPr>
              <w:spacing w:line="300" w:lineRule="atLeast"/>
              <w:rPr>
                <w:rFonts w:eastAsiaTheme="minorEastAsia"/>
                <w:sz w:val="20"/>
                <w:szCs w:val="20"/>
              </w:rPr>
            </w:pPr>
            <w:r w:rsidRPr="00DF4BF2">
              <w:rPr>
                <w:rFonts w:eastAsiaTheme="minorEastAsia"/>
                <w:sz w:val="20"/>
                <w:szCs w:val="20"/>
              </w:rPr>
              <w:t>$0.40</w:t>
            </w:r>
          </w:p>
        </w:tc>
      </w:tr>
    </w:tbl>
    <w:p w14:paraId="1018CB35" w14:textId="22385964" w:rsidR="00AA5DE6" w:rsidRPr="006A3CCA" w:rsidRDefault="00AA5DE6" w:rsidP="3265C041">
      <w:pPr>
        <w:rPr>
          <w:rFonts w:eastAsiaTheme="minorEastAsia"/>
        </w:rPr>
      </w:pPr>
    </w:p>
    <w:p w14:paraId="66CA2073" w14:textId="77777777" w:rsidR="00AA5DE6" w:rsidRPr="006A3CCA" w:rsidRDefault="00AA5DE6" w:rsidP="3265C041">
      <w:pPr>
        <w:rPr>
          <w:rFonts w:eastAsiaTheme="minorEastAsia"/>
        </w:rPr>
      </w:pPr>
    </w:p>
    <w:p w14:paraId="2DA0702A" w14:textId="77777777" w:rsidR="00382823" w:rsidRPr="006A3CCA" w:rsidRDefault="00382823" w:rsidP="3265C041">
      <w:pPr>
        <w:pStyle w:val="Heading2"/>
        <w:numPr>
          <w:ilvl w:val="1"/>
          <w:numId w:val="0"/>
        </w:numPr>
        <w:rPr>
          <w:rFonts w:ascii="Times New Roman" w:eastAsiaTheme="minorEastAsia" w:hAnsi="Times New Roman" w:cs="Times New Roman"/>
          <w:color w:val="auto"/>
          <w:sz w:val="24"/>
          <w:szCs w:val="24"/>
        </w:rPr>
      </w:pPr>
      <w:bookmarkStart w:id="47" w:name="_Toc39393593"/>
    </w:p>
    <w:p w14:paraId="1B849047" w14:textId="77777777" w:rsidR="00382823" w:rsidRPr="006A3CCA" w:rsidRDefault="00382823" w:rsidP="3265C041">
      <w:pPr>
        <w:rPr>
          <w:rFonts w:eastAsiaTheme="minorEastAsia"/>
        </w:rPr>
      </w:pPr>
    </w:p>
    <w:p w14:paraId="54DABCFA" w14:textId="77777777" w:rsidR="00382823" w:rsidRPr="006A3CCA" w:rsidRDefault="00382823" w:rsidP="3265C041">
      <w:pPr>
        <w:rPr>
          <w:rFonts w:eastAsiaTheme="minorEastAsia"/>
        </w:rPr>
      </w:pPr>
    </w:p>
    <w:p w14:paraId="554F8BA2" w14:textId="77777777" w:rsidR="00382823" w:rsidRPr="006A3CCA" w:rsidRDefault="00382823" w:rsidP="3265C041">
      <w:pPr>
        <w:rPr>
          <w:rFonts w:eastAsiaTheme="minorEastAsia"/>
        </w:rPr>
      </w:pPr>
    </w:p>
    <w:p w14:paraId="67347B6A" w14:textId="77777777" w:rsidR="00382823" w:rsidRPr="006A3CCA" w:rsidRDefault="00382823" w:rsidP="3265C041">
      <w:pPr>
        <w:rPr>
          <w:rFonts w:eastAsiaTheme="minorEastAsia"/>
        </w:rPr>
      </w:pPr>
    </w:p>
    <w:p w14:paraId="48EE1388" w14:textId="77777777" w:rsidR="00382823" w:rsidRPr="006A3CCA" w:rsidRDefault="00382823" w:rsidP="3265C041">
      <w:pPr>
        <w:rPr>
          <w:rFonts w:eastAsiaTheme="minorEastAsia"/>
        </w:rPr>
      </w:pPr>
    </w:p>
    <w:p w14:paraId="1A378D0B" w14:textId="77777777" w:rsidR="00382823" w:rsidRPr="006A3CCA" w:rsidRDefault="00382823" w:rsidP="3265C041">
      <w:pPr>
        <w:rPr>
          <w:rFonts w:eastAsiaTheme="minorEastAsia"/>
        </w:rPr>
      </w:pPr>
    </w:p>
    <w:p w14:paraId="5CD776E7" w14:textId="77777777" w:rsidR="00382823" w:rsidRPr="006A3CCA" w:rsidRDefault="00382823" w:rsidP="3265C041">
      <w:pPr>
        <w:rPr>
          <w:rFonts w:eastAsiaTheme="minorEastAsia"/>
        </w:rPr>
      </w:pPr>
    </w:p>
    <w:p w14:paraId="0AABEA83" w14:textId="77777777" w:rsidR="00382823" w:rsidRPr="006A3CCA" w:rsidRDefault="00382823" w:rsidP="3265C041">
      <w:pPr>
        <w:rPr>
          <w:rFonts w:eastAsiaTheme="minorEastAsia"/>
        </w:rPr>
      </w:pPr>
    </w:p>
    <w:p w14:paraId="245A0229" w14:textId="77777777" w:rsidR="00382823" w:rsidRPr="006A3CCA" w:rsidRDefault="00382823" w:rsidP="3265C041">
      <w:pPr>
        <w:rPr>
          <w:rFonts w:eastAsiaTheme="minorEastAsia"/>
        </w:rPr>
      </w:pPr>
    </w:p>
    <w:p w14:paraId="5C4585C3" w14:textId="7FD51C02" w:rsidR="00B52C6C" w:rsidRPr="005543F4" w:rsidRDefault="00FE0431" w:rsidP="3265C041">
      <w:pPr>
        <w:pStyle w:val="Heading2"/>
        <w:rPr>
          <w:rFonts w:ascii="Times New Roman" w:eastAsiaTheme="minorEastAsia" w:hAnsi="Times New Roman" w:cs="Times New Roman"/>
          <w:b/>
          <w:bCs/>
          <w:color w:val="auto"/>
          <w:sz w:val="28"/>
          <w:szCs w:val="28"/>
        </w:rPr>
      </w:pPr>
      <w:bookmarkStart w:id="48" w:name="_Toc39605019"/>
      <w:r w:rsidRPr="005543F4">
        <w:rPr>
          <w:rFonts w:ascii="Times New Roman" w:eastAsiaTheme="minorEastAsia" w:hAnsi="Times New Roman" w:cs="Times New Roman"/>
          <w:b/>
          <w:bCs/>
          <w:color w:val="auto"/>
          <w:sz w:val="28"/>
          <w:szCs w:val="28"/>
        </w:rPr>
        <w:t>Cloud Storage</w:t>
      </w:r>
      <w:bookmarkEnd w:id="47"/>
      <w:bookmarkEnd w:id="48"/>
    </w:p>
    <w:p w14:paraId="7F00CCD3" w14:textId="4E62EBCE" w:rsidR="00DA714E" w:rsidRPr="005543F4" w:rsidRDefault="00DA714E" w:rsidP="00DE3ED8">
      <w:pPr>
        <w:pStyle w:val="ListParagraph"/>
        <w:numPr>
          <w:ilvl w:val="0"/>
          <w:numId w:val="43"/>
        </w:numPr>
        <w:rPr>
          <w:rFonts w:eastAsiaTheme="minorEastAsia"/>
          <w:b/>
          <w:bCs/>
        </w:rPr>
      </w:pPr>
      <w:r w:rsidRPr="005543F4">
        <w:rPr>
          <w:rFonts w:eastAsiaTheme="minorEastAsia"/>
          <w:b/>
          <w:bCs/>
        </w:rPr>
        <w:t>Cloud Storage for Firebase:</w:t>
      </w:r>
    </w:p>
    <w:tbl>
      <w:tblPr>
        <w:tblStyle w:val="TableGrid"/>
        <w:tblW w:w="0" w:type="auto"/>
        <w:tblInd w:w="720" w:type="dxa"/>
        <w:tblLook w:val="04A0" w:firstRow="1" w:lastRow="0" w:firstColumn="1" w:lastColumn="0" w:noHBand="0" w:noVBand="1"/>
      </w:tblPr>
      <w:tblGrid>
        <w:gridCol w:w="4190"/>
        <w:gridCol w:w="4106"/>
      </w:tblGrid>
      <w:tr w:rsidR="0039451A" w:rsidRPr="00DF4BF2" w14:paraId="7935ECAB" w14:textId="77777777" w:rsidTr="3265C041">
        <w:tc>
          <w:tcPr>
            <w:tcW w:w="4190" w:type="dxa"/>
          </w:tcPr>
          <w:p w14:paraId="41714E55" w14:textId="524342EC" w:rsidR="00DA714E" w:rsidRPr="00DF4BF2" w:rsidRDefault="1052E871" w:rsidP="3265C041">
            <w:pPr>
              <w:pStyle w:val="ListParagraph"/>
              <w:ind w:left="0"/>
              <w:rPr>
                <w:rFonts w:eastAsiaTheme="minorEastAsia"/>
                <w:sz w:val="20"/>
                <w:szCs w:val="20"/>
              </w:rPr>
            </w:pPr>
            <w:r w:rsidRPr="00DF4BF2">
              <w:rPr>
                <w:rFonts w:eastAsiaTheme="minorEastAsia"/>
                <w:sz w:val="20"/>
                <w:szCs w:val="20"/>
              </w:rPr>
              <w:t>service</w:t>
            </w:r>
          </w:p>
        </w:tc>
        <w:tc>
          <w:tcPr>
            <w:tcW w:w="4106" w:type="dxa"/>
          </w:tcPr>
          <w:p w14:paraId="32D6E5AD" w14:textId="3CAFE5A0" w:rsidR="00DA714E" w:rsidRPr="00DF4BF2" w:rsidRDefault="1052E871" w:rsidP="3265C041">
            <w:pPr>
              <w:pStyle w:val="ListParagraph"/>
              <w:ind w:left="0"/>
              <w:rPr>
                <w:rFonts w:eastAsiaTheme="minorEastAsia"/>
                <w:sz w:val="20"/>
                <w:szCs w:val="20"/>
              </w:rPr>
            </w:pPr>
            <w:r w:rsidRPr="00DF4BF2">
              <w:rPr>
                <w:rFonts w:eastAsiaTheme="minorEastAsia"/>
                <w:sz w:val="20"/>
                <w:szCs w:val="20"/>
              </w:rPr>
              <w:t>price</w:t>
            </w:r>
          </w:p>
        </w:tc>
      </w:tr>
      <w:tr w:rsidR="0039451A" w:rsidRPr="00DF4BF2" w14:paraId="5EFD641A" w14:textId="77777777" w:rsidTr="3265C041">
        <w:tc>
          <w:tcPr>
            <w:tcW w:w="4190" w:type="dxa"/>
          </w:tcPr>
          <w:p w14:paraId="24C55F9F" w14:textId="33034CBE" w:rsidR="00DA714E" w:rsidRPr="00DF4BF2" w:rsidRDefault="671992DD" w:rsidP="3265C041">
            <w:pPr>
              <w:rPr>
                <w:rFonts w:eastAsiaTheme="minorEastAsia"/>
                <w:sz w:val="20"/>
                <w:szCs w:val="20"/>
              </w:rPr>
            </w:pPr>
            <w:r w:rsidRPr="00DF4BF2">
              <w:rPr>
                <w:rFonts w:eastAsiaTheme="minorEastAsia"/>
                <w:sz w:val="20"/>
                <w:szCs w:val="20"/>
              </w:rPr>
              <w:t>Authentication</w:t>
            </w:r>
          </w:p>
        </w:tc>
        <w:tc>
          <w:tcPr>
            <w:tcW w:w="4106" w:type="dxa"/>
          </w:tcPr>
          <w:p w14:paraId="42F22835" w14:textId="323E67DE" w:rsidR="00DA714E" w:rsidRPr="00DF4BF2" w:rsidRDefault="56D18427" w:rsidP="3265C041">
            <w:pPr>
              <w:pStyle w:val="ListParagraph"/>
              <w:ind w:left="0"/>
              <w:rPr>
                <w:rFonts w:eastAsiaTheme="minorEastAsia"/>
                <w:sz w:val="20"/>
                <w:szCs w:val="20"/>
              </w:rPr>
            </w:pPr>
            <w:r w:rsidRPr="00DF4BF2">
              <w:rPr>
                <w:rFonts w:eastAsiaTheme="minorEastAsia"/>
                <w:sz w:val="20"/>
                <w:szCs w:val="20"/>
              </w:rPr>
              <w:t>$0.06</w:t>
            </w:r>
          </w:p>
        </w:tc>
      </w:tr>
      <w:tr w:rsidR="0039451A" w:rsidRPr="00DF4BF2" w14:paraId="237DB919" w14:textId="77777777" w:rsidTr="3265C041">
        <w:tc>
          <w:tcPr>
            <w:tcW w:w="4190" w:type="dxa"/>
          </w:tcPr>
          <w:p w14:paraId="39F61409" w14:textId="54F06879" w:rsidR="00DA714E" w:rsidRPr="00DF4BF2" w:rsidRDefault="52104CA2" w:rsidP="3265C041">
            <w:pPr>
              <w:rPr>
                <w:rFonts w:eastAsiaTheme="minorEastAsia"/>
                <w:sz w:val="20"/>
                <w:szCs w:val="20"/>
              </w:rPr>
            </w:pPr>
            <w:r w:rsidRPr="00DF4BF2">
              <w:rPr>
                <w:rFonts w:eastAsiaTheme="minorEastAsia"/>
                <w:sz w:val="20"/>
                <w:szCs w:val="20"/>
                <w:shd w:val="clear" w:color="auto" w:fill="FFFFFF"/>
              </w:rPr>
              <w:t>Stored data</w:t>
            </w:r>
          </w:p>
        </w:tc>
        <w:tc>
          <w:tcPr>
            <w:tcW w:w="4106" w:type="dxa"/>
          </w:tcPr>
          <w:p w14:paraId="306B67E6" w14:textId="728C2A13" w:rsidR="00DA714E" w:rsidRPr="00DF4BF2" w:rsidRDefault="56D18427" w:rsidP="3265C041">
            <w:pPr>
              <w:pStyle w:val="ListParagraph"/>
              <w:ind w:left="0"/>
              <w:rPr>
                <w:rFonts w:eastAsiaTheme="minorEastAsia"/>
                <w:sz w:val="20"/>
                <w:szCs w:val="20"/>
              </w:rPr>
            </w:pPr>
            <w:r w:rsidRPr="00DF4BF2">
              <w:rPr>
                <w:rFonts w:eastAsiaTheme="minorEastAsia"/>
                <w:sz w:val="20"/>
                <w:szCs w:val="20"/>
              </w:rPr>
              <w:t>$0.18</w:t>
            </w:r>
          </w:p>
        </w:tc>
      </w:tr>
      <w:tr w:rsidR="0039451A" w:rsidRPr="00DF4BF2" w14:paraId="01147751" w14:textId="77777777" w:rsidTr="3265C041">
        <w:tc>
          <w:tcPr>
            <w:tcW w:w="4190" w:type="dxa"/>
          </w:tcPr>
          <w:p w14:paraId="4442BBEB" w14:textId="2F7C9813" w:rsidR="00DA714E" w:rsidRPr="00DF4BF2" w:rsidRDefault="52104CA2" w:rsidP="3265C041">
            <w:pPr>
              <w:rPr>
                <w:rFonts w:eastAsiaTheme="minorEastAsia"/>
                <w:sz w:val="20"/>
                <w:szCs w:val="20"/>
              </w:rPr>
            </w:pPr>
            <w:r w:rsidRPr="00DF4BF2">
              <w:rPr>
                <w:rFonts w:eastAsiaTheme="minorEastAsia"/>
                <w:sz w:val="20"/>
                <w:szCs w:val="20"/>
                <w:shd w:val="clear" w:color="auto" w:fill="FFFFFF"/>
              </w:rPr>
              <w:t>Document writes</w:t>
            </w:r>
          </w:p>
        </w:tc>
        <w:tc>
          <w:tcPr>
            <w:tcW w:w="4106" w:type="dxa"/>
          </w:tcPr>
          <w:p w14:paraId="4F300AA0" w14:textId="56ECDC36" w:rsidR="00DA714E" w:rsidRPr="00DF4BF2" w:rsidRDefault="01E14590" w:rsidP="3265C041">
            <w:pPr>
              <w:pStyle w:val="ListParagraph"/>
              <w:ind w:left="0"/>
              <w:rPr>
                <w:rFonts w:eastAsiaTheme="minorEastAsia"/>
                <w:sz w:val="20"/>
                <w:szCs w:val="20"/>
              </w:rPr>
            </w:pPr>
            <w:r w:rsidRPr="00DF4BF2">
              <w:rPr>
                <w:rFonts w:eastAsiaTheme="minorEastAsia"/>
                <w:sz w:val="20"/>
                <w:szCs w:val="20"/>
              </w:rPr>
              <w:t>$0.18</w:t>
            </w:r>
          </w:p>
        </w:tc>
      </w:tr>
      <w:tr w:rsidR="0039451A" w:rsidRPr="00DF4BF2" w14:paraId="61AF3093" w14:textId="77777777" w:rsidTr="3265C041">
        <w:tc>
          <w:tcPr>
            <w:tcW w:w="4190" w:type="dxa"/>
          </w:tcPr>
          <w:p w14:paraId="09321414" w14:textId="71DB34E0" w:rsidR="00DA714E" w:rsidRPr="00DF4BF2" w:rsidRDefault="52104CA2" w:rsidP="3265C041">
            <w:pPr>
              <w:pStyle w:val="ListParagraph"/>
              <w:ind w:left="0"/>
              <w:rPr>
                <w:rFonts w:eastAsiaTheme="minorEastAsia"/>
                <w:sz w:val="20"/>
                <w:szCs w:val="20"/>
              </w:rPr>
            </w:pPr>
            <w:r w:rsidRPr="00DF4BF2">
              <w:rPr>
                <w:rFonts w:eastAsiaTheme="minorEastAsia"/>
                <w:sz w:val="20"/>
                <w:szCs w:val="20"/>
                <w:shd w:val="clear" w:color="auto" w:fill="FFFFFF"/>
              </w:rPr>
              <w:t>Document reads</w:t>
            </w:r>
          </w:p>
        </w:tc>
        <w:tc>
          <w:tcPr>
            <w:tcW w:w="4106" w:type="dxa"/>
          </w:tcPr>
          <w:p w14:paraId="6138F8D7" w14:textId="57B09E2E" w:rsidR="00DA714E" w:rsidRPr="00DF4BF2" w:rsidRDefault="60064E5C" w:rsidP="3265C041">
            <w:pPr>
              <w:pStyle w:val="ListParagraph"/>
              <w:ind w:left="0"/>
              <w:rPr>
                <w:rFonts w:eastAsiaTheme="minorEastAsia"/>
                <w:sz w:val="20"/>
                <w:szCs w:val="20"/>
              </w:rPr>
            </w:pPr>
            <w:r w:rsidRPr="00DF4BF2">
              <w:rPr>
                <w:rFonts w:eastAsiaTheme="minorEastAsia"/>
                <w:sz w:val="20"/>
                <w:szCs w:val="20"/>
              </w:rPr>
              <w:t>$0.</w:t>
            </w:r>
            <w:r w:rsidR="01E14590" w:rsidRPr="00DF4BF2">
              <w:rPr>
                <w:rFonts w:eastAsiaTheme="minorEastAsia"/>
                <w:sz w:val="20"/>
                <w:szCs w:val="20"/>
              </w:rPr>
              <w:t>06</w:t>
            </w:r>
          </w:p>
        </w:tc>
      </w:tr>
      <w:tr w:rsidR="0039451A" w:rsidRPr="00DF4BF2" w14:paraId="2E92A254" w14:textId="77777777" w:rsidTr="3265C041">
        <w:tc>
          <w:tcPr>
            <w:tcW w:w="4190" w:type="dxa"/>
          </w:tcPr>
          <w:p w14:paraId="18E75F1B" w14:textId="23E70C9A" w:rsidR="00DA714E" w:rsidRPr="00DF4BF2" w:rsidRDefault="52104CA2" w:rsidP="3265C041">
            <w:pPr>
              <w:pStyle w:val="ListParagraph"/>
              <w:ind w:left="0"/>
              <w:rPr>
                <w:rFonts w:eastAsiaTheme="minorEastAsia"/>
                <w:sz w:val="20"/>
                <w:szCs w:val="20"/>
              </w:rPr>
            </w:pPr>
            <w:r w:rsidRPr="00DF4BF2">
              <w:rPr>
                <w:rFonts w:eastAsiaTheme="minorEastAsia"/>
                <w:sz w:val="20"/>
                <w:szCs w:val="20"/>
                <w:shd w:val="clear" w:color="auto" w:fill="FFFFFF"/>
              </w:rPr>
              <w:t>Document deletes</w:t>
            </w:r>
          </w:p>
        </w:tc>
        <w:tc>
          <w:tcPr>
            <w:tcW w:w="4106" w:type="dxa"/>
          </w:tcPr>
          <w:p w14:paraId="7F385144" w14:textId="18B30068" w:rsidR="00DA714E" w:rsidRPr="00DF4BF2" w:rsidRDefault="60064E5C" w:rsidP="3265C041">
            <w:pPr>
              <w:pStyle w:val="ListParagraph"/>
              <w:ind w:left="0"/>
              <w:rPr>
                <w:rFonts w:eastAsiaTheme="minorEastAsia"/>
                <w:sz w:val="20"/>
                <w:szCs w:val="20"/>
              </w:rPr>
            </w:pPr>
            <w:r w:rsidRPr="00DF4BF2">
              <w:rPr>
                <w:rFonts w:eastAsiaTheme="minorEastAsia"/>
                <w:sz w:val="20"/>
                <w:szCs w:val="20"/>
              </w:rPr>
              <w:t>$0.02</w:t>
            </w:r>
          </w:p>
        </w:tc>
      </w:tr>
      <w:tr w:rsidR="0039451A" w:rsidRPr="00DF4BF2" w14:paraId="6FC2E0E0" w14:textId="77777777" w:rsidTr="3265C041">
        <w:tc>
          <w:tcPr>
            <w:tcW w:w="4190" w:type="dxa"/>
          </w:tcPr>
          <w:p w14:paraId="4A6A3779" w14:textId="03A75EA9" w:rsidR="00DA714E" w:rsidRPr="00DF4BF2" w:rsidRDefault="49EE7AF9" w:rsidP="3265C041">
            <w:pPr>
              <w:rPr>
                <w:rFonts w:eastAsiaTheme="minorEastAsia"/>
                <w:sz w:val="20"/>
                <w:szCs w:val="20"/>
              </w:rPr>
            </w:pPr>
            <w:r w:rsidRPr="00DF4BF2">
              <w:rPr>
                <w:rFonts w:eastAsiaTheme="minorEastAsia"/>
                <w:sz w:val="20"/>
                <w:szCs w:val="20"/>
                <w:shd w:val="clear" w:color="auto" w:fill="FFFFFF"/>
              </w:rPr>
              <w:t>Invocations</w:t>
            </w:r>
          </w:p>
        </w:tc>
        <w:tc>
          <w:tcPr>
            <w:tcW w:w="4106" w:type="dxa"/>
          </w:tcPr>
          <w:p w14:paraId="67DEF752" w14:textId="5FD2F188" w:rsidR="00DA714E" w:rsidRPr="00DF4BF2" w:rsidRDefault="671D7F02" w:rsidP="3265C041">
            <w:pPr>
              <w:pStyle w:val="ListParagraph"/>
              <w:ind w:left="0"/>
              <w:rPr>
                <w:rFonts w:eastAsiaTheme="minorEastAsia"/>
                <w:sz w:val="20"/>
                <w:szCs w:val="20"/>
              </w:rPr>
            </w:pPr>
            <w:r w:rsidRPr="00DF4BF2">
              <w:rPr>
                <w:rFonts w:eastAsiaTheme="minorEastAsia"/>
                <w:sz w:val="20"/>
                <w:szCs w:val="20"/>
              </w:rPr>
              <w:t>$0.</w:t>
            </w:r>
            <w:r w:rsidR="10E045FE" w:rsidRPr="00DF4BF2">
              <w:rPr>
                <w:rFonts w:eastAsiaTheme="minorEastAsia"/>
                <w:sz w:val="20"/>
                <w:szCs w:val="20"/>
              </w:rPr>
              <w:t>4</w:t>
            </w:r>
          </w:p>
        </w:tc>
      </w:tr>
      <w:tr w:rsidR="0039451A" w:rsidRPr="00DF4BF2" w14:paraId="4919E3E6" w14:textId="77777777" w:rsidTr="3265C041">
        <w:tc>
          <w:tcPr>
            <w:tcW w:w="4190" w:type="dxa"/>
          </w:tcPr>
          <w:p w14:paraId="7B9B6566" w14:textId="7A05A47F" w:rsidR="0052591E" w:rsidRPr="00DF4BF2" w:rsidRDefault="3A6F83BA" w:rsidP="3265C041">
            <w:pPr>
              <w:rPr>
                <w:rFonts w:eastAsiaTheme="minorEastAsia"/>
                <w:sz w:val="20"/>
                <w:szCs w:val="20"/>
              </w:rPr>
            </w:pPr>
            <w:r w:rsidRPr="00DF4BF2">
              <w:rPr>
                <w:rFonts w:eastAsiaTheme="minorEastAsia"/>
                <w:sz w:val="20"/>
                <w:szCs w:val="20"/>
                <w:shd w:val="clear" w:color="auto" w:fill="FFFFFF"/>
              </w:rPr>
              <w:t>GB-seconds</w:t>
            </w:r>
          </w:p>
        </w:tc>
        <w:tc>
          <w:tcPr>
            <w:tcW w:w="4106" w:type="dxa"/>
          </w:tcPr>
          <w:p w14:paraId="138DFC6F" w14:textId="12262B2B" w:rsidR="0052591E" w:rsidRPr="00DF4BF2" w:rsidRDefault="501526D5" w:rsidP="3265C041">
            <w:pPr>
              <w:pStyle w:val="ListParagraph"/>
              <w:ind w:left="0"/>
              <w:rPr>
                <w:rFonts w:eastAsiaTheme="minorEastAsia"/>
                <w:sz w:val="20"/>
                <w:szCs w:val="20"/>
              </w:rPr>
            </w:pPr>
            <w:r w:rsidRPr="00DF4BF2">
              <w:rPr>
                <w:rFonts w:eastAsiaTheme="minorEastAsia"/>
                <w:sz w:val="20"/>
                <w:szCs w:val="20"/>
              </w:rPr>
              <w:t>$</w:t>
            </w:r>
            <w:r w:rsidR="671D7F02" w:rsidRPr="00DF4BF2">
              <w:rPr>
                <w:rFonts w:eastAsiaTheme="minorEastAsia"/>
                <w:sz w:val="20"/>
                <w:szCs w:val="20"/>
              </w:rPr>
              <w:t>0.12</w:t>
            </w:r>
          </w:p>
        </w:tc>
      </w:tr>
      <w:tr w:rsidR="0039451A" w:rsidRPr="00DF4BF2" w14:paraId="40927A95" w14:textId="77777777" w:rsidTr="3265C041">
        <w:tc>
          <w:tcPr>
            <w:tcW w:w="4190" w:type="dxa"/>
          </w:tcPr>
          <w:p w14:paraId="70BDA65A" w14:textId="0CB5CFDF" w:rsidR="00353CBD" w:rsidRPr="00DF4BF2" w:rsidRDefault="3A6F83BA" w:rsidP="3265C041">
            <w:pPr>
              <w:rPr>
                <w:rFonts w:eastAsiaTheme="minorEastAsia"/>
                <w:sz w:val="20"/>
                <w:szCs w:val="20"/>
              </w:rPr>
            </w:pPr>
            <w:r w:rsidRPr="00DF4BF2">
              <w:rPr>
                <w:rFonts w:eastAsiaTheme="minorEastAsia"/>
                <w:sz w:val="20"/>
                <w:szCs w:val="20"/>
              </w:rPr>
              <w:t>CPU-seconds</w:t>
            </w:r>
          </w:p>
        </w:tc>
        <w:tc>
          <w:tcPr>
            <w:tcW w:w="4106" w:type="dxa"/>
          </w:tcPr>
          <w:p w14:paraId="36A3AF8D" w14:textId="11D7E98A" w:rsidR="00353CBD" w:rsidRPr="00DF4BF2" w:rsidRDefault="2E50AFAD" w:rsidP="3265C041">
            <w:pPr>
              <w:pStyle w:val="ListParagraph"/>
              <w:ind w:left="0"/>
              <w:rPr>
                <w:rFonts w:eastAsiaTheme="minorEastAsia"/>
                <w:sz w:val="20"/>
                <w:szCs w:val="20"/>
              </w:rPr>
            </w:pPr>
            <w:r w:rsidRPr="00DF4BF2">
              <w:rPr>
                <w:rFonts w:eastAsiaTheme="minorEastAsia"/>
                <w:sz w:val="20"/>
                <w:szCs w:val="20"/>
              </w:rPr>
              <w:t>$0.026</w:t>
            </w:r>
          </w:p>
        </w:tc>
      </w:tr>
      <w:tr w:rsidR="0039451A" w:rsidRPr="00DF4BF2" w14:paraId="3774874D" w14:textId="77777777" w:rsidTr="3265C041">
        <w:tc>
          <w:tcPr>
            <w:tcW w:w="4190" w:type="dxa"/>
          </w:tcPr>
          <w:p w14:paraId="4E8735C2" w14:textId="6611678C" w:rsidR="007E1504" w:rsidRPr="00DF4BF2" w:rsidRDefault="418CEF41" w:rsidP="3265C041">
            <w:pPr>
              <w:rPr>
                <w:rFonts w:eastAsiaTheme="minorEastAsia"/>
                <w:sz w:val="20"/>
                <w:szCs w:val="20"/>
                <w:shd w:val="clear" w:color="auto" w:fill="FFFFFF"/>
              </w:rPr>
            </w:pPr>
            <w:r w:rsidRPr="00DF4BF2">
              <w:rPr>
                <w:rFonts w:eastAsiaTheme="minorEastAsia"/>
                <w:sz w:val="20"/>
                <w:szCs w:val="20"/>
                <w:shd w:val="clear" w:color="auto" w:fill="FFFFFF"/>
              </w:rPr>
              <w:t>Outbound networking</w:t>
            </w:r>
          </w:p>
        </w:tc>
        <w:tc>
          <w:tcPr>
            <w:tcW w:w="4106" w:type="dxa"/>
          </w:tcPr>
          <w:p w14:paraId="34262C0C" w14:textId="2F84CA57" w:rsidR="007E1504" w:rsidRPr="00DF4BF2" w:rsidRDefault="2E50AFAD" w:rsidP="3265C041">
            <w:pPr>
              <w:pStyle w:val="ListParagraph"/>
              <w:ind w:left="0"/>
              <w:rPr>
                <w:rFonts w:eastAsiaTheme="minorEastAsia"/>
                <w:sz w:val="20"/>
                <w:szCs w:val="20"/>
              </w:rPr>
            </w:pPr>
            <w:r w:rsidRPr="00DF4BF2">
              <w:rPr>
                <w:rFonts w:eastAsiaTheme="minorEastAsia"/>
                <w:sz w:val="20"/>
                <w:szCs w:val="20"/>
              </w:rPr>
              <w:t>$0.15</w:t>
            </w:r>
          </w:p>
        </w:tc>
      </w:tr>
      <w:tr w:rsidR="0039451A" w:rsidRPr="00DF4BF2" w14:paraId="64A28A7F" w14:textId="77777777" w:rsidTr="3265C041">
        <w:tc>
          <w:tcPr>
            <w:tcW w:w="4190" w:type="dxa"/>
          </w:tcPr>
          <w:p w14:paraId="74988012" w14:textId="25342E95" w:rsidR="005435C9" w:rsidRPr="00DF4BF2" w:rsidRDefault="4355147F" w:rsidP="3265C041">
            <w:pPr>
              <w:rPr>
                <w:rFonts w:eastAsiaTheme="minorEastAsia"/>
                <w:sz w:val="20"/>
                <w:szCs w:val="20"/>
                <w:shd w:val="clear" w:color="auto" w:fill="FFFFFF"/>
              </w:rPr>
            </w:pPr>
            <w:r w:rsidRPr="00DF4BF2">
              <w:rPr>
                <w:rFonts w:eastAsiaTheme="minorEastAsia"/>
                <w:sz w:val="20"/>
                <w:szCs w:val="20"/>
                <w:shd w:val="clear" w:color="auto" w:fill="FFFFFF"/>
              </w:rPr>
              <w:t>Realtime Database</w:t>
            </w:r>
          </w:p>
        </w:tc>
        <w:tc>
          <w:tcPr>
            <w:tcW w:w="4106" w:type="dxa"/>
          </w:tcPr>
          <w:p w14:paraId="19762628" w14:textId="6FDEBDFB" w:rsidR="005435C9" w:rsidRPr="00DF4BF2" w:rsidRDefault="0CD1C5FD" w:rsidP="3265C041">
            <w:pPr>
              <w:pStyle w:val="ListParagraph"/>
              <w:ind w:left="0"/>
              <w:rPr>
                <w:rFonts w:eastAsiaTheme="minorEastAsia"/>
                <w:sz w:val="20"/>
                <w:szCs w:val="20"/>
              </w:rPr>
            </w:pPr>
            <w:r w:rsidRPr="00DF4BF2">
              <w:rPr>
                <w:rFonts w:eastAsiaTheme="minorEastAsia"/>
                <w:sz w:val="20"/>
                <w:szCs w:val="20"/>
              </w:rPr>
              <w:t>$6</w:t>
            </w:r>
          </w:p>
        </w:tc>
      </w:tr>
      <w:tr w:rsidR="0039451A" w:rsidRPr="00DF4BF2" w14:paraId="1A5CEA1E" w14:textId="77777777" w:rsidTr="3265C041">
        <w:tc>
          <w:tcPr>
            <w:tcW w:w="4190" w:type="dxa"/>
          </w:tcPr>
          <w:p w14:paraId="76529B0A" w14:textId="01605D5E" w:rsidR="003A64FF" w:rsidRPr="00DF4BF2" w:rsidRDefault="7D072C67" w:rsidP="3265C041">
            <w:pPr>
              <w:rPr>
                <w:rFonts w:eastAsiaTheme="minorEastAsia"/>
                <w:sz w:val="20"/>
                <w:szCs w:val="20"/>
                <w:shd w:val="clear" w:color="auto" w:fill="FFFFFF"/>
              </w:rPr>
            </w:pPr>
            <w:r w:rsidRPr="00DF4BF2">
              <w:rPr>
                <w:rFonts w:eastAsiaTheme="minorEastAsia"/>
                <w:sz w:val="20"/>
                <w:szCs w:val="20"/>
                <w:shd w:val="clear" w:color="auto" w:fill="FFFFFF"/>
              </w:rPr>
              <w:t>Storage</w:t>
            </w:r>
          </w:p>
        </w:tc>
        <w:tc>
          <w:tcPr>
            <w:tcW w:w="4106" w:type="dxa"/>
          </w:tcPr>
          <w:p w14:paraId="5A12B2A9" w14:textId="7BB9ED02" w:rsidR="003A64FF" w:rsidRPr="00DF4BF2" w:rsidRDefault="7D072C67" w:rsidP="3265C041">
            <w:pPr>
              <w:pStyle w:val="ListParagraph"/>
              <w:ind w:left="0"/>
              <w:rPr>
                <w:rFonts w:eastAsiaTheme="minorEastAsia"/>
                <w:sz w:val="20"/>
                <w:szCs w:val="20"/>
              </w:rPr>
            </w:pPr>
            <w:r w:rsidRPr="00DF4BF2">
              <w:rPr>
                <w:rFonts w:eastAsiaTheme="minorEastAsia"/>
                <w:sz w:val="20"/>
                <w:szCs w:val="20"/>
              </w:rPr>
              <w:t>$0.2</w:t>
            </w:r>
          </w:p>
        </w:tc>
      </w:tr>
      <w:tr w:rsidR="00582BDD" w:rsidRPr="00DF4BF2" w14:paraId="05CD9DE1" w14:textId="77777777" w:rsidTr="3265C041">
        <w:tc>
          <w:tcPr>
            <w:tcW w:w="4190" w:type="dxa"/>
          </w:tcPr>
          <w:p w14:paraId="539D2E77" w14:textId="186CFAAC" w:rsidR="00582BDD" w:rsidRPr="00DF4BF2" w:rsidRDefault="4A2FB07C" w:rsidP="3265C041">
            <w:pPr>
              <w:rPr>
                <w:rFonts w:eastAsiaTheme="minorEastAsia"/>
                <w:sz w:val="20"/>
                <w:szCs w:val="20"/>
                <w:shd w:val="clear" w:color="auto" w:fill="FFFFFF"/>
              </w:rPr>
            </w:pPr>
            <w:r w:rsidRPr="00DF4BF2">
              <w:rPr>
                <w:rFonts w:eastAsiaTheme="minorEastAsia"/>
                <w:sz w:val="20"/>
                <w:szCs w:val="20"/>
                <w:shd w:val="clear" w:color="auto" w:fill="FFFFFF"/>
              </w:rPr>
              <w:t>Test Lab</w:t>
            </w:r>
          </w:p>
        </w:tc>
        <w:tc>
          <w:tcPr>
            <w:tcW w:w="4106" w:type="dxa"/>
          </w:tcPr>
          <w:p w14:paraId="500C600C" w14:textId="5A154211" w:rsidR="00582BDD" w:rsidRPr="00DF4BF2" w:rsidRDefault="4A2FB07C" w:rsidP="3265C041">
            <w:pPr>
              <w:pStyle w:val="ListParagraph"/>
              <w:ind w:left="0"/>
              <w:rPr>
                <w:rFonts w:eastAsiaTheme="minorEastAsia"/>
                <w:sz w:val="20"/>
                <w:szCs w:val="20"/>
              </w:rPr>
            </w:pPr>
            <w:r w:rsidRPr="00DF4BF2">
              <w:rPr>
                <w:rFonts w:eastAsiaTheme="minorEastAsia"/>
                <w:sz w:val="20"/>
                <w:szCs w:val="20"/>
              </w:rPr>
              <w:t>$5</w:t>
            </w:r>
          </w:p>
        </w:tc>
      </w:tr>
    </w:tbl>
    <w:p w14:paraId="3F2F0A45" w14:textId="41535477" w:rsidR="00AA5DE6" w:rsidRPr="006A3CCA" w:rsidRDefault="00AA5DE6" w:rsidP="3265C041">
      <w:pPr>
        <w:rPr>
          <w:rFonts w:eastAsiaTheme="minorEastAsia"/>
        </w:rPr>
      </w:pPr>
    </w:p>
    <w:p w14:paraId="5BC06389" w14:textId="6C14360F" w:rsidR="00382823" w:rsidRPr="005543F4" w:rsidRDefault="004702D5" w:rsidP="00DE3ED8">
      <w:pPr>
        <w:pStyle w:val="ListParagraph"/>
        <w:numPr>
          <w:ilvl w:val="0"/>
          <w:numId w:val="43"/>
        </w:numPr>
        <w:rPr>
          <w:rFonts w:eastAsiaTheme="minorEastAsia"/>
          <w:b/>
          <w:bCs/>
        </w:rPr>
      </w:pPr>
      <w:r w:rsidRPr="005543F4">
        <w:rPr>
          <w:rFonts w:eastAsiaTheme="minorEastAsia"/>
          <w:b/>
          <w:bCs/>
        </w:rPr>
        <w:t>Amazon A3 Storage</w:t>
      </w:r>
      <w:r w:rsidR="00F87F72" w:rsidRPr="005543F4">
        <w:rPr>
          <w:rFonts w:eastAsiaTheme="minorEastAsia"/>
          <w:b/>
          <w:bCs/>
        </w:rPr>
        <w:t>:</w:t>
      </w:r>
    </w:p>
    <w:p w14:paraId="015433D0" w14:textId="7D5C5F49" w:rsidR="0070731F" w:rsidRPr="006A3CCA" w:rsidRDefault="0070731F" w:rsidP="00DE3ED8">
      <w:pPr>
        <w:pStyle w:val="ListParagraph"/>
        <w:numPr>
          <w:ilvl w:val="0"/>
          <w:numId w:val="44"/>
        </w:numPr>
        <w:ind w:left="1080"/>
        <w:rPr>
          <w:rFonts w:eastAsiaTheme="minorEastAsia"/>
        </w:rPr>
      </w:pPr>
      <w:r w:rsidRPr="006A3CCA">
        <w:rPr>
          <w:rFonts w:eastAsiaTheme="minorEastAsia"/>
        </w:rPr>
        <w:t>S3 Standard - General purpose storage for any type of data, typically used for frequently accessed data</w:t>
      </w:r>
      <w:r w:rsidRPr="006A3CCA">
        <w:tab/>
      </w:r>
    </w:p>
    <w:p w14:paraId="16546345" w14:textId="77777777" w:rsidR="0070731F" w:rsidRPr="006A3CCA" w:rsidRDefault="0070731F" w:rsidP="00DE3ED8">
      <w:pPr>
        <w:pStyle w:val="ListParagraph"/>
        <w:numPr>
          <w:ilvl w:val="0"/>
          <w:numId w:val="44"/>
        </w:numPr>
        <w:ind w:left="1080"/>
        <w:rPr>
          <w:rFonts w:eastAsiaTheme="minorEastAsia"/>
        </w:rPr>
      </w:pPr>
      <w:r w:rsidRPr="006A3CCA">
        <w:rPr>
          <w:rFonts w:eastAsiaTheme="minorEastAsia"/>
        </w:rPr>
        <w:t>First 50 TB / Month</w:t>
      </w:r>
      <w:r w:rsidRPr="006A3CCA">
        <w:tab/>
      </w:r>
      <w:r w:rsidRPr="006A3CCA">
        <w:rPr>
          <w:rFonts w:eastAsiaTheme="minorEastAsia"/>
        </w:rPr>
        <w:t>$0.023 per GB</w:t>
      </w:r>
    </w:p>
    <w:p w14:paraId="3E710417" w14:textId="77777777" w:rsidR="0070731F" w:rsidRPr="006A3CCA" w:rsidRDefault="0070731F" w:rsidP="00DE3ED8">
      <w:pPr>
        <w:pStyle w:val="ListParagraph"/>
        <w:numPr>
          <w:ilvl w:val="0"/>
          <w:numId w:val="44"/>
        </w:numPr>
        <w:ind w:left="1080"/>
        <w:rPr>
          <w:rFonts w:eastAsiaTheme="minorEastAsia"/>
        </w:rPr>
      </w:pPr>
      <w:r w:rsidRPr="006A3CCA">
        <w:rPr>
          <w:rFonts w:eastAsiaTheme="minorEastAsia"/>
        </w:rPr>
        <w:t>Next 450 TB / Month</w:t>
      </w:r>
      <w:r w:rsidRPr="006A3CCA">
        <w:tab/>
      </w:r>
      <w:r w:rsidRPr="006A3CCA">
        <w:rPr>
          <w:rFonts w:eastAsiaTheme="minorEastAsia"/>
        </w:rPr>
        <w:t>$0.022 per GB</w:t>
      </w:r>
    </w:p>
    <w:p w14:paraId="10B6CA47" w14:textId="77777777" w:rsidR="0070731F" w:rsidRPr="006A3CCA" w:rsidRDefault="0070731F" w:rsidP="00DE3ED8">
      <w:pPr>
        <w:pStyle w:val="ListParagraph"/>
        <w:numPr>
          <w:ilvl w:val="0"/>
          <w:numId w:val="44"/>
        </w:numPr>
        <w:ind w:left="1080"/>
        <w:rPr>
          <w:rFonts w:eastAsiaTheme="minorEastAsia"/>
        </w:rPr>
      </w:pPr>
      <w:r w:rsidRPr="006A3CCA">
        <w:rPr>
          <w:rFonts w:eastAsiaTheme="minorEastAsia"/>
        </w:rPr>
        <w:t>Over 500 TB / Month</w:t>
      </w:r>
      <w:r w:rsidRPr="006A3CCA">
        <w:tab/>
      </w:r>
      <w:r w:rsidRPr="006A3CCA">
        <w:rPr>
          <w:rFonts w:eastAsiaTheme="minorEastAsia"/>
        </w:rPr>
        <w:t>$0.021 per GB</w:t>
      </w:r>
    </w:p>
    <w:p w14:paraId="4F7AAE67" w14:textId="77777777" w:rsidR="0070731F" w:rsidRPr="006A3CCA" w:rsidRDefault="0070731F" w:rsidP="00DE3ED8">
      <w:pPr>
        <w:pStyle w:val="ListParagraph"/>
        <w:numPr>
          <w:ilvl w:val="0"/>
          <w:numId w:val="44"/>
        </w:numPr>
        <w:ind w:left="1080"/>
        <w:rPr>
          <w:rFonts w:eastAsiaTheme="minorEastAsia"/>
        </w:rPr>
      </w:pPr>
      <w:r w:rsidRPr="006A3CCA">
        <w:rPr>
          <w:rFonts w:eastAsiaTheme="minorEastAsia"/>
        </w:rPr>
        <w:t>S3 Intelligent - Tiering * - Automatic cost savings for data with unknown or changing access patterns</w:t>
      </w:r>
      <w:r w:rsidRPr="006A3CCA">
        <w:tab/>
      </w:r>
    </w:p>
    <w:p w14:paraId="3081907E" w14:textId="77777777" w:rsidR="0070731F" w:rsidRPr="006A3CCA" w:rsidRDefault="0070731F" w:rsidP="00DE3ED8">
      <w:pPr>
        <w:pStyle w:val="ListParagraph"/>
        <w:numPr>
          <w:ilvl w:val="0"/>
          <w:numId w:val="44"/>
        </w:numPr>
        <w:ind w:left="1080"/>
        <w:rPr>
          <w:rFonts w:eastAsiaTheme="minorEastAsia"/>
        </w:rPr>
      </w:pPr>
      <w:r w:rsidRPr="006A3CCA">
        <w:rPr>
          <w:rFonts w:eastAsiaTheme="minorEastAsia"/>
        </w:rPr>
        <w:t>Frequent Access Tier, First 50 TB / Month</w:t>
      </w:r>
      <w:r w:rsidRPr="006A3CCA">
        <w:tab/>
      </w:r>
      <w:r w:rsidRPr="006A3CCA">
        <w:rPr>
          <w:rFonts w:eastAsiaTheme="minorEastAsia"/>
        </w:rPr>
        <w:t>$0.023 per GB</w:t>
      </w:r>
    </w:p>
    <w:p w14:paraId="7590FAE7" w14:textId="77777777" w:rsidR="0070731F" w:rsidRPr="006A3CCA" w:rsidRDefault="0070731F" w:rsidP="00DE3ED8">
      <w:pPr>
        <w:pStyle w:val="ListParagraph"/>
        <w:numPr>
          <w:ilvl w:val="0"/>
          <w:numId w:val="44"/>
        </w:numPr>
        <w:ind w:left="1080"/>
        <w:rPr>
          <w:rFonts w:eastAsiaTheme="minorEastAsia"/>
        </w:rPr>
      </w:pPr>
      <w:r w:rsidRPr="006A3CCA">
        <w:rPr>
          <w:rFonts w:eastAsiaTheme="minorEastAsia"/>
        </w:rPr>
        <w:t>Frequent Access Tier, Next 450 TB / Month</w:t>
      </w:r>
      <w:r w:rsidRPr="006A3CCA">
        <w:tab/>
      </w:r>
      <w:r w:rsidRPr="006A3CCA">
        <w:rPr>
          <w:rFonts w:eastAsiaTheme="minorEastAsia"/>
        </w:rPr>
        <w:t>$0.022 per GB</w:t>
      </w:r>
    </w:p>
    <w:p w14:paraId="55F6548C" w14:textId="77777777" w:rsidR="0070731F" w:rsidRPr="006A3CCA" w:rsidRDefault="0070731F" w:rsidP="00DE3ED8">
      <w:pPr>
        <w:pStyle w:val="ListParagraph"/>
        <w:numPr>
          <w:ilvl w:val="0"/>
          <w:numId w:val="44"/>
        </w:numPr>
        <w:ind w:left="1080"/>
        <w:rPr>
          <w:rFonts w:eastAsiaTheme="minorEastAsia"/>
        </w:rPr>
      </w:pPr>
      <w:r w:rsidRPr="006A3CCA">
        <w:rPr>
          <w:rFonts w:eastAsiaTheme="minorEastAsia"/>
        </w:rPr>
        <w:t>Frequent Access Tier, Over 500 TB / Month</w:t>
      </w:r>
      <w:r w:rsidRPr="006A3CCA">
        <w:tab/>
      </w:r>
      <w:r w:rsidRPr="006A3CCA">
        <w:rPr>
          <w:rFonts w:eastAsiaTheme="minorEastAsia"/>
        </w:rPr>
        <w:t>$0.021 per GB</w:t>
      </w:r>
    </w:p>
    <w:p w14:paraId="5891BE64" w14:textId="210BE1B0" w:rsidR="003E2400" w:rsidRPr="006A3CCA" w:rsidRDefault="0070731F" w:rsidP="00DE3ED8">
      <w:pPr>
        <w:pStyle w:val="ListParagraph"/>
        <w:numPr>
          <w:ilvl w:val="0"/>
          <w:numId w:val="44"/>
        </w:numPr>
        <w:ind w:left="1080"/>
        <w:rPr>
          <w:rFonts w:eastAsiaTheme="minorEastAsia"/>
        </w:rPr>
      </w:pPr>
      <w:r w:rsidRPr="006A3CCA">
        <w:rPr>
          <w:rFonts w:eastAsiaTheme="minorEastAsia"/>
        </w:rPr>
        <w:t>Infrequent Access Tier</w:t>
      </w:r>
    </w:p>
    <w:p w14:paraId="66165699" w14:textId="2A715334" w:rsidR="0070731F" w:rsidRPr="006A3CCA" w:rsidRDefault="0070731F" w:rsidP="00DE3ED8">
      <w:pPr>
        <w:pStyle w:val="ListParagraph"/>
        <w:numPr>
          <w:ilvl w:val="2"/>
          <w:numId w:val="44"/>
        </w:numPr>
        <w:rPr>
          <w:rFonts w:eastAsiaTheme="minorEastAsia"/>
        </w:rPr>
      </w:pPr>
      <w:r w:rsidRPr="006A3CCA">
        <w:rPr>
          <w:rFonts w:eastAsiaTheme="minorEastAsia"/>
        </w:rPr>
        <w:t xml:space="preserve"> All Storage / Month</w:t>
      </w:r>
      <w:r w:rsidRPr="006A3CCA">
        <w:tab/>
      </w:r>
      <w:r w:rsidR="00170057" w:rsidRPr="006A3CCA">
        <w:rPr>
          <w:rFonts w:eastAsiaTheme="minorEastAsia"/>
        </w:rPr>
        <w:t xml:space="preserve">-:  </w:t>
      </w:r>
      <w:r w:rsidRPr="006A3CCA">
        <w:rPr>
          <w:rFonts w:eastAsiaTheme="minorEastAsia"/>
        </w:rPr>
        <w:t>$0.0125 per GB</w:t>
      </w:r>
    </w:p>
    <w:p w14:paraId="40E8C674" w14:textId="77777777" w:rsidR="0038757F" w:rsidRPr="006A3CCA" w:rsidRDefault="0070731F" w:rsidP="00DE3ED8">
      <w:pPr>
        <w:pStyle w:val="ListParagraph"/>
        <w:numPr>
          <w:ilvl w:val="0"/>
          <w:numId w:val="44"/>
        </w:numPr>
        <w:ind w:left="1080"/>
        <w:rPr>
          <w:rFonts w:eastAsiaTheme="minorEastAsia"/>
        </w:rPr>
      </w:pPr>
      <w:r w:rsidRPr="006A3CCA">
        <w:rPr>
          <w:rFonts w:eastAsiaTheme="minorEastAsia"/>
        </w:rPr>
        <w:t>Monitoring and Automation</w:t>
      </w:r>
    </w:p>
    <w:p w14:paraId="02052053" w14:textId="57B47491" w:rsidR="0070731F" w:rsidRPr="006A3CCA" w:rsidRDefault="0070731F" w:rsidP="00DE3ED8">
      <w:pPr>
        <w:pStyle w:val="ListParagraph"/>
        <w:numPr>
          <w:ilvl w:val="2"/>
          <w:numId w:val="44"/>
        </w:numPr>
        <w:rPr>
          <w:rFonts w:eastAsiaTheme="minorEastAsia"/>
        </w:rPr>
      </w:pPr>
      <w:r w:rsidRPr="006A3CCA">
        <w:rPr>
          <w:rFonts w:eastAsiaTheme="minorEastAsia"/>
        </w:rPr>
        <w:t>All Storage / Month</w:t>
      </w:r>
      <w:r w:rsidR="00170057" w:rsidRPr="006A3CCA">
        <w:rPr>
          <w:rFonts w:eastAsiaTheme="minorEastAsia"/>
        </w:rPr>
        <w:t xml:space="preserve"> -:</w:t>
      </w:r>
      <w:r w:rsidRPr="006A3CCA">
        <w:tab/>
      </w:r>
      <w:r w:rsidRPr="006A3CCA">
        <w:rPr>
          <w:rFonts w:eastAsiaTheme="minorEastAsia"/>
        </w:rPr>
        <w:t>$0.0025 per 1,000 objects</w:t>
      </w:r>
    </w:p>
    <w:p w14:paraId="19B5C37B" w14:textId="77777777" w:rsidR="0070731F" w:rsidRPr="006A3CCA" w:rsidRDefault="0070731F" w:rsidP="00DE3ED8">
      <w:pPr>
        <w:pStyle w:val="ListParagraph"/>
        <w:numPr>
          <w:ilvl w:val="0"/>
          <w:numId w:val="44"/>
        </w:numPr>
        <w:ind w:left="1080"/>
        <w:rPr>
          <w:rFonts w:eastAsiaTheme="minorEastAsia"/>
        </w:rPr>
      </w:pPr>
      <w:r w:rsidRPr="006A3CCA">
        <w:rPr>
          <w:rFonts w:eastAsiaTheme="minorEastAsia"/>
        </w:rPr>
        <w:t>S3 Standard - Infrequent Access * - For long lived but infrequently accessed data that needs millisecond access</w:t>
      </w:r>
      <w:r w:rsidRPr="006A3CCA">
        <w:tab/>
      </w:r>
    </w:p>
    <w:p w14:paraId="6D19096B" w14:textId="5981A439" w:rsidR="0070731F" w:rsidRPr="006A3CCA" w:rsidRDefault="0070731F" w:rsidP="00DE3ED8">
      <w:pPr>
        <w:pStyle w:val="ListParagraph"/>
        <w:numPr>
          <w:ilvl w:val="2"/>
          <w:numId w:val="44"/>
        </w:numPr>
        <w:rPr>
          <w:rFonts w:eastAsiaTheme="minorEastAsia"/>
        </w:rPr>
      </w:pPr>
      <w:r w:rsidRPr="006A3CCA">
        <w:rPr>
          <w:rFonts w:eastAsiaTheme="minorEastAsia"/>
        </w:rPr>
        <w:t>All Storage / Month</w:t>
      </w:r>
      <w:r w:rsidR="00CA2B46" w:rsidRPr="006A3CCA">
        <w:rPr>
          <w:rFonts w:eastAsiaTheme="minorEastAsia"/>
        </w:rPr>
        <w:t xml:space="preserve"> -:</w:t>
      </w:r>
      <w:r w:rsidRPr="006A3CCA">
        <w:tab/>
      </w:r>
      <w:r w:rsidRPr="006A3CCA">
        <w:rPr>
          <w:rFonts w:eastAsiaTheme="minorEastAsia"/>
        </w:rPr>
        <w:t>$0.0125 per GB</w:t>
      </w:r>
    </w:p>
    <w:p w14:paraId="748B4681" w14:textId="77777777" w:rsidR="0070731F" w:rsidRPr="006A3CCA" w:rsidRDefault="0070731F" w:rsidP="00DE3ED8">
      <w:pPr>
        <w:pStyle w:val="ListParagraph"/>
        <w:numPr>
          <w:ilvl w:val="0"/>
          <w:numId w:val="44"/>
        </w:numPr>
        <w:ind w:left="1080"/>
        <w:rPr>
          <w:rFonts w:eastAsiaTheme="minorEastAsia"/>
        </w:rPr>
      </w:pPr>
      <w:r w:rsidRPr="006A3CCA">
        <w:rPr>
          <w:rFonts w:eastAsiaTheme="minorEastAsia"/>
        </w:rPr>
        <w:lastRenderedPageBreak/>
        <w:t>S3 One Zone - Infrequent Access * - For re-createable infrequently accessed data that needs millisecond access</w:t>
      </w:r>
      <w:r w:rsidRPr="006A3CCA">
        <w:tab/>
      </w:r>
    </w:p>
    <w:p w14:paraId="1E1CADCA" w14:textId="08DB74AC" w:rsidR="0070731F" w:rsidRPr="006A3CCA" w:rsidRDefault="0070731F" w:rsidP="00DE3ED8">
      <w:pPr>
        <w:pStyle w:val="ListParagraph"/>
        <w:numPr>
          <w:ilvl w:val="2"/>
          <w:numId w:val="44"/>
        </w:numPr>
        <w:rPr>
          <w:rFonts w:eastAsiaTheme="minorEastAsia"/>
        </w:rPr>
      </w:pPr>
      <w:r w:rsidRPr="006A3CCA">
        <w:rPr>
          <w:rFonts w:eastAsiaTheme="minorEastAsia"/>
        </w:rPr>
        <w:t>All Storage / Month</w:t>
      </w:r>
      <w:r w:rsidR="00CA2B46" w:rsidRPr="006A3CCA">
        <w:rPr>
          <w:rFonts w:eastAsiaTheme="minorEastAsia"/>
        </w:rPr>
        <w:t xml:space="preserve"> -:</w:t>
      </w:r>
      <w:r w:rsidRPr="006A3CCA">
        <w:tab/>
      </w:r>
      <w:r w:rsidRPr="006A3CCA">
        <w:rPr>
          <w:rFonts w:eastAsiaTheme="minorEastAsia"/>
        </w:rPr>
        <w:t>$0.01 per GB</w:t>
      </w:r>
    </w:p>
    <w:p w14:paraId="4D43D9A7" w14:textId="77777777" w:rsidR="0070731F" w:rsidRPr="006A3CCA" w:rsidRDefault="0070731F" w:rsidP="00DE3ED8">
      <w:pPr>
        <w:pStyle w:val="ListParagraph"/>
        <w:numPr>
          <w:ilvl w:val="0"/>
          <w:numId w:val="44"/>
        </w:numPr>
        <w:ind w:left="1080"/>
        <w:rPr>
          <w:rFonts w:eastAsiaTheme="minorEastAsia"/>
        </w:rPr>
      </w:pPr>
      <w:r w:rsidRPr="006A3CCA">
        <w:rPr>
          <w:rFonts w:eastAsiaTheme="minorEastAsia"/>
        </w:rPr>
        <w:t>S3 Glacier ** - For long-term backups and archives with retrieval option from 1 minute to 12 hours</w:t>
      </w:r>
      <w:r w:rsidRPr="006A3CCA">
        <w:tab/>
      </w:r>
    </w:p>
    <w:p w14:paraId="3F01A925" w14:textId="03D3C464" w:rsidR="0070731F" w:rsidRPr="006A3CCA" w:rsidRDefault="0070731F" w:rsidP="00DE3ED8">
      <w:pPr>
        <w:pStyle w:val="ListParagraph"/>
        <w:numPr>
          <w:ilvl w:val="2"/>
          <w:numId w:val="44"/>
        </w:numPr>
        <w:rPr>
          <w:rFonts w:eastAsiaTheme="minorEastAsia"/>
        </w:rPr>
      </w:pPr>
      <w:r w:rsidRPr="006A3CCA">
        <w:rPr>
          <w:rFonts w:eastAsiaTheme="minorEastAsia"/>
        </w:rPr>
        <w:t>All Storage / Month</w:t>
      </w:r>
      <w:r w:rsidR="00CA2B46" w:rsidRPr="006A3CCA">
        <w:rPr>
          <w:rFonts w:eastAsiaTheme="minorEastAsia"/>
        </w:rPr>
        <w:t xml:space="preserve"> -:</w:t>
      </w:r>
      <w:r w:rsidRPr="006A3CCA">
        <w:tab/>
      </w:r>
      <w:r w:rsidRPr="006A3CCA">
        <w:rPr>
          <w:rFonts w:eastAsiaTheme="minorEastAsia"/>
        </w:rPr>
        <w:t>$0.004 per GB</w:t>
      </w:r>
    </w:p>
    <w:p w14:paraId="3DC2C33D" w14:textId="77777777" w:rsidR="0070731F" w:rsidRPr="006A3CCA" w:rsidRDefault="0070731F" w:rsidP="00DE3ED8">
      <w:pPr>
        <w:pStyle w:val="ListParagraph"/>
        <w:numPr>
          <w:ilvl w:val="0"/>
          <w:numId w:val="44"/>
        </w:numPr>
        <w:ind w:left="1080"/>
        <w:rPr>
          <w:rFonts w:eastAsiaTheme="minorEastAsia"/>
        </w:rPr>
      </w:pPr>
      <w:r w:rsidRPr="006A3CCA">
        <w:rPr>
          <w:rFonts w:eastAsiaTheme="minorEastAsia"/>
        </w:rPr>
        <w:t>S3 Glacier Deep Archive ** - For long-term data archiving that is accessed once or twice in a year and can be restored within 12 hours</w:t>
      </w:r>
      <w:r w:rsidRPr="006A3CCA">
        <w:tab/>
      </w:r>
    </w:p>
    <w:p w14:paraId="51958060" w14:textId="17AF1252" w:rsidR="007B3F56" w:rsidRPr="00A8064A" w:rsidRDefault="0070731F" w:rsidP="00DE3ED8">
      <w:pPr>
        <w:pStyle w:val="ListParagraph"/>
        <w:numPr>
          <w:ilvl w:val="2"/>
          <w:numId w:val="44"/>
        </w:numPr>
        <w:rPr>
          <w:rFonts w:eastAsiaTheme="minorEastAsia"/>
        </w:rPr>
      </w:pPr>
      <w:r w:rsidRPr="006A3CCA">
        <w:rPr>
          <w:rFonts w:eastAsiaTheme="minorEastAsia"/>
        </w:rPr>
        <w:t>All Storage / Month</w:t>
      </w:r>
      <w:r w:rsidR="00CA2B46" w:rsidRPr="006A3CCA">
        <w:rPr>
          <w:rFonts w:eastAsiaTheme="minorEastAsia"/>
        </w:rPr>
        <w:t xml:space="preserve"> -:</w:t>
      </w:r>
      <w:r w:rsidRPr="006A3CCA">
        <w:tab/>
      </w:r>
      <w:r w:rsidRPr="006A3CCA">
        <w:rPr>
          <w:rFonts w:eastAsiaTheme="minorEastAsia"/>
        </w:rPr>
        <w:t>$0.00099 per GB</w:t>
      </w:r>
    </w:p>
    <w:p w14:paraId="19B9318E" w14:textId="77777777" w:rsidR="00A85C12" w:rsidRPr="006A3CCA" w:rsidRDefault="00A85C12" w:rsidP="3265C041">
      <w:pPr>
        <w:rPr>
          <w:rFonts w:eastAsiaTheme="minorEastAsia"/>
        </w:rPr>
      </w:pPr>
    </w:p>
    <w:p w14:paraId="7010D7F0" w14:textId="4DDB2B2D" w:rsidR="00EE07BA" w:rsidRPr="005543F4" w:rsidRDefault="00965A94" w:rsidP="00DE3ED8">
      <w:pPr>
        <w:pStyle w:val="ListParagraph"/>
        <w:numPr>
          <w:ilvl w:val="0"/>
          <w:numId w:val="43"/>
        </w:numPr>
        <w:rPr>
          <w:rFonts w:eastAsiaTheme="minorEastAsia"/>
          <w:b/>
          <w:bCs/>
        </w:rPr>
      </w:pPr>
      <w:r w:rsidRPr="005543F4">
        <w:rPr>
          <w:rFonts w:eastAsiaTheme="minorEastAsia"/>
          <w:b/>
          <w:bCs/>
        </w:rPr>
        <w:t>Azure Data Lake Storage</w:t>
      </w:r>
      <w:r w:rsidR="00F87F72" w:rsidRPr="005543F4">
        <w:rPr>
          <w:rFonts w:eastAsiaTheme="minorEastAsia"/>
          <w:b/>
          <w:bCs/>
        </w:rPr>
        <w:t>:</w:t>
      </w:r>
    </w:p>
    <w:p w14:paraId="4DF55507" w14:textId="0FA1F033" w:rsidR="007656B7" w:rsidRPr="006A3CCA" w:rsidRDefault="007656B7" w:rsidP="3265C041">
      <w:pPr>
        <w:pStyle w:val="ListParagraph"/>
        <w:rPr>
          <w:rFonts w:eastAsiaTheme="minorEastAsia"/>
        </w:rPr>
      </w:pPr>
    </w:p>
    <w:tbl>
      <w:tblPr>
        <w:tblStyle w:val="TableGrid"/>
        <w:tblW w:w="8505" w:type="dxa"/>
        <w:tblInd w:w="607" w:type="dxa"/>
        <w:tblLook w:val="04A0" w:firstRow="1" w:lastRow="0" w:firstColumn="1" w:lastColumn="0" w:noHBand="0" w:noVBand="1"/>
      </w:tblPr>
      <w:tblGrid>
        <w:gridCol w:w="3544"/>
        <w:gridCol w:w="4961"/>
      </w:tblGrid>
      <w:tr w:rsidR="0039451A" w:rsidRPr="00DF4BF2" w14:paraId="7B28B79A" w14:textId="77777777" w:rsidTr="00DF4BF2">
        <w:tc>
          <w:tcPr>
            <w:tcW w:w="3544" w:type="dxa"/>
            <w:hideMark/>
          </w:tcPr>
          <w:p w14:paraId="5138FC23" w14:textId="77777777" w:rsidR="00EE07BA" w:rsidRPr="00DF4BF2" w:rsidRDefault="4FD97F4E" w:rsidP="3265C041">
            <w:pPr>
              <w:pStyle w:val="ListParagraph"/>
              <w:ind w:left="0"/>
              <w:rPr>
                <w:rFonts w:eastAsiaTheme="minorEastAsia"/>
                <w:sz w:val="20"/>
                <w:szCs w:val="20"/>
              </w:rPr>
            </w:pPr>
            <w:r w:rsidRPr="00DF4BF2">
              <w:rPr>
                <w:rFonts w:eastAsiaTheme="minorEastAsia"/>
                <w:sz w:val="20"/>
                <w:szCs w:val="20"/>
              </w:rPr>
              <w:t>USAGE</w:t>
            </w:r>
          </w:p>
        </w:tc>
        <w:tc>
          <w:tcPr>
            <w:tcW w:w="4961" w:type="dxa"/>
            <w:hideMark/>
          </w:tcPr>
          <w:p w14:paraId="122D9E90" w14:textId="77777777" w:rsidR="00EE07BA" w:rsidRPr="00DF4BF2" w:rsidRDefault="4FD97F4E" w:rsidP="3265C041">
            <w:pPr>
              <w:pStyle w:val="ListParagraph"/>
              <w:ind w:left="0"/>
              <w:rPr>
                <w:rFonts w:eastAsiaTheme="minorEastAsia"/>
                <w:sz w:val="20"/>
                <w:szCs w:val="20"/>
              </w:rPr>
            </w:pPr>
            <w:r w:rsidRPr="00DF4BF2">
              <w:rPr>
                <w:rFonts w:eastAsiaTheme="minorEastAsia"/>
                <w:sz w:val="20"/>
                <w:szCs w:val="20"/>
              </w:rPr>
              <w:t>PRICE/MONTH</w:t>
            </w:r>
          </w:p>
        </w:tc>
      </w:tr>
      <w:tr w:rsidR="0039451A" w:rsidRPr="00DF4BF2" w14:paraId="6B4C5AFA" w14:textId="77777777" w:rsidTr="00DF4BF2">
        <w:tc>
          <w:tcPr>
            <w:tcW w:w="3544" w:type="dxa"/>
            <w:hideMark/>
          </w:tcPr>
          <w:p w14:paraId="64187F1C" w14:textId="77777777" w:rsidR="00EE07BA" w:rsidRPr="00DF4BF2" w:rsidRDefault="4FD97F4E" w:rsidP="3265C041">
            <w:pPr>
              <w:pStyle w:val="ListParagraph"/>
              <w:ind w:left="0"/>
              <w:rPr>
                <w:rFonts w:eastAsiaTheme="minorEastAsia"/>
                <w:sz w:val="20"/>
                <w:szCs w:val="20"/>
              </w:rPr>
            </w:pPr>
            <w:r w:rsidRPr="00DF4BF2">
              <w:rPr>
                <w:rFonts w:eastAsiaTheme="minorEastAsia"/>
                <w:sz w:val="20"/>
                <w:szCs w:val="20"/>
              </w:rPr>
              <w:t>First 100 TB</w:t>
            </w:r>
          </w:p>
        </w:tc>
        <w:tc>
          <w:tcPr>
            <w:tcW w:w="4961" w:type="dxa"/>
            <w:hideMark/>
          </w:tcPr>
          <w:p w14:paraId="1AD1523B" w14:textId="77777777" w:rsidR="00EE07BA" w:rsidRPr="00DF4BF2" w:rsidRDefault="4FD97F4E" w:rsidP="3265C041">
            <w:pPr>
              <w:pStyle w:val="ListParagraph"/>
              <w:ind w:left="0"/>
              <w:rPr>
                <w:rFonts w:eastAsiaTheme="minorEastAsia"/>
                <w:sz w:val="20"/>
                <w:szCs w:val="20"/>
              </w:rPr>
            </w:pPr>
            <w:r w:rsidRPr="00DF4BF2">
              <w:rPr>
                <w:rFonts w:eastAsiaTheme="minorEastAsia"/>
                <w:sz w:val="20"/>
                <w:szCs w:val="20"/>
              </w:rPr>
              <w:t>$0.039 per GB</w:t>
            </w:r>
          </w:p>
        </w:tc>
      </w:tr>
      <w:tr w:rsidR="0039451A" w:rsidRPr="00DF4BF2" w14:paraId="04342C86" w14:textId="77777777" w:rsidTr="00DF4BF2">
        <w:tc>
          <w:tcPr>
            <w:tcW w:w="3544" w:type="dxa"/>
            <w:hideMark/>
          </w:tcPr>
          <w:p w14:paraId="6B4B15D7" w14:textId="77777777" w:rsidR="00EE07BA" w:rsidRPr="00DF4BF2" w:rsidRDefault="4FD97F4E" w:rsidP="3265C041">
            <w:pPr>
              <w:pStyle w:val="ListParagraph"/>
              <w:ind w:left="0"/>
              <w:rPr>
                <w:rFonts w:eastAsiaTheme="minorEastAsia"/>
                <w:sz w:val="20"/>
                <w:szCs w:val="20"/>
              </w:rPr>
            </w:pPr>
            <w:r w:rsidRPr="00DF4BF2">
              <w:rPr>
                <w:rFonts w:eastAsiaTheme="minorEastAsia"/>
                <w:sz w:val="20"/>
                <w:szCs w:val="20"/>
              </w:rPr>
              <w:t>Next 100 TB to 1,000 TB</w:t>
            </w:r>
          </w:p>
        </w:tc>
        <w:tc>
          <w:tcPr>
            <w:tcW w:w="4961" w:type="dxa"/>
            <w:hideMark/>
          </w:tcPr>
          <w:p w14:paraId="3A91BE09" w14:textId="77777777" w:rsidR="00EE07BA" w:rsidRPr="00DF4BF2" w:rsidRDefault="4FD97F4E" w:rsidP="3265C041">
            <w:pPr>
              <w:pStyle w:val="ListParagraph"/>
              <w:ind w:left="0"/>
              <w:rPr>
                <w:rFonts w:eastAsiaTheme="minorEastAsia"/>
                <w:sz w:val="20"/>
                <w:szCs w:val="20"/>
              </w:rPr>
            </w:pPr>
            <w:r w:rsidRPr="00DF4BF2">
              <w:rPr>
                <w:rFonts w:eastAsiaTheme="minorEastAsia"/>
                <w:sz w:val="20"/>
                <w:szCs w:val="20"/>
              </w:rPr>
              <w:t>$0.038 per GB</w:t>
            </w:r>
          </w:p>
        </w:tc>
      </w:tr>
      <w:tr w:rsidR="0039451A" w:rsidRPr="00DF4BF2" w14:paraId="6FCF9714" w14:textId="77777777" w:rsidTr="00DF4BF2">
        <w:tc>
          <w:tcPr>
            <w:tcW w:w="3544" w:type="dxa"/>
            <w:hideMark/>
          </w:tcPr>
          <w:p w14:paraId="609CCE92" w14:textId="77777777" w:rsidR="00EE07BA" w:rsidRPr="00DF4BF2" w:rsidRDefault="4FD97F4E" w:rsidP="3265C041">
            <w:pPr>
              <w:pStyle w:val="ListParagraph"/>
              <w:ind w:left="0"/>
              <w:rPr>
                <w:rFonts w:eastAsiaTheme="minorEastAsia"/>
                <w:sz w:val="20"/>
                <w:szCs w:val="20"/>
              </w:rPr>
            </w:pPr>
            <w:r w:rsidRPr="00DF4BF2">
              <w:rPr>
                <w:rFonts w:eastAsiaTheme="minorEastAsia"/>
                <w:sz w:val="20"/>
                <w:szCs w:val="20"/>
              </w:rPr>
              <w:t>Next 1,000 TB to 5,000 TB</w:t>
            </w:r>
          </w:p>
        </w:tc>
        <w:tc>
          <w:tcPr>
            <w:tcW w:w="4961" w:type="dxa"/>
            <w:hideMark/>
          </w:tcPr>
          <w:p w14:paraId="7AAD9239" w14:textId="77777777" w:rsidR="00EE07BA" w:rsidRPr="00DF4BF2" w:rsidRDefault="4FD97F4E" w:rsidP="3265C041">
            <w:pPr>
              <w:pStyle w:val="ListParagraph"/>
              <w:ind w:left="0"/>
              <w:rPr>
                <w:rFonts w:eastAsiaTheme="minorEastAsia"/>
                <w:sz w:val="20"/>
                <w:szCs w:val="20"/>
              </w:rPr>
            </w:pPr>
            <w:r w:rsidRPr="00DF4BF2">
              <w:rPr>
                <w:rFonts w:eastAsiaTheme="minorEastAsia"/>
                <w:sz w:val="20"/>
                <w:szCs w:val="20"/>
              </w:rPr>
              <w:t>$0.037 per GB</w:t>
            </w:r>
          </w:p>
        </w:tc>
      </w:tr>
      <w:tr w:rsidR="00EE07BA" w:rsidRPr="00DF4BF2" w14:paraId="394421E7" w14:textId="77777777" w:rsidTr="00DF4BF2">
        <w:tc>
          <w:tcPr>
            <w:tcW w:w="3544" w:type="dxa"/>
            <w:hideMark/>
          </w:tcPr>
          <w:p w14:paraId="09E3DC92" w14:textId="77777777" w:rsidR="00EE07BA" w:rsidRPr="00DF4BF2" w:rsidRDefault="4FD97F4E" w:rsidP="3265C041">
            <w:pPr>
              <w:pStyle w:val="ListParagraph"/>
              <w:ind w:left="0"/>
              <w:rPr>
                <w:rFonts w:eastAsiaTheme="minorEastAsia"/>
                <w:sz w:val="20"/>
                <w:szCs w:val="20"/>
              </w:rPr>
            </w:pPr>
            <w:r w:rsidRPr="00DF4BF2">
              <w:rPr>
                <w:rFonts w:eastAsiaTheme="minorEastAsia"/>
                <w:sz w:val="20"/>
                <w:szCs w:val="20"/>
              </w:rPr>
              <w:t>Over 5,000 TB</w:t>
            </w:r>
          </w:p>
        </w:tc>
        <w:tc>
          <w:tcPr>
            <w:tcW w:w="4961" w:type="dxa"/>
            <w:hideMark/>
          </w:tcPr>
          <w:p w14:paraId="05917BB9" w14:textId="670EEDCC" w:rsidR="00EE07BA" w:rsidRPr="00DF4BF2" w:rsidRDefault="17263505" w:rsidP="3265C041">
            <w:pPr>
              <w:pStyle w:val="ListParagraph"/>
              <w:ind w:left="0"/>
              <w:rPr>
                <w:rFonts w:eastAsiaTheme="minorEastAsia"/>
                <w:sz w:val="20"/>
                <w:szCs w:val="20"/>
              </w:rPr>
            </w:pPr>
            <w:r w:rsidRPr="00DF4BF2">
              <w:rPr>
                <w:rFonts w:eastAsiaTheme="minorEastAsia"/>
                <w:sz w:val="20"/>
                <w:szCs w:val="20"/>
              </w:rPr>
              <w:t xml:space="preserve">Contact server </w:t>
            </w:r>
          </w:p>
        </w:tc>
      </w:tr>
    </w:tbl>
    <w:p w14:paraId="344556E9" w14:textId="77777777" w:rsidR="00A85C12" w:rsidRPr="006A3CCA" w:rsidRDefault="00A85C12" w:rsidP="3265C041">
      <w:pPr>
        <w:pStyle w:val="ListParagraph"/>
        <w:rPr>
          <w:rFonts w:eastAsiaTheme="minorEastAsia"/>
        </w:rPr>
      </w:pPr>
    </w:p>
    <w:p w14:paraId="2E6B6577" w14:textId="1E79DE19" w:rsidR="00D46686" w:rsidRPr="005543F4" w:rsidRDefault="00875DC5" w:rsidP="3265C041">
      <w:pPr>
        <w:pStyle w:val="Heading2"/>
        <w:rPr>
          <w:rFonts w:ascii="Times New Roman" w:eastAsiaTheme="minorEastAsia" w:hAnsi="Times New Roman" w:cs="Times New Roman"/>
          <w:b/>
          <w:bCs/>
          <w:color w:val="auto"/>
          <w:sz w:val="28"/>
          <w:szCs w:val="28"/>
        </w:rPr>
      </w:pPr>
      <w:bookmarkStart w:id="49" w:name="_Toc39605020"/>
      <w:r w:rsidRPr="005543F4">
        <w:rPr>
          <w:rFonts w:ascii="Times New Roman" w:eastAsiaTheme="minorEastAsia" w:hAnsi="Times New Roman" w:cs="Times New Roman"/>
          <w:b/>
          <w:bCs/>
          <w:color w:val="auto"/>
          <w:sz w:val="28"/>
          <w:szCs w:val="28"/>
        </w:rPr>
        <w:t>Cloud Storage</w:t>
      </w:r>
      <w:bookmarkEnd w:id="49"/>
    </w:p>
    <w:p w14:paraId="146CAE3A" w14:textId="77777777" w:rsidR="00813712" w:rsidRPr="006A3CCA" w:rsidRDefault="00813712" w:rsidP="3265C041">
      <w:pPr>
        <w:rPr>
          <w:rFonts w:eastAsiaTheme="minorEastAsia"/>
        </w:rPr>
      </w:pPr>
    </w:p>
    <w:p w14:paraId="3672BF91" w14:textId="1A532B0F" w:rsidR="00813712" w:rsidRPr="005543F4" w:rsidRDefault="00813712" w:rsidP="00DE3ED8">
      <w:pPr>
        <w:pStyle w:val="ListParagraph"/>
        <w:numPr>
          <w:ilvl w:val="0"/>
          <w:numId w:val="56"/>
        </w:numPr>
        <w:rPr>
          <w:rFonts w:eastAsiaTheme="minorEastAsia"/>
          <w:b/>
          <w:bCs/>
        </w:rPr>
      </w:pPr>
      <w:r w:rsidRPr="005543F4">
        <w:rPr>
          <w:rFonts w:eastAsiaTheme="minorEastAsia"/>
          <w:b/>
          <w:bCs/>
        </w:rPr>
        <w:t xml:space="preserve">Google: </w:t>
      </w:r>
      <w:r w:rsidR="003E6045" w:rsidRPr="005543F4">
        <w:rPr>
          <w:rFonts w:eastAsiaTheme="minorEastAsia"/>
          <w:b/>
          <w:bCs/>
        </w:rPr>
        <w:t>$25</w:t>
      </w:r>
    </w:p>
    <w:p w14:paraId="02AB15B4" w14:textId="03A78D0F" w:rsidR="007645AE" w:rsidRPr="005543F4" w:rsidRDefault="00501D3A" w:rsidP="00DE3ED8">
      <w:pPr>
        <w:pStyle w:val="ListParagraph"/>
        <w:numPr>
          <w:ilvl w:val="0"/>
          <w:numId w:val="56"/>
        </w:numPr>
        <w:rPr>
          <w:rFonts w:eastAsiaTheme="minorEastAsia"/>
          <w:b/>
          <w:bCs/>
        </w:rPr>
      </w:pPr>
      <w:r w:rsidRPr="005543F4">
        <w:rPr>
          <w:rFonts w:eastAsiaTheme="minorEastAsia"/>
          <w:b/>
          <w:bCs/>
        </w:rPr>
        <w:t xml:space="preserve">Amazon Elastic Block Store: </w:t>
      </w:r>
    </w:p>
    <w:p w14:paraId="0EFB6E0A" w14:textId="77777777" w:rsidR="00B12D70" w:rsidRPr="006A3CCA" w:rsidRDefault="007645AE" w:rsidP="00DE3ED8">
      <w:pPr>
        <w:pStyle w:val="ListParagraph"/>
        <w:numPr>
          <w:ilvl w:val="1"/>
          <w:numId w:val="43"/>
        </w:numPr>
        <w:rPr>
          <w:rFonts w:eastAsiaTheme="minorEastAsia"/>
        </w:rPr>
      </w:pPr>
      <w:r w:rsidRPr="006A3CCA">
        <w:rPr>
          <w:rFonts w:eastAsiaTheme="minorEastAsia"/>
        </w:rPr>
        <w:t>General Purpose SSD (gp2) Volumes</w:t>
      </w:r>
      <w:r w:rsidRPr="006A3CCA">
        <w:tab/>
      </w:r>
      <w:r w:rsidRPr="006A3CCA">
        <w:rPr>
          <w:rFonts w:eastAsiaTheme="minorEastAsia"/>
        </w:rPr>
        <w:t xml:space="preserve">: $0.10 per GB-month of provisioned </w:t>
      </w:r>
    </w:p>
    <w:p w14:paraId="2DEBC0E5" w14:textId="7EEF79E9" w:rsidR="007645AE" w:rsidRPr="006A3CCA" w:rsidRDefault="00B12D70" w:rsidP="3265C041">
      <w:pPr>
        <w:pStyle w:val="ListParagraph"/>
        <w:ind w:left="5040"/>
        <w:rPr>
          <w:rFonts w:eastAsiaTheme="minorEastAsia"/>
        </w:rPr>
      </w:pPr>
      <w:r w:rsidRPr="006A3CCA">
        <w:rPr>
          <w:rFonts w:eastAsiaTheme="minorEastAsia"/>
        </w:rPr>
        <w:t xml:space="preserve">  </w:t>
      </w:r>
      <w:r w:rsidR="007645AE" w:rsidRPr="006A3CCA">
        <w:rPr>
          <w:rFonts w:eastAsiaTheme="minorEastAsia"/>
        </w:rPr>
        <w:t>storage</w:t>
      </w:r>
    </w:p>
    <w:p w14:paraId="56A38E75" w14:textId="77777777" w:rsidR="00B12D70" w:rsidRPr="006A3CCA" w:rsidRDefault="007645AE" w:rsidP="00DE3ED8">
      <w:pPr>
        <w:pStyle w:val="ListParagraph"/>
        <w:numPr>
          <w:ilvl w:val="1"/>
          <w:numId w:val="43"/>
        </w:numPr>
        <w:rPr>
          <w:rFonts w:eastAsiaTheme="minorEastAsia"/>
        </w:rPr>
      </w:pPr>
      <w:r w:rsidRPr="006A3CCA">
        <w:rPr>
          <w:rFonts w:eastAsiaTheme="minorEastAsia"/>
        </w:rPr>
        <w:t>Provisioned IOPS SSD (io1) Volumes</w:t>
      </w:r>
      <w:r w:rsidRPr="006A3CCA">
        <w:tab/>
      </w:r>
      <w:r w:rsidRPr="006A3CCA">
        <w:rPr>
          <w:rFonts w:eastAsiaTheme="minorEastAsia"/>
        </w:rPr>
        <w:t xml:space="preserve">: $0.125 per GB-month of provisioned </w:t>
      </w:r>
    </w:p>
    <w:p w14:paraId="1D4F2A10" w14:textId="2F8B7E2B" w:rsidR="003B48FD" w:rsidRPr="006A3CCA" w:rsidRDefault="00B12D70" w:rsidP="3265C041">
      <w:pPr>
        <w:pStyle w:val="ListParagraph"/>
        <w:ind w:left="4680" w:firstLine="360"/>
        <w:rPr>
          <w:rFonts w:eastAsiaTheme="minorEastAsia"/>
        </w:rPr>
      </w:pPr>
      <w:r w:rsidRPr="006A3CCA">
        <w:rPr>
          <w:rFonts w:eastAsiaTheme="minorEastAsia"/>
        </w:rPr>
        <w:t xml:space="preserve">  </w:t>
      </w:r>
      <w:r w:rsidR="007645AE" w:rsidRPr="006A3CCA">
        <w:rPr>
          <w:rFonts w:eastAsiaTheme="minorEastAsia"/>
        </w:rPr>
        <w:t xml:space="preserve">storage </w:t>
      </w:r>
    </w:p>
    <w:p w14:paraId="4853E470" w14:textId="5EC554FD" w:rsidR="007645AE" w:rsidRPr="006A3CCA" w:rsidRDefault="009351C7" w:rsidP="3265C041">
      <w:pPr>
        <w:pStyle w:val="ListParagraph"/>
        <w:ind w:left="5040"/>
        <w:rPr>
          <w:rFonts w:eastAsiaTheme="minorEastAsia"/>
        </w:rPr>
      </w:pPr>
      <w:r w:rsidRPr="006A3CCA">
        <w:rPr>
          <w:rFonts w:eastAsiaTheme="minorEastAsia"/>
        </w:rPr>
        <w:t xml:space="preserve">  </w:t>
      </w:r>
      <w:r w:rsidR="007645AE" w:rsidRPr="006A3CCA">
        <w:rPr>
          <w:rFonts w:eastAsiaTheme="minorEastAsia"/>
        </w:rPr>
        <w:t>$0.065 per provisioned IOPS-month</w:t>
      </w:r>
    </w:p>
    <w:p w14:paraId="79F609D4" w14:textId="12F1DCD7" w:rsidR="0088544A" w:rsidRPr="006A3CCA" w:rsidRDefault="007645AE" w:rsidP="00DE3ED8">
      <w:pPr>
        <w:pStyle w:val="ListParagraph"/>
        <w:numPr>
          <w:ilvl w:val="1"/>
          <w:numId w:val="43"/>
        </w:numPr>
        <w:rPr>
          <w:rFonts w:eastAsiaTheme="minorEastAsia"/>
        </w:rPr>
      </w:pPr>
      <w:r w:rsidRPr="006A3CCA">
        <w:rPr>
          <w:rFonts w:eastAsiaTheme="minorEastAsia"/>
        </w:rPr>
        <w:t>Throughput Optimized HDD (st1) Volumes</w:t>
      </w:r>
      <w:r w:rsidR="003B48FD" w:rsidRPr="006A3CCA">
        <w:rPr>
          <w:rFonts w:eastAsiaTheme="minorEastAsia"/>
        </w:rPr>
        <w:t>:</w:t>
      </w:r>
      <w:r w:rsidRPr="006A3CCA">
        <w:tab/>
      </w:r>
      <w:r w:rsidRPr="006A3CCA">
        <w:rPr>
          <w:rFonts w:eastAsiaTheme="minorEastAsia"/>
        </w:rPr>
        <w:t xml:space="preserve">$0.045 per GB-month of provisioned </w:t>
      </w:r>
    </w:p>
    <w:p w14:paraId="556F6EF5" w14:textId="7269928B" w:rsidR="007645AE" w:rsidRPr="006A3CCA" w:rsidRDefault="0088544A" w:rsidP="3265C041">
      <w:pPr>
        <w:ind w:left="5040"/>
        <w:rPr>
          <w:rFonts w:eastAsiaTheme="minorEastAsia"/>
        </w:rPr>
      </w:pPr>
      <w:r w:rsidRPr="006A3CCA">
        <w:rPr>
          <w:rFonts w:eastAsiaTheme="minorEastAsia"/>
        </w:rPr>
        <w:t xml:space="preserve"> </w:t>
      </w:r>
      <w:r w:rsidRPr="006A3CCA">
        <w:tab/>
      </w:r>
      <w:r w:rsidR="007645AE" w:rsidRPr="006A3CCA">
        <w:rPr>
          <w:rFonts w:eastAsiaTheme="minorEastAsia"/>
        </w:rPr>
        <w:t>storage</w:t>
      </w:r>
    </w:p>
    <w:p w14:paraId="6F587F49" w14:textId="63B1DAF3" w:rsidR="007645AE" w:rsidRPr="006A3CCA" w:rsidRDefault="007645AE" w:rsidP="00DE3ED8">
      <w:pPr>
        <w:pStyle w:val="ListParagraph"/>
        <w:numPr>
          <w:ilvl w:val="1"/>
          <w:numId w:val="43"/>
        </w:numPr>
        <w:rPr>
          <w:rFonts w:eastAsiaTheme="minorEastAsia"/>
        </w:rPr>
      </w:pPr>
      <w:r w:rsidRPr="006A3CCA">
        <w:rPr>
          <w:rFonts w:eastAsiaTheme="minorEastAsia"/>
        </w:rPr>
        <w:t>Cold HDD (sc1) Volumes</w:t>
      </w:r>
      <w:r w:rsidR="003B48FD" w:rsidRPr="006A3CCA">
        <w:rPr>
          <w:rFonts w:eastAsiaTheme="minorEastAsia"/>
        </w:rPr>
        <w:t>:</w:t>
      </w:r>
      <w:r w:rsidRPr="006A3CCA">
        <w:tab/>
      </w:r>
      <w:r w:rsidRPr="006A3CCA">
        <w:rPr>
          <w:rFonts w:eastAsiaTheme="minorEastAsia"/>
        </w:rPr>
        <w:t>$0.025 per GB-month of provisioned storage</w:t>
      </w:r>
    </w:p>
    <w:p w14:paraId="7EC757AC" w14:textId="0C2B6EF2" w:rsidR="00813712" w:rsidRPr="006A3CCA" w:rsidRDefault="00571181" w:rsidP="00DE3ED8">
      <w:pPr>
        <w:pStyle w:val="ListParagraph"/>
        <w:numPr>
          <w:ilvl w:val="1"/>
          <w:numId w:val="43"/>
        </w:numPr>
        <w:rPr>
          <w:rFonts w:eastAsiaTheme="minorEastAsia"/>
        </w:rPr>
      </w:pPr>
      <w:r w:rsidRPr="006A3CCA">
        <w:rPr>
          <w:rFonts w:eastAsiaTheme="minorEastAsia"/>
        </w:rPr>
        <w:t>EBS Snapshots:</w:t>
      </w:r>
      <w:r w:rsidRPr="006A3CCA">
        <w:tab/>
      </w:r>
      <w:r w:rsidRPr="006A3CCA">
        <w:rPr>
          <w:rFonts w:eastAsiaTheme="minorEastAsia"/>
        </w:rPr>
        <w:t>$0.05 per GB-month of data stored</w:t>
      </w:r>
    </w:p>
    <w:p w14:paraId="20F9B13C" w14:textId="39299AFB" w:rsidR="00571181" w:rsidRPr="006A3CCA" w:rsidRDefault="00686DAD" w:rsidP="00DE3ED8">
      <w:pPr>
        <w:pStyle w:val="ListParagraph"/>
        <w:numPr>
          <w:ilvl w:val="1"/>
          <w:numId w:val="43"/>
        </w:numPr>
        <w:rPr>
          <w:rFonts w:eastAsiaTheme="minorEastAsia"/>
        </w:rPr>
      </w:pPr>
      <w:r w:rsidRPr="006A3CCA">
        <w:rPr>
          <w:rFonts w:eastAsiaTheme="minorEastAsia"/>
        </w:rPr>
        <w:t>Fast Snapshot Restore:</w:t>
      </w:r>
      <w:r w:rsidRPr="006A3CCA">
        <w:tab/>
      </w:r>
      <w:r w:rsidRPr="006A3CCA">
        <w:rPr>
          <w:rFonts w:eastAsiaTheme="minorEastAsia"/>
        </w:rPr>
        <w:t>$0.75 per 1 DSU hour in each AZ it is enabled</w:t>
      </w:r>
    </w:p>
    <w:p w14:paraId="4572CAF2" w14:textId="71A81DF2" w:rsidR="00D614BA" w:rsidRPr="006A3CCA" w:rsidRDefault="00D614BA" w:rsidP="00DE3ED8">
      <w:pPr>
        <w:pStyle w:val="ListParagraph"/>
        <w:numPr>
          <w:ilvl w:val="1"/>
          <w:numId w:val="43"/>
        </w:numPr>
        <w:rPr>
          <w:rFonts w:eastAsiaTheme="minorEastAsia"/>
        </w:rPr>
      </w:pPr>
      <w:r w:rsidRPr="006A3CCA">
        <w:rPr>
          <w:rFonts w:eastAsiaTheme="minorEastAsia"/>
        </w:rPr>
        <w:t>ListChangedBlocks and ListSnapshotBlocks:</w:t>
      </w:r>
      <w:r w:rsidRPr="006A3CCA">
        <w:tab/>
      </w:r>
      <w:r w:rsidRPr="006A3CCA">
        <w:rPr>
          <w:rFonts w:eastAsiaTheme="minorEastAsia"/>
        </w:rPr>
        <w:t>$0.0006 per thousand requests</w:t>
      </w:r>
    </w:p>
    <w:p w14:paraId="31E22C52" w14:textId="0D8DB778" w:rsidR="0087438E" w:rsidRDefault="00D614BA" w:rsidP="00DE3ED8">
      <w:pPr>
        <w:pStyle w:val="ListParagraph"/>
        <w:numPr>
          <w:ilvl w:val="1"/>
          <w:numId w:val="43"/>
        </w:numPr>
        <w:rPr>
          <w:rFonts w:eastAsiaTheme="minorEastAsia"/>
        </w:rPr>
      </w:pPr>
      <w:r w:rsidRPr="006A3CCA">
        <w:rPr>
          <w:rFonts w:eastAsiaTheme="minorEastAsia"/>
        </w:rPr>
        <w:t>GetSnapshotBlock</w:t>
      </w:r>
      <w:r w:rsidRPr="006A3CCA">
        <w:tab/>
      </w:r>
      <w:r w:rsidRPr="006A3CCA">
        <w:rPr>
          <w:rFonts w:eastAsiaTheme="minorEastAsia"/>
        </w:rPr>
        <w:t xml:space="preserve">: </w:t>
      </w:r>
      <w:r w:rsidRPr="006A3CCA">
        <w:tab/>
      </w:r>
      <w:r w:rsidRPr="006A3CCA">
        <w:rPr>
          <w:rFonts w:eastAsiaTheme="minorEastAsia"/>
        </w:rPr>
        <w:t>$0.003 per thousand SnapshotAPIUnits</w:t>
      </w:r>
    </w:p>
    <w:p w14:paraId="10C428F3" w14:textId="77777777" w:rsidR="00A8064A" w:rsidRPr="006A3CCA" w:rsidRDefault="00A8064A" w:rsidP="00A8064A">
      <w:pPr>
        <w:pStyle w:val="ListParagraph"/>
        <w:ind w:left="1080"/>
        <w:rPr>
          <w:rFonts w:eastAsiaTheme="minorEastAsia"/>
        </w:rPr>
      </w:pPr>
    </w:p>
    <w:p w14:paraId="4DCEEBC4" w14:textId="144F9ECB" w:rsidR="00340337" w:rsidRPr="005543F4" w:rsidRDefault="000758B0" w:rsidP="00DE3ED8">
      <w:pPr>
        <w:pStyle w:val="ListParagraph"/>
        <w:numPr>
          <w:ilvl w:val="0"/>
          <w:numId w:val="56"/>
        </w:numPr>
        <w:rPr>
          <w:rFonts w:eastAsiaTheme="minorEastAsia"/>
          <w:b/>
          <w:bCs/>
        </w:rPr>
      </w:pPr>
      <w:r w:rsidRPr="005543F4">
        <w:rPr>
          <w:rFonts w:eastAsiaTheme="minorEastAsia"/>
          <w:b/>
          <w:bCs/>
        </w:rPr>
        <w:t>Azure Disk Storage</w:t>
      </w:r>
    </w:p>
    <w:tbl>
      <w:tblPr>
        <w:tblStyle w:val="TableGridLight"/>
        <w:tblpPr w:leftFromText="180" w:rightFromText="180" w:vertAnchor="text" w:horzAnchor="page" w:tblpX="2092" w:tblpY="285"/>
        <w:tblW w:w="94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2268"/>
        <w:gridCol w:w="1919"/>
        <w:gridCol w:w="3610"/>
      </w:tblGrid>
      <w:tr w:rsidR="0039451A" w:rsidRPr="004F3996" w14:paraId="3EEE4CD5" w14:textId="77777777" w:rsidTr="3265C041">
        <w:trPr>
          <w:trHeight w:val="336"/>
        </w:trPr>
        <w:tc>
          <w:tcPr>
            <w:tcW w:w="1701" w:type="dxa"/>
            <w:hideMark/>
          </w:tcPr>
          <w:p w14:paraId="2CBCE3FB" w14:textId="77777777" w:rsidR="005A16B5" w:rsidRPr="004F3996" w:rsidRDefault="005A16B5" w:rsidP="3265C041">
            <w:pPr>
              <w:pStyle w:val="ListParagraph"/>
              <w:ind w:left="0"/>
              <w:rPr>
                <w:rFonts w:eastAsiaTheme="minorEastAsia"/>
                <w:sz w:val="20"/>
                <w:szCs w:val="20"/>
              </w:rPr>
            </w:pPr>
          </w:p>
        </w:tc>
        <w:tc>
          <w:tcPr>
            <w:tcW w:w="2268" w:type="dxa"/>
            <w:hideMark/>
          </w:tcPr>
          <w:p w14:paraId="6582E64E" w14:textId="77777777" w:rsidR="005A16B5" w:rsidRPr="004F3996" w:rsidRDefault="171AF7D1" w:rsidP="3265C041">
            <w:pPr>
              <w:pStyle w:val="ListParagraph"/>
              <w:ind w:left="0"/>
              <w:rPr>
                <w:rFonts w:eastAsiaTheme="minorEastAsia"/>
                <w:sz w:val="20"/>
                <w:szCs w:val="20"/>
              </w:rPr>
            </w:pPr>
            <w:r w:rsidRPr="004F3996">
              <w:rPr>
                <w:rFonts w:eastAsiaTheme="minorEastAsia"/>
                <w:sz w:val="20"/>
                <w:szCs w:val="20"/>
              </w:rPr>
              <w:t>disk size</w:t>
            </w:r>
          </w:p>
        </w:tc>
        <w:tc>
          <w:tcPr>
            <w:tcW w:w="1919" w:type="dxa"/>
            <w:hideMark/>
          </w:tcPr>
          <w:p w14:paraId="69CA1B2B" w14:textId="77777777" w:rsidR="005A16B5" w:rsidRPr="004F3996" w:rsidRDefault="171AF7D1" w:rsidP="3265C041">
            <w:pPr>
              <w:pStyle w:val="ListParagraph"/>
              <w:ind w:left="0"/>
              <w:rPr>
                <w:rFonts w:eastAsiaTheme="minorEastAsia"/>
                <w:sz w:val="20"/>
                <w:szCs w:val="20"/>
              </w:rPr>
            </w:pPr>
            <w:r w:rsidRPr="004F3996">
              <w:rPr>
                <w:rFonts w:eastAsiaTheme="minorEastAsia"/>
                <w:sz w:val="20"/>
                <w:szCs w:val="20"/>
              </w:rPr>
              <w:t>price per month</w:t>
            </w:r>
          </w:p>
        </w:tc>
        <w:tc>
          <w:tcPr>
            <w:tcW w:w="3610" w:type="dxa"/>
            <w:hideMark/>
          </w:tcPr>
          <w:p w14:paraId="098142DA" w14:textId="77777777" w:rsidR="005A16B5" w:rsidRPr="004F3996" w:rsidRDefault="171AF7D1" w:rsidP="3265C041">
            <w:pPr>
              <w:pStyle w:val="ListParagraph"/>
              <w:ind w:left="0"/>
              <w:rPr>
                <w:rFonts w:eastAsiaTheme="minorEastAsia"/>
                <w:sz w:val="20"/>
                <w:szCs w:val="20"/>
              </w:rPr>
            </w:pPr>
            <w:r w:rsidRPr="004F3996">
              <w:rPr>
                <w:rFonts w:eastAsiaTheme="minorEastAsia"/>
                <w:sz w:val="20"/>
                <w:szCs w:val="20"/>
              </w:rPr>
              <w:t>1-year reserved price per month</w:t>
            </w:r>
          </w:p>
        </w:tc>
      </w:tr>
      <w:tr w:rsidR="0039451A" w:rsidRPr="004F3996" w14:paraId="6AED1105" w14:textId="77777777" w:rsidTr="3265C041">
        <w:trPr>
          <w:trHeight w:val="266"/>
        </w:trPr>
        <w:tc>
          <w:tcPr>
            <w:tcW w:w="1701" w:type="dxa"/>
            <w:hideMark/>
          </w:tcPr>
          <w:p w14:paraId="57066497" w14:textId="77777777" w:rsidR="005A16B5" w:rsidRPr="004F3996" w:rsidRDefault="171AF7D1" w:rsidP="3265C041">
            <w:pPr>
              <w:pStyle w:val="ListParagraph"/>
              <w:ind w:left="0"/>
              <w:rPr>
                <w:rFonts w:eastAsiaTheme="minorEastAsia"/>
                <w:sz w:val="20"/>
                <w:szCs w:val="20"/>
              </w:rPr>
            </w:pPr>
            <w:r w:rsidRPr="004F3996">
              <w:rPr>
                <w:rFonts w:eastAsiaTheme="minorEastAsia"/>
                <w:sz w:val="20"/>
                <w:szCs w:val="20"/>
              </w:rPr>
              <w:t>P1 - Preview*</w:t>
            </w:r>
          </w:p>
        </w:tc>
        <w:tc>
          <w:tcPr>
            <w:tcW w:w="2268" w:type="dxa"/>
            <w:hideMark/>
          </w:tcPr>
          <w:p w14:paraId="2B4DCD33" w14:textId="77777777" w:rsidR="005A16B5" w:rsidRPr="004F3996" w:rsidRDefault="171AF7D1" w:rsidP="3265C041">
            <w:pPr>
              <w:pStyle w:val="ListParagraph"/>
              <w:ind w:left="0"/>
              <w:rPr>
                <w:rFonts w:eastAsiaTheme="minorEastAsia"/>
                <w:sz w:val="20"/>
                <w:szCs w:val="20"/>
              </w:rPr>
            </w:pPr>
            <w:r w:rsidRPr="004F3996">
              <w:rPr>
                <w:rFonts w:eastAsiaTheme="minorEastAsia"/>
                <w:sz w:val="20"/>
                <w:szCs w:val="20"/>
              </w:rPr>
              <w:t>4 GiB</w:t>
            </w:r>
          </w:p>
        </w:tc>
        <w:tc>
          <w:tcPr>
            <w:tcW w:w="1919" w:type="dxa"/>
            <w:hideMark/>
          </w:tcPr>
          <w:p w14:paraId="62C5D6EC" w14:textId="77777777" w:rsidR="005A16B5" w:rsidRPr="004F3996" w:rsidRDefault="171AF7D1" w:rsidP="3265C041">
            <w:pPr>
              <w:pStyle w:val="ListParagraph"/>
              <w:ind w:left="0"/>
              <w:rPr>
                <w:rFonts w:eastAsiaTheme="minorEastAsia"/>
                <w:sz w:val="20"/>
                <w:szCs w:val="20"/>
              </w:rPr>
            </w:pPr>
            <w:r w:rsidRPr="004F3996">
              <w:rPr>
                <w:rFonts w:eastAsiaTheme="minorEastAsia"/>
                <w:sz w:val="20"/>
                <w:szCs w:val="20"/>
              </w:rPr>
              <w:t>$0.33</w:t>
            </w:r>
          </w:p>
        </w:tc>
        <w:tc>
          <w:tcPr>
            <w:tcW w:w="3610" w:type="dxa"/>
            <w:hideMark/>
          </w:tcPr>
          <w:p w14:paraId="5AD2FAD1" w14:textId="77777777" w:rsidR="005A16B5" w:rsidRPr="004F3996" w:rsidRDefault="171AF7D1" w:rsidP="3265C041">
            <w:pPr>
              <w:pStyle w:val="ListParagraph"/>
              <w:ind w:left="0"/>
              <w:rPr>
                <w:rFonts w:eastAsiaTheme="minorEastAsia"/>
                <w:sz w:val="20"/>
                <w:szCs w:val="20"/>
              </w:rPr>
            </w:pPr>
            <w:r w:rsidRPr="004F3996">
              <w:rPr>
                <w:rFonts w:eastAsiaTheme="minorEastAsia"/>
                <w:sz w:val="20"/>
                <w:szCs w:val="20"/>
              </w:rPr>
              <w:t>N/A</w:t>
            </w:r>
          </w:p>
        </w:tc>
      </w:tr>
      <w:tr w:rsidR="0039451A" w:rsidRPr="004F3996" w14:paraId="564C4E9D" w14:textId="77777777" w:rsidTr="3265C041">
        <w:trPr>
          <w:trHeight w:val="278"/>
        </w:trPr>
        <w:tc>
          <w:tcPr>
            <w:tcW w:w="1701" w:type="dxa"/>
            <w:hideMark/>
          </w:tcPr>
          <w:p w14:paraId="23B2D8A4" w14:textId="77777777" w:rsidR="005A16B5" w:rsidRPr="004F3996" w:rsidRDefault="171AF7D1" w:rsidP="3265C041">
            <w:pPr>
              <w:pStyle w:val="ListParagraph"/>
              <w:ind w:left="0"/>
              <w:rPr>
                <w:rFonts w:eastAsiaTheme="minorEastAsia"/>
                <w:sz w:val="20"/>
                <w:szCs w:val="20"/>
              </w:rPr>
            </w:pPr>
            <w:r w:rsidRPr="004F3996">
              <w:rPr>
                <w:rFonts w:eastAsiaTheme="minorEastAsia"/>
                <w:sz w:val="20"/>
                <w:szCs w:val="20"/>
              </w:rPr>
              <w:t>P2 - Preview*</w:t>
            </w:r>
          </w:p>
        </w:tc>
        <w:tc>
          <w:tcPr>
            <w:tcW w:w="2268" w:type="dxa"/>
            <w:hideMark/>
          </w:tcPr>
          <w:p w14:paraId="1F2DCDBE" w14:textId="77777777" w:rsidR="005A16B5" w:rsidRPr="004F3996" w:rsidRDefault="171AF7D1" w:rsidP="3265C041">
            <w:pPr>
              <w:pStyle w:val="ListParagraph"/>
              <w:ind w:left="0"/>
              <w:rPr>
                <w:rFonts w:eastAsiaTheme="minorEastAsia"/>
                <w:sz w:val="20"/>
                <w:szCs w:val="20"/>
              </w:rPr>
            </w:pPr>
            <w:r w:rsidRPr="004F3996">
              <w:rPr>
                <w:rFonts w:eastAsiaTheme="minorEastAsia"/>
                <w:sz w:val="20"/>
                <w:szCs w:val="20"/>
              </w:rPr>
              <w:t>8 GiB</w:t>
            </w:r>
          </w:p>
        </w:tc>
        <w:tc>
          <w:tcPr>
            <w:tcW w:w="1919" w:type="dxa"/>
            <w:hideMark/>
          </w:tcPr>
          <w:p w14:paraId="3B3AB469" w14:textId="77777777" w:rsidR="005A16B5" w:rsidRPr="004F3996" w:rsidRDefault="171AF7D1" w:rsidP="3265C041">
            <w:pPr>
              <w:pStyle w:val="ListParagraph"/>
              <w:ind w:left="0"/>
              <w:rPr>
                <w:rFonts w:eastAsiaTheme="minorEastAsia"/>
                <w:sz w:val="20"/>
                <w:szCs w:val="20"/>
              </w:rPr>
            </w:pPr>
            <w:r w:rsidRPr="004F3996">
              <w:rPr>
                <w:rFonts w:eastAsiaTheme="minorEastAsia"/>
                <w:sz w:val="20"/>
                <w:szCs w:val="20"/>
              </w:rPr>
              <w:t>$0.66</w:t>
            </w:r>
          </w:p>
        </w:tc>
        <w:tc>
          <w:tcPr>
            <w:tcW w:w="3610" w:type="dxa"/>
            <w:hideMark/>
          </w:tcPr>
          <w:p w14:paraId="5627F76F" w14:textId="77777777" w:rsidR="005A16B5" w:rsidRPr="004F3996" w:rsidRDefault="171AF7D1" w:rsidP="3265C041">
            <w:pPr>
              <w:pStyle w:val="ListParagraph"/>
              <w:ind w:left="0"/>
              <w:rPr>
                <w:rFonts w:eastAsiaTheme="minorEastAsia"/>
                <w:sz w:val="20"/>
                <w:szCs w:val="20"/>
              </w:rPr>
            </w:pPr>
            <w:r w:rsidRPr="004F3996">
              <w:rPr>
                <w:rFonts w:eastAsiaTheme="minorEastAsia"/>
                <w:sz w:val="20"/>
                <w:szCs w:val="20"/>
              </w:rPr>
              <w:t>N/A</w:t>
            </w:r>
          </w:p>
        </w:tc>
      </w:tr>
      <w:tr w:rsidR="0039451A" w:rsidRPr="004F3996" w14:paraId="6801AC9A" w14:textId="77777777" w:rsidTr="3265C041">
        <w:trPr>
          <w:trHeight w:val="278"/>
        </w:trPr>
        <w:tc>
          <w:tcPr>
            <w:tcW w:w="1701" w:type="dxa"/>
            <w:hideMark/>
          </w:tcPr>
          <w:p w14:paraId="4870CF73" w14:textId="77777777" w:rsidR="005A16B5" w:rsidRPr="004F3996" w:rsidRDefault="171AF7D1" w:rsidP="3265C041">
            <w:pPr>
              <w:pStyle w:val="ListParagraph"/>
              <w:ind w:left="0"/>
              <w:rPr>
                <w:rFonts w:eastAsiaTheme="minorEastAsia"/>
                <w:sz w:val="20"/>
                <w:szCs w:val="20"/>
              </w:rPr>
            </w:pPr>
            <w:r w:rsidRPr="004F3996">
              <w:rPr>
                <w:rFonts w:eastAsiaTheme="minorEastAsia"/>
                <w:sz w:val="20"/>
                <w:szCs w:val="20"/>
              </w:rPr>
              <w:t>P3 - Preview*</w:t>
            </w:r>
          </w:p>
        </w:tc>
        <w:tc>
          <w:tcPr>
            <w:tcW w:w="2268" w:type="dxa"/>
            <w:hideMark/>
          </w:tcPr>
          <w:p w14:paraId="2AD356A1" w14:textId="77777777" w:rsidR="005A16B5" w:rsidRPr="004F3996" w:rsidRDefault="171AF7D1" w:rsidP="3265C041">
            <w:pPr>
              <w:pStyle w:val="ListParagraph"/>
              <w:ind w:left="0"/>
              <w:rPr>
                <w:rFonts w:eastAsiaTheme="minorEastAsia"/>
                <w:sz w:val="20"/>
                <w:szCs w:val="20"/>
              </w:rPr>
            </w:pPr>
            <w:r w:rsidRPr="004F3996">
              <w:rPr>
                <w:rFonts w:eastAsiaTheme="minorEastAsia"/>
                <w:sz w:val="20"/>
                <w:szCs w:val="20"/>
              </w:rPr>
              <w:t>16 GiB</w:t>
            </w:r>
          </w:p>
        </w:tc>
        <w:tc>
          <w:tcPr>
            <w:tcW w:w="1919" w:type="dxa"/>
            <w:hideMark/>
          </w:tcPr>
          <w:p w14:paraId="08AF2EE4" w14:textId="77777777" w:rsidR="005A16B5" w:rsidRPr="004F3996" w:rsidRDefault="171AF7D1" w:rsidP="3265C041">
            <w:pPr>
              <w:pStyle w:val="ListParagraph"/>
              <w:ind w:left="0"/>
              <w:rPr>
                <w:rFonts w:eastAsiaTheme="minorEastAsia"/>
                <w:sz w:val="20"/>
                <w:szCs w:val="20"/>
              </w:rPr>
            </w:pPr>
            <w:r w:rsidRPr="004F3996">
              <w:rPr>
                <w:rFonts w:eastAsiaTheme="minorEastAsia"/>
                <w:sz w:val="20"/>
                <w:szCs w:val="20"/>
              </w:rPr>
              <w:t>$1.32</w:t>
            </w:r>
          </w:p>
        </w:tc>
        <w:tc>
          <w:tcPr>
            <w:tcW w:w="3610" w:type="dxa"/>
            <w:hideMark/>
          </w:tcPr>
          <w:p w14:paraId="43A6907C" w14:textId="77777777" w:rsidR="005A16B5" w:rsidRPr="004F3996" w:rsidRDefault="171AF7D1" w:rsidP="3265C041">
            <w:pPr>
              <w:pStyle w:val="ListParagraph"/>
              <w:ind w:left="0"/>
              <w:rPr>
                <w:rFonts w:eastAsiaTheme="minorEastAsia"/>
                <w:sz w:val="20"/>
                <w:szCs w:val="20"/>
              </w:rPr>
            </w:pPr>
            <w:r w:rsidRPr="004F3996">
              <w:rPr>
                <w:rFonts w:eastAsiaTheme="minorEastAsia"/>
                <w:sz w:val="20"/>
                <w:szCs w:val="20"/>
              </w:rPr>
              <w:t>N/A</w:t>
            </w:r>
          </w:p>
        </w:tc>
      </w:tr>
      <w:tr w:rsidR="0039451A" w:rsidRPr="004F3996" w14:paraId="4EFA9BFC" w14:textId="77777777" w:rsidTr="3265C041">
        <w:trPr>
          <w:trHeight w:val="278"/>
        </w:trPr>
        <w:tc>
          <w:tcPr>
            <w:tcW w:w="1701" w:type="dxa"/>
            <w:hideMark/>
          </w:tcPr>
          <w:p w14:paraId="23477BB2" w14:textId="77777777" w:rsidR="005A16B5" w:rsidRPr="004F3996" w:rsidRDefault="171AF7D1" w:rsidP="3265C041">
            <w:pPr>
              <w:pStyle w:val="ListParagraph"/>
              <w:ind w:left="0"/>
              <w:rPr>
                <w:rFonts w:eastAsiaTheme="minorEastAsia"/>
                <w:sz w:val="20"/>
                <w:szCs w:val="20"/>
              </w:rPr>
            </w:pPr>
            <w:r w:rsidRPr="004F3996">
              <w:rPr>
                <w:rFonts w:eastAsiaTheme="minorEastAsia"/>
                <w:sz w:val="20"/>
                <w:szCs w:val="20"/>
              </w:rPr>
              <w:t>P4</w:t>
            </w:r>
          </w:p>
        </w:tc>
        <w:tc>
          <w:tcPr>
            <w:tcW w:w="2268" w:type="dxa"/>
            <w:hideMark/>
          </w:tcPr>
          <w:p w14:paraId="086116C9" w14:textId="77777777" w:rsidR="005A16B5" w:rsidRPr="004F3996" w:rsidRDefault="171AF7D1" w:rsidP="3265C041">
            <w:pPr>
              <w:pStyle w:val="ListParagraph"/>
              <w:ind w:left="0"/>
              <w:rPr>
                <w:rFonts w:eastAsiaTheme="minorEastAsia"/>
                <w:sz w:val="20"/>
                <w:szCs w:val="20"/>
              </w:rPr>
            </w:pPr>
            <w:r w:rsidRPr="004F3996">
              <w:rPr>
                <w:rFonts w:eastAsiaTheme="minorEastAsia"/>
                <w:sz w:val="20"/>
                <w:szCs w:val="20"/>
              </w:rPr>
              <w:t>32 GiB</w:t>
            </w:r>
          </w:p>
        </w:tc>
        <w:tc>
          <w:tcPr>
            <w:tcW w:w="1919" w:type="dxa"/>
            <w:hideMark/>
          </w:tcPr>
          <w:p w14:paraId="0FB3DC90" w14:textId="77777777" w:rsidR="005A16B5" w:rsidRPr="004F3996" w:rsidRDefault="171AF7D1" w:rsidP="3265C041">
            <w:pPr>
              <w:pStyle w:val="ListParagraph"/>
              <w:ind w:left="0"/>
              <w:rPr>
                <w:rFonts w:eastAsiaTheme="minorEastAsia"/>
                <w:sz w:val="20"/>
                <w:szCs w:val="20"/>
              </w:rPr>
            </w:pPr>
            <w:r w:rsidRPr="004F3996">
              <w:rPr>
                <w:rFonts w:eastAsiaTheme="minorEastAsia"/>
                <w:sz w:val="20"/>
                <w:szCs w:val="20"/>
              </w:rPr>
              <w:t>$5.28</w:t>
            </w:r>
          </w:p>
        </w:tc>
        <w:tc>
          <w:tcPr>
            <w:tcW w:w="3610" w:type="dxa"/>
            <w:hideMark/>
          </w:tcPr>
          <w:p w14:paraId="022134FE" w14:textId="77777777" w:rsidR="005A16B5" w:rsidRPr="004F3996" w:rsidRDefault="171AF7D1" w:rsidP="3265C041">
            <w:pPr>
              <w:pStyle w:val="ListParagraph"/>
              <w:ind w:left="0"/>
              <w:rPr>
                <w:rFonts w:eastAsiaTheme="minorEastAsia"/>
                <w:sz w:val="20"/>
                <w:szCs w:val="20"/>
              </w:rPr>
            </w:pPr>
            <w:r w:rsidRPr="004F3996">
              <w:rPr>
                <w:rFonts w:eastAsiaTheme="minorEastAsia"/>
                <w:sz w:val="20"/>
                <w:szCs w:val="20"/>
              </w:rPr>
              <w:t>N/A</w:t>
            </w:r>
          </w:p>
        </w:tc>
      </w:tr>
      <w:tr w:rsidR="0039451A" w:rsidRPr="004F3996" w14:paraId="4F2DD1BC" w14:textId="77777777" w:rsidTr="3265C041">
        <w:trPr>
          <w:trHeight w:val="266"/>
        </w:trPr>
        <w:tc>
          <w:tcPr>
            <w:tcW w:w="1701" w:type="dxa"/>
            <w:hideMark/>
          </w:tcPr>
          <w:p w14:paraId="7F3EF6BA" w14:textId="77777777" w:rsidR="005A16B5" w:rsidRPr="004F3996" w:rsidRDefault="171AF7D1" w:rsidP="3265C041">
            <w:pPr>
              <w:pStyle w:val="ListParagraph"/>
              <w:ind w:left="0"/>
              <w:rPr>
                <w:rFonts w:eastAsiaTheme="minorEastAsia"/>
                <w:sz w:val="20"/>
                <w:szCs w:val="20"/>
              </w:rPr>
            </w:pPr>
            <w:r w:rsidRPr="004F3996">
              <w:rPr>
                <w:rFonts w:eastAsiaTheme="minorEastAsia"/>
                <w:sz w:val="20"/>
                <w:szCs w:val="20"/>
              </w:rPr>
              <w:t>P6</w:t>
            </w:r>
          </w:p>
        </w:tc>
        <w:tc>
          <w:tcPr>
            <w:tcW w:w="2268" w:type="dxa"/>
            <w:hideMark/>
          </w:tcPr>
          <w:p w14:paraId="2D8C28CB" w14:textId="77777777" w:rsidR="005A16B5" w:rsidRPr="004F3996" w:rsidRDefault="171AF7D1" w:rsidP="3265C041">
            <w:pPr>
              <w:pStyle w:val="ListParagraph"/>
              <w:ind w:left="0"/>
              <w:rPr>
                <w:rFonts w:eastAsiaTheme="minorEastAsia"/>
                <w:sz w:val="20"/>
                <w:szCs w:val="20"/>
              </w:rPr>
            </w:pPr>
            <w:r w:rsidRPr="004F3996">
              <w:rPr>
                <w:rFonts w:eastAsiaTheme="minorEastAsia"/>
                <w:sz w:val="20"/>
                <w:szCs w:val="20"/>
              </w:rPr>
              <w:t>64 GiB</w:t>
            </w:r>
          </w:p>
        </w:tc>
        <w:tc>
          <w:tcPr>
            <w:tcW w:w="1919" w:type="dxa"/>
            <w:hideMark/>
          </w:tcPr>
          <w:p w14:paraId="7505CAE3" w14:textId="77777777" w:rsidR="005A16B5" w:rsidRPr="004F3996" w:rsidRDefault="171AF7D1" w:rsidP="3265C041">
            <w:pPr>
              <w:pStyle w:val="ListParagraph"/>
              <w:ind w:left="0"/>
              <w:rPr>
                <w:rFonts w:eastAsiaTheme="minorEastAsia"/>
                <w:sz w:val="20"/>
                <w:szCs w:val="20"/>
              </w:rPr>
            </w:pPr>
            <w:r w:rsidRPr="004F3996">
              <w:rPr>
                <w:rFonts w:eastAsiaTheme="minorEastAsia"/>
                <w:sz w:val="20"/>
                <w:szCs w:val="20"/>
              </w:rPr>
              <w:t>$10.21</w:t>
            </w:r>
          </w:p>
        </w:tc>
        <w:tc>
          <w:tcPr>
            <w:tcW w:w="3610" w:type="dxa"/>
            <w:hideMark/>
          </w:tcPr>
          <w:p w14:paraId="7A4549D1" w14:textId="77777777" w:rsidR="005A16B5" w:rsidRPr="004F3996" w:rsidRDefault="171AF7D1" w:rsidP="3265C041">
            <w:pPr>
              <w:pStyle w:val="ListParagraph"/>
              <w:ind w:left="0"/>
              <w:rPr>
                <w:rFonts w:eastAsiaTheme="minorEastAsia"/>
                <w:sz w:val="20"/>
                <w:szCs w:val="20"/>
              </w:rPr>
            </w:pPr>
            <w:r w:rsidRPr="004F3996">
              <w:rPr>
                <w:rFonts w:eastAsiaTheme="minorEastAsia"/>
                <w:sz w:val="20"/>
                <w:szCs w:val="20"/>
              </w:rPr>
              <w:t>N/A</w:t>
            </w:r>
          </w:p>
        </w:tc>
      </w:tr>
      <w:tr w:rsidR="0039451A" w:rsidRPr="004F3996" w14:paraId="18174089" w14:textId="77777777" w:rsidTr="3265C041">
        <w:trPr>
          <w:trHeight w:val="278"/>
        </w:trPr>
        <w:tc>
          <w:tcPr>
            <w:tcW w:w="1701" w:type="dxa"/>
            <w:hideMark/>
          </w:tcPr>
          <w:p w14:paraId="2BD3E80C" w14:textId="77777777" w:rsidR="005A16B5" w:rsidRPr="004F3996" w:rsidRDefault="171AF7D1" w:rsidP="3265C041">
            <w:pPr>
              <w:pStyle w:val="ListParagraph"/>
              <w:ind w:left="0"/>
              <w:rPr>
                <w:rFonts w:eastAsiaTheme="minorEastAsia"/>
                <w:sz w:val="20"/>
                <w:szCs w:val="20"/>
              </w:rPr>
            </w:pPr>
            <w:r w:rsidRPr="004F3996">
              <w:rPr>
                <w:rFonts w:eastAsiaTheme="minorEastAsia"/>
                <w:sz w:val="20"/>
                <w:szCs w:val="20"/>
              </w:rPr>
              <w:t>P10</w:t>
            </w:r>
          </w:p>
        </w:tc>
        <w:tc>
          <w:tcPr>
            <w:tcW w:w="2268" w:type="dxa"/>
            <w:hideMark/>
          </w:tcPr>
          <w:p w14:paraId="7B79EA86" w14:textId="77777777" w:rsidR="005A16B5" w:rsidRPr="004F3996" w:rsidRDefault="171AF7D1" w:rsidP="3265C041">
            <w:pPr>
              <w:pStyle w:val="ListParagraph"/>
              <w:ind w:left="0"/>
              <w:rPr>
                <w:rFonts w:eastAsiaTheme="minorEastAsia"/>
                <w:sz w:val="20"/>
                <w:szCs w:val="20"/>
              </w:rPr>
            </w:pPr>
            <w:r w:rsidRPr="004F3996">
              <w:rPr>
                <w:rFonts w:eastAsiaTheme="minorEastAsia"/>
                <w:sz w:val="20"/>
                <w:szCs w:val="20"/>
              </w:rPr>
              <w:t>128 GiB</w:t>
            </w:r>
          </w:p>
        </w:tc>
        <w:tc>
          <w:tcPr>
            <w:tcW w:w="1919" w:type="dxa"/>
            <w:hideMark/>
          </w:tcPr>
          <w:p w14:paraId="0F27128A" w14:textId="77777777" w:rsidR="005A16B5" w:rsidRPr="004F3996" w:rsidRDefault="171AF7D1" w:rsidP="3265C041">
            <w:pPr>
              <w:pStyle w:val="ListParagraph"/>
              <w:ind w:left="0"/>
              <w:rPr>
                <w:rFonts w:eastAsiaTheme="minorEastAsia"/>
                <w:sz w:val="20"/>
                <w:szCs w:val="20"/>
              </w:rPr>
            </w:pPr>
            <w:r w:rsidRPr="004F3996">
              <w:rPr>
                <w:rFonts w:eastAsiaTheme="minorEastAsia"/>
                <w:sz w:val="20"/>
                <w:szCs w:val="20"/>
              </w:rPr>
              <w:t>$19.71</w:t>
            </w:r>
          </w:p>
        </w:tc>
        <w:tc>
          <w:tcPr>
            <w:tcW w:w="3610" w:type="dxa"/>
            <w:hideMark/>
          </w:tcPr>
          <w:p w14:paraId="68FEF559" w14:textId="77777777" w:rsidR="005A16B5" w:rsidRPr="004F3996" w:rsidRDefault="171AF7D1" w:rsidP="3265C041">
            <w:pPr>
              <w:pStyle w:val="ListParagraph"/>
              <w:ind w:left="0"/>
              <w:rPr>
                <w:rFonts w:eastAsiaTheme="minorEastAsia"/>
                <w:sz w:val="20"/>
                <w:szCs w:val="20"/>
              </w:rPr>
            </w:pPr>
            <w:r w:rsidRPr="004F3996">
              <w:rPr>
                <w:rFonts w:eastAsiaTheme="minorEastAsia"/>
                <w:sz w:val="20"/>
                <w:szCs w:val="20"/>
              </w:rPr>
              <w:t>N/A</w:t>
            </w:r>
          </w:p>
        </w:tc>
      </w:tr>
      <w:tr w:rsidR="0039451A" w:rsidRPr="004F3996" w14:paraId="44BC5E8F" w14:textId="77777777" w:rsidTr="3265C041">
        <w:trPr>
          <w:trHeight w:val="278"/>
        </w:trPr>
        <w:tc>
          <w:tcPr>
            <w:tcW w:w="1701" w:type="dxa"/>
            <w:hideMark/>
          </w:tcPr>
          <w:p w14:paraId="4F137C25" w14:textId="77777777" w:rsidR="005A16B5" w:rsidRPr="004F3996" w:rsidRDefault="171AF7D1" w:rsidP="3265C041">
            <w:pPr>
              <w:pStyle w:val="ListParagraph"/>
              <w:ind w:left="0"/>
              <w:rPr>
                <w:rFonts w:eastAsiaTheme="minorEastAsia"/>
                <w:sz w:val="20"/>
                <w:szCs w:val="20"/>
              </w:rPr>
            </w:pPr>
            <w:r w:rsidRPr="004F3996">
              <w:rPr>
                <w:rFonts w:eastAsiaTheme="minorEastAsia"/>
                <w:sz w:val="20"/>
                <w:szCs w:val="20"/>
              </w:rPr>
              <w:t>P15</w:t>
            </w:r>
          </w:p>
        </w:tc>
        <w:tc>
          <w:tcPr>
            <w:tcW w:w="2268" w:type="dxa"/>
            <w:hideMark/>
          </w:tcPr>
          <w:p w14:paraId="398E7002" w14:textId="77777777" w:rsidR="005A16B5" w:rsidRPr="004F3996" w:rsidRDefault="171AF7D1" w:rsidP="3265C041">
            <w:pPr>
              <w:pStyle w:val="ListParagraph"/>
              <w:ind w:left="0"/>
              <w:rPr>
                <w:rFonts w:eastAsiaTheme="minorEastAsia"/>
                <w:sz w:val="20"/>
                <w:szCs w:val="20"/>
              </w:rPr>
            </w:pPr>
            <w:r w:rsidRPr="004F3996">
              <w:rPr>
                <w:rFonts w:eastAsiaTheme="minorEastAsia"/>
                <w:sz w:val="20"/>
                <w:szCs w:val="20"/>
              </w:rPr>
              <w:t>256 GiB</w:t>
            </w:r>
          </w:p>
        </w:tc>
        <w:tc>
          <w:tcPr>
            <w:tcW w:w="1919" w:type="dxa"/>
            <w:hideMark/>
          </w:tcPr>
          <w:p w14:paraId="286BCB07" w14:textId="77777777" w:rsidR="005A16B5" w:rsidRPr="004F3996" w:rsidRDefault="171AF7D1" w:rsidP="3265C041">
            <w:pPr>
              <w:pStyle w:val="ListParagraph"/>
              <w:ind w:left="0"/>
              <w:rPr>
                <w:rFonts w:eastAsiaTheme="minorEastAsia"/>
                <w:sz w:val="20"/>
                <w:szCs w:val="20"/>
              </w:rPr>
            </w:pPr>
            <w:r w:rsidRPr="004F3996">
              <w:rPr>
                <w:rFonts w:eastAsiaTheme="minorEastAsia"/>
                <w:sz w:val="20"/>
                <w:szCs w:val="20"/>
              </w:rPr>
              <w:t>$38.02</w:t>
            </w:r>
          </w:p>
        </w:tc>
        <w:tc>
          <w:tcPr>
            <w:tcW w:w="3610" w:type="dxa"/>
            <w:hideMark/>
          </w:tcPr>
          <w:p w14:paraId="4A589E43" w14:textId="77777777" w:rsidR="005A16B5" w:rsidRPr="004F3996" w:rsidRDefault="171AF7D1" w:rsidP="3265C041">
            <w:pPr>
              <w:pStyle w:val="ListParagraph"/>
              <w:ind w:left="0"/>
              <w:rPr>
                <w:rFonts w:eastAsiaTheme="minorEastAsia"/>
                <w:sz w:val="20"/>
                <w:szCs w:val="20"/>
              </w:rPr>
            </w:pPr>
            <w:r w:rsidRPr="004F3996">
              <w:rPr>
                <w:rFonts w:eastAsiaTheme="minorEastAsia"/>
                <w:sz w:val="20"/>
                <w:szCs w:val="20"/>
              </w:rPr>
              <w:t>N/A</w:t>
            </w:r>
          </w:p>
        </w:tc>
      </w:tr>
      <w:tr w:rsidR="0039451A" w:rsidRPr="004F3996" w14:paraId="4C118024" w14:textId="77777777" w:rsidTr="3265C041">
        <w:trPr>
          <w:trHeight w:val="278"/>
        </w:trPr>
        <w:tc>
          <w:tcPr>
            <w:tcW w:w="1701" w:type="dxa"/>
            <w:hideMark/>
          </w:tcPr>
          <w:p w14:paraId="09847536" w14:textId="77777777" w:rsidR="005A16B5" w:rsidRPr="004F3996" w:rsidRDefault="171AF7D1" w:rsidP="3265C041">
            <w:pPr>
              <w:pStyle w:val="ListParagraph"/>
              <w:ind w:left="0"/>
              <w:rPr>
                <w:rFonts w:eastAsiaTheme="minorEastAsia"/>
                <w:sz w:val="20"/>
                <w:szCs w:val="20"/>
              </w:rPr>
            </w:pPr>
            <w:r w:rsidRPr="004F3996">
              <w:rPr>
                <w:rFonts w:eastAsiaTheme="minorEastAsia"/>
                <w:sz w:val="20"/>
                <w:szCs w:val="20"/>
              </w:rPr>
              <w:t>P20</w:t>
            </w:r>
          </w:p>
        </w:tc>
        <w:tc>
          <w:tcPr>
            <w:tcW w:w="2268" w:type="dxa"/>
            <w:hideMark/>
          </w:tcPr>
          <w:p w14:paraId="39914341" w14:textId="77777777" w:rsidR="005A16B5" w:rsidRPr="004F3996" w:rsidRDefault="171AF7D1" w:rsidP="3265C041">
            <w:pPr>
              <w:pStyle w:val="ListParagraph"/>
              <w:ind w:left="0"/>
              <w:rPr>
                <w:rFonts w:eastAsiaTheme="minorEastAsia"/>
                <w:sz w:val="20"/>
                <w:szCs w:val="20"/>
              </w:rPr>
            </w:pPr>
            <w:r w:rsidRPr="004F3996">
              <w:rPr>
                <w:rFonts w:eastAsiaTheme="minorEastAsia"/>
                <w:sz w:val="20"/>
                <w:szCs w:val="20"/>
              </w:rPr>
              <w:t>512 GiB</w:t>
            </w:r>
          </w:p>
        </w:tc>
        <w:tc>
          <w:tcPr>
            <w:tcW w:w="1919" w:type="dxa"/>
            <w:hideMark/>
          </w:tcPr>
          <w:p w14:paraId="14CDD5A7" w14:textId="77777777" w:rsidR="005A16B5" w:rsidRPr="004F3996" w:rsidRDefault="171AF7D1" w:rsidP="3265C041">
            <w:pPr>
              <w:pStyle w:val="ListParagraph"/>
              <w:ind w:left="0"/>
              <w:rPr>
                <w:rFonts w:eastAsiaTheme="minorEastAsia"/>
                <w:sz w:val="20"/>
                <w:szCs w:val="20"/>
              </w:rPr>
            </w:pPr>
            <w:r w:rsidRPr="004F3996">
              <w:rPr>
                <w:rFonts w:eastAsiaTheme="minorEastAsia"/>
                <w:sz w:val="20"/>
                <w:szCs w:val="20"/>
              </w:rPr>
              <w:t>$73.22</w:t>
            </w:r>
          </w:p>
        </w:tc>
        <w:tc>
          <w:tcPr>
            <w:tcW w:w="3610" w:type="dxa"/>
            <w:hideMark/>
          </w:tcPr>
          <w:p w14:paraId="378A349F" w14:textId="77777777" w:rsidR="005A16B5" w:rsidRPr="004F3996" w:rsidRDefault="171AF7D1" w:rsidP="3265C041">
            <w:pPr>
              <w:pStyle w:val="ListParagraph"/>
              <w:ind w:left="0"/>
              <w:rPr>
                <w:rFonts w:eastAsiaTheme="minorEastAsia"/>
                <w:sz w:val="20"/>
                <w:szCs w:val="20"/>
              </w:rPr>
            </w:pPr>
            <w:r w:rsidRPr="004F3996">
              <w:rPr>
                <w:rFonts w:eastAsiaTheme="minorEastAsia"/>
                <w:sz w:val="20"/>
                <w:szCs w:val="20"/>
              </w:rPr>
              <w:t>N/A</w:t>
            </w:r>
          </w:p>
        </w:tc>
      </w:tr>
      <w:tr w:rsidR="0039451A" w:rsidRPr="004F3996" w14:paraId="5C25F35F" w14:textId="77777777" w:rsidTr="3265C041">
        <w:trPr>
          <w:trHeight w:val="266"/>
        </w:trPr>
        <w:tc>
          <w:tcPr>
            <w:tcW w:w="1701" w:type="dxa"/>
            <w:hideMark/>
          </w:tcPr>
          <w:p w14:paraId="566DD0C0" w14:textId="77777777" w:rsidR="005A16B5" w:rsidRPr="004F3996" w:rsidRDefault="171AF7D1" w:rsidP="3265C041">
            <w:pPr>
              <w:pStyle w:val="ListParagraph"/>
              <w:ind w:left="0"/>
              <w:rPr>
                <w:rFonts w:eastAsiaTheme="minorEastAsia"/>
                <w:sz w:val="20"/>
                <w:szCs w:val="20"/>
              </w:rPr>
            </w:pPr>
            <w:r w:rsidRPr="004F3996">
              <w:rPr>
                <w:rFonts w:eastAsiaTheme="minorEastAsia"/>
                <w:sz w:val="20"/>
                <w:szCs w:val="20"/>
              </w:rPr>
              <w:lastRenderedPageBreak/>
              <w:t>P30</w:t>
            </w:r>
          </w:p>
        </w:tc>
        <w:tc>
          <w:tcPr>
            <w:tcW w:w="2268" w:type="dxa"/>
            <w:hideMark/>
          </w:tcPr>
          <w:p w14:paraId="4DEE3043" w14:textId="77777777" w:rsidR="005A16B5" w:rsidRPr="004F3996" w:rsidRDefault="171AF7D1" w:rsidP="3265C041">
            <w:pPr>
              <w:pStyle w:val="ListParagraph"/>
              <w:ind w:left="0"/>
              <w:rPr>
                <w:rFonts w:eastAsiaTheme="minorEastAsia"/>
                <w:sz w:val="20"/>
                <w:szCs w:val="20"/>
              </w:rPr>
            </w:pPr>
            <w:r w:rsidRPr="004F3996">
              <w:rPr>
                <w:rFonts w:eastAsiaTheme="minorEastAsia"/>
                <w:sz w:val="20"/>
                <w:szCs w:val="20"/>
              </w:rPr>
              <w:t>1 TiB</w:t>
            </w:r>
          </w:p>
        </w:tc>
        <w:tc>
          <w:tcPr>
            <w:tcW w:w="1919" w:type="dxa"/>
            <w:hideMark/>
          </w:tcPr>
          <w:p w14:paraId="45BE645D" w14:textId="77777777" w:rsidR="005A16B5" w:rsidRPr="004F3996" w:rsidRDefault="171AF7D1" w:rsidP="3265C041">
            <w:pPr>
              <w:pStyle w:val="ListParagraph"/>
              <w:ind w:left="0"/>
              <w:rPr>
                <w:rFonts w:eastAsiaTheme="minorEastAsia"/>
                <w:sz w:val="20"/>
                <w:szCs w:val="20"/>
              </w:rPr>
            </w:pPr>
            <w:r w:rsidRPr="004F3996">
              <w:rPr>
                <w:rFonts w:eastAsiaTheme="minorEastAsia"/>
                <w:sz w:val="20"/>
                <w:szCs w:val="20"/>
              </w:rPr>
              <w:t>$135.17</w:t>
            </w:r>
          </w:p>
        </w:tc>
        <w:tc>
          <w:tcPr>
            <w:tcW w:w="3610" w:type="dxa"/>
            <w:hideMark/>
          </w:tcPr>
          <w:p w14:paraId="341D1E73" w14:textId="77777777" w:rsidR="005A16B5" w:rsidRPr="004F3996" w:rsidRDefault="171AF7D1" w:rsidP="3265C041">
            <w:pPr>
              <w:pStyle w:val="ListParagraph"/>
              <w:ind w:left="0"/>
              <w:rPr>
                <w:rFonts w:eastAsiaTheme="minorEastAsia"/>
                <w:sz w:val="20"/>
                <w:szCs w:val="20"/>
              </w:rPr>
            </w:pPr>
            <w:r w:rsidRPr="004F3996">
              <w:rPr>
                <w:rFonts w:eastAsiaTheme="minorEastAsia"/>
                <w:sz w:val="20"/>
                <w:szCs w:val="20"/>
              </w:rPr>
              <w:t>$128.4167</w:t>
            </w:r>
          </w:p>
        </w:tc>
      </w:tr>
      <w:tr w:rsidR="0039451A" w:rsidRPr="004F3996" w14:paraId="18C12E93" w14:textId="77777777" w:rsidTr="3265C041">
        <w:trPr>
          <w:trHeight w:val="278"/>
        </w:trPr>
        <w:tc>
          <w:tcPr>
            <w:tcW w:w="1701" w:type="dxa"/>
            <w:hideMark/>
          </w:tcPr>
          <w:p w14:paraId="36F67C4C" w14:textId="77777777" w:rsidR="005A16B5" w:rsidRPr="004F3996" w:rsidRDefault="171AF7D1" w:rsidP="3265C041">
            <w:pPr>
              <w:pStyle w:val="ListParagraph"/>
              <w:ind w:left="0"/>
              <w:rPr>
                <w:rFonts w:eastAsiaTheme="minorEastAsia"/>
                <w:sz w:val="20"/>
                <w:szCs w:val="20"/>
              </w:rPr>
            </w:pPr>
            <w:r w:rsidRPr="004F3996">
              <w:rPr>
                <w:rFonts w:eastAsiaTheme="minorEastAsia"/>
                <w:sz w:val="20"/>
                <w:szCs w:val="20"/>
              </w:rPr>
              <w:t>P40</w:t>
            </w:r>
          </w:p>
        </w:tc>
        <w:tc>
          <w:tcPr>
            <w:tcW w:w="2268" w:type="dxa"/>
            <w:hideMark/>
          </w:tcPr>
          <w:p w14:paraId="290B41F5" w14:textId="77777777" w:rsidR="005A16B5" w:rsidRPr="004F3996" w:rsidRDefault="171AF7D1" w:rsidP="3265C041">
            <w:pPr>
              <w:pStyle w:val="ListParagraph"/>
              <w:ind w:left="0"/>
              <w:rPr>
                <w:rFonts w:eastAsiaTheme="minorEastAsia"/>
                <w:sz w:val="20"/>
                <w:szCs w:val="20"/>
              </w:rPr>
            </w:pPr>
            <w:r w:rsidRPr="004F3996">
              <w:rPr>
                <w:rFonts w:eastAsiaTheme="minorEastAsia"/>
                <w:sz w:val="20"/>
                <w:szCs w:val="20"/>
              </w:rPr>
              <w:t>2 TiB</w:t>
            </w:r>
          </w:p>
        </w:tc>
        <w:tc>
          <w:tcPr>
            <w:tcW w:w="1919" w:type="dxa"/>
            <w:hideMark/>
          </w:tcPr>
          <w:p w14:paraId="2FEE1F62" w14:textId="77777777" w:rsidR="005A16B5" w:rsidRPr="004F3996" w:rsidRDefault="171AF7D1" w:rsidP="3265C041">
            <w:pPr>
              <w:pStyle w:val="ListParagraph"/>
              <w:ind w:left="0"/>
              <w:rPr>
                <w:rFonts w:eastAsiaTheme="minorEastAsia"/>
                <w:sz w:val="20"/>
                <w:szCs w:val="20"/>
              </w:rPr>
            </w:pPr>
            <w:r w:rsidRPr="004F3996">
              <w:rPr>
                <w:rFonts w:eastAsiaTheme="minorEastAsia"/>
                <w:sz w:val="20"/>
                <w:szCs w:val="20"/>
              </w:rPr>
              <w:t>$259.05</w:t>
            </w:r>
          </w:p>
        </w:tc>
        <w:tc>
          <w:tcPr>
            <w:tcW w:w="3610" w:type="dxa"/>
            <w:hideMark/>
          </w:tcPr>
          <w:p w14:paraId="5D36C219" w14:textId="77777777" w:rsidR="005A16B5" w:rsidRPr="004F3996" w:rsidRDefault="171AF7D1" w:rsidP="3265C041">
            <w:pPr>
              <w:pStyle w:val="ListParagraph"/>
              <w:ind w:left="0"/>
              <w:rPr>
                <w:rFonts w:eastAsiaTheme="minorEastAsia"/>
                <w:sz w:val="20"/>
                <w:szCs w:val="20"/>
              </w:rPr>
            </w:pPr>
            <w:r w:rsidRPr="004F3996">
              <w:rPr>
                <w:rFonts w:eastAsiaTheme="minorEastAsia"/>
                <w:sz w:val="20"/>
                <w:szCs w:val="20"/>
              </w:rPr>
              <w:t>$246.0834</w:t>
            </w:r>
          </w:p>
        </w:tc>
      </w:tr>
      <w:tr w:rsidR="0039451A" w:rsidRPr="004F3996" w14:paraId="35D119D6" w14:textId="77777777" w:rsidTr="3265C041">
        <w:trPr>
          <w:trHeight w:val="278"/>
        </w:trPr>
        <w:tc>
          <w:tcPr>
            <w:tcW w:w="1701" w:type="dxa"/>
            <w:hideMark/>
          </w:tcPr>
          <w:p w14:paraId="462469AF" w14:textId="77777777" w:rsidR="005A16B5" w:rsidRPr="004F3996" w:rsidRDefault="171AF7D1" w:rsidP="3265C041">
            <w:pPr>
              <w:pStyle w:val="ListParagraph"/>
              <w:ind w:left="0"/>
              <w:rPr>
                <w:rFonts w:eastAsiaTheme="minorEastAsia"/>
                <w:sz w:val="20"/>
                <w:szCs w:val="20"/>
              </w:rPr>
            </w:pPr>
            <w:r w:rsidRPr="004F3996">
              <w:rPr>
                <w:rFonts w:eastAsiaTheme="minorEastAsia"/>
                <w:sz w:val="20"/>
                <w:szCs w:val="20"/>
              </w:rPr>
              <w:t>P50</w:t>
            </w:r>
          </w:p>
        </w:tc>
        <w:tc>
          <w:tcPr>
            <w:tcW w:w="2268" w:type="dxa"/>
            <w:hideMark/>
          </w:tcPr>
          <w:p w14:paraId="7DF745D2" w14:textId="77777777" w:rsidR="005A16B5" w:rsidRPr="004F3996" w:rsidRDefault="171AF7D1" w:rsidP="3265C041">
            <w:pPr>
              <w:pStyle w:val="ListParagraph"/>
              <w:ind w:left="0"/>
              <w:rPr>
                <w:rFonts w:eastAsiaTheme="minorEastAsia"/>
                <w:sz w:val="20"/>
                <w:szCs w:val="20"/>
              </w:rPr>
            </w:pPr>
            <w:r w:rsidRPr="004F3996">
              <w:rPr>
                <w:rFonts w:eastAsiaTheme="minorEastAsia"/>
                <w:sz w:val="20"/>
                <w:szCs w:val="20"/>
              </w:rPr>
              <w:t>4 TiB</w:t>
            </w:r>
          </w:p>
        </w:tc>
        <w:tc>
          <w:tcPr>
            <w:tcW w:w="1919" w:type="dxa"/>
            <w:hideMark/>
          </w:tcPr>
          <w:p w14:paraId="123E9509" w14:textId="77777777" w:rsidR="005A16B5" w:rsidRPr="004F3996" w:rsidRDefault="171AF7D1" w:rsidP="3265C041">
            <w:pPr>
              <w:pStyle w:val="ListParagraph"/>
              <w:ind w:left="0"/>
              <w:rPr>
                <w:rFonts w:eastAsiaTheme="minorEastAsia"/>
                <w:sz w:val="20"/>
                <w:szCs w:val="20"/>
              </w:rPr>
            </w:pPr>
            <w:r w:rsidRPr="004F3996">
              <w:rPr>
                <w:rFonts w:eastAsiaTheme="minorEastAsia"/>
                <w:sz w:val="20"/>
                <w:szCs w:val="20"/>
              </w:rPr>
              <w:t>$495.57</w:t>
            </w:r>
          </w:p>
        </w:tc>
        <w:tc>
          <w:tcPr>
            <w:tcW w:w="3610" w:type="dxa"/>
            <w:hideMark/>
          </w:tcPr>
          <w:p w14:paraId="05E8249C" w14:textId="77777777" w:rsidR="005A16B5" w:rsidRPr="004F3996" w:rsidRDefault="171AF7D1" w:rsidP="3265C041">
            <w:pPr>
              <w:pStyle w:val="ListParagraph"/>
              <w:ind w:left="0"/>
              <w:rPr>
                <w:rFonts w:eastAsiaTheme="minorEastAsia"/>
                <w:sz w:val="20"/>
                <w:szCs w:val="20"/>
              </w:rPr>
            </w:pPr>
            <w:r w:rsidRPr="004F3996">
              <w:rPr>
                <w:rFonts w:eastAsiaTheme="minorEastAsia"/>
                <w:sz w:val="20"/>
                <w:szCs w:val="20"/>
              </w:rPr>
              <w:t>$470.8334</w:t>
            </w:r>
          </w:p>
        </w:tc>
      </w:tr>
      <w:tr w:rsidR="0039451A" w:rsidRPr="004F3996" w14:paraId="3504FCED" w14:textId="77777777" w:rsidTr="3265C041">
        <w:trPr>
          <w:trHeight w:val="278"/>
        </w:trPr>
        <w:tc>
          <w:tcPr>
            <w:tcW w:w="1701" w:type="dxa"/>
            <w:hideMark/>
          </w:tcPr>
          <w:p w14:paraId="31D9042E" w14:textId="77777777" w:rsidR="005A16B5" w:rsidRPr="004F3996" w:rsidRDefault="171AF7D1" w:rsidP="3265C041">
            <w:pPr>
              <w:pStyle w:val="ListParagraph"/>
              <w:ind w:left="0"/>
              <w:rPr>
                <w:rFonts w:eastAsiaTheme="minorEastAsia"/>
                <w:sz w:val="20"/>
                <w:szCs w:val="20"/>
              </w:rPr>
            </w:pPr>
            <w:r w:rsidRPr="004F3996">
              <w:rPr>
                <w:rFonts w:eastAsiaTheme="minorEastAsia"/>
                <w:sz w:val="20"/>
                <w:szCs w:val="20"/>
              </w:rPr>
              <w:t>P60</w:t>
            </w:r>
          </w:p>
        </w:tc>
        <w:tc>
          <w:tcPr>
            <w:tcW w:w="2268" w:type="dxa"/>
            <w:hideMark/>
          </w:tcPr>
          <w:p w14:paraId="6D821F97" w14:textId="77777777" w:rsidR="005A16B5" w:rsidRPr="004F3996" w:rsidRDefault="171AF7D1" w:rsidP="3265C041">
            <w:pPr>
              <w:pStyle w:val="ListParagraph"/>
              <w:ind w:left="0"/>
              <w:rPr>
                <w:rFonts w:eastAsiaTheme="minorEastAsia"/>
                <w:sz w:val="20"/>
                <w:szCs w:val="20"/>
              </w:rPr>
            </w:pPr>
            <w:r w:rsidRPr="004F3996">
              <w:rPr>
                <w:rFonts w:eastAsiaTheme="minorEastAsia"/>
                <w:sz w:val="20"/>
                <w:szCs w:val="20"/>
              </w:rPr>
              <w:t>8 TiB</w:t>
            </w:r>
          </w:p>
        </w:tc>
        <w:tc>
          <w:tcPr>
            <w:tcW w:w="1919" w:type="dxa"/>
            <w:hideMark/>
          </w:tcPr>
          <w:p w14:paraId="3402DD9D" w14:textId="77777777" w:rsidR="005A16B5" w:rsidRPr="004F3996" w:rsidRDefault="171AF7D1" w:rsidP="3265C041">
            <w:pPr>
              <w:pStyle w:val="ListParagraph"/>
              <w:ind w:left="0"/>
              <w:rPr>
                <w:rFonts w:eastAsiaTheme="minorEastAsia"/>
                <w:sz w:val="20"/>
                <w:szCs w:val="20"/>
              </w:rPr>
            </w:pPr>
            <w:r w:rsidRPr="004F3996">
              <w:rPr>
                <w:rFonts w:eastAsiaTheme="minorEastAsia"/>
                <w:sz w:val="20"/>
                <w:szCs w:val="20"/>
              </w:rPr>
              <w:t>$946.08</w:t>
            </w:r>
          </w:p>
        </w:tc>
        <w:tc>
          <w:tcPr>
            <w:tcW w:w="3610" w:type="dxa"/>
            <w:hideMark/>
          </w:tcPr>
          <w:p w14:paraId="6CFCB051" w14:textId="77777777" w:rsidR="005A16B5" w:rsidRPr="004F3996" w:rsidRDefault="171AF7D1" w:rsidP="3265C041">
            <w:pPr>
              <w:pStyle w:val="ListParagraph"/>
              <w:ind w:left="0"/>
              <w:rPr>
                <w:rFonts w:eastAsiaTheme="minorEastAsia"/>
                <w:sz w:val="20"/>
                <w:szCs w:val="20"/>
              </w:rPr>
            </w:pPr>
            <w:r w:rsidRPr="004F3996">
              <w:rPr>
                <w:rFonts w:eastAsiaTheme="minorEastAsia"/>
                <w:sz w:val="20"/>
                <w:szCs w:val="20"/>
              </w:rPr>
              <w:t>$898.75</w:t>
            </w:r>
          </w:p>
        </w:tc>
      </w:tr>
      <w:tr w:rsidR="0039451A" w:rsidRPr="004F3996" w14:paraId="34E10C47" w14:textId="77777777" w:rsidTr="3265C041">
        <w:trPr>
          <w:trHeight w:val="266"/>
        </w:trPr>
        <w:tc>
          <w:tcPr>
            <w:tcW w:w="1701" w:type="dxa"/>
            <w:hideMark/>
          </w:tcPr>
          <w:p w14:paraId="1B67E059" w14:textId="77777777" w:rsidR="005A16B5" w:rsidRPr="004F3996" w:rsidRDefault="171AF7D1" w:rsidP="3265C041">
            <w:pPr>
              <w:pStyle w:val="ListParagraph"/>
              <w:ind w:left="0"/>
              <w:rPr>
                <w:rFonts w:eastAsiaTheme="minorEastAsia"/>
                <w:sz w:val="20"/>
                <w:szCs w:val="20"/>
              </w:rPr>
            </w:pPr>
            <w:r w:rsidRPr="004F3996">
              <w:rPr>
                <w:rFonts w:eastAsiaTheme="minorEastAsia"/>
                <w:sz w:val="20"/>
                <w:szCs w:val="20"/>
              </w:rPr>
              <w:t>P70</w:t>
            </w:r>
          </w:p>
        </w:tc>
        <w:tc>
          <w:tcPr>
            <w:tcW w:w="2268" w:type="dxa"/>
            <w:hideMark/>
          </w:tcPr>
          <w:p w14:paraId="7B167E69" w14:textId="77777777" w:rsidR="005A16B5" w:rsidRPr="004F3996" w:rsidRDefault="171AF7D1" w:rsidP="3265C041">
            <w:pPr>
              <w:pStyle w:val="ListParagraph"/>
              <w:ind w:left="0"/>
              <w:rPr>
                <w:rFonts w:eastAsiaTheme="minorEastAsia"/>
                <w:sz w:val="20"/>
                <w:szCs w:val="20"/>
              </w:rPr>
            </w:pPr>
            <w:r w:rsidRPr="004F3996">
              <w:rPr>
                <w:rFonts w:eastAsiaTheme="minorEastAsia"/>
                <w:sz w:val="20"/>
                <w:szCs w:val="20"/>
              </w:rPr>
              <w:t>16 TiB</w:t>
            </w:r>
          </w:p>
        </w:tc>
        <w:tc>
          <w:tcPr>
            <w:tcW w:w="1919" w:type="dxa"/>
            <w:hideMark/>
          </w:tcPr>
          <w:p w14:paraId="28FC784F" w14:textId="77777777" w:rsidR="005A16B5" w:rsidRPr="004F3996" w:rsidRDefault="171AF7D1" w:rsidP="3265C041">
            <w:pPr>
              <w:pStyle w:val="ListParagraph"/>
              <w:ind w:left="0"/>
              <w:rPr>
                <w:rFonts w:eastAsiaTheme="minorEastAsia"/>
                <w:sz w:val="20"/>
                <w:szCs w:val="20"/>
              </w:rPr>
            </w:pPr>
            <w:r w:rsidRPr="004F3996">
              <w:rPr>
                <w:rFonts w:eastAsiaTheme="minorEastAsia"/>
                <w:sz w:val="20"/>
                <w:szCs w:val="20"/>
              </w:rPr>
              <w:t>$1,802.06</w:t>
            </w:r>
          </w:p>
        </w:tc>
        <w:tc>
          <w:tcPr>
            <w:tcW w:w="3610" w:type="dxa"/>
            <w:hideMark/>
          </w:tcPr>
          <w:p w14:paraId="78A03368" w14:textId="77777777" w:rsidR="005A16B5" w:rsidRPr="004F3996" w:rsidRDefault="171AF7D1" w:rsidP="3265C041">
            <w:pPr>
              <w:pStyle w:val="ListParagraph"/>
              <w:ind w:left="0"/>
              <w:rPr>
                <w:rFonts w:eastAsiaTheme="minorEastAsia"/>
                <w:sz w:val="20"/>
                <w:szCs w:val="20"/>
              </w:rPr>
            </w:pPr>
            <w:r w:rsidRPr="004F3996">
              <w:rPr>
                <w:rFonts w:eastAsiaTheme="minorEastAsia"/>
                <w:sz w:val="20"/>
                <w:szCs w:val="20"/>
              </w:rPr>
              <w:t>$1,712</w:t>
            </w:r>
          </w:p>
        </w:tc>
      </w:tr>
      <w:tr w:rsidR="0039451A" w:rsidRPr="004F3996" w14:paraId="4140922A" w14:textId="77777777" w:rsidTr="3265C041">
        <w:trPr>
          <w:trHeight w:val="278"/>
        </w:trPr>
        <w:tc>
          <w:tcPr>
            <w:tcW w:w="1701" w:type="dxa"/>
            <w:hideMark/>
          </w:tcPr>
          <w:p w14:paraId="38A0BE0F" w14:textId="77777777" w:rsidR="005A16B5" w:rsidRPr="004F3996" w:rsidRDefault="171AF7D1" w:rsidP="3265C041">
            <w:pPr>
              <w:pStyle w:val="ListParagraph"/>
              <w:ind w:left="0"/>
              <w:rPr>
                <w:rFonts w:eastAsiaTheme="minorEastAsia"/>
                <w:sz w:val="20"/>
                <w:szCs w:val="20"/>
              </w:rPr>
            </w:pPr>
            <w:r w:rsidRPr="004F3996">
              <w:rPr>
                <w:rFonts w:eastAsiaTheme="minorEastAsia"/>
                <w:sz w:val="20"/>
                <w:szCs w:val="20"/>
              </w:rPr>
              <w:t>P80</w:t>
            </w:r>
          </w:p>
        </w:tc>
        <w:tc>
          <w:tcPr>
            <w:tcW w:w="2268" w:type="dxa"/>
            <w:hideMark/>
          </w:tcPr>
          <w:p w14:paraId="09A81D1E" w14:textId="77777777" w:rsidR="005A16B5" w:rsidRPr="004F3996" w:rsidRDefault="171AF7D1" w:rsidP="3265C041">
            <w:pPr>
              <w:pStyle w:val="ListParagraph"/>
              <w:ind w:left="0"/>
              <w:rPr>
                <w:rFonts w:eastAsiaTheme="minorEastAsia"/>
                <w:sz w:val="20"/>
                <w:szCs w:val="20"/>
              </w:rPr>
            </w:pPr>
            <w:r w:rsidRPr="004F3996">
              <w:rPr>
                <w:rFonts w:eastAsiaTheme="minorEastAsia"/>
                <w:sz w:val="20"/>
                <w:szCs w:val="20"/>
              </w:rPr>
              <w:t>32 TiB (32767 GiB)</w:t>
            </w:r>
          </w:p>
        </w:tc>
        <w:tc>
          <w:tcPr>
            <w:tcW w:w="1919" w:type="dxa"/>
            <w:hideMark/>
          </w:tcPr>
          <w:p w14:paraId="1171CF4F" w14:textId="77777777" w:rsidR="005A16B5" w:rsidRPr="004F3996" w:rsidRDefault="171AF7D1" w:rsidP="3265C041">
            <w:pPr>
              <w:pStyle w:val="ListParagraph"/>
              <w:ind w:left="0"/>
              <w:rPr>
                <w:rFonts w:eastAsiaTheme="minorEastAsia"/>
                <w:sz w:val="20"/>
                <w:szCs w:val="20"/>
              </w:rPr>
            </w:pPr>
            <w:r w:rsidRPr="004F3996">
              <w:rPr>
                <w:rFonts w:eastAsiaTheme="minorEastAsia"/>
                <w:sz w:val="20"/>
                <w:szCs w:val="20"/>
              </w:rPr>
              <w:t>$3,604.11</w:t>
            </w:r>
          </w:p>
        </w:tc>
        <w:tc>
          <w:tcPr>
            <w:tcW w:w="3610" w:type="dxa"/>
            <w:hideMark/>
          </w:tcPr>
          <w:p w14:paraId="562AC125" w14:textId="77777777" w:rsidR="005A16B5" w:rsidRPr="004F3996" w:rsidRDefault="171AF7D1" w:rsidP="3265C041">
            <w:pPr>
              <w:pStyle w:val="ListParagraph"/>
              <w:ind w:left="0"/>
              <w:rPr>
                <w:rFonts w:eastAsiaTheme="minorEastAsia"/>
                <w:sz w:val="20"/>
                <w:szCs w:val="20"/>
              </w:rPr>
            </w:pPr>
            <w:r w:rsidRPr="004F3996">
              <w:rPr>
                <w:rFonts w:eastAsiaTheme="minorEastAsia"/>
                <w:sz w:val="20"/>
                <w:szCs w:val="20"/>
              </w:rPr>
              <w:t>$3,423.9167</w:t>
            </w:r>
          </w:p>
        </w:tc>
      </w:tr>
    </w:tbl>
    <w:p w14:paraId="315E56C8" w14:textId="77777777" w:rsidR="000444D5" w:rsidRPr="006A3CCA" w:rsidRDefault="000444D5" w:rsidP="3265C041">
      <w:pPr>
        <w:pStyle w:val="ListParagraph"/>
        <w:ind w:left="0"/>
        <w:rPr>
          <w:rFonts w:eastAsiaTheme="minorEastAsia"/>
        </w:rPr>
      </w:pPr>
    </w:p>
    <w:p w14:paraId="514954C5" w14:textId="2541786B" w:rsidR="3265C041" w:rsidRPr="006A3CCA" w:rsidRDefault="3265C041" w:rsidP="3265C041">
      <w:pPr>
        <w:pStyle w:val="ListParagraph"/>
        <w:ind w:left="0"/>
        <w:rPr>
          <w:rFonts w:eastAsiaTheme="minorEastAsia"/>
        </w:rPr>
      </w:pPr>
    </w:p>
    <w:p w14:paraId="6804E2D3" w14:textId="5D35905E" w:rsidR="000444D5" w:rsidRPr="005543F4" w:rsidRDefault="005513DB" w:rsidP="000444D5">
      <w:pPr>
        <w:pStyle w:val="Heading2"/>
        <w:rPr>
          <w:rFonts w:ascii="Times New Roman" w:eastAsiaTheme="minorEastAsia" w:hAnsi="Times New Roman" w:cs="Times New Roman"/>
          <w:b/>
          <w:bCs/>
          <w:color w:val="auto"/>
          <w:sz w:val="28"/>
          <w:szCs w:val="28"/>
        </w:rPr>
      </w:pPr>
      <w:bookmarkStart w:id="50" w:name="_Toc39605021"/>
      <w:r w:rsidRPr="005543F4">
        <w:rPr>
          <w:rFonts w:ascii="Times New Roman" w:eastAsiaTheme="minorEastAsia" w:hAnsi="Times New Roman" w:cs="Times New Roman"/>
          <w:b/>
          <w:bCs/>
          <w:color w:val="auto"/>
          <w:sz w:val="28"/>
          <w:szCs w:val="28"/>
        </w:rPr>
        <w:t>Database</w:t>
      </w:r>
      <w:bookmarkEnd w:id="50"/>
    </w:p>
    <w:p w14:paraId="219F32DF" w14:textId="77777777" w:rsidR="005513DB" w:rsidRPr="006A3CCA" w:rsidRDefault="005513DB" w:rsidP="3265C041">
      <w:pPr>
        <w:rPr>
          <w:rFonts w:eastAsiaTheme="minorEastAsia"/>
          <w:lang w:val="en-US"/>
        </w:rPr>
      </w:pPr>
    </w:p>
    <w:p w14:paraId="13250814" w14:textId="2C92D2D1" w:rsidR="005513DB" w:rsidRPr="005543F4" w:rsidRDefault="65F34A93" w:rsidP="00DE3ED8">
      <w:pPr>
        <w:pStyle w:val="ListParagraph"/>
        <w:numPr>
          <w:ilvl w:val="0"/>
          <w:numId w:val="55"/>
        </w:numPr>
        <w:rPr>
          <w:rFonts w:eastAsiaTheme="minorEastAsia"/>
          <w:b/>
          <w:bCs/>
          <w:lang w:val="en-US"/>
        </w:rPr>
      </w:pPr>
      <w:r w:rsidRPr="005543F4">
        <w:rPr>
          <w:rFonts w:eastAsiaTheme="minorEastAsia"/>
          <w:b/>
          <w:bCs/>
          <w:lang w:val="en-US"/>
        </w:rPr>
        <w:t>Google:</w:t>
      </w:r>
      <w:r w:rsidR="005513DB" w:rsidRPr="005543F4">
        <w:rPr>
          <w:rFonts w:eastAsiaTheme="minorEastAsia"/>
          <w:b/>
          <w:bCs/>
          <w:lang w:val="en-US"/>
        </w:rPr>
        <w:t xml:space="preserve"> </w:t>
      </w:r>
      <w:r w:rsidR="001E1AFF" w:rsidRPr="005543F4">
        <w:rPr>
          <w:rFonts w:eastAsiaTheme="minorEastAsia"/>
          <w:b/>
          <w:bCs/>
        </w:rPr>
        <w:t xml:space="preserve">Cloud </w:t>
      </w:r>
      <w:r w:rsidR="00821A88" w:rsidRPr="005543F4">
        <w:rPr>
          <w:rFonts w:eastAsiaTheme="minorEastAsia"/>
          <w:b/>
          <w:bCs/>
        </w:rPr>
        <w:t>Spanner</w:t>
      </w:r>
      <w:r w:rsidR="00821A88" w:rsidRPr="005543F4">
        <w:rPr>
          <w:rFonts w:eastAsiaTheme="minorEastAsia"/>
          <w:b/>
          <w:bCs/>
          <w:lang w:val="en-US"/>
        </w:rPr>
        <w:t>:</w:t>
      </w:r>
    </w:p>
    <w:tbl>
      <w:tblPr>
        <w:tblStyle w:val="TableGrid"/>
        <w:tblW w:w="9748" w:type="dxa"/>
        <w:tblInd w:w="607" w:type="dxa"/>
        <w:tblLook w:val="04A0" w:firstRow="1" w:lastRow="0" w:firstColumn="1" w:lastColumn="0" w:noHBand="0" w:noVBand="1"/>
      </w:tblPr>
      <w:tblGrid>
        <w:gridCol w:w="2835"/>
        <w:gridCol w:w="3969"/>
        <w:gridCol w:w="2944"/>
      </w:tblGrid>
      <w:tr w:rsidR="0039451A" w:rsidRPr="004F3996" w14:paraId="233811DF" w14:textId="77777777" w:rsidTr="004F3996">
        <w:trPr>
          <w:trHeight w:val="360"/>
        </w:trPr>
        <w:tc>
          <w:tcPr>
            <w:tcW w:w="1454" w:type="pct"/>
            <w:hideMark/>
          </w:tcPr>
          <w:p w14:paraId="664E57D1" w14:textId="55990C19" w:rsidR="00837626" w:rsidRPr="004F3996" w:rsidRDefault="5E0AD41A" w:rsidP="3265C041">
            <w:pPr>
              <w:pStyle w:val="ListParagraph"/>
              <w:ind w:left="0"/>
              <w:rPr>
                <w:rFonts w:eastAsiaTheme="minorEastAsia"/>
                <w:sz w:val="20"/>
                <w:szCs w:val="20"/>
              </w:rPr>
            </w:pPr>
            <w:r w:rsidRPr="004F3996">
              <w:rPr>
                <w:rFonts w:eastAsiaTheme="minorEastAsia"/>
                <w:sz w:val="20"/>
                <w:szCs w:val="20"/>
              </w:rPr>
              <w:t>Multi-region configuration</w:t>
            </w:r>
          </w:p>
        </w:tc>
        <w:tc>
          <w:tcPr>
            <w:tcW w:w="2036" w:type="pct"/>
            <w:hideMark/>
          </w:tcPr>
          <w:p w14:paraId="668BD932" w14:textId="77777777" w:rsidR="00837626" w:rsidRPr="004F3996" w:rsidRDefault="5E0AD41A" w:rsidP="3265C041">
            <w:pPr>
              <w:pStyle w:val="ListParagraph"/>
              <w:ind w:left="0"/>
              <w:rPr>
                <w:rFonts w:eastAsiaTheme="minorEastAsia"/>
                <w:sz w:val="20"/>
                <w:szCs w:val="20"/>
              </w:rPr>
            </w:pPr>
            <w:r w:rsidRPr="004F3996">
              <w:rPr>
                <w:rFonts w:eastAsiaTheme="minorEastAsia"/>
                <w:sz w:val="20"/>
                <w:szCs w:val="20"/>
              </w:rPr>
              <w:t>Description</w:t>
            </w:r>
          </w:p>
        </w:tc>
        <w:tc>
          <w:tcPr>
            <w:tcW w:w="1510" w:type="pct"/>
            <w:hideMark/>
          </w:tcPr>
          <w:p w14:paraId="1E183F10" w14:textId="77777777" w:rsidR="00837626" w:rsidRPr="004F3996" w:rsidRDefault="5E0AD41A" w:rsidP="3265C041">
            <w:pPr>
              <w:pStyle w:val="ListParagraph"/>
              <w:ind w:left="0"/>
              <w:rPr>
                <w:rFonts w:eastAsiaTheme="minorEastAsia"/>
                <w:sz w:val="20"/>
                <w:szCs w:val="20"/>
              </w:rPr>
            </w:pPr>
            <w:r w:rsidRPr="004F3996">
              <w:rPr>
                <w:rFonts w:eastAsiaTheme="minorEastAsia"/>
                <w:sz w:val="20"/>
                <w:szCs w:val="20"/>
              </w:rPr>
              <w:t>Storage per GB per month</w:t>
            </w:r>
          </w:p>
        </w:tc>
      </w:tr>
      <w:tr w:rsidR="0039451A" w:rsidRPr="004F3996" w14:paraId="7ABD5761" w14:textId="77777777" w:rsidTr="004F3996">
        <w:trPr>
          <w:trHeight w:val="258"/>
        </w:trPr>
        <w:tc>
          <w:tcPr>
            <w:tcW w:w="1454" w:type="pct"/>
            <w:hideMark/>
          </w:tcPr>
          <w:p w14:paraId="39124F4F" w14:textId="77777777" w:rsidR="00837626" w:rsidRPr="004F3996" w:rsidRDefault="5E0AD41A" w:rsidP="3265C041">
            <w:pPr>
              <w:pStyle w:val="ListParagraph"/>
              <w:ind w:left="0"/>
              <w:rPr>
                <w:rFonts w:eastAsiaTheme="minorEastAsia"/>
                <w:sz w:val="20"/>
                <w:szCs w:val="20"/>
              </w:rPr>
            </w:pPr>
            <w:r w:rsidRPr="004F3996">
              <w:rPr>
                <w:rFonts w:eastAsiaTheme="minorEastAsia"/>
                <w:sz w:val="20"/>
                <w:szCs w:val="20"/>
              </w:rPr>
              <w:t>nam3</w:t>
            </w:r>
          </w:p>
        </w:tc>
        <w:tc>
          <w:tcPr>
            <w:tcW w:w="2036" w:type="pct"/>
            <w:hideMark/>
          </w:tcPr>
          <w:p w14:paraId="0E79657D" w14:textId="77777777" w:rsidR="00837626" w:rsidRPr="004F3996" w:rsidRDefault="5E0AD41A" w:rsidP="3265C041">
            <w:pPr>
              <w:pStyle w:val="ListParagraph"/>
              <w:ind w:left="0"/>
              <w:rPr>
                <w:rFonts w:eastAsiaTheme="minorEastAsia"/>
                <w:sz w:val="20"/>
                <w:szCs w:val="20"/>
              </w:rPr>
            </w:pPr>
            <w:r w:rsidRPr="004F3996">
              <w:rPr>
                <w:rFonts w:eastAsiaTheme="minorEastAsia"/>
                <w:sz w:val="20"/>
                <w:szCs w:val="20"/>
              </w:rPr>
              <w:t>North America</w:t>
            </w:r>
          </w:p>
        </w:tc>
        <w:tc>
          <w:tcPr>
            <w:tcW w:w="1510" w:type="pct"/>
            <w:hideMark/>
          </w:tcPr>
          <w:p w14:paraId="62373371" w14:textId="77777777" w:rsidR="00837626" w:rsidRPr="004F3996" w:rsidRDefault="5E0AD41A" w:rsidP="3265C041">
            <w:pPr>
              <w:pStyle w:val="ListParagraph"/>
              <w:ind w:left="0"/>
              <w:rPr>
                <w:rFonts w:eastAsiaTheme="minorEastAsia"/>
                <w:sz w:val="20"/>
                <w:szCs w:val="20"/>
              </w:rPr>
            </w:pPr>
            <w:r w:rsidRPr="004F3996">
              <w:rPr>
                <w:rFonts w:eastAsiaTheme="minorEastAsia"/>
                <w:sz w:val="20"/>
                <w:szCs w:val="20"/>
              </w:rPr>
              <w:t>$0.50</w:t>
            </w:r>
          </w:p>
        </w:tc>
      </w:tr>
      <w:tr w:rsidR="0039451A" w:rsidRPr="004F3996" w14:paraId="41E83885" w14:textId="77777777" w:rsidTr="004F3996">
        <w:trPr>
          <w:trHeight w:val="258"/>
        </w:trPr>
        <w:tc>
          <w:tcPr>
            <w:tcW w:w="1454" w:type="pct"/>
            <w:hideMark/>
          </w:tcPr>
          <w:p w14:paraId="4CCE2291" w14:textId="77777777" w:rsidR="00837626" w:rsidRPr="004F3996" w:rsidRDefault="5E0AD41A" w:rsidP="3265C041">
            <w:pPr>
              <w:pStyle w:val="ListParagraph"/>
              <w:ind w:left="0"/>
              <w:rPr>
                <w:rFonts w:eastAsiaTheme="minorEastAsia"/>
                <w:sz w:val="20"/>
                <w:szCs w:val="20"/>
              </w:rPr>
            </w:pPr>
            <w:r w:rsidRPr="004F3996">
              <w:rPr>
                <w:rFonts w:eastAsiaTheme="minorEastAsia"/>
                <w:sz w:val="20"/>
                <w:szCs w:val="20"/>
              </w:rPr>
              <w:t>nam6</w:t>
            </w:r>
          </w:p>
        </w:tc>
        <w:tc>
          <w:tcPr>
            <w:tcW w:w="2036" w:type="pct"/>
            <w:hideMark/>
          </w:tcPr>
          <w:p w14:paraId="1B10F81C" w14:textId="77777777" w:rsidR="00837626" w:rsidRPr="004F3996" w:rsidRDefault="5E0AD41A" w:rsidP="3265C041">
            <w:pPr>
              <w:pStyle w:val="ListParagraph"/>
              <w:ind w:left="0"/>
              <w:rPr>
                <w:rFonts w:eastAsiaTheme="minorEastAsia"/>
                <w:sz w:val="20"/>
                <w:szCs w:val="20"/>
              </w:rPr>
            </w:pPr>
            <w:r w:rsidRPr="004F3996">
              <w:rPr>
                <w:rFonts w:eastAsiaTheme="minorEastAsia"/>
                <w:sz w:val="20"/>
                <w:szCs w:val="20"/>
              </w:rPr>
              <w:t>North America</w:t>
            </w:r>
          </w:p>
        </w:tc>
        <w:tc>
          <w:tcPr>
            <w:tcW w:w="1510" w:type="pct"/>
            <w:hideMark/>
          </w:tcPr>
          <w:p w14:paraId="750AFF11" w14:textId="77777777" w:rsidR="00837626" w:rsidRPr="004F3996" w:rsidRDefault="5E0AD41A" w:rsidP="3265C041">
            <w:pPr>
              <w:pStyle w:val="ListParagraph"/>
              <w:ind w:left="0"/>
              <w:rPr>
                <w:rFonts w:eastAsiaTheme="minorEastAsia"/>
                <w:sz w:val="20"/>
                <w:szCs w:val="20"/>
              </w:rPr>
            </w:pPr>
            <w:r w:rsidRPr="004F3996">
              <w:rPr>
                <w:rFonts w:eastAsiaTheme="minorEastAsia"/>
                <w:sz w:val="20"/>
                <w:szCs w:val="20"/>
              </w:rPr>
              <w:t>$0.70</w:t>
            </w:r>
          </w:p>
        </w:tc>
      </w:tr>
      <w:tr w:rsidR="0039451A" w:rsidRPr="004F3996" w14:paraId="3A85F71C" w14:textId="77777777" w:rsidTr="004F3996">
        <w:trPr>
          <w:trHeight w:val="247"/>
        </w:trPr>
        <w:tc>
          <w:tcPr>
            <w:tcW w:w="1454" w:type="pct"/>
            <w:hideMark/>
          </w:tcPr>
          <w:p w14:paraId="04CD1E36" w14:textId="77777777" w:rsidR="00837626" w:rsidRPr="004F3996" w:rsidRDefault="5E0AD41A" w:rsidP="3265C041">
            <w:pPr>
              <w:pStyle w:val="ListParagraph"/>
              <w:ind w:left="0"/>
              <w:rPr>
                <w:rFonts w:eastAsiaTheme="minorEastAsia"/>
                <w:sz w:val="20"/>
                <w:szCs w:val="20"/>
              </w:rPr>
            </w:pPr>
            <w:r w:rsidRPr="004F3996">
              <w:rPr>
                <w:rFonts w:eastAsiaTheme="minorEastAsia"/>
                <w:sz w:val="20"/>
                <w:szCs w:val="20"/>
              </w:rPr>
              <w:t>nam-eur-asia1</w:t>
            </w:r>
          </w:p>
        </w:tc>
        <w:tc>
          <w:tcPr>
            <w:tcW w:w="2036" w:type="pct"/>
            <w:hideMark/>
          </w:tcPr>
          <w:p w14:paraId="4C0CB391" w14:textId="77777777" w:rsidR="00837626" w:rsidRPr="004F3996" w:rsidRDefault="5E0AD41A" w:rsidP="3265C041">
            <w:pPr>
              <w:pStyle w:val="ListParagraph"/>
              <w:ind w:left="0"/>
              <w:rPr>
                <w:rFonts w:eastAsiaTheme="minorEastAsia"/>
                <w:sz w:val="20"/>
                <w:szCs w:val="20"/>
              </w:rPr>
            </w:pPr>
            <w:r w:rsidRPr="004F3996">
              <w:rPr>
                <w:rFonts w:eastAsiaTheme="minorEastAsia"/>
                <w:sz w:val="20"/>
                <w:szCs w:val="20"/>
              </w:rPr>
              <w:t>North America, Europe, and Asia</w:t>
            </w:r>
          </w:p>
        </w:tc>
        <w:tc>
          <w:tcPr>
            <w:tcW w:w="1510" w:type="pct"/>
            <w:hideMark/>
          </w:tcPr>
          <w:p w14:paraId="1E519320" w14:textId="77777777" w:rsidR="00837626" w:rsidRPr="004F3996" w:rsidRDefault="5E0AD41A" w:rsidP="3265C041">
            <w:pPr>
              <w:pStyle w:val="ListParagraph"/>
              <w:ind w:left="0"/>
              <w:rPr>
                <w:rFonts w:eastAsiaTheme="minorEastAsia"/>
                <w:sz w:val="20"/>
                <w:szCs w:val="20"/>
              </w:rPr>
            </w:pPr>
            <w:r w:rsidRPr="004F3996">
              <w:rPr>
                <w:rFonts w:eastAsiaTheme="minorEastAsia"/>
                <w:sz w:val="20"/>
                <w:szCs w:val="20"/>
              </w:rPr>
              <w:t>$0.90</w:t>
            </w:r>
          </w:p>
        </w:tc>
      </w:tr>
      <w:tr w:rsidR="0039451A" w:rsidRPr="004F3996" w14:paraId="681898AF" w14:textId="77777777" w:rsidTr="004F3996">
        <w:trPr>
          <w:trHeight w:val="258"/>
        </w:trPr>
        <w:tc>
          <w:tcPr>
            <w:tcW w:w="1454" w:type="pct"/>
            <w:hideMark/>
          </w:tcPr>
          <w:p w14:paraId="4065C7C3" w14:textId="77777777" w:rsidR="00837626" w:rsidRPr="004F3996" w:rsidRDefault="5E0AD41A" w:rsidP="3265C041">
            <w:pPr>
              <w:pStyle w:val="ListParagraph"/>
              <w:ind w:left="0"/>
              <w:rPr>
                <w:rFonts w:eastAsiaTheme="minorEastAsia"/>
                <w:sz w:val="20"/>
                <w:szCs w:val="20"/>
              </w:rPr>
            </w:pPr>
            <w:r w:rsidRPr="004F3996">
              <w:rPr>
                <w:rFonts w:eastAsiaTheme="minorEastAsia"/>
                <w:sz w:val="20"/>
                <w:szCs w:val="20"/>
              </w:rPr>
              <w:t>eur3</w:t>
            </w:r>
          </w:p>
        </w:tc>
        <w:tc>
          <w:tcPr>
            <w:tcW w:w="2036" w:type="pct"/>
            <w:hideMark/>
          </w:tcPr>
          <w:p w14:paraId="1BAD4E79" w14:textId="77777777" w:rsidR="00837626" w:rsidRPr="004F3996" w:rsidRDefault="5E0AD41A" w:rsidP="3265C041">
            <w:pPr>
              <w:pStyle w:val="ListParagraph"/>
              <w:ind w:left="0"/>
              <w:rPr>
                <w:rFonts w:eastAsiaTheme="minorEastAsia"/>
                <w:sz w:val="20"/>
                <w:szCs w:val="20"/>
              </w:rPr>
            </w:pPr>
            <w:r w:rsidRPr="004F3996">
              <w:rPr>
                <w:rFonts w:eastAsiaTheme="minorEastAsia"/>
                <w:sz w:val="20"/>
                <w:szCs w:val="20"/>
              </w:rPr>
              <w:t>Europe</w:t>
            </w:r>
          </w:p>
        </w:tc>
        <w:tc>
          <w:tcPr>
            <w:tcW w:w="1510" w:type="pct"/>
            <w:hideMark/>
          </w:tcPr>
          <w:p w14:paraId="62A82822" w14:textId="77777777" w:rsidR="00837626" w:rsidRPr="004F3996" w:rsidRDefault="5E0AD41A" w:rsidP="3265C041">
            <w:pPr>
              <w:pStyle w:val="ListParagraph"/>
              <w:ind w:left="0"/>
              <w:rPr>
                <w:rFonts w:eastAsiaTheme="minorEastAsia"/>
                <w:sz w:val="20"/>
                <w:szCs w:val="20"/>
              </w:rPr>
            </w:pPr>
            <w:r w:rsidRPr="004F3996">
              <w:rPr>
                <w:rFonts w:eastAsiaTheme="minorEastAsia"/>
                <w:sz w:val="20"/>
                <w:szCs w:val="20"/>
              </w:rPr>
              <w:t>$0.50</w:t>
            </w:r>
          </w:p>
        </w:tc>
      </w:tr>
    </w:tbl>
    <w:p w14:paraId="5CA3DDC3" w14:textId="1CD4AEDC" w:rsidR="001E1AFF" w:rsidRPr="005543F4" w:rsidRDefault="0DB97BFC" w:rsidP="00DE3ED8">
      <w:pPr>
        <w:pStyle w:val="ListParagraph"/>
        <w:numPr>
          <w:ilvl w:val="0"/>
          <w:numId w:val="55"/>
        </w:numPr>
        <w:rPr>
          <w:rFonts w:eastAsiaTheme="minorEastAsia"/>
          <w:b/>
          <w:bCs/>
          <w:lang w:val="en-US"/>
        </w:rPr>
      </w:pPr>
      <w:r w:rsidRPr="005543F4">
        <w:rPr>
          <w:rFonts w:eastAsiaTheme="minorEastAsia"/>
          <w:b/>
          <w:bCs/>
          <w:lang w:val="en-US"/>
        </w:rPr>
        <w:t>Amazon:</w:t>
      </w:r>
      <w:r w:rsidR="003954B4" w:rsidRPr="005543F4">
        <w:rPr>
          <w:rFonts w:eastAsiaTheme="minorEastAsia"/>
          <w:b/>
          <w:bCs/>
          <w:lang w:val="en-US"/>
        </w:rPr>
        <w:t xml:space="preserve"> </w:t>
      </w:r>
      <w:r w:rsidR="003954B4" w:rsidRPr="005543F4">
        <w:rPr>
          <w:rFonts w:eastAsiaTheme="minorEastAsia"/>
          <w:b/>
          <w:bCs/>
        </w:rPr>
        <w:t>Amazon DynamoDB</w:t>
      </w:r>
    </w:p>
    <w:p w14:paraId="38A388C3" w14:textId="5991B8BC" w:rsidR="008D1C5E" w:rsidRPr="006A3CCA" w:rsidRDefault="000209BE" w:rsidP="00DE3ED8">
      <w:pPr>
        <w:pStyle w:val="ListParagraph"/>
        <w:numPr>
          <w:ilvl w:val="1"/>
          <w:numId w:val="46"/>
        </w:numPr>
        <w:rPr>
          <w:rFonts w:eastAsiaTheme="minorEastAsia"/>
        </w:rPr>
      </w:pPr>
      <w:r w:rsidRPr="006A3CCA">
        <w:rPr>
          <w:rFonts w:eastAsiaTheme="minorEastAsia"/>
        </w:rPr>
        <w:t>read and write</w:t>
      </w:r>
      <w:r w:rsidRPr="006A3CCA">
        <w:rPr>
          <w:rFonts w:eastAsiaTheme="minorEastAsia"/>
          <w:lang w:val="en-US"/>
        </w:rPr>
        <w:t xml:space="preserve">: </w:t>
      </w:r>
      <w:r w:rsidR="001A279D" w:rsidRPr="006A3CCA">
        <w:rPr>
          <w:rFonts w:eastAsiaTheme="minorEastAsia"/>
          <w:lang w:val="en-US"/>
        </w:rPr>
        <w:t xml:space="preserve">$0.00065 per WCU / </w:t>
      </w:r>
      <w:r w:rsidR="008D1C5E" w:rsidRPr="006A3CCA">
        <w:rPr>
          <w:rFonts w:eastAsiaTheme="minorEastAsia"/>
        </w:rPr>
        <w:t>$0.00013 per RCU</w:t>
      </w:r>
    </w:p>
    <w:p w14:paraId="3E94A796" w14:textId="4668ECD2" w:rsidR="00F6363B" w:rsidRPr="006A3CCA" w:rsidRDefault="00F6363B" w:rsidP="00DE3ED8">
      <w:pPr>
        <w:pStyle w:val="ListParagraph"/>
        <w:numPr>
          <w:ilvl w:val="1"/>
          <w:numId w:val="46"/>
        </w:numPr>
        <w:rPr>
          <w:rFonts w:eastAsiaTheme="minorEastAsia"/>
        </w:rPr>
      </w:pPr>
      <w:r w:rsidRPr="006A3CCA">
        <w:rPr>
          <w:rFonts w:eastAsiaTheme="minorEastAsia"/>
        </w:rPr>
        <w:t>storage</w:t>
      </w:r>
      <w:r w:rsidRPr="006A3CCA">
        <w:rPr>
          <w:rFonts w:eastAsiaTheme="minorEastAsia"/>
          <w:lang w:val="en-US"/>
        </w:rPr>
        <w:t>: 25</w:t>
      </w:r>
      <w:r w:rsidR="003517C9" w:rsidRPr="006A3CCA">
        <w:rPr>
          <w:rFonts w:eastAsiaTheme="minorEastAsia"/>
          <w:lang w:val="en-US"/>
        </w:rPr>
        <w:t xml:space="preserve"> GB free </w:t>
      </w:r>
      <w:r w:rsidR="0061261F" w:rsidRPr="006A3CCA">
        <w:rPr>
          <w:rFonts w:eastAsiaTheme="minorEastAsia"/>
          <w:lang w:val="en-US"/>
        </w:rPr>
        <w:t>thereafter</w:t>
      </w:r>
      <w:r w:rsidR="003517C9" w:rsidRPr="006A3CCA">
        <w:rPr>
          <w:rFonts w:eastAsiaTheme="minorEastAsia"/>
          <w:lang w:val="en-US"/>
        </w:rPr>
        <w:t xml:space="preserve"> </w:t>
      </w:r>
      <w:r w:rsidR="0061261F" w:rsidRPr="006A3CCA">
        <w:rPr>
          <w:rFonts w:eastAsiaTheme="minorEastAsia"/>
          <w:lang w:val="en-US"/>
        </w:rPr>
        <w:t xml:space="preserve">$0.25 per GB </w:t>
      </w:r>
    </w:p>
    <w:p w14:paraId="33ED85FC" w14:textId="149A0D63" w:rsidR="008D1C5E" w:rsidRPr="006A3CCA" w:rsidRDefault="1126ADAD" w:rsidP="00DE3ED8">
      <w:pPr>
        <w:pStyle w:val="ListParagraph"/>
        <w:numPr>
          <w:ilvl w:val="1"/>
          <w:numId w:val="46"/>
        </w:numPr>
        <w:rPr>
          <w:rFonts w:eastAsiaTheme="minorEastAsia"/>
        </w:rPr>
      </w:pPr>
      <w:r w:rsidRPr="006A3CCA">
        <w:rPr>
          <w:rFonts w:eastAsiaTheme="minorEastAsia"/>
          <w:lang w:val="en-US"/>
        </w:rPr>
        <w:t>Backup:</w:t>
      </w:r>
      <w:r w:rsidR="00AF323C" w:rsidRPr="006A3CCA">
        <w:rPr>
          <w:rFonts w:eastAsiaTheme="minorEastAsia"/>
          <w:lang w:val="en-US"/>
        </w:rPr>
        <w:t xml:space="preserve"> $0.20 per</w:t>
      </w:r>
      <w:r w:rsidR="00B25615" w:rsidRPr="006A3CCA">
        <w:rPr>
          <w:rFonts w:eastAsiaTheme="minorEastAsia"/>
          <w:lang w:val="en-US"/>
        </w:rPr>
        <w:t xml:space="preserve"> GB-Month</w:t>
      </w:r>
    </w:p>
    <w:p w14:paraId="0949DFED" w14:textId="7AEC93AD" w:rsidR="00B25615" w:rsidRPr="006A3CCA" w:rsidRDefault="008D7A1A" w:rsidP="00DE3ED8">
      <w:pPr>
        <w:pStyle w:val="ListParagraph"/>
        <w:numPr>
          <w:ilvl w:val="1"/>
          <w:numId w:val="46"/>
        </w:numPr>
        <w:rPr>
          <w:rFonts w:eastAsiaTheme="minorEastAsia"/>
        </w:rPr>
      </w:pPr>
      <w:r w:rsidRPr="006A3CCA">
        <w:rPr>
          <w:rFonts w:eastAsiaTheme="minorEastAsia"/>
          <w:lang w:val="en-US"/>
        </w:rPr>
        <w:t xml:space="preserve">Restoring </w:t>
      </w:r>
      <w:r w:rsidR="4718E3FC" w:rsidRPr="006A3CCA">
        <w:rPr>
          <w:rFonts w:eastAsiaTheme="minorEastAsia"/>
          <w:lang w:val="en-US"/>
        </w:rPr>
        <w:t>table:</w:t>
      </w:r>
      <w:r w:rsidRPr="006A3CCA">
        <w:rPr>
          <w:rFonts w:eastAsiaTheme="minorEastAsia"/>
          <w:lang w:val="en-US"/>
        </w:rPr>
        <w:t xml:space="preserve"> $0.15 per GB</w:t>
      </w:r>
    </w:p>
    <w:p w14:paraId="2A00236F" w14:textId="38423A09" w:rsidR="00322C08" w:rsidRPr="006A3CCA" w:rsidRDefault="00B146F2" w:rsidP="00DE3ED8">
      <w:pPr>
        <w:pStyle w:val="ListParagraph"/>
        <w:numPr>
          <w:ilvl w:val="1"/>
          <w:numId w:val="46"/>
        </w:numPr>
        <w:rPr>
          <w:rFonts w:eastAsiaTheme="minorEastAsia"/>
        </w:rPr>
      </w:pPr>
      <w:r w:rsidRPr="006A3CCA">
        <w:rPr>
          <w:rFonts w:eastAsiaTheme="minorEastAsia"/>
          <w:lang w:val="en-US"/>
        </w:rPr>
        <w:t>R4.16xlarge / vCPU 64 / Memory / 448</w:t>
      </w:r>
      <w:r w:rsidR="765449D5" w:rsidRPr="006A3CCA">
        <w:rPr>
          <w:rFonts w:eastAsiaTheme="minorEastAsia"/>
          <w:lang w:val="en-US"/>
        </w:rPr>
        <w:t>GiB:</w:t>
      </w:r>
      <w:r w:rsidRPr="006A3CCA">
        <w:rPr>
          <w:rFonts w:eastAsiaTheme="minorEastAsia"/>
          <w:lang w:val="en-US"/>
        </w:rPr>
        <w:t xml:space="preserve"> $</w:t>
      </w:r>
      <w:r w:rsidR="00993271" w:rsidRPr="006A3CCA">
        <w:rPr>
          <w:rFonts w:eastAsiaTheme="minorEastAsia"/>
          <w:lang w:val="en-US"/>
        </w:rPr>
        <w:t>8.59 per hour</w:t>
      </w:r>
    </w:p>
    <w:p w14:paraId="3D533158" w14:textId="447489CC" w:rsidR="000A4983" w:rsidRPr="006A3CCA" w:rsidRDefault="005E10FC" w:rsidP="00DE3ED8">
      <w:pPr>
        <w:pStyle w:val="ListParagraph"/>
        <w:numPr>
          <w:ilvl w:val="1"/>
          <w:numId w:val="46"/>
        </w:numPr>
        <w:rPr>
          <w:rFonts w:eastAsiaTheme="minorEastAsia"/>
        </w:rPr>
      </w:pPr>
      <w:r w:rsidRPr="006A3CCA">
        <w:rPr>
          <w:rFonts w:eastAsiaTheme="minorEastAsia"/>
          <w:lang w:val="en-US"/>
        </w:rPr>
        <w:t>Data Transfer</w:t>
      </w:r>
      <w:r w:rsidR="00AD2BC8" w:rsidRPr="006A3CCA">
        <w:rPr>
          <w:rFonts w:eastAsiaTheme="minorEastAsia"/>
          <w:lang w:val="en-US"/>
        </w:rPr>
        <w:t xml:space="preserve"> 150TB/</w:t>
      </w:r>
      <w:r w:rsidR="632B1483" w:rsidRPr="006A3CCA">
        <w:rPr>
          <w:rFonts w:eastAsiaTheme="minorEastAsia"/>
          <w:lang w:val="en-US"/>
        </w:rPr>
        <w:t>Month:</w:t>
      </w:r>
      <w:r w:rsidR="00AD2BC8" w:rsidRPr="006A3CCA">
        <w:rPr>
          <w:rFonts w:eastAsiaTheme="minorEastAsia"/>
          <w:lang w:val="en-US"/>
        </w:rPr>
        <w:t xml:space="preserve"> </w:t>
      </w:r>
      <w:r w:rsidRPr="006A3CCA">
        <w:rPr>
          <w:rFonts w:eastAsiaTheme="minorEastAsia"/>
          <w:lang w:val="en-US"/>
        </w:rPr>
        <w:t xml:space="preserve"> </w:t>
      </w:r>
      <w:r w:rsidR="00AD2BC8" w:rsidRPr="006A3CCA">
        <w:rPr>
          <w:rFonts w:eastAsiaTheme="minorEastAsia"/>
          <w:lang w:val="en-US"/>
        </w:rPr>
        <w:t>$0.05</w:t>
      </w:r>
      <w:r w:rsidR="000E2E74" w:rsidRPr="006A3CCA">
        <w:rPr>
          <w:rFonts w:eastAsiaTheme="minorEastAsia"/>
          <w:lang w:val="en-US"/>
        </w:rPr>
        <w:t xml:space="preserve"> per GB</w:t>
      </w:r>
    </w:p>
    <w:p w14:paraId="7002DC8E" w14:textId="77777777" w:rsidR="000A4983" w:rsidRPr="006A3CCA" w:rsidRDefault="000A4983" w:rsidP="3265C041">
      <w:pPr>
        <w:rPr>
          <w:rFonts w:eastAsiaTheme="minorEastAsia"/>
        </w:rPr>
      </w:pPr>
    </w:p>
    <w:p w14:paraId="6723D465" w14:textId="7E56A297" w:rsidR="00447D50" w:rsidRPr="00255A07" w:rsidRDefault="006363CE" w:rsidP="00DE3ED8">
      <w:pPr>
        <w:pStyle w:val="ListParagraph"/>
        <w:numPr>
          <w:ilvl w:val="0"/>
          <w:numId w:val="55"/>
        </w:numPr>
        <w:rPr>
          <w:rFonts w:eastAsiaTheme="minorEastAsia"/>
          <w:b/>
          <w:bCs/>
        </w:rPr>
      </w:pPr>
      <w:r w:rsidRPr="00255A07">
        <w:rPr>
          <w:rFonts w:eastAsiaTheme="minorEastAsia"/>
          <w:b/>
          <w:bCs/>
        </w:rPr>
        <w:t>Azure</w:t>
      </w:r>
      <w:r w:rsidRPr="00255A07">
        <w:rPr>
          <w:rFonts w:eastAsiaTheme="minorEastAsia"/>
          <w:b/>
          <w:bCs/>
          <w:lang w:val="en-US"/>
        </w:rPr>
        <w:t xml:space="preserve">: </w:t>
      </w:r>
      <w:r w:rsidRPr="00255A07">
        <w:rPr>
          <w:rFonts w:eastAsiaTheme="minorEastAsia"/>
          <w:b/>
          <w:bCs/>
        </w:rPr>
        <w:t>SQL Database</w:t>
      </w:r>
      <w:r w:rsidR="00D352DE" w:rsidRPr="00255A07">
        <w:rPr>
          <w:rFonts w:eastAsiaTheme="minorEastAsia"/>
          <w:b/>
          <w:bCs/>
          <w:lang w:val="en-US"/>
        </w:rPr>
        <w:t>,</w:t>
      </w:r>
      <w:r w:rsidR="00DF71D6" w:rsidRPr="00255A07">
        <w:rPr>
          <w:rFonts w:eastAsiaTheme="minorEastAsia"/>
          <w:b/>
          <w:bCs/>
          <w:lang w:val="en-US"/>
        </w:rPr>
        <w:t xml:space="preserve"> </w:t>
      </w:r>
      <w:r w:rsidR="00DF71D6" w:rsidRPr="00255A07">
        <w:rPr>
          <w:rFonts w:eastAsiaTheme="minorEastAsia"/>
          <w:b/>
          <w:bCs/>
        </w:rPr>
        <w:t>All options come with minimal Included Storage of 250GB</w:t>
      </w:r>
    </w:p>
    <w:tbl>
      <w:tblPr>
        <w:tblStyle w:val="TableGrid"/>
        <w:tblW w:w="9355" w:type="dxa"/>
        <w:tblInd w:w="279" w:type="dxa"/>
        <w:tblLook w:val="04A0" w:firstRow="1" w:lastRow="0" w:firstColumn="1" w:lastColumn="0" w:noHBand="0" w:noVBand="1"/>
      </w:tblPr>
      <w:tblGrid>
        <w:gridCol w:w="1701"/>
        <w:gridCol w:w="850"/>
        <w:gridCol w:w="2977"/>
        <w:gridCol w:w="3827"/>
      </w:tblGrid>
      <w:tr w:rsidR="0039451A" w:rsidRPr="004F3996" w14:paraId="667918C3" w14:textId="77777777" w:rsidTr="3265C041">
        <w:trPr>
          <w:trHeight w:val="405"/>
        </w:trPr>
        <w:tc>
          <w:tcPr>
            <w:tcW w:w="1701" w:type="dxa"/>
            <w:hideMark/>
          </w:tcPr>
          <w:p w14:paraId="649826A1" w14:textId="1518EF6D" w:rsidR="00447D50" w:rsidRPr="004F3996" w:rsidRDefault="1B69522F" w:rsidP="3265C041">
            <w:pPr>
              <w:pStyle w:val="ListParagraph"/>
              <w:ind w:left="0"/>
              <w:rPr>
                <w:rFonts w:eastAsiaTheme="minorEastAsia"/>
                <w:sz w:val="20"/>
                <w:szCs w:val="20"/>
              </w:rPr>
            </w:pPr>
            <w:r w:rsidRPr="004F3996">
              <w:rPr>
                <w:rFonts w:eastAsiaTheme="minorEastAsia"/>
                <w:sz w:val="20"/>
                <w:szCs w:val="20"/>
              </w:rPr>
              <w:t>Instance</w:t>
            </w:r>
            <w:r w:rsidR="7F55B57A" w:rsidRPr="004F3996">
              <w:rPr>
                <w:rFonts w:eastAsiaTheme="minorEastAsia"/>
                <w:sz w:val="20"/>
                <w:szCs w:val="20"/>
              </w:rPr>
              <w:t xml:space="preserve"> </w:t>
            </w:r>
            <w:r w:rsidRPr="004F3996">
              <w:rPr>
                <w:rFonts w:eastAsiaTheme="minorEastAsia"/>
                <w:sz w:val="20"/>
                <w:szCs w:val="20"/>
              </w:rPr>
              <w:t>Type</w:t>
            </w:r>
          </w:p>
        </w:tc>
        <w:tc>
          <w:tcPr>
            <w:tcW w:w="850" w:type="dxa"/>
            <w:hideMark/>
          </w:tcPr>
          <w:p w14:paraId="3C0EE147" w14:textId="77777777" w:rsidR="00447D50" w:rsidRPr="004F3996" w:rsidRDefault="1B69522F" w:rsidP="3265C041">
            <w:pPr>
              <w:pStyle w:val="ListParagraph"/>
              <w:ind w:left="0"/>
              <w:rPr>
                <w:rFonts w:eastAsiaTheme="minorEastAsia"/>
                <w:sz w:val="20"/>
                <w:szCs w:val="20"/>
              </w:rPr>
            </w:pPr>
            <w:r w:rsidRPr="004F3996">
              <w:rPr>
                <w:rFonts w:eastAsiaTheme="minorEastAsia"/>
                <w:sz w:val="20"/>
                <w:szCs w:val="20"/>
              </w:rPr>
              <w:t>DTUs</w:t>
            </w:r>
          </w:p>
        </w:tc>
        <w:tc>
          <w:tcPr>
            <w:tcW w:w="2977" w:type="dxa"/>
            <w:hideMark/>
          </w:tcPr>
          <w:p w14:paraId="21E54520" w14:textId="458CA1CF" w:rsidR="00447D50" w:rsidRPr="004F3996" w:rsidRDefault="1B69522F" w:rsidP="3265C041">
            <w:pPr>
              <w:pStyle w:val="ListParagraph"/>
              <w:ind w:left="0"/>
              <w:rPr>
                <w:rFonts w:eastAsiaTheme="minorEastAsia"/>
                <w:sz w:val="20"/>
                <w:szCs w:val="20"/>
              </w:rPr>
            </w:pPr>
            <w:r w:rsidRPr="004F3996">
              <w:rPr>
                <w:rFonts w:eastAsiaTheme="minorEastAsia"/>
                <w:sz w:val="20"/>
                <w:szCs w:val="20"/>
              </w:rPr>
              <w:t>Maximum Storage Allowed</w:t>
            </w:r>
          </w:p>
        </w:tc>
        <w:tc>
          <w:tcPr>
            <w:tcW w:w="3827" w:type="dxa"/>
            <w:hideMark/>
          </w:tcPr>
          <w:p w14:paraId="7399986A" w14:textId="77777777" w:rsidR="00447D50" w:rsidRPr="004F3996" w:rsidRDefault="1B69522F" w:rsidP="3265C041">
            <w:pPr>
              <w:pStyle w:val="ListParagraph"/>
              <w:ind w:left="0"/>
              <w:rPr>
                <w:rFonts w:eastAsiaTheme="minorEastAsia"/>
                <w:sz w:val="20"/>
                <w:szCs w:val="20"/>
              </w:rPr>
            </w:pPr>
            <w:r w:rsidRPr="004F3996">
              <w:rPr>
                <w:rFonts w:eastAsiaTheme="minorEastAsia"/>
                <w:sz w:val="20"/>
                <w:szCs w:val="20"/>
              </w:rPr>
              <w:t>Price for DTUs and Included Storage</w:t>
            </w:r>
          </w:p>
        </w:tc>
      </w:tr>
      <w:tr w:rsidR="0039451A" w:rsidRPr="004F3996" w14:paraId="350C432C" w14:textId="77777777" w:rsidTr="3265C041">
        <w:trPr>
          <w:trHeight w:val="271"/>
        </w:trPr>
        <w:tc>
          <w:tcPr>
            <w:tcW w:w="1701" w:type="dxa"/>
            <w:hideMark/>
          </w:tcPr>
          <w:p w14:paraId="4EB7CD3A" w14:textId="77777777" w:rsidR="00447D50" w:rsidRPr="004F3996" w:rsidRDefault="1B69522F" w:rsidP="3265C041">
            <w:pPr>
              <w:pStyle w:val="ListParagraph"/>
              <w:ind w:left="0"/>
              <w:rPr>
                <w:rFonts w:eastAsiaTheme="minorEastAsia"/>
                <w:sz w:val="20"/>
                <w:szCs w:val="20"/>
              </w:rPr>
            </w:pPr>
            <w:r w:rsidRPr="004F3996">
              <w:rPr>
                <w:rFonts w:eastAsiaTheme="minorEastAsia"/>
                <w:sz w:val="20"/>
                <w:szCs w:val="20"/>
              </w:rPr>
              <w:t>S0</w:t>
            </w:r>
          </w:p>
        </w:tc>
        <w:tc>
          <w:tcPr>
            <w:tcW w:w="850" w:type="dxa"/>
            <w:hideMark/>
          </w:tcPr>
          <w:p w14:paraId="7C49027B" w14:textId="77777777" w:rsidR="00447D50" w:rsidRPr="004F3996" w:rsidRDefault="1B69522F" w:rsidP="3265C041">
            <w:pPr>
              <w:pStyle w:val="ListParagraph"/>
              <w:ind w:left="0"/>
              <w:rPr>
                <w:rFonts w:eastAsiaTheme="minorEastAsia"/>
                <w:sz w:val="20"/>
                <w:szCs w:val="20"/>
              </w:rPr>
            </w:pPr>
            <w:r w:rsidRPr="004F3996">
              <w:rPr>
                <w:rFonts w:eastAsiaTheme="minorEastAsia"/>
                <w:sz w:val="20"/>
                <w:szCs w:val="20"/>
              </w:rPr>
              <w:t>10</w:t>
            </w:r>
          </w:p>
        </w:tc>
        <w:tc>
          <w:tcPr>
            <w:tcW w:w="2977" w:type="dxa"/>
            <w:hideMark/>
          </w:tcPr>
          <w:p w14:paraId="17F135C7" w14:textId="77777777" w:rsidR="00447D50" w:rsidRPr="004F3996" w:rsidRDefault="1B69522F" w:rsidP="3265C041">
            <w:pPr>
              <w:pStyle w:val="ListParagraph"/>
              <w:ind w:left="0"/>
              <w:rPr>
                <w:rFonts w:eastAsiaTheme="minorEastAsia"/>
                <w:sz w:val="20"/>
                <w:szCs w:val="20"/>
              </w:rPr>
            </w:pPr>
            <w:r w:rsidRPr="004F3996">
              <w:rPr>
                <w:rFonts w:eastAsiaTheme="minorEastAsia"/>
                <w:sz w:val="20"/>
                <w:szCs w:val="20"/>
              </w:rPr>
              <w:t>250 GB</w:t>
            </w:r>
          </w:p>
        </w:tc>
        <w:tc>
          <w:tcPr>
            <w:tcW w:w="3827" w:type="dxa"/>
            <w:hideMark/>
          </w:tcPr>
          <w:p w14:paraId="1BA8C7F8" w14:textId="77777777" w:rsidR="00447D50" w:rsidRPr="004F3996" w:rsidRDefault="1B69522F" w:rsidP="3265C041">
            <w:pPr>
              <w:pStyle w:val="ListParagraph"/>
              <w:ind w:left="0"/>
              <w:rPr>
                <w:rFonts w:eastAsiaTheme="minorEastAsia"/>
                <w:sz w:val="20"/>
                <w:szCs w:val="20"/>
              </w:rPr>
            </w:pPr>
            <w:r w:rsidRPr="004F3996">
              <w:rPr>
                <w:rFonts w:eastAsiaTheme="minorEastAsia"/>
                <w:sz w:val="20"/>
                <w:szCs w:val="20"/>
              </w:rPr>
              <w:t>$0.0202</w:t>
            </w:r>
          </w:p>
        </w:tc>
      </w:tr>
      <w:tr w:rsidR="0039451A" w:rsidRPr="004F3996" w14:paraId="72738F6B" w14:textId="77777777" w:rsidTr="3265C041">
        <w:trPr>
          <w:trHeight w:val="276"/>
        </w:trPr>
        <w:tc>
          <w:tcPr>
            <w:tcW w:w="1701" w:type="dxa"/>
            <w:hideMark/>
          </w:tcPr>
          <w:p w14:paraId="3279ACCD" w14:textId="77777777" w:rsidR="00447D50" w:rsidRPr="004F3996" w:rsidRDefault="1B69522F" w:rsidP="3265C041">
            <w:pPr>
              <w:pStyle w:val="ListParagraph"/>
              <w:ind w:left="0"/>
              <w:rPr>
                <w:rFonts w:eastAsiaTheme="minorEastAsia"/>
                <w:sz w:val="20"/>
                <w:szCs w:val="20"/>
              </w:rPr>
            </w:pPr>
            <w:r w:rsidRPr="004F3996">
              <w:rPr>
                <w:rFonts w:eastAsiaTheme="minorEastAsia"/>
                <w:sz w:val="20"/>
                <w:szCs w:val="20"/>
              </w:rPr>
              <w:t>S1</w:t>
            </w:r>
          </w:p>
        </w:tc>
        <w:tc>
          <w:tcPr>
            <w:tcW w:w="850" w:type="dxa"/>
            <w:hideMark/>
          </w:tcPr>
          <w:p w14:paraId="00E708B2" w14:textId="77777777" w:rsidR="00447D50" w:rsidRPr="004F3996" w:rsidRDefault="1B69522F" w:rsidP="3265C041">
            <w:pPr>
              <w:pStyle w:val="ListParagraph"/>
              <w:ind w:left="0"/>
              <w:rPr>
                <w:rFonts w:eastAsiaTheme="minorEastAsia"/>
                <w:sz w:val="20"/>
                <w:szCs w:val="20"/>
              </w:rPr>
            </w:pPr>
            <w:r w:rsidRPr="004F3996">
              <w:rPr>
                <w:rFonts w:eastAsiaTheme="minorEastAsia"/>
                <w:sz w:val="20"/>
                <w:szCs w:val="20"/>
              </w:rPr>
              <w:t>20</w:t>
            </w:r>
          </w:p>
        </w:tc>
        <w:tc>
          <w:tcPr>
            <w:tcW w:w="2977" w:type="dxa"/>
            <w:hideMark/>
          </w:tcPr>
          <w:p w14:paraId="3A454E6F" w14:textId="77777777" w:rsidR="00447D50" w:rsidRPr="004F3996" w:rsidRDefault="1B69522F" w:rsidP="3265C041">
            <w:pPr>
              <w:pStyle w:val="ListParagraph"/>
              <w:ind w:left="0"/>
              <w:rPr>
                <w:rFonts w:eastAsiaTheme="minorEastAsia"/>
                <w:sz w:val="20"/>
                <w:szCs w:val="20"/>
              </w:rPr>
            </w:pPr>
            <w:r w:rsidRPr="004F3996">
              <w:rPr>
                <w:rFonts w:eastAsiaTheme="minorEastAsia"/>
                <w:sz w:val="20"/>
                <w:szCs w:val="20"/>
              </w:rPr>
              <w:t>250 GB</w:t>
            </w:r>
          </w:p>
        </w:tc>
        <w:tc>
          <w:tcPr>
            <w:tcW w:w="3827" w:type="dxa"/>
            <w:hideMark/>
          </w:tcPr>
          <w:p w14:paraId="0FDED3E4" w14:textId="77777777" w:rsidR="00447D50" w:rsidRPr="004F3996" w:rsidRDefault="1B69522F" w:rsidP="3265C041">
            <w:pPr>
              <w:pStyle w:val="ListParagraph"/>
              <w:ind w:left="0"/>
              <w:rPr>
                <w:rFonts w:eastAsiaTheme="minorEastAsia"/>
                <w:sz w:val="20"/>
                <w:szCs w:val="20"/>
              </w:rPr>
            </w:pPr>
            <w:r w:rsidRPr="004F3996">
              <w:rPr>
                <w:rFonts w:eastAsiaTheme="minorEastAsia"/>
                <w:sz w:val="20"/>
                <w:szCs w:val="20"/>
              </w:rPr>
              <w:t>$0.0404</w:t>
            </w:r>
          </w:p>
        </w:tc>
      </w:tr>
      <w:tr w:rsidR="0039451A" w:rsidRPr="004F3996" w14:paraId="42713ECA" w14:textId="77777777" w:rsidTr="3265C041">
        <w:trPr>
          <w:trHeight w:val="265"/>
        </w:trPr>
        <w:tc>
          <w:tcPr>
            <w:tcW w:w="1701" w:type="dxa"/>
            <w:hideMark/>
          </w:tcPr>
          <w:p w14:paraId="5651E18C" w14:textId="77777777" w:rsidR="00447D50" w:rsidRPr="004F3996" w:rsidRDefault="1B69522F" w:rsidP="3265C041">
            <w:pPr>
              <w:pStyle w:val="ListParagraph"/>
              <w:ind w:left="0"/>
              <w:rPr>
                <w:rFonts w:eastAsiaTheme="minorEastAsia"/>
                <w:sz w:val="20"/>
                <w:szCs w:val="20"/>
              </w:rPr>
            </w:pPr>
            <w:r w:rsidRPr="004F3996">
              <w:rPr>
                <w:rFonts w:eastAsiaTheme="minorEastAsia"/>
                <w:sz w:val="20"/>
                <w:szCs w:val="20"/>
              </w:rPr>
              <w:t>S2</w:t>
            </w:r>
          </w:p>
        </w:tc>
        <w:tc>
          <w:tcPr>
            <w:tcW w:w="850" w:type="dxa"/>
            <w:hideMark/>
          </w:tcPr>
          <w:p w14:paraId="1E46A46F" w14:textId="77777777" w:rsidR="00447D50" w:rsidRPr="004F3996" w:rsidRDefault="1B69522F" w:rsidP="3265C041">
            <w:pPr>
              <w:pStyle w:val="ListParagraph"/>
              <w:ind w:left="0"/>
              <w:rPr>
                <w:rFonts w:eastAsiaTheme="minorEastAsia"/>
                <w:sz w:val="20"/>
                <w:szCs w:val="20"/>
              </w:rPr>
            </w:pPr>
            <w:r w:rsidRPr="004F3996">
              <w:rPr>
                <w:rFonts w:eastAsiaTheme="minorEastAsia"/>
                <w:sz w:val="20"/>
                <w:szCs w:val="20"/>
              </w:rPr>
              <w:t>50</w:t>
            </w:r>
          </w:p>
        </w:tc>
        <w:tc>
          <w:tcPr>
            <w:tcW w:w="2977" w:type="dxa"/>
            <w:hideMark/>
          </w:tcPr>
          <w:p w14:paraId="171EF15F" w14:textId="77777777" w:rsidR="00447D50" w:rsidRPr="004F3996" w:rsidRDefault="1B69522F" w:rsidP="3265C041">
            <w:pPr>
              <w:pStyle w:val="ListParagraph"/>
              <w:ind w:left="0"/>
              <w:rPr>
                <w:rFonts w:eastAsiaTheme="minorEastAsia"/>
                <w:sz w:val="20"/>
                <w:szCs w:val="20"/>
              </w:rPr>
            </w:pPr>
            <w:r w:rsidRPr="004F3996">
              <w:rPr>
                <w:rFonts w:eastAsiaTheme="minorEastAsia"/>
                <w:sz w:val="20"/>
                <w:szCs w:val="20"/>
              </w:rPr>
              <w:t>250 GB</w:t>
            </w:r>
          </w:p>
        </w:tc>
        <w:tc>
          <w:tcPr>
            <w:tcW w:w="3827" w:type="dxa"/>
            <w:hideMark/>
          </w:tcPr>
          <w:p w14:paraId="191E8216" w14:textId="77777777" w:rsidR="00447D50" w:rsidRPr="004F3996" w:rsidRDefault="1B69522F" w:rsidP="3265C041">
            <w:pPr>
              <w:pStyle w:val="ListParagraph"/>
              <w:ind w:left="0"/>
              <w:rPr>
                <w:rFonts w:eastAsiaTheme="minorEastAsia"/>
                <w:sz w:val="20"/>
                <w:szCs w:val="20"/>
              </w:rPr>
            </w:pPr>
            <w:r w:rsidRPr="004F3996">
              <w:rPr>
                <w:rFonts w:eastAsiaTheme="minorEastAsia"/>
                <w:sz w:val="20"/>
                <w:szCs w:val="20"/>
              </w:rPr>
              <w:t>$0.1009</w:t>
            </w:r>
          </w:p>
        </w:tc>
      </w:tr>
      <w:tr w:rsidR="0039451A" w:rsidRPr="004F3996" w14:paraId="224ED79C" w14:textId="77777777" w:rsidTr="3265C041">
        <w:trPr>
          <w:trHeight w:val="269"/>
        </w:trPr>
        <w:tc>
          <w:tcPr>
            <w:tcW w:w="1701" w:type="dxa"/>
            <w:hideMark/>
          </w:tcPr>
          <w:p w14:paraId="0D829916" w14:textId="77777777" w:rsidR="00447D50" w:rsidRPr="004F3996" w:rsidRDefault="1B69522F" w:rsidP="3265C041">
            <w:pPr>
              <w:pStyle w:val="ListParagraph"/>
              <w:ind w:left="0"/>
              <w:rPr>
                <w:rFonts w:eastAsiaTheme="minorEastAsia"/>
                <w:sz w:val="20"/>
                <w:szCs w:val="20"/>
              </w:rPr>
            </w:pPr>
            <w:r w:rsidRPr="004F3996">
              <w:rPr>
                <w:rFonts w:eastAsiaTheme="minorEastAsia"/>
                <w:sz w:val="20"/>
                <w:szCs w:val="20"/>
              </w:rPr>
              <w:t>S3</w:t>
            </w:r>
          </w:p>
        </w:tc>
        <w:tc>
          <w:tcPr>
            <w:tcW w:w="850" w:type="dxa"/>
            <w:hideMark/>
          </w:tcPr>
          <w:p w14:paraId="6637A254" w14:textId="77777777" w:rsidR="00447D50" w:rsidRPr="004F3996" w:rsidRDefault="1B69522F" w:rsidP="3265C041">
            <w:pPr>
              <w:pStyle w:val="ListParagraph"/>
              <w:ind w:left="0"/>
              <w:rPr>
                <w:rFonts w:eastAsiaTheme="minorEastAsia"/>
                <w:sz w:val="20"/>
                <w:szCs w:val="20"/>
              </w:rPr>
            </w:pPr>
            <w:r w:rsidRPr="004F3996">
              <w:rPr>
                <w:rFonts w:eastAsiaTheme="minorEastAsia"/>
                <w:sz w:val="20"/>
                <w:szCs w:val="20"/>
              </w:rPr>
              <w:t>100</w:t>
            </w:r>
          </w:p>
        </w:tc>
        <w:tc>
          <w:tcPr>
            <w:tcW w:w="2977" w:type="dxa"/>
            <w:hideMark/>
          </w:tcPr>
          <w:p w14:paraId="7F5B5956" w14:textId="77777777" w:rsidR="00447D50" w:rsidRPr="004F3996" w:rsidRDefault="1B69522F" w:rsidP="3265C041">
            <w:pPr>
              <w:pStyle w:val="ListParagraph"/>
              <w:ind w:left="0"/>
              <w:rPr>
                <w:rFonts w:eastAsiaTheme="minorEastAsia"/>
                <w:sz w:val="20"/>
                <w:szCs w:val="20"/>
              </w:rPr>
            </w:pPr>
            <w:r w:rsidRPr="004F3996">
              <w:rPr>
                <w:rFonts w:eastAsiaTheme="minorEastAsia"/>
                <w:sz w:val="20"/>
                <w:szCs w:val="20"/>
              </w:rPr>
              <w:t>1 TB</w:t>
            </w:r>
          </w:p>
        </w:tc>
        <w:tc>
          <w:tcPr>
            <w:tcW w:w="3827" w:type="dxa"/>
            <w:hideMark/>
          </w:tcPr>
          <w:p w14:paraId="6E7F3CDD" w14:textId="77777777" w:rsidR="00447D50" w:rsidRPr="004F3996" w:rsidRDefault="1B69522F" w:rsidP="3265C041">
            <w:pPr>
              <w:pStyle w:val="ListParagraph"/>
              <w:ind w:left="0"/>
              <w:rPr>
                <w:rFonts w:eastAsiaTheme="minorEastAsia"/>
                <w:sz w:val="20"/>
                <w:szCs w:val="20"/>
              </w:rPr>
            </w:pPr>
            <w:r w:rsidRPr="004F3996">
              <w:rPr>
                <w:rFonts w:eastAsiaTheme="minorEastAsia"/>
                <w:sz w:val="20"/>
                <w:szCs w:val="20"/>
              </w:rPr>
              <w:t>$0.2017</w:t>
            </w:r>
          </w:p>
        </w:tc>
      </w:tr>
      <w:tr w:rsidR="0039451A" w:rsidRPr="004F3996" w14:paraId="748BD1AC" w14:textId="77777777" w:rsidTr="3265C041">
        <w:trPr>
          <w:trHeight w:val="259"/>
        </w:trPr>
        <w:tc>
          <w:tcPr>
            <w:tcW w:w="1701" w:type="dxa"/>
            <w:hideMark/>
          </w:tcPr>
          <w:p w14:paraId="45B22FBF" w14:textId="77777777" w:rsidR="00447D50" w:rsidRPr="004F3996" w:rsidRDefault="1B69522F" w:rsidP="3265C041">
            <w:pPr>
              <w:pStyle w:val="ListParagraph"/>
              <w:ind w:left="0"/>
              <w:rPr>
                <w:rFonts w:eastAsiaTheme="minorEastAsia"/>
                <w:sz w:val="20"/>
                <w:szCs w:val="20"/>
              </w:rPr>
            </w:pPr>
            <w:r w:rsidRPr="004F3996">
              <w:rPr>
                <w:rFonts w:eastAsiaTheme="minorEastAsia"/>
                <w:sz w:val="20"/>
                <w:szCs w:val="20"/>
              </w:rPr>
              <w:t>S4</w:t>
            </w:r>
          </w:p>
        </w:tc>
        <w:tc>
          <w:tcPr>
            <w:tcW w:w="850" w:type="dxa"/>
            <w:hideMark/>
          </w:tcPr>
          <w:p w14:paraId="5FDE9571" w14:textId="77777777" w:rsidR="00447D50" w:rsidRPr="004F3996" w:rsidRDefault="1B69522F" w:rsidP="3265C041">
            <w:pPr>
              <w:pStyle w:val="ListParagraph"/>
              <w:ind w:left="0"/>
              <w:rPr>
                <w:rFonts w:eastAsiaTheme="minorEastAsia"/>
                <w:sz w:val="20"/>
                <w:szCs w:val="20"/>
              </w:rPr>
            </w:pPr>
            <w:r w:rsidRPr="004F3996">
              <w:rPr>
                <w:rFonts w:eastAsiaTheme="minorEastAsia"/>
                <w:sz w:val="20"/>
                <w:szCs w:val="20"/>
              </w:rPr>
              <w:t>200</w:t>
            </w:r>
          </w:p>
        </w:tc>
        <w:tc>
          <w:tcPr>
            <w:tcW w:w="2977" w:type="dxa"/>
            <w:hideMark/>
          </w:tcPr>
          <w:p w14:paraId="7917EED5" w14:textId="77777777" w:rsidR="00447D50" w:rsidRPr="004F3996" w:rsidRDefault="1B69522F" w:rsidP="3265C041">
            <w:pPr>
              <w:pStyle w:val="ListParagraph"/>
              <w:ind w:left="0"/>
              <w:rPr>
                <w:rFonts w:eastAsiaTheme="minorEastAsia"/>
                <w:sz w:val="20"/>
                <w:szCs w:val="20"/>
              </w:rPr>
            </w:pPr>
            <w:r w:rsidRPr="004F3996">
              <w:rPr>
                <w:rFonts w:eastAsiaTheme="minorEastAsia"/>
                <w:sz w:val="20"/>
                <w:szCs w:val="20"/>
              </w:rPr>
              <w:t>1 TB</w:t>
            </w:r>
          </w:p>
        </w:tc>
        <w:tc>
          <w:tcPr>
            <w:tcW w:w="3827" w:type="dxa"/>
            <w:hideMark/>
          </w:tcPr>
          <w:p w14:paraId="263258F7" w14:textId="77777777" w:rsidR="00447D50" w:rsidRPr="004F3996" w:rsidRDefault="1B69522F" w:rsidP="3265C041">
            <w:pPr>
              <w:pStyle w:val="ListParagraph"/>
              <w:ind w:left="0"/>
              <w:rPr>
                <w:rFonts w:eastAsiaTheme="minorEastAsia"/>
                <w:sz w:val="20"/>
                <w:szCs w:val="20"/>
              </w:rPr>
            </w:pPr>
            <w:r w:rsidRPr="004F3996">
              <w:rPr>
                <w:rFonts w:eastAsiaTheme="minorEastAsia"/>
                <w:sz w:val="20"/>
                <w:szCs w:val="20"/>
              </w:rPr>
              <w:t>$0.4033</w:t>
            </w:r>
          </w:p>
        </w:tc>
      </w:tr>
      <w:tr w:rsidR="0039451A" w:rsidRPr="004F3996" w14:paraId="00B6EE72" w14:textId="77777777" w:rsidTr="3265C041">
        <w:trPr>
          <w:trHeight w:val="249"/>
        </w:trPr>
        <w:tc>
          <w:tcPr>
            <w:tcW w:w="1701" w:type="dxa"/>
            <w:hideMark/>
          </w:tcPr>
          <w:p w14:paraId="32F79A70" w14:textId="77777777" w:rsidR="00447D50" w:rsidRPr="004F3996" w:rsidRDefault="1B69522F" w:rsidP="3265C041">
            <w:pPr>
              <w:pStyle w:val="ListParagraph"/>
              <w:ind w:left="0"/>
              <w:rPr>
                <w:rFonts w:eastAsiaTheme="minorEastAsia"/>
                <w:sz w:val="20"/>
                <w:szCs w:val="20"/>
              </w:rPr>
            </w:pPr>
            <w:r w:rsidRPr="004F3996">
              <w:rPr>
                <w:rFonts w:eastAsiaTheme="minorEastAsia"/>
                <w:sz w:val="20"/>
                <w:szCs w:val="20"/>
              </w:rPr>
              <w:t>S6</w:t>
            </w:r>
          </w:p>
        </w:tc>
        <w:tc>
          <w:tcPr>
            <w:tcW w:w="850" w:type="dxa"/>
            <w:hideMark/>
          </w:tcPr>
          <w:p w14:paraId="5FEC8457" w14:textId="77777777" w:rsidR="00447D50" w:rsidRPr="004F3996" w:rsidRDefault="1B69522F" w:rsidP="3265C041">
            <w:pPr>
              <w:pStyle w:val="ListParagraph"/>
              <w:ind w:left="0"/>
              <w:rPr>
                <w:rFonts w:eastAsiaTheme="minorEastAsia"/>
                <w:sz w:val="20"/>
                <w:szCs w:val="20"/>
              </w:rPr>
            </w:pPr>
            <w:r w:rsidRPr="004F3996">
              <w:rPr>
                <w:rFonts w:eastAsiaTheme="minorEastAsia"/>
                <w:sz w:val="20"/>
                <w:szCs w:val="20"/>
              </w:rPr>
              <w:t>400</w:t>
            </w:r>
          </w:p>
        </w:tc>
        <w:tc>
          <w:tcPr>
            <w:tcW w:w="2977" w:type="dxa"/>
            <w:hideMark/>
          </w:tcPr>
          <w:p w14:paraId="0F9DECA7" w14:textId="77777777" w:rsidR="00447D50" w:rsidRPr="004F3996" w:rsidRDefault="1B69522F" w:rsidP="3265C041">
            <w:pPr>
              <w:pStyle w:val="ListParagraph"/>
              <w:ind w:left="0"/>
              <w:rPr>
                <w:rFonts w:eastAsiaTheme="minorEastAsia"/>
                <w:sz w:val="20"/>
                <w:szCs w:val="20"/>
              </w:rPr>
            </w:pPr>
            <w:r w:rsidRPr="004F3996">
              <w:rPr>
                <w:rFonts w:eastAsiaTheme="minorEastAsia"/>
                <w:sz w:val="20"/>
                <w:szCs w:val="20"/>
              </w:rPr>
              <w:t>1 TB</w:t>
            </w:r>
          </w:p>
        </w:tc>
        <w:tc>
          <w:tcPr>
            <w:tcW w:w="3827" w:type="dxa"/>
            <w:hideMark/>
          </w:tcPr>
          <w:p w14:paraId="388C7D7D" w14:textId="77777777" w:rsidR="00447D50" w:rsidRPr="004F3996" w:rsidRDefault="1B69522F" w:rsidP="3265C041">
            <w:pPr>
              <w:pStyle w:val="ListParagraph"/>
              <w:ind w:left="0"/>
              <w:rPr>
                <w:rFonts w:eastAsiaTheme="minorEastAsia"/>
                <w:sz w:val="20"/>
                <w:szCs w:val="20"/>
              </w:rPr>
            </w:pPr>
            <w:r w:rsidRPr="004F3996">
              <w:rPr>
                <w:rFonts w:eastAsiaTheme="minorEastAsia"/>
                <w:sz w:val="20"/>
                <w:szCs w:val="20"/>
              </w:rPr>
              <w:t>$0.8066</w:t>
            </w:r>
          </w:p>
        </w:tc>
      </w:tr>
      <w:tr w:rsidR="0039451A" w:rsidRPr="004F3996" w14:paraId="6507769A" w14:textId="77777777" w:rsidTr="3265C041">
        <w:trPr>
          <w:trHeight w:val="252"/>
        </w:trPr>
        <w:tc>
          <w:tcPr>
            <w:tcW w:w="1701" w:type="dxa"/>
            <w:hideMark/>
          </w:tcPr>
          <w:p w14:paraId="04E62A37" w14:textId="77777777" w:rsidR="00447D50" w:rsidRPr="004F3996" w:rsidRDefault="1B69522F" w:rsidP="3265C041">
            <w:pPr>
              <w:pStyle w:val="ListParagraph"/>
              <w:ind w:left="0"/>
              <w:rPr>
                <w:rFonts w:eastAsiaTheme="minorEastAsia"/>
                <w:sz w:val="20"/>
                <w:szCs w:val="20"/>
              </w:rPr>
            </w:pPr>
            <w:r w:rsidRPr="004F3996">
              <w:rPr>
                <w:rFonts w:eastAsiaTheme="minorEastAsia"/>
                <w:sz w:val="20"/>
                <w:szCs w:val="20"/>
              </w:rPr>
              <w:t>S7</w:t>
            </w:r>
          </w:p>
        </w:tc>
        <w:tc>
          <w:tcPr>
            <w:tcW w:w="850" w:type="dxa"/>
            <w:hideMark/>
          </w:tcPr>
          <w:p w14:paraId="0CEE2633" w14:textId="77777777" w:rsidR="00447D50" w:rsidRPr="004F3996" w:rsidRDefault="1B69522F" w:rsidP="3265C041">
            <w:pPr>
              <w:pStyle w:val="ListParagraph"/>
              <w:ind w:left="0"/>
              <w:rPr>
                <w:rFonts w:eastAsiaTheme="minorEastAsia"/>
                <w:sz w:val="20"/>
                <w:szCs w:val="20"/>
              </w:rPr>
            </w:pPr>
            <w:r w:rsidRPr="004F3996">
              <w:rPr>
                <w:rFonts w:eastAsiaTheme="minorEastAsia"/>
                <w:sz w:val="20"/>
                <w:szCs w:val="20"/>
              </w:rPr>
              <w:t>800</w:t>
            </w:r>
          </w:p>
        </w:tc>
        <w:tc>
          <w:tcPr>
            <w:tcW w:w="2977" w:type="dxa"/>
            <w:hideMark/>
          </w:tcPr>
          <w:p w14:paraId="273C2391" w14:textId="77777777" w:rsidR="00447D50" w:rsidRPr="004F3996" w:rsidRDefault="1B69522F" w:rsidP="3265C041">
            <w:pPr>
              <w:pStyle w:val="ListParagraph"/>
              <w:ind w:left="0"/>
              <w:rPr>
                <w:rFonts w:eastAsiaTheme="minorEastAsia"/>
                <w:sz w:val="20"/>
                <w:szCs w:val="20"/>
              </w:rPr>
            </w:pPr>
            <w:r w:rsidRPr="004F3996">
              <w:rPr>
                <w:rFonts w:eastAsiaTheme="minorEastAsia"/>
                <w:sz w:val="20"/>
                <w:szCs w:val="20"/>
              </w:rPr>
              <w:t>1 TB</w:t>
            </w:r>
          </w:p>
        </w:tc>
        <w:tc>
          <w:tcPr>
            <w:tcW w:w="3827" w:type="dxa"/>
            <w:hideMark/>
          </w:tcPr>
          <w:p w14:paraId="492D2C40" w14:textId="77777777" w:rsidR="00447D50" w:rsidRPr="004F3996" w:rsidRDefault="1B69522F" w:rsidP="3265C041">
            <w:pPr>
              <w:pStyle w:val="ListParagraph"/>
              <w:ind w:left="0"/>
              <w:rPr>
                <w:rFonts w:eastAsiaTheme="minorEastAsia"/>
                <w:sz w:val="20"/>
                <w:szCs w:val="20"/>
              </w:rPr>
            </w:pPr>
            <w:r w:rsidRPr="004F3996">
              <w:rPr>
                <w:rFonts w:eastAsiaTheme="minorEastAsia"/>
                <w:sz w:val="20"/>
                <w:szCs w:val="20"/>
              </w:rPr>
              <w:t>$1.6130</w:t>
            </w:r>
          </w:p>
        </w:tc>
      </w:tr>
      <w:tr w:rsidR="0039451A" w:rsidRPr="004F3996" w14:paraId="40B6086A" w14:textId="77777777" w:rsidTr="3265C041">
        <w:trPr>
          <w:trHeight w:val="257"/>
        </w:trPr>
        <w:tc>
          <w:tcPr>
            <w:tcW w:w="1701" w:type="dxa"/>
            <w:hideMark/>
          </w:tcPr>
          <w:p w14:paraId="6A5DEC9A" w14:textId="77777777" w:rsidR="00447D50" w:rsidRPr="004F3996" w:rsidRDefault="1B69522F" w:rsidP="3265C041">
            <w:pPr>
              <w:pStyle w:val="ListParagraph"/>
              <w:ind w:left="0"/>
              <w:rPr>
                <w:rFonts w:eastAsiaTheme="minorEastAsia"/>
                <w:sz w:val="20"/>
                <w:szCs w:val="20"/>
              </w:rPr>
            </w:pPr>
            <w:r w:rsidRPr="004F3996">
              <w:rPr>
                <w:rFonts w:eastAsiaTheme="minorEastAsia"/>
                <w:sz w:val="20"/>
                <w:szCs w:val="20"/>
              </w:rPr>
              <w:t>S9</w:t>
            </w:r>
          </w:p>
        </w:tc>
        <w:tc>
          <w:tcPr>
            <w:tcW w:w="850" w:type="dxa"/>
            <w:hideMark/>
          </w:tcPr>
          <w:p w14:paraId="304AB70C" w14:textId="77777777" w:rsidR="00447D50" w:rsidRPr="004F3996" w:rsidRDefault="1B69522F" w:rsidP="3265C041">
            <w:pPr>
              <w:pStyle w:val="ListParagraph"/>
              <w:ind w:left="0"/>
              <w:rPr>
                <w:rFonts w:eastAsiaTheme="minorEastAsia"/>
                <w:sz w:val="20"/>
                <w:szCs w:val="20"/>
              </w:rPr>
            </w:pPr>
            <w:r w:rsidRPr="004F3996">
              <w:rPr>
                <w:rFonts w:eastAsiaTheme="minorEastAsia"/>
                <w:sz w:val="20"/>
                <w:szCs w:val="20"/>
              </w:rPr>
              <w:t>1,600</w:t>
            </w:r>
          </w:p>
        </w:tc>
        <w:tc>
          <w:tcPr>
            <w:tcW w:w="2977" w:type="dxa"/>
            <w:hideMark/>
          </w:tcPr>
          <w:p w14:paraId="3D5D1ECD" w14:textId="77777777" w:rsidR="00447D50" w:rsidRPr="004F3996" w:rsidRDefault="1B69522F" w:rsidP="3265C041">
            <w:pPr>
              <w:pStyle w:val="ListParagraph"/>
              <w:ind w:left="0"/>
              <w:rPr>
                <w:rFonts w:eastAsiaTheme="minorEastAsia"/>
                <w:sz w:val="20"/>
                <w:szCs w:val="20"/>
              </w:rPr>
            </w:pPr>
            <w:r w:rsidRPr="004F3996">
              <w:rPr>
                <w:rFonts w:eastAsiaTheme="minorEastAsia"/>
                <w:sz w:val="20"/>
                <w:szCs w:val="20"/>
              </w:rPr>
              <w:t>1 TB</w:t>
            </w:r>
          </w:p>
        </w:tc>
        <w:tc>
          <w:tcPr>
            <w:tcW w:w="3827" w:type="dxa"/>
            <w:hideMark/>
          </w:tcPr>
          <w:p w14:paraId="38737757" w14:textId="77777777" w:rsidR="00447D50" w:rsidRPr="004F3996" w:rsidRDefault="1B69522F" w:rsidP="3265C041">
            <w:pPr>
              <w:pStyle w:val="ListParagraph"/>
              <w:ind w:left="0"/>
              <w:rPr>
                <w:rFonts w:eastAsiaTheme="minorEastAsia"/>
                <w:sz w:val="20"/>
                <w:szCs w:val="20"/>
              </w:rPr>
            </w:pPr>
            <w:r w:rsidRPr="004F3996">
              <w:rPr>
                <w:rFonts w:eastAsiaTheme="minorEastAsia"/>
                <w:sz w:val="20"/>
                <w:szCs w:val="20"/>
              </w:rPr>
              <w:t>$3.2260</w:t>
            </w:r>
          </w:p>
        </w:tc>
      </w:tr>
      <w:tr w:rsidR="002976DD" w:rsidRPr="004F3996" w14:paraId="025D060E" w14:textId="77777777" w:rsidTr="3265C041">
        <w:trPr>
          <w:trHeight w:val="260"/>
        </w:trPr>
        <w:tc>
          <w:tcPr>
            <w:tcW w:w="1701" w:type="dxa"/>
            <w:hideMark/>
          </w:tcPr>
          <w:p w14:paraId="226DB31C" w14:textId="77777777" w:rsidR="00447D50" w:rsidRPr="004F3996" w:rsidRDefault="1B69522F" w:rsidP="3265C041">
            <w:pPr>
              <w:pStyle w:val="ListParagraph"/>
              <w:ind w:left="0"/>
              <w:rPr>
                <w:rFonts w:eastAsiaTheme="minorEastAsia"/>
                <w:sz w:val="20"/>
                <w:szCs w:val="20"/>
              </w:rPr>
            </w:pPr>
            <w:r w:rsidRPr="004F3996">
              <w:rPr>
                <w:rFonts w:eastAsiaTheme="minorEastAsia"/>
                <w:sz w:val="20"/>
                <w:szCs w:val="20"/>
              </w:rPr>
              <w:t>S12</w:t>
            </w:r>
          </w:p>
        </w:tc>
        <w:tc>
          <w:tcPr>
            <w:tcW w:w="850" w:type="dxa"/>
            <w:hideMark/>
          </w:tcPr>
          <w:p w14:paraId="657D0286" w14:textId="77777777" w:rsidR="00447D50" w:rsidRPr="004F3996" w:rsidRDefault="1B69522F" w:rsidP="3265C041">
            <w:pPr>
              <w:pStyle w:val="ListParagraph"/>
              <w:ind w:left="0"/>
              <w:rPr>
                <w:rFonts w:eastAsiaTheme="minorEastAsia"/>
                <w:sz w:val="20"/>
                <w:szCs w:val="20"/>
              </w:rPr>
            </w:pPr>
            <w:r w:rsidRPr="004F3996">
              <w:rPr>
                <w:rFonts w:eastAsiaTheme="minorEastAsia"/>
                <w:sz w:val="20"/>
                <w:szCs w:val="20"/>
              </w:rPr>
              <w:t>3,000</w:t>
            </w:r>
          </w:p>
        </w:tc>
        <w:tc>
          <w:tcPr>
            <w:tcW w:w="2977" w:type="dxa"/>
            <w:hideMark/>
          </w:tcPr>
          <w:p w14:paraId="07D6C838" w14:textId="77777777" w:rsidR="00447D50" w:rsidRPr="004F3996" w:rsidRDefault="1B69522F" w:rsidP="3265C041">
            <w:pPr>
              <w:pStyle w:val="ListParagraph"/>
              <w:ind w:left="0"/>
              <w:rPr>
                <w:rFonts w:eastAsiaTheme="minorEastAsia"/>
                <w:sz w:val="20"/>
                <w:szCs w:val="20"/>
              </w:rPr>
            </w:pPr>
            <w:r w:rsidRPr="004F3996">
              <w:rPr>
                <w:rFonts w:eastAsiaTheme="minorEastAsia"/>
                <w:sz w:val="20"/>
                <w:szCs w:val="20"/>
              </w:rPr>
              <w:t>1 TB</w:t>
            </w:r>
          </w:p>
        </w:tc>
        <w:tc>
          <w:tcPr>
            <w:tcW w:w="3827" w:type="dxa"/>
            <w:hideMark/>
          </w:tcPr>
          <w:p w14:paraId="55CBB148" w14:textId="77777777" w:rsidR="00447D50" w:rsidRPr="004F3996" w:rsidRDefault="1B69522F" w:rsidP="3265C041">
            <w:pPr>
              <w:pStyle w:val="ListParagraph"/>
              <w:ind w:left="0"/>
              <w:rPr>
                <w:rFonts w:eastAsiaTheme="minorEastAsia"/>
                <w:sz w:val="20"/>
                <w:szCs w:val="20"/>
              </w:rPr>
            </w:pPr>
            <w:r w:rsidRPr="004F3996">
              <w:rPr>
                <w:rFonts w:eastAsiaTheme="minorEastAsia"/>
                <w:sz w:val="20"/>
                <w:szCs w:val="20"/>
              </w:rPr>
              <w:t>$6.0488</w:t>
            </w:r>
          </w:p>
        </w:tc>
      </w:tr>
    </w:tbl>
    <w:p w14:paraId="45BDF3F8" w14:textId="70B9957A" w:rsidR="00447D50" w:rsidRPr="006A3CCA" w:rsidRDefault="00447D50" w:rsidP="3265C041">
      <w:pPr>
        <w:pStyle w:val="ListParagraph"/>
        <w:ind w:left="0"/>
        <w:rPr>
          <w:rFonts w:eastAsiaTheme="minorEastAsia"/>
        </w:rPr>
      </w:pPr>
    </w:p>
    <w:p w14:paraId="2D41146B" w14:textId="67F0B293" w:rsidR="1FB7937B" w:rsidRPr="006572B3" w:rsidRDefault="1FB7937B" w:rsidP="3265C041">
      <w:pPr>
        <w:pStyle w:val="Heading2"/>
        <w:rPr>
          <w:rFonts w:ascii="Times New Roman" w:eastAsiaTheme="minorEastAsia" w:hAnsi="Times New Roman" w:cs="Times New Roman"/>
          <w:b/>
          <w:bCs/>
          <w:color w:val="auto"/>
          <w:sz w:val="28"/>
          <w:szCs w:val="28"/>
        </w:rPr>
      </w:pPr>
      <w:bookmarkStart w:id="51" w:name="_Toc39605022"/>
      <w:r w:rsidRPr="006572B3">
        <w:rPr>
          <w:rFonts w:ascii="Times New Roman" w:eastAsiaTheme="minorEastAsia" w:hAnsi="Times New Roman" w:cs="Times New Roman"/>
          <w:b/>
          <w:bCs/>
          <w:color w:val="auto"/>
          <w:sz w:val="28"/>
          <w:szCs w:val="28"/>
        </w:rPr>
        <w:t>Operations</w:t>
      </w:r>
      <w:r w:rsidR="5121B94B" w:rsidRPr="006572B3">
        <w:rPr>
          <w:rFonts w:ascii="Times New Roman" w:eastAsiaTheme="minorEastAsia" w:hAnsi="Times New Roman" w:cs="Times New Roman"/>
          <w:b/>
          <w:bCs/>
          <w:color w:val="auto"/>
          <w:sz w:val="28"/>
          <w:szCs w:val="28"/>
        </w:rPr>
        <w:t xml:space="preserve"> / Analytics</w:t>
      </w:r>
      <w:bookmarkEnd w:id="51"/>
    </w:p>
    <w:p w14:paraId="42C63704" w14:textId="2AD5BDE1" w:rsidR="3265C041" w:rsidRPr="006A3CCA" w:rsidRDefault="3265C041" w:rsidP="3265C041">
      <w:pPr>
        <w:pStyle w:val="Heading2"/>
        <w:numPr>
          <w:ilvl w:val="1"/>
          <w:numId w:val="0"/>
        </w:numPr>
        <w:rPr>
          <w:rFonts w:ascii="Times New Roman" w:eastAsiaTheme="minorEastAsia" w:hAnsi="Times New Roman" w:cs="Times New Roman"/>
          <w:color w:val="auto"/>
          <w:sz w:val="24"/>
          <w:szCs w:val="24"/>
        </w:rPr>
      </w:pPr>
    </w:p>
    <w:p w14:paraId="3DA44F18" w14:textId="6F0BB61E" w:rsidR="43415582" w:rsidRPr="00A4593A" w:rsidRDefault="43415582" w:rsidP="00DE3ED8">
      <w:pPr>
        <w:pStyle w:val="ListParagraph"/>
        <w:numPr>
          <w:ilvl w:val="0"/>
          <w:numId w:val="47"/>
        </w:numPr>
        <w:rPr>
          <w:rFonts w:eastAsiaTheme="minorEastAsia"/>
          <w:b/>
          <w:bCs/>
        </w:rPr>
      </w:pPr>
      <w:r w:rsidRPr="00A4593A">
        <w:rPr>
          <w:rFonts w:eastAsiaTheme="minorEastAsia"/>
          <w:b/>
          <w:bCs/>
        </w:rPr>
        <w:t>Google Cloud</w:t>
      </w:r>
      <w:r w:rsidR="006572B3" w:rsidRPr="00A4593A">
        <w:rPr>
          <w:rFonts w:eastAsiaTheme="minorEastAsia"/>
          <w:b/>
          <w:bCs/>
        </w:rPr>
        <w:t>:</w:t>
      </w:r>
    </w:p>
    <w:tbl>
      <w:tblPr>
        <w:tblStyle w:val="TableGrid"/>
        <w:tblW w:w="0" w:type="auto"/>
        <w:tblInd w:w="607" w:type="dxa"/>
        <w:tblLayout w:type="fixed"/>
        <w:tblLook w:val="06A0" w:firstRow="1" w:lastRow="0" w:firstColumn="1" w:lastColumn="0" w:noHBand="1" w:noVBand="1"/>
      </w:tblPr>
      <w:tblGrid>
        <w:gridCol w:w="2340"/>
        <w:gridCol w:w="2340"/>
        <w:gridCol w:w="3705"/>
      </w:tblGrid>
      <w:tr w:rsidR="0039451A" w:rsidRPr="004F3996" w14:paraId="2925B490" w14:textId="77777777" w:rsidTr="00A4593A">
        <w:tc>
          <w:tcPr>
            <w:tcW w:w="2340" w:type="dxa"/>
          </w:tcPr>
          <w:p w14:paraId="5A243A7E" w14:textId="4C09EB41" w:rsidR="43415582" w:rsidRPr="004F3996" w:rsidRDefault="43415582" w:rsidP="3265C041">
            <w:pPr>
              <w:rPr>
                <w:rFonts w:eastAsiaTheme="minorEastAsia"/>
                <w:sz w:val="20"/>
                <w:szCs w:val="20"/>
              </w:rPr>
            </w:pPr>
            <w:r w:rsidRPr="004F3996">
              <w:rPr>
                <w:rFonts w:eastAsiaTheme="minorEastAsia"/>
                <w:sz w:val="20"/>
                <w:szCs w:val="20"/>
              </w:rPr>
              <w:t xml:space="preserve">Feature Service </w:t>
            </w:r>
          </w:p>
        </w:tc>
        <w:tc>
          <w:tcPr>
            <w:tcW w:w="2340" w:type="dxa"/>
          </w:tcPr>
          <w:p w14:paraId="42F24B9C" w14:textId="2F5F0B1C" w:rsidR="43415582" w:rsidRPr="004F3996" w:rsidRDefault="43415582" w:rsidP="3265C041">
            <w:pPr>
              <w:rPr>
                <w:rFonts w:eastAsiaTheme="minorEastAsia"/>
                <w:sz w:val="20"/>
                <w:szCs w:val="20"/>
              </w:rPr>
            </w:pPr>
            <w:r w:rsidRPr="004F3996">
              <w:rPr>
                <w:rFonts w:eastAsiaTheme="minorEastAsia"/>
                <w:sz w:val="20"/>
                <w:szCs w:val="20"/>
              </w:rPr>
              <w:t xml:space="preserve">Price </w:t>
            </w:r>
          </w:p>
        </w:tc>
        <w:tc>
          <w:tcPr>
            <w:tcW w:w="3705" w:type="dxa"/>
          </w:tcPr>
          <w:p w14:paraId="1F77C7CF" w14:textId="6D1B6047" w:rsidR="43415582" w:rsidRPr="004F3996" w:rsidRDefault="43415582" w:rsidP="3265C041">
            <w:pPr>
              <w:rPr>
                <w:rFonts w:eastAsiaTheme="minorEastAsia"/>
                <w:sz w:val="20"/>
                <w:szCs w:val="20"/>
              </w:rPr>
            </w:pPr>
            <w:r w:rsidRPr="004F3996">
              <w:rPr>
                <w:rFonts w:eastAsiaTheme="minorEastAsia"/>
                <w:sz w:val="20"/>
                <w:szCs w:val="20"/>
              </w:rPr>
              <w:t>Free allotment per month</w:t>
            </w:r>
          </w:p>
        </w:tc>
      </w:tr>
      <w:tr w:rsidR="0039451A" w:rsidRPr="004F3996" w14:paraId="72C2052A" w14:textId="77777777" w:rsidTr="00A4593A">
        <w:tc>
          <w:tcPr>
            <w:tcW w:w="2340" w:type="dxa"/>
          </w:tcPr>
          <w:p w14:paraId="117E5D1C" w14:textId="192B240E" w:rsidR="43415582" w:rsidRPr="004F3996" w:rsidRDefault="43415582" w:rsidP="3265C041">
            <w:pPr>
              <w:rPr>
                <w:rFonts w:eastAsiaTheme="minorEastAsia"/>
                <w:sz w:val="20"/>
                <w:szCs w:val="20"/>
              </w:rPr>
            </w:pPr>
            <w:r w:rsidRPr="004F3996">
              <w:rPr>
                <w:rFonts w:eastAsiaTheme="minorEastAsia"/>
                <w:sz w:val="20"/>
                <w:szCs w:val="20"/>
              </w:rPr>
              <w:t xml:space="preserve">Logging </w:t>
            </w:r>
          </w:p>
        </w:tc>
        <w:tc>
          <w:tcPr>
            <w:tcW w:w="2340" w:type="dxa"/>
          </w:tcPr>
          <w:p w14:paraId="617D4ED2" w14:textId="2D9BC80D" w:rsidR="43415582" w:rsidRPr="004F3996" w:rsidRDefault="43415582" w:rsidP="3265C041">
            <w:pPr>
              <w:rPr>
                <w:rFonts w:eastAsiaTheme="minorEastAsia"/>
                <w:sz w:val="20"/>
                <w:szCs w:val="20"/>
              </w:rPr>
            </w:pPr>
            <w:r w:rsidRPr="004F3996">
              <w:rPr>
                <w:rFonts w:eastAsiaTheme="minorEastAsia"/>
                <w:sz w:val="20"/>
                <w:szCs w:val="20"/>
              </w:rPr>
              <w:t>$0.50/GiB</w:t>
            </w:r>
          </w:p>
        </w:tc>
        <w:tc>
          <w:tcPr>
            <w:tcW w:w="3705" w:type="dxa"/>
          </w:tcPr>
          <w:p w14:paraId="455DAE2F" w14:textId="75B01F3B" w:rsidR="43415582" w:rsidRPr="004F3996" w:rsidRDefault="43415582" w:rsidP="3265C041">
            <w:pPr>
              <w:rPr>
                <w:rFonts w:eastAsiaTheme="minorEastAsia"/>
                <w:sz w:val="20"/>
                <w:szCs w:val="20"/>
              </w:rPr>
            </w:pPr>
            <w:r w:rsidRPr="004F3996">
              <w:rPr>
                <w:rFonts w:eastAsiaTheme="minorEastAsia"/>
                <w:sz w:val="20"/>
                <w:szCs w:val="20"/>
              </w:rPr>
              <w:t>First 50 GiB per project</w:t>
            </w:r>
          </w:p>
        </w:tc>
      </w:tr>
      <w:tr w:rsidR="0039451A" w:rsidRPr="004F3996" w14:paraId="1F37028A" w14:textId="77777777" w:rsidTr="00A4593A">
        <w:tc>
          <w:tcPr>
            <w:tcW w:w="2340" w:type="dxa"/>
          </w:tcPr>
          <w:p w14:paraId="39F8BE00" w14:textId="70B4DE7F" w:rsidR="43415582" w:rsidRPr="004F3996" w:rsidRDefault="43415582" w:rsidP="3265C041">
            <w:pPr>
              <w:rPr>
                <w:rFonts w:eastAsiaTheme="minorEastAsia"/>
                <w:sz w:val="20"/>
                <w:szCs w:val="20"/>
              </w:rPr>
            </w:pPr>
            <w:r w:rsidRPr="004F3996">
              <w:rPr>
                <w:rFonts w:eastAsiaTheme="minorEastAsia"/>
                <w:sz w:val="20"/>
                <w:szCs w:val="20"/>
              </w:rPr>
              <w:t>Non-chargeable metrics</w:t>
            </w:r>
          </w:p>
        </w:tc>
        <w:tc>
          <w:tcPr>
            <w:tcW w:w="2340" w:type="dxa"/>
          </w:tcPr>
          <w:p w14:paraId="14840893" w14:textId="6E5966D6" w:rsidR="43415582" w:rsidRPr="004F3996" w:rsidRDefault="43415582" w:rsidP="3265C041">
            <w:pPr>
              <w:rPr>
                <w:rFonts w:eastAsiaTheme="minorEastAsia"/>
                <w:sz w:val="20"/>
                <w:szCs w:val="20"/>
              </w:rPr>
            </w:pPr>
            <w:r w:rsidRPr="004F3996">
              <w:rPr>
                <w:rFonts w:eastAsiaTheme="minorEastAsia"/>
                <w:sz w:val="20"/>
                <w:szCs w:val="20"/>
              </w:rPr>
              <w:t>Free</w:t>
            </w:r>
          </w:p>
        </w:tc>
        <w:tc>
          <w:tcPr>
            <w:tcW w:w="3705" w:type="dxa"/>
          </w:tcPr>
          <w:p w14:paraId="3AAB6EAE" w14:textId="2FAE7F95" w:rsidR="43415582" w:rsidRPr="004F3996" w:rsidRDefault="43415582" w:rsidP="3265C041">
            <w:pPr>
              <w:rPr>
                <w:rFonts w:eastAsiaTheme="minorEastAsia"/>
                <w:sz w:val="20"/>
                <w:szCs w:val="20"/>
              </w:rPr>
            </w:pPr>
            <w:r w:rsidRPr="004F3996">
              <w:rPr>
                <w:rFonts w:eastAsiaTheme="minorEastAsia"/>
                <w:sz w:val="20"/>
                <w:szCs w:val="20"/>
              </w:rPr>
              <w:t>Unlimited</w:t>
            </w:r>
          </w:p>
        </w:tc>
      </w:tr>
      <w:tr w:rsidR="0039451A" w:rsidRPr="004F3996" w14:paraId="13FA28FC" w14:textId="77777777" w:rsidTr="00A4593A">
        <w:tc>
          <w:tcPr>
            <w:tcW w:w="2340" w:type="dxa"/>
          </w:tcPr>
          <w:p w14:paraId="301EFE36" w14:textId="536B8970" w:rsidR="43415582" w:rsidRPr="004F3996" w:rsidRDefault="43415582" w:rsidP="3265C041">
            <w:pPr>
              <w:rPr>
                <w:rFonts w:eastAsiaTheme="minorEastAsia"/>
                <w:sz w:val="20"/>
                <w:szCs w:val="20"/>
              </w:rPr>
            </w:pPr>
            <w:r w:rsidRPr="004F3996">
              <w:rPr>
                <w:rFonts w:eastAsiaTheme="minorEastAsia"/>
                <w:sz w:val="20"/>
                <w:szCs w:val="20"/>
              </w:rPr>
              <w:t>Chargeable metrics</w:t>
            </w:r>
          </w:p>
        </w:tc>
        <w:tc>
          <w:tcPr>
            <w:tcW w:w="2340" w:type="dxa"/>
          </w:tcPr>
          <w:p w14:paraId="670E76CC" w14:textId="7D08F1DF" w:rsidR="43415582" w:rsidRPr="004F3996" w:rsidRDefault="43415582" w:rsidP="3265C041">
            <w:pPr>
              <w:rPr>
                <w:rFonts w:eastAsiaTheme="minorEastAsia"/>
                <w:sz w:val="20"/>
                <w:szCs w:val="20"/>
              </w:rPr>
            </w:pPr>
            <w:r w:rsidRPr="004F3996">
              <w:rPr>
                <w:rFonts w:eastAsiaTheme="minorEastAsia"/>
                <w:sz w:val="20"/>
                <w:szCs w:val="20"/>
              </w:rPr>
              <w:t>$0.2580/MiB: 150–100,000 MiB</w:t>
            </w:r>
            <w:r w:rsidRPr="004F3996">
              <w:rPr>
                <w:sz w:val="20"/>
                <w:szCs w:val="20"/>
              </w:rPr>
              <w:br/>
            </w:r>
            <w:r w:rsidRPr="004F3996">
              <w:rPr>
                <w:rFonts w:eastAsiaTheme="minorEastAsia"/>
                <w:sz w:val="20"/>
                <w:szCs w:val="20"/>
              </w:rPr>
              <w:t>$0.1510/MiB: 100,000–250,000 MiB</w:t>
            </w:r>
            <w:r w:rsidRPr="004F3996">
              <w:rPr>
                <w:sz w:val="20"/>
                <w:szCs w:val="20"/>
              </w:rPr>
              <w:br/>
            </w:r>
            <w:r w:rsidRPr="004F3996">
              <w:rPr>
                <w:rFonts w:eastAsiaTheme="minorEastAsia"/>
                <w:sz w:val="20"/>
                <w:szCs w:val="20"/>
              </w:rPr>
              <w:t>$0.0610/MiB: &gt; 250,000 MiB</w:t>
            </w:r>
          </w:p>
        </w:tc>
        <w:tc>
          <w:tcPr>
            <w:tcW w:w="3705" w:type="dxa"/>
          </w:tcPr>
          <w:p w14:paraId="10AD3356" w14:textId="21CD9646" w:rsidR="43415582" w:rsidRPr="004F3996" w:rsidRDefault="43415582" w:rsidP="3265C041">
            <w:pPr>
              <w:rPr>
                <w:rFonts w:eastAsiaTheme="minorEastAsia"/>
                <w:sz w:val="20"/>
                <w:szCs w:val="20"/>
              </w:rPr>
            </w:pPr>
            <w:r w:rsidRPr="004F3996">
              <w:rPr>
                <w:rFonts w:eastAsiaTheme="minorEastAsia"/>
                <w:sz w:val="20"/>
                <w:szCs w:val="20"/>
              </w:rPr>
              <w:t>First 150 MiB per billing account</w:t>
            </w:r>
          </w:p>
        </w:tc>
      </w:tr>
      <w:tr w:rsidR="0039451A" w:rsidRPr="004F3996" w14:paraId="74EF3B29" w14:textId="77777777" w:rsidTr="00A4593A">
        <w:tc>
          <w:tcPr>
            <w:tcW w:w="2340" w:type="dxa"/>
          </w:tcPr>
          <w:p w14:paraId="730A5595" w14:textId="00199065" w:rsidR="43415582" w:rsidRPr="004F3996" w:rsidRDefault="43415582" w:rsidP="3265C041">
            <w:pPr>
              <w:rPr>
                <w:rFonts w:eastAsiaTheme="minorEastAsia"/>
                <w:sz w:val="20"/>
                <w:szCs w:val="20"/>
              </w:rPr>
            </w:pPr>
            <w:r w:rsidRPr="004F3996">
              <w:rPr>
                <w:rFonts w:eastAsiaTheme="minorEastAsia"/>
                <w:sz w:val="20"/>
                <w:szCs w:val="20"/>
              </w:rPr>
              <w:lastRenderedPageBreak/>
              <w:t>API usage (read)</w:t>
            </w:r>
          </w:p>
        </w:tc>
        <w:tc>
          <w:tcPr>
            <w:tcW w:w="2340" w:type="dxa"/>
          </w:tcPr>
          <w:p w14:paraId="5E1CA5F7" w14:textId="1290D24F" w:rsidR="43415582" w:rsidRPr="004F3996" w:rsidRDefault="43415582" w:rsidP="3265C041">
            <w:pPr>
              <w:rPr>
                <w:rFonts w:eastAsiaTheme="minorEastAsia"/>
                <w:sz w:val="20"/>
                <w:szCs w:val="20"/>
              </w:rPr>
            </w:pPr>
            <w:r w:rsidRPr="004F3996">
              <w:rPr>
                <w:rFonts w:eastAsiaTheme="minorEastAsia"/>
                <w:sz w:val="20"/>
                <w:szCs w:val="20"/>
              </w:rPr>
              <w:t>$0.01/1,000 API calls</w:t>
            </w:r>
          </w:p>
        </w:tc>
        <w:tc>
          <w:tcPr>
            <w:tcW w:w="3705" w:type="dxa"/>
          </w:tcPr>
          <w:p w14:paraId="5CFEDD6D" w14:textId="1850A5A1" w:rsidR="43415582" w:rsidRPr="004F3996" w:rsidRDefault="43415582" w:rsidP="3265C041">
            <w:pPr>
              <w:rPr>
                <w:rFonts w:eastAsiaTheme="minorEastAsia"/>
                <w:sz w:val="20"/>
                <w:szCs w:val="20"/>
              </w:rPr>
            </w:pPr>
            <w:r w:rsidRPr="004F3996">
              <w:rPr>
                <w:rFonts w:eastAsiaTheme="minorEastAsia"/>
                <w:sz w:val="20"/>
                <w:szCs w:val="20"/>
              </w:rPr>
              <w:t>First 1 million API calls per project</w:t>
            </w:r>
          </w:p>
        </w:tc>
      </w:tr>
      <w:tr w:rsidR="0039451A" w:rsidRPr="004F3996" w14:paraId="5887E04A" w14:textId="77777777" w:rsidTr="00A4593A">
        <w:tc>
          <w:tcPr>
            <w:tcW w:w="2340" w:type="dxa"/>
          </w:tcPr>
          <w:p w14:paraId="3A858254" w14:textId="00961EF3" w:rsidR="43415582" w:rsidRPr="004F3996" w:rsidRDefault="43415582" w:rsidP="3265C041">
            <w:pPr>
              <w:rPr>
                <w:rFonts w:eastAsiaTheme="minorEastAsia"/>
                <w:sz w:val="20"/>
                <w:szCs w:val="20"/>
              </w:rPr>
            </w:pPr>
            <w:r w:rsidRPr="004F3996">
              <w:rPr>
                <w:rFonts w:eastAsiaTheme="minorEastAsia"/>
                <w:sz w:val="20"/>
                <w:szCs w:val="20"/>
              </w:rPr>
              <w:t>API usage (write)</w:t>
            </w:r>
          </w:p>
        </w:tc>
        <w:tc>
          <w:tcPr>
            <w:tcW w:w="2340" w:type="dxa"/>
          </w:tcPr>
          <w:p w14:paraId="6334104B" w14:textId="572B0656" w:rsidR="43415582" w:rsidRPr="004F3996" w:rsidRDefault="43415582" w:rsidP="3265C041">
            <w:pPr>
              <w:rPr>
                <w:rFonts w:eastAsiaTheme="minorEastAsia"/>
                <w:sz w:val="20"/>
                <w:szCs w:val="20"/>
              </w:rPr>
            </w:pPr>
            <w:r w:rsidRPr="004F3996">
              <w:rPr>
                <w:rFonts w:eastAsiaTheme="minorEastAsia"/>
                <w:sz w:val="20"/>
                <w:szCs w:val="20"/>
              </w:rPr>
              <w:t>Free</w:t>
            </w:r>
          </w:p>
        </w:tc>
        <w:tc>
          <w:tcPr>
            <w:tcW w:w="3705" w:type="dxa"/>
          </w:tcPr>
          <w:p w14:paraId="0EC72BDD" w14:textId="5A696173" w:rsidR="43415582" w:rsidRPr="004F3996" w:rsidRDefault="43415582" w:rsidP="3265C041">
            <w:pPr>
              <w:rPr>
                <w:rFonts w:eastAsiaTheme="minorEastAsia"/>
                <w:sz w:val="20"/>
                <w:szCs w:val="20"/>
              </w:rPr>
            </w:pPr>
            <w:r w:rsidRPr="004F3996">
              <w:rPr>
                <w:rFonts w:eastAsiaTheme="minorEastAsia"/>
                <w:sz w:val="20"/>
                <w:szCs w:val="20"/>
              </w:rPr>
              <w:t>Unlimited</w:t>
            </w:r>
          </w:p>
        </w:tc>
      </w:tr>
    </w:tbl>
    <w:p w14:paraId="3850A57B" w14:textId="0F581E2A" w:rsidR="1FB7937B" w:rsidRPr="006A3CCA" w:rsidRDefault="1FB7937B" w:rsidP="3265C041">
      <w:pPr>
        <w:pStyle w:val="Heading2"/>
        <w:numPr>
          <w:ilvl w:val="1"/>
          <w:numId w:val="0"/>
        </w:numPr>
        <w:rPr>
          <w:rFonts w:ascii="Times New Roman" w:eastAsiaTheme="minorEastAsia" w:hAnsi="Times New Roman" w:cs="Times New Roman"/>
          <w:color w:val="auto"/>
          <w:sz w:val="24"/>
          <w:szCs w:val="24"/>
        </w:rPr>
      </w:pPr>
      <w:r w:rsidRPr="006A3CCA">
        <w:rPr>
          <w:rFonts w:ascii="Times New Roman" w:eastAsiaTheme="minorEastAsia" w:hAnsi="Times New Roman" w:cs="Times New Roman"/>
          <w:color w:val="auto"/>
          <w:sz w:val="24"/>
          <w:szCs w:val="24"/>
        </w:rPr>
        <w:t xml:space="preserve"> </w:t>
      </w:r>
    </w:p>
    <w:p w14:paraId="702AE6C6" w14:textId="023934AB" w:rsidR="221DDB4D" w:rsidRPr="006572B3" w:rsidRDefault="221DDB4D" w:rsidP="00DE3ED8">
      <w:pPr>
        <w:pStyle w:val="ListParagraph"/>
        <w:numPr>
          <w:ilvl w:val="0"/>
          <w:numId w:val="47"/>
        </w:numPr>
        <w:rPr>
          <w:rFonts w:eastAsiaTheme="minorEastAsia"/>
          <w:b/>
          <w:bCs/>
        </w:rPr>
      </w:pPr>
      <w:r w:rsidRPr="006572B3">
        <w:rPr>
          <w:rFonts w:eastAsiaTheme="minorEastAsia"/>
          <w:b/>
          <w:bCs/>
        </w:rPr>
        <w:t>AWS</w:t>
      </w:r>
      <w:r w:rsidR="006572B3" w:rsidRPr="006572B3">
        <w:rPr>
          <w:rFonts w:eastAsiaTheme="minorEastAsia"/>
          <w:b/>
          <w:bCs/>
        </w:rPr>
        <w:t>:</w:t>
      </w:r>
    </w:p>
    <w:p w14:paraId="305795B7" w14:textId="77777777" w:rsidR="006572B3" w:rsidRDefault="6383A21E" w:rsidP="00A4593A">
      <w:pPr>
        <w:spacing w:line="257" w:lineRule="auto"/>
        <w:ind w:left="360"/>
        <w:jc w:val="both"/>
        <w:rPr>
          <w:rFonts w:eastAsiaTheme="minorEastAsia"/>
        </w:rPr>
      </w:pPr>
      <w:r w:rsidRPr="006A3CCA">
        <w:rPr>
          <w:rFonts w:eastAsiaTheme="minorEastAsia"/>
        </w:rPr>
        <w:t xml:space="preserve">(Analytics) Amazon Quick Site - </w:t>
      </w:r>
      <w:r w:rsidR="060114AA" w:rsidRPr="006A3CCA">
        <w:rPr>
          <w:rFonts w:eastAsiaTheme="minorEastAsia"/>
        </w:rPr>
        <w:t xml:space="preserve">This query would cost: $1.67. </w:t>
      </w:r>
    </w:p>
    <w:p w14:paraId="11342BDB" w14:textId="0183977F" w:rsidR="6383A21E" w:rsidRPr="006A3CCA" w:rsidRDefault="060114AA" w:rsidP="00A4593A">
      <w:pPr>
        <w:spacing w:line="257" w:lineRule="auto"/>
        <w:ind w:left="360"/>
        <w:jc w:val="both"/>
        <w:rPr>
          <w:rFonts w:eastAsiaTheme="minorEastAsia"/>
        </w:rPr>
      </w:pPr>
      <w:r w:rsidRPr="006A3CCA">
        <w:rPr>
          <w:rFonts w:eastAsiaTheme="minorEastAsia"/>
        </w:rPr>
        <w:t>There is a 3x savings from compression and 3x savings for reading only one column.</w:t>
      </w:r>
      <w:r w:rsidR="6383A21E" w:rsidRPr="006A3CCA">
        <w:br/>
      </w:r>
      <w:r w:rsidRPr="006A3CCA">
        <w:rPr>
          <w:rFonts w:eastAsiaTheme="minorEastAsia"/>
        </w:rPr>
        <w:t>(File size = 3TB/3 = 1 TB. Data scanned when reading a single column = 1TB/3 = 0.33 TB. Price for 0.33 TB = 0.33 * $5/TB = $1.67)</w:t>
      </w:r>
    </w:p>
    <w:p w14:paraId="5A3653F4" w14:textId="67E0EC36" w:rsidR="3265C041" w:rsidRPr="006A3CCA" w:rsidRDefault="3265C041" w:rsidP="3265C041">
      <w:pPr>
        <w:spacing w:line="257" w:lineRule="auto"/>
        <w:jc w:val="both"/>
        <w:rPr>
          <w:rFonts w:eastAsiaTheme="minorEastAsia"/>
        </w:rPr>
      </w:pPr>
    </w:p>
    <w:p w14:paraId="0CD5AB4F" w14:textId="67A639FE" w:rsidR="060114AA" w:rsidRPr="00A4593A" w:rsidRDefault="060114AA" w:rsidP="00DE3ED8">
      <w:pPr>
        <w:pStyle w:val="ListParagraph"/>
        <w:numPr>
          <w:ilvl w:val="0"/>
          <w:numId w:val="47"/>
        </w:numPr>
        <w:spacing w:line="257" w:lineRule="auto"/>
        <w:jc w:val="both"/>
        <w:rPr>
          <w:rFonts w:eastAsiaTheme="minorEastAsia"/>
          <w:b/>
          <w:bCs/>
        </w:rPr>
      </w:pPr>
      <w:r w:rsidRPr="00A4593A">
        <w:rPr>
          <w:rFonts w:eastAsiaTheme="minorEastAsia"/>
          <w:b/>
          <w:bCs/>
        </w:rPr>
        <w:t>AZURE</w:t>
      </w:r>
      <w:r w:rsidR="006572B3" w:rsidRPr="00A4593A">
        <w:rPr>
          <w:rFonts w:eastAsiaTheme="minorEastAsia"/>
          <w:b/>
          <w:bCs/>
        </w:rPr>
        <w:t>:</w:t>
      </w:r>
    </w:p>
    <w:p w14:paraId="29F51D7E" w14:textId="194E67C7" w:rsidR="060114AA" w:rsidRPr="006A3CCA" w:rsidRDefault="00A4593A" w:rsidP="00A4593A">
      <w:pPr>
        <w:spacing w:line="257" w:lineRule="auto"/>
        <w:ind w:left="360"/>
        <w:jc w:val="both"/>
        <w:rPr>
          <w:rFonts w:eastAsiaTheme="minorEastAsia"/>
        </w:rPr>
      </w:pPr>
      <w:r>
        <w:rPr>
          <w:rFonts w:eastAsiaTheme="minorEastAsia"/>
        </w:rPr>
        <w:t xml:space="preserve">    </w:t>
      </w:r>
      <w:r w:rsidR="060114AA" w:rsidRPr="006A3CCA">
        <w:rPr>
          <w:rFonts w:eastAsiaTheme="minorEastAsia"/>
        </w:rPr>
        <w:t xml:space="preserve">(Analytics) Azure Data Explorer - </w:t>
      </w:r>
    </w:p>
    <w:tbl>
      <w:tblPr>
        <w:tblStyle w:val="TableGrid"/>
        <w:tblW w:w="8940" w:type="dxa"/>
        <w:tblInd w:w="607" w:type="dxa"/>
        <w:tblLayout w:type="fixed"/>
        <w:tblLook w:val="06A0" w:firstRow="1" w:lastRow="0" w:firstColumn="1" w:lastColumn="0" w:noHBand="1" w:noVBand="1"/>
      </w:tblPr>
      <w:tblGrid>
        <w:gridCol w:w="2055"/>
        <w:gridCol w:w="1650"/>
        <w:gridCol w:w="1290"/>
        <w:gridCol w:w="1995"/>
        <w:gridCol w:w="1950"/>
      </w:tblGrid>
      <w:tr w:rsidR="0039451A" w:rsidRPr="004F3996" w14:paraId="432CC910" w14:textId="77777777" w:rsidTr="00A4593A">
        <w:tc>
          <w:tcPr>
            <w:tcW w:w="2055" w:type="dxa"/>
          </w:tcPr>
          <w:p w14:paraId="128EC329" w14:textId="2835C573" w:rsidR="4A50BAA1" w:rsidRPr="004F3996" w:rsidRDefault="4A50BAA1" w:rsidP="3265C041">
            <w:pPr>
              <w:rPr>
                <w:rFonts w:eastAsiaTheme="minorEastAsia"/>
                <w:sz w:val="20"/>
                <w:szCs w:val="20"/>
              </w:rPr>
            </w:pPr>
            <w:r w:rsidRPr="004F3996">
              <w:rPr>
                <w:rFonts w:eastAsiaTheme="minorEastAsia"/>
                <w:caps/>
                <w:sz w:val="20"/>
                <w:szCs w:val="20"/>
              </w:rPr>
              <w:t xml:space="preserve"> </w:t>
            </w:r>
            <w:r w:rsidRPr="004F3996">
              <w:rPr>
                <w:rFonts w:eastAsiaTheme="minorEastAsia"/>
                <w:sz w:val="20"/>
                <w:szCs w:val="20"/>
              </w:rPr>
              <w:t>Instance</w:t>
            </w:r>
          </w:p>
        </w:tc>
        <w:tc>
          <w:tcPr>
            <w:tcW w:w="1650" w:type="dxa"/>
          </w:tcPr>
          <w:p w14:paraId="1330FDE4" w14:textId="01E8379A" w:rsidR="4A50BAA1" w:rsidRPr="004F3996" w:rsidRDefault="4A50BAA1" w:rsidP="3265C041">
            <w:pPr>
              <w:rPr>
                <w:rFonts w:eastAsiaTheme="minorEastAsia"/>
                <w:sz w:val="20"/>
                <w:szCs w:val="20"/>
              </w:rPr>
            </w:pPr>
            <w:r w:rsidRPr="004F3996">
              <w:rPr>
                <w:rFonts w:eastAsiaTheme="minorEastAsia"/>
                <w:sz w:val="20"/>
                <w:szCs w:val="20"/>
              </w:rPr>
              <w:t xml:space="preserve">Cores </w:t>
            </w:r>
          </w:p>
        </w:tc>
        <w:tc>
          <w:tcPr>
            <w:tcW w:w="1290" w:type="dxa"/>
          </w:tcPr>
          <w:p w14:paraId="77D7C689" w14:textId="1417B061" w:rsidR="4A50BAA1" w:rsidRPr="004F3996" w:rsidRDefault="4A50BAA1" w:rsidP="3265C041">
            <w:pPr>
              <w:rPr>
                <w:rFonts w:eastAsiaTheme="minorEastAsia"/>
                <w:sz w:val="20"/>
                <w:szCs w:val="20"/>
              </w:rPr>
            </w:pPr>
            <w:r w:rsidRPr="004F3996">
              <w:rPr>
                <w:rFonts w:eastAsiaTheme="minorEastAsia"/>
                <w:sz w:val="20"/>
                <w:szCs w:val="20"/>
              </w:rPr>
              <w:t xml:space="preserve">RAM </w:t>
            </w:r>
          </w:p>
        </w:tc>
        <w:tc>
          <w:tcPr>
            <w:tcW w:w="1995" w:type="dxa"/>
          </w:tcPr>
          <w:p w14:paraId="14DB0C99" w14:textId="34AB2CFC" w:rsidR="4A50BAA1" w:rsidRPr="004F3996" w:rsidRDefault="4A50BAA1" w:rsidP="3265C041">
            <w:pPr>
              <w:rPr>
                <w:rFonts w:eastAsiaTheme="minorEastAsia"/>
                <w:sz w:val="20"/>
                <w:szCs w:val="20"/>
              </w:rPr>
            </w:pPr>
            <w:r w:rsidRPr="004F3996">
              <w:rPr>
                <w:rFonts w:eastAsiaTheme="minorEastAsia"/>
                <w:sz w:val="20"/>
                <w:szCs w:val="20"/>
              </w:rPr>
              <w:t xml:space="preserve">Temporory Storage </w:t>
            </w:r>
          </w:p>
        </w:tc>
        <w:tc>
          <w:tcPr>
            <w:tcW w:w="1950" w:type="dxa"/>
          </w:tcPr>
          <w:p w14:paraId="6D893A1D" w14:textId="4A9443E6" w:rsidR="4A50BAA1" w:rsidRPr="004F3996" w:rsidRDefault="4A50BAA1" w:rsidP="3265C041">
            <w:pPr>
              <w:rPr>
                <w:rFonts w:eastAsiaTheme="minorEastAsia"/>
                <w:sz w:val="20"/>
                <w:szCs w:val="20"/>
              </w:rPr>
            </w:pPr>
            <w:r w:rsidRPr="004F3996">
              <w:rPr>
                <w:rFonts w:eastAsiaTheme="minorEastAsia"/>
                <w:sz w:val="20"/>
                <w:szCs w:val="20"/>
              </w:rPr>
              <w:t xml:space="preserve">Price </w:t>
            </w:r>
          </w:p>
        </w:tc>
      </w:tr>
      <w:tr w:rsidR="0039451A" w:rsidRPr="004F3996" w14:paraId="08303E0C" w14:textId="77777777" w:rsidTr="00A4593A">
        <w:tc>
          <w:tcPr>
            <w:tcW w:w="2055" w:type="dxa"/>
          </w:tcPr>
          <w:p w14:paraId="5E4779FD" w14:textId="55963EA9" w:rsidR="4A50BAA1" w:rsidRPr="004F3996" w:rsidRDefault="4A50BAA1" w:rsidP="3265C041">
            <w:pPr>
              <w:rPr>
                <w:rFonts w:eastAsiaTheme="minorEastAsia"/>
                <w:sz w:val="20"/>
                <w:szCs w:val="20"/>
              </w:rPr>
            </w:pPr>
            <w:r w:rsidRPr="004F3996">
              <w:rPr>
                <w:rFonts w:eastAsiaTheme="minorEastAsia"/>
                <w:sz w:val="20"/>
                <w:szCs w:val="20"/>
              </w:rPr>
              <w:t xml:space="preserve">A0 </w:t>
            </w:r>
          </w:p>
        </w:tc>
        <w:tc>
          <w:tcPr>
            <w:tcW w:w="1650" w:type="dxa"/>
          </w:tcPr>
          <w:p w14:paraId="17AFA721" w14:textId="5F52AEC2" w:rsidR="4A50BAA1" w:rsidRPr="004F3996" w:rsidRDefault="4A50BAA1" w:rsidP="3265C041">
            <w:pPr>
              <w:rPr>
                <w:rFonts w:eastAsiaTheme="minorEastAsia"/>
                <w:sz w:val="20"/>
                <w:szCs w:val="20"/>
              </w:rPr>
            </w:pPr>
            <w:r w:rsidRPr="004F3996">
              <w:rPr>
                <w:rFonts w:eastAsiaTheme="minorEastAsia"/>
                <w:sz w:val="20"/>
                <w:szCs w:val="20"/>
              </w:rPr>
              <w:t xml:space="preserve">1 </w:t>
            </w:r>
          </w:p>
        </w:tc>
        <w:tc>
          <w:tcPr>
            <w:tcW w:w="1290" w:type="dxa"/>
          </w:tcPr>
          <w:p w14:paraId="75BF2A78" w14:textId="1AC43B10" w:rsidR="4A50BAA1" w:rsidRPr="004F3996" w:rsidRDefault="4A50BAA1" w:rsidP="3265C041">
            <w:pPr>
              <w:rPr>
                <w:rFonts w:eastAsiaTheme="minorEastAsia"/>
                <w:sz w:val="20"/>
                <w:szCs w:val="20"/>
              </w:rPr>
            </w:pPr>
            <w:r w:rsidRPr="004F3996">
              <w:rPr>
                <w:rFonts w:eastAsiaTheme="minorEastAsia"/>
                <w:sz w:val="20"/>
                <w:szCs w:val="20"/>
              </w:rPr>
              <w:t xml:space="preserve">0.75 </w:t>
            </w:r>
          </w:p>
        </w:tc>
        <w:tc>
          <w:tcPr>
            <w:tcW w:w="1995" w:type="dxa"/>
          </w:tcPr>
          <w:p w14:paraId="39E60AB8" w14:textId="47C27BEB" w:rsidR="4A50BAA1" w:rsidRPr="004F3996" w:rsidRDefault="4A50BAA1" w:rsidP="3265C041">
            <w:pPr>
              <w:rPr>
                <w:rFonts w:eastAsiaTheme="minorEastAsia"/>
                <w:sz w:val="20"/>
                <w:szCs w:val="20"/>
              </w:rPr>
            </w:pPr>
            <w:r w:rsidRPr="004F3996">
              <w:rPr>
                <w:rFonts w:eastAsiaTheme="minorEastAsia"/>
                <w:sz w:val="20"/>
                <w:szCs w:val="20"/>
              </w:rPr>
              <w:t xml:space="preserve">20GB </w:t>
            </w:r>
          </w:p>
        </w:tc>
        <w:tc>
          <w:tcPr>
            <w:tcW w:w="1950" w:type="dxa"/>
          </w:tcPr>
          <w:p w14:paraId="712C5A7B" w14:textId="456F121C" w:rsidR="4A50BAA1" w:rsidRPr="004F3996" w:rsidRDefault="4A50BAA1" w:rsidP="3265C041">
            <w:pPr>
              <w:rPr>
                <w:rFonts w:eastAsiaTheme="minorEastAsia"/>
                <w:sz w:val="20"/>
                <w:szCs w:val="20"/>
              </w:rPr>
            </w:pPr>
            <w:r w:rsidRPr="004F3996">
              <w:rPr>
                <w:rFonts w:eastAsiaTheme="minorEastAsia"/>
                <w:sz w:val="20"/>
                <w:szCs w:val="20"/>
              </w:rPr>
              <w:t xml:space="preserve">$0.02/hour </w:t>
            </w:r>
          </w:p>
        </w:tc>
      </w:tr>
      <w:tr w:rsidR="0039451A" w:rsidRPr="004F3996" w14:paraId="2440AFDF" w14:textId="77777777" w:rsidTr="00A4593A">
        <w:tc>
          <w:tcPr>
            <w:tcW w:w="2055" w:type="dxa"/>
          </w:tcPr>
          <w:p w14:paraId="4FD67C5D" w14:textId="10F7DCA1" w:rsidR="3265C041" w:rsidRPr="004F3996" w:rsidRDefault="3265C041" w:rsidP="3265C041">
            <w:pPr>
              <w:rPr>
                <w:rFonts w:eastAsiaTheme="minorEastAsia"/>
                <w:sz w:val="20"/>
                <w:szCs w:val="20"/>
              </w:rPr>
            </w:pPr>
            <w:r w:rsidRPr="004F3996">
              <w:rPr>
                <w:rFonts w:eastAsiaTheme="minorEastAsia"/>
                <w:sz w:val="20"/>
                <w:szCs w:val="20"/>
              </w:rPr>
              <w:t>A</w:t>
            </w:r>
            <w:r w:rsidR="32AACD35" w:rsidRPr="004F3996">
              <w:rPr>
                <w:rFonts w:eastAsiaTheme="minorEastAsia"/>
                <w:sz w:val="20"/>
                <w:szCs w:val="20"/>
              </w:rPr>
              <w:t>1</w:t>
            </w:r>
          </w:p>
        </w:tc>
        <w:tc>
          <w:tcPr>
            <w:tcW w:w="1650" w:type="dxa"/>
          </w:tcPr>
          <w:p w14:paraId="35899D0C" w14:textId="755B24D3" w:rsidR="3265C041" w:rsidRPr="004F3996" w:rsidRDefault="3265C041" w:rsidP="3265C041">
            <w:pPr>
              <w:rPr>
                <w:rFonts w:eastAsiaTheme="minorEastAsia"/>
                <w:sz w:val="20"/>
                <w:szCs w:val="20"/>
              </w:rPr>
            </w:pPr>
            <w:r w:rsidRPr="004F3996">
              <w:rPr>
                <w:rFonts w:eastAsiaTheme="minorEastAsia"/>
                <w:sz w:val="20"/>
                <w:szCs w:val="20"/>
              </w:rPr>
              <w:t xml:space="preserve">1 </w:t>
            </w:r>
          </w:p>
        </w:tc>
        <w:tc>
          <w:tcPr>
            <w:tcW w:w="1290" w:type="dxa"/>
          </w:tcPr>
          <w:p w14:paraId="2B5ADFB4" w14:textId="68BA5F73" w:rsidR="59E54A86" w:rsidRPr="004F3996" w:rsidRDefault="59E54A86" w:rsidP="3265C041">
            <w:pPr>
              <w:rPr>
                <w:rFonts w:eastAsiaTheme="minorEastAsia"/>
                <w:sz w:val="20"/>
                <w:szCs w:val="20"/>
              </w:rPr>
            </w:pPr>
            <w:r w:rsidRPr="004F3996">
              <w:rPr>
                <w:rFonts w:eastAsiaTheme="minorEastAsia"/>
                <w:sz w:val="20"/>
                <w:szCs w:val="20"/>
              </w:rPr>
              <w:t>1</w:t>
            </w:r>
            <w:r w:rsidR="3265C041" w:rsidRPr="004F3996">
              <w:rPr>
                <w:rFonts w:eastAsiaTheme="minorEastAsia"/>
                <w:sz w:val="20"/>
                <w:szCs w:val="20"/>
              </w:rPr>
              <w:t xml:space="preserve">.75 </w:t>
            </w:r>
          </w:p>
        </w:tc>
        <w:tc>
          <w:tcPr>
            <w:tcW w:w="1995" w:type="dxa"/>
          </w:tcPr>
          <w:p w14:paraId="5B7C9C2E" w14:textId="32D29B64" w:rsidR="3265C041" w:rsidRPr="004F3996" w:rsidRDefault="3265C041" w:rsidP="3265C041">
            <w:pPr>
              <w:rPr>
                <w:rFonts w:eastAsiaTheme="minorEastAsia"/>
                <w:sz w:val="20"/>
                <w:szCs w:val="20"/>
              </w:rPr>
            </w:pPr>
            <w:r w:rsidRPr="004F3996">
              <w:rPr>
                <w:rFonts w:eastAsiaTheme="minorEastAsia"/>
                <w:sz w:val="20"/>
                <w:szCs w:val="20"/>
              </w:rPr>
              <w:t>2</w:t>
            </w:r>
            <w:r w:rsidR="684F1701" w:rsidRPr="004F3996">
              <w:rPr>
                <w:rFonts w:eastAsiaTheme="minorEastAsia"/>
                <w:sz w:val="20"/>
                <w:szCs w:val="20"/>
              </w:rPr>
              <w:t>25</w:t>
            </w:r>
            <w:r w:rsidRPr="004F3996">
              <w:rPr>
                <w:rFonts w:eastAsiaTheme="minorEastAsia"/>
                <w:sz w:val="20"/>
                <w:szCs w:val="20"/>
              </w:rPr>
              <w:t xml:space="preserve">GB </w:t>
            </w:r>
          </w:p>
        </w:tc>
        <w:tc>
          <w:tcPr>
            <w:tcW w:w="1950" w:type="dxa"/>
          </w:tcPr>
          <w:p w14:paraId="5D335496" w14:textId="65EED18E" w:rsidR="3265C041" w:rsidRPr="004F3996" w:rsidRDefault="3265C041" w:rsidP="3265C041">
            <w:pPr>
              <w:rPr>
                <w:rFonts w:eastAsiaTheme="minorEastAsia"/>
                <w:sz w:val="20"/>
                <w:szCs w:val="20"/>
              </w:rPr>
            </w:pPr>
            <w:r w:rsidRPr="004F3996">
              <w:rPr>
                <w:rFonts w:eastAsiaTheme="minorEastAsia"/>
                <w:sz w:val="20"/>
                <w:szCs w:val="20"/>
              </w:rPr>
              <w:t>$0.0</w:t>
            </w:r>
            <w:r w:rsidR="2E2531BC" w:rsidRPr="004F3996">
              <w:rPr>
                <w:rFonts w:eastAsiaTheme="minorEastAsia"/>
                <w:sz w:val="20"/>
                <w:szCs w:val="20"/>
              </w:rPr>
              <w:t>8</w:t>
            </w:r>
            <w:r w:rsidRPr="004F3996">
              <w:rPr>
                <w:rFonts w:eastAsiaTheme="minorEastAsia"/>
                <w:sz w:val="20"/>
                <w:szCs w:val="20"/>
              </w:rPr>
              <w:t xml:space="preserve">/hour </w:t>
            </w:r>
          </w:p>
        </w:tc>
      </w:tr>
      <w:tr w:rsidR="0039451A" w:rsidRPr="004F3996" w14:paraId="22BFC11E" w14:textId="77777777" w:rsidTr="00A4593A">
        <w:tc>
          <w:tcPr>
            <w:tcW w:w="2055" w:type="dxa"/>
          </w:tcPr>
          <w:p w14:paraId="7F131A1A" w14:textId="477D5339" w:rsidR="3265C041" w:rsidRPr="004F3996" w:rsidRDefault="3265C041" w:rsidP="3265C041">
            <w:pPr>
              <w:rPr>
                <w:rFonts w:eastAsiaTheme="minorEastAsia"/>
                <w:sz w:val="20"/>
                <w:szCs w:val="20"/>
              </w:rPr>
            </w:pPr>
            <w:r w:rsidRPr="004F3996">
              <w:rPr>
                <w:rFonts w:eastAsiaTheme="minorEastAsia"/>
                <w:sz w:val="20"/>
                <w:szCs w:val="20"/>
              </w:rPr>
              <w:t>A</w:t>
            </w:r>
            <w:r w:rsidR="6723DB5B" w:rsidRPr="004F3996">
              <w:rPr>
                <w:rFonts w:eastAsiaTheme="minorEastAsia"/>
                <w:sz w:val="20"/>
                <w:szCs w:val="20"/>
              </w:rPr>
              <w:t>2</w:t>
            </w:r>
            <w:r w:rsidRPr="004F3996">
              <w:rPr>
                <w:rFonts w:eastAsiaTheme="minorEastAsia"/>
                <w:sz w:val="20"/>
                <w:szCs w:val="20"/>
              </w:rPr>
              <w:t xml:space="preserve"> </w:t>
            </w:r>
          </w:p>
        </w:tc>
        <w:tc>
          <w:tcPr>
            <w:tcW w:w="1650" w:type="dxa"/>
          </w:tcPr>
          <w:p w14:paraId="06B1A0A4" w14:textId="2BA7B7CE" w:rsidR="2628BAC8" w:rsidRPr="004F3996" w:rsidRDefault="2628BAC8" w:rsidP="3265C041">
            <w:pPr>
              <w:rPr>
                <w:rFonts w:eastAsiaTheme="minorEastAsia"/>
                <w:sz w:val="20"/>
                <w:szCs w:val="20"/>
              </w:rPr>
            </w:pPr>
            <w:r w:rsidRPr="004F3996">
              <w:rPr>
                <w:rFonts w:eastAsiaTheme="minorEastAsia"/>
                <w:sz w:val="20"/>
                <w:szCs w:val="20"/>
              </w:rPr>
              <w:t xml:space="preserve">2 </w:t>
            </w:r>
          </w:p>
        </w:tc>
        <w:tc>
          <w:tcPr>
            <w:tcW w:w="1290" w:type="dxa"/>
          </w:tcPr>
          <w:p w14:paraId="5B84F143" w14:textId="4F2CD10D" w:rsidR="4E19662E" w:rsidRPr="004F3996" w:rsidRDefault="4E19662E" w:rsidP="3265C041">
            <w:pPr>
              <w:rPr>
                <w:rFonts w:eastAsiaTheme="minorEastAsia"/>
                <w:sz w:val="20"/>
                <w:szCs w:val="20"/>
              </w:rPr>
            </w:pPr>
            <w:r w:rsidRPr="004F3996">
              <w:rPr>
                <w:rFonts w:eastAsiaTheme="minorEastAsia"/>
                <w:sz w:val="20"/>
                <w:szCs w:val="20"/>
              </w:rPr>
              <w:t>3.50</w:t>
            </w:r>
            <w:r w:rsidR="3265C041" w:rsidRPr="004F3996">
              <w:rPr>
                <w:rFonts w:eastAsiaTheme="minorEastAsia"/>
                <w:sz w:val="20"/>
                <w:szCs w:val="20"/>
              </w:rPr>
              <w:t xml:space="preserve"> </w:t>
            </w:r>
          </w:p>
        </w:tc>
        <w:tc>
          <w:tcPr>
            <w:tcW w:w="1995" w:type="dxa"/>
          </w:tcPr>
          <w:p w14:paraId="0BF443A9" w14:textId="55E6224E" w:rsidR="6E62ADE9" w:rsidRPr="004F3996" w:rsidRDefault="6E62ADE9" w:rsidP="3265C041">
            <w:pPr>
              <w:rPr>
                <w:rFonts w:eastAsiaTheme="minorEastAsia"/>
                <w:sz w:val="20"/>
                <w:szCs w:val="20"/>
              </w:rPr>
            </w:pPr>
            <w:r w:rsidRPr="004F3996">
              <w:rPr>
                <w:rFonts w:eastAsiaTheme="minorEastAsia"/>
                <w:sz w:val="20"/>
                <w:szCs w:val="20"/>
              </w:rPr>
              <w:t>49</w:t>
            </w:r>
            <w:r w:rsidR="3265C041" w:rsidRPr="004F3996">
              <w:rPr>
                <w:rFonts w:eastAsiaTheme="minorEastAsia"/>
                <w:sz w:val="20"/>
                <w:szCs w:val="20"/>
              </w:rPr>
              <w:t xml:space="preserve">0GB </w:t>
            </w:r>
          </w:p>
        </w:tc>
        <w:tc>
          <w:tcPr>
            <w:tcW w:w="1950" w:type="dxa"/>
          </w:tcPr>
          <w:p w14:paraId="78692A2B" w14:textId="1B2426BD" w:rsidR="3265C041" w:rsidRPr="004F3996" w:rsidRDefault="3265C041" w:rsidP="3265C041">
            <w:pPr>
              <w:rPr>
                <w:rFonts w:eastAsiaTheme="minorEastAsia"/>
                <w:sz w:val="20"/>
                <w:szCs w:val="20"/>
              </w:rPr>
            </w:pPr>
            <w:r w:rsidRPr="004F3996">
              <w:rPr>
                <w:rFonts w:eastAsiaTheme="minorEastAsia"/>
                <w:sz w:val="20"/>
                <w:szCs w:val="20"/>
              </w:rPr>
              <w:t>$0.</w:t>
            </w:r>
            <w:r w:rsidR="1519A243" w:rsidRPr="004F3996">
              <w:rPr>
                <w:rFonts w:eastAsiaTheme="minorEastAsia"/>
                <w:sz w:val="20"/>
                <w:szCs w:val="20"/>
              </w:rPr>
              <w:t>16</w:t>
            </w:r>
            <w:r w:rsidRPr="004F3996">
              <w:rPr>
                <w:rFonts w:eastAsiaTheme="minorEastAsia"/>
                <w:sz w:val="20"/>
                <w:szCs w:val="20"/>
              </w:rPr>
              <w:t xml:space="preserve">/hour </w:t>
            </w:r>
          </w:p>
        </w:tc>
      </w:tr>
    </w:tbl>
    <w:p w14:paraId="601A27D3" w14:textId="066222E1" w:rsidR="221DDB4D" w:rsidRPr="006A3CCA" w:rsidRDefault="221DDB4D" w:rsidP="3265C041">
      <w:pPr>
        <w:pStyle w:val="ListParagraph"/>
        <w:ind w:left="0"/>
        <w:rPr>
          <w:rFonts w:eastAsiaTheme="minorEastAsia"/>
        </w:rPr>
      </w:pPr>
      <w:r w:rsidRPr="006A3CCA">
        <w:rPr>
          <w:rFonts w:eastAsiaTheme="minorEastAsia"/>
        </w:rPr>
        <w:t xml:space="preserve"> </w:t>
      </w:r>
    </w:p>
    <w:p w14:paraId="2D08B10D" w14:textId="11BC372F" w:rsidR="3265C041" w:rsidRPr="006A3CCA" w:rsidRDefault="3265C041" w:rsidP="3265C041">
      <w:pPr>
        <w:pStyle w:val="ListParagraph"/>
        <w:ind w:left="0"/>
        <w:rPr>
          <w:rFonts w:eastAsiaTheme="minorEastAsia"/>
        </w:rPr>
      </w:pPr>
    </w:p>
    <w:p w14:paraId="3FDE0AA6" w14:textId="6450FB49" w:rsidR="181979E8" w:rsidRDefault="181979E8" w:rsidP="3265C041">
      <w:pPr>
        <w:pStyle w:val="Heading2"/>
        <w:rPr>
          <w:rFonts w:ascii="Times New Roman" w:eastAsiaTheme="minorEastAsia" w:hAnsi="Times New Roman" w:cs="Times New Roman"/>
          <w:b/>
          <w:bCs/>
          <w:color w:val="auto"/>
          <w:sz w:val="28"/>
          <w:szCs w:val="28"/>
        </w:rPr>
      </w:pPr>
      <w:bookmarkStart w:id="52" w:name="_Toc39605023"/>
      <w:r w:rsidRPr="00164A3E">
        <w:rPr>
          <w:rFonts w:ascii="Times New Roman" w:eastAsiaTheme="minorEastAsia" w:hAnsi="Times New Roman" w:cs="Times New Roman"/>
          <w:b/>
          <w:bCs/>
          <w:color w:val="auto"/>
          <w:sz w:val="28"/>
          <w:szCs w:val="28"/>
        </w:rPr>
        <w:t>API Management</w:t>
      </w:r>
      <w:bookmarkEnd w:id="52"/>
    </w:p>
    <w:p w14:paraId="11C51576" w14:textId="77777777" w:rsidR="001A6F93" w:rsidRPr="001A6F93" w:rsidRDefault="001A6F93" w:rsidP="001A6F93">
      <w:pPr>
        <w:rPr>
          <w:rFonts w:eastAsiaTheme="minorEastAsia"/>
          <w:lang w:val="en-US"/>
        </w:rPr>
      </w:pPr>
    </w:p>
    <w:p w14:paraId="1C909D62" w14:textId="5725E863" w:rsidR="00871750" w:rsidRPr="001A6F93" w:rsidRDefault="001A6F93" w:rsidP="00DE3ED8">
      <w:pPr>
        <w:pStyle w:val="ListParagraph"/>
        <w:numPr>
          <w:ilvl w:val="0"/>
          <w:numId w:val="50"/>
        </w:numPr>
        <w:rPr>
          <w:rFonts w:eastAsiaTheme="minorEastAsia"/>
          <w:b/>
          <w:bCs/>
          <w:lang w:val="en-US"/>
        </w:rPr>
      </w:pPr>
      <w:r w:rsidRPr="001A6F93">
        <w:rPr>
          <w:rFonts w:eastAsiaTheme="minorEastAsia"/>
          <w:b/>
          <w:bCs/>
          <w:lang w:val="en-US"/>
        </w:rPr>
        <w:t>Google:</w:t>
      </w:r>
    </w:p>
    <w:p w14:paraId="79E2D9D9" w14:textId="6610C8C5" w:rsidR="007F0E35" w:rsidRDefault="00586920" w:rsidP="00DE3ED8">
      <w:pPr>
        <w:pStyle w:val="ListParagraph"/>
        <w:numPr>
          <w:ilvl w:val="0"/>
          <w:numId w:val="48"/>
        </w:numPr>
        <w:ind w:left="720"/>
        <w:rPr>
          <w:rFonts w:eastAsiaTheme="minorEastAsia"/>
          <w:lang w:val="en-US"/>
        </w:rPr>
      </w:pPr>
      <w:r w:rsidRPr="00586920">
        <w:rPr>
          <w:rFonts w:eastAsiaTheme="minorEastAsia"/>
          <w:u w:val="single"/>
          <w:lang w:val="en-US"/>
        </w:rPr>
        <w:t>Apigee API platform</w:t>
      </w:r>
      <w:r w:rsidR="00187995" w:rsidRPr="00187995">
        <w:rPr>
          <w:rFonts w:eastAsiaTheme="minorEastAsia"/>
          <w:lang w:val="en-US"/>
        </w:rPr>
        <w:t xml:space="preserve"> </w:t>
      </w:r>
    </w:p>
    <w:p w14:paraId="72F283FA" w14:textId="071FB288" w:rsidR="00871750" w:rsidRDefault="007F0E35" w:rsidP="00DE3ED8">
      <w:pPr>
        <w:pStyle w:val="ListParagraph"/>
        <w:numPr>
          <w:ilvl w:val="0"/>
          <w:numId w:val="49"/>
        </w:numPr>
        <w:ind w:left="1080"/>
        <w:rPr>
          <w:rFonts w:eastAsiaTheme="minorEastAsia"/>
          <w:lang w:val="en-US"/>
        </w:rPr>
      </w:pPr>
      <w:r w:rsidRPr="007F0E35">
        <w:rPr>
          <w:rFonts w:eastAsiaTheme="minorEastAsia"/>
          <w:lang w:val="en-US"/>
        </w:rPr>
        <w:t>Enterprise plan Apigee API platform:</w:t>
      </w:r>
      <w:r w:rsidRPr="00586920">
        <w:t xml:space="preserve"> </w:t>
      </w:r>
      <w:r w:rsidR="00CD274D" w:rsidRPr="00586920">
        <w:t>Develop, secure, deploy, and monitor your APIs</w:t>
      </w:r>
      <w:r w:rsidR="00586920" w:rsidRPr="00586920">
        <w:rPr>
          <w:lang w:val="en-US"/>
        </w:rPr>
        <w:t xml:space="preserve"> </w:t>
      </w:r>
      <w:r w:rsidR="00CD274D" w:rsidRPr="00586920">
        <w:t>everywhere.</w:t>
      </w:r>
      <w:r w:rsidR="00187995">
        <w:rPr>
          <w:rFonts w:eastAsiaTheme="minorEastAsia"/>
          <w:lang w:val="en-US"/>
        </w:rPr>
        <w:t xml:space="preserve"> </w:t>
      </w:r>
    </w:p>
    <w:p w14:paraId="53A87D3B" w14:textId="2CE6C397" w:rsidR="007F0E35" w:rsidRDefault="00A43837" w:rsidP="00DE3ED8">
      <w:pPr>
        <w:pStyle w:val="ListParagraph"/>
        <w:numPr>
          <w:ilvl w:val="0"/>
          <w:numId w:val="49"/>
        </w:numPr>
        <w:ind w:left="1080"/>
        <w:rPr>
          <w:rFonts w:eastAsiaTheme="minorEastAsia"/>
          <w:lang w:val="en-US"/>
        </w:rPr>
      </w:pPr>
      <w:r w:rsidRPr="00A43837">
        <w:rPr>
          <w:rFonts w:eastAsiaTheme="minorEastAsia"/>
          <w:lang w:val="en-US"/>
        </w:rPr>
        <w:t>Apigee Healthcare APIx</w:t>
      </w:r>
      <w:r w:rsidR="007F0E35">
        <w:rPr>
          <w:rFonts w:eastAsiaTheme="minorEastAsia"/>
          <w:lang w:val="en-US"/>
        </w:rPr>
        <w:t xml:space="preserve">: </w:t>
      </w:r>
      <w:r w:rsidR="002F365C" w:rsidRPr="002F365C">
        <w:rPr>
          <w:rFonts w:eastAsiaTheme="minorEastAsia"/>
          <w:lang w:val="en-US"/>
        </w:rPr>
        <w:t>Accelerate building new FHIR API-based digital services.</w:t>
      </w:r>
    </w:p>
    <w:p w14:paraId="03437B99" w14:textId="004895DC" w:rsidR="007F0E35" w:rsidRDefault="007F0E35" w:rsidP="00DE3ED8">
      <w:pPr>
        <w:pStyle w:val="ListParagraph"/>
        <w:numPr>
          <w:ilvl w:val="0"/>
          <w:numId w:val="49"/>
        </w:numPr>
        <w:ind w:left="1080"/>
        <w:rPr>
          <w:rFonts w:eastAsiaTheme="minorEastAsia"/>
          <w:lang w:val="en-US"/>
        </w:rPr>
      </w:pPr>
      <w:r w:rsidRPr="007C2CC8">
        <w:rPr>
          <w:rFonts w:eastAsiaTheme="minorEastAsia"/>
          <w:lang w:val="en-US"/>
        </w:rPr>
        <w:t>Developer Portal</w:t>
      </w:r>
      <w:r w:rsidRPr="00586920">
        <w:rPr>
          <w:rFonts w:eastAsiaTheme="minorEastAsia"/>
          <w:lang w:val="en-US"/>
        </w:rPr>
        <w:t>:</w:t>
      </w:r>
      <w:r>
        <w:rPr>
          <w:rFonts w:eastAsiaTheme="minorEastAsia"/>
          <w:lang w:val="en-US"/>
        </w:rPr>
        <w:t xml:space="preserve"> </w:t>
      </w:r>
      <w:r w:rsidRPr="00222174">
        <w:rPr>
          <w:rFonts w:eastAsiaTheme="minorEastAsia"/>
          <w:lang w:val="en-US"/>
        </w:rPr>
        <w:t>Enable developers and API teams with a turnkey self-service platform.</w:t>
      </w:r>
    </w:p>
    <w:p w14:paraId="7BA9BB89" w14:textId="1F4540C6" w:rsidR="00640FFD" w:rsidRPr="00EF61ED" w:rsidRDefault="00640FFD" w:rsidP="00DE3ED8">
      <w:pPr>
        <w:pStyle w:val="ListParagraph"/>
        <w:numPr>
          <w:ilvl w:val="0"/>
          <w:numId w:val="49"/>
        </w:numPr>
        <w:ind w:left="1080"/>
        <w:rPr>
          <w:rFonts w:eastAsiaTheme="minorEastAsia"/>
          <w:lang w:val="en-US"/>
        </w:rPr>
      </w:pPr>
      <w:r w:rsidRPr="00640FFD">
        <w:rPr>
          <w:rFonts w:eastAsiaTheme="minorEastAsia"/>
          <w:lang w:val="en-US"/>
        </w:rPr>
        <w:t>Apigee Open Banking APIx</w:t>
      </w:r>
      <w:r>
        <w:rPr>
          <w:rFonts w:eastAsiaTheme="minorEastAsia"/>
          <w:lang w:val="en-US"/>
        </w:rPr>
        <w:t xml:space="preserve">: </w:t>
      </w:r>
      <w:r w:rsidR="008F0598" w:rsidRPr="008F0598">
        <w:rPr>
          <w:rFonts w:eastAsiaTheme="minorEastAsia"/>
          <w:lang w:val="en-US"/>
        </w:rPr>
        <w:t>Accelerate open banking and PSD2 compliance.</w:t>
      </w:r>
    </w:p>
    <w:p w14:paraId="5CBE03AE" w14:textId="77777777" w:rsidR="00871750" w:rsidRPr="00850AFD" w:rsidRDefault="00871750" w:rsidP="00DE3ED8">
      <w:pPr>
        <w:pStyle w:val="ListParagraph"/>
        <w:numPr>
          <w:ilvl w:val="1"/>
          <w:numId w:val="47"/>
        </w:numPr>
        <w:ind w:left="1440"/>
        <w:rPr>
          <w:rFonts w:eastAsiaTheme="minorEastAsia"/>
          <w:lang w:val="en-US"/>
        </w:rPr>
      </w:pPr>
      <w:r w:rsidRPr="00850AFD">
        <w:rPr>
          <w:rFonts w:eastAsiaTheme="minorEastAsia"/>
          <w:lang w:val="en-US"/>
        </w:rPr>
        <w:t>Contact the vendor for pricing</w:t>
      </w:r>
    </w:p>
    <w:p w14:paraId="00A01FC7" w14:textId="77777777" w:rsidR="00871750" w:rsidRPr="00850AFD" w:rsidRDefault="00871750" w:rsidP="00DE3ED8">
      <w:pPr>
        <w:pStyle w:val="ListParagraph"/>
        <w:numPr>
          <w:ilvl w:val="1"/>
          <w:numId w:val="47"/>
        </w:numPr>
        <w:ind w:left="1440"/>
        <w:rPr>
          <w:rFonts w:eastAsiaTheme="minorEastAsia"/>
          <w:lang w:val="en-US"/>
        </w:rPr>
      </w:pPr>
      <w:r w:rsidRPr="00850AFD">
        <w:rPr>
          <w:rFonts w:eastAsiaTheme="minorEastAsia"/>
          <w:lang w:val="en-US"/>
        </w:rPr>
        <w:t>10 organization/environment combinations</w:t>
      </w:r>
    </w:p>
    <w:p w14:paraId="19EFC88C" w14:textId="77777777" w:rsidR="00871750" w:rsidRPr="00850AFD" w:rsidRDefault="00871750" w:rsidP="00DE3ED8">
      <w:pPr>
        <w:pStyle w:val="ListParagraph"/>
        <w:numPr>
          <w:ilvl w:val="1"/>
          <w:numId w:val="47"/>
        </w:numPr>
        <w:ind w:left="1440"/>
        <w:rPr>
          <w:rFonts w:eastAsiaTheme="minorEastAsia"/>
          <w:lang w:val="en-US"/>
        </w:rPr>
      </w:pPr>
      <w:r w:rsidRPr="00850AFD">
        <w:rPr>
          <w:rFonts w:eastAsiaTheme="minorEastAsia"/>
          <w:lang w:val="en-US"/>
        </w:rPr>
        <w:t>10 billion calls per year</w:t>
      </w:r>
    </w:p>
    <w:p w14:paraId="1EED5FA1" w14:textId="77777777" w:rsidR="00871750" w:rsidRPr="00850AFD" w:rsidRDefault="00871750" w:rsidP="00DE3ED8">
      <w:pPr>
        <w:pStyle w:val="ListParagraph"/>
        <w:numPr>
          <w:ilvl w:val="1"/>
          <w:numId w:val="47"/>
        </w:numPr>
        <w:ind w:left="1440"/>
        <w:rPr>
          <w:rFonts w:eastAsiaTheme="minorEastAsia"/>
          <w:lang w:val="en-US"/>
        </w:rPr>
      </w:pPr>
      <w:r w:rsidRPr="00850AFD">
        <w:rPr>
          <w:rFonts w:eastAsiaTheme="minorEastAsia"/>
          <w:lang w:val="en-US"/>
        </w:rPr>
        <w:t>12 months of analytics reports</w:t>
      </w:r>
    </w:p>
    <w:p w14:paraId="137A6E62" w14:textId="77777777" w:rsidR="00871750" w:rsidRPr="00850AFD" w:rsidRDefault="00871750" w:rsidP="00DE3ED8">
      <w:pPr>
        <w:pStyle w:val="ListParagraph"/>
        <w:numPr>
          <w:ilvl w:val="1"/>
          <w:numId w:val="47"/>
        </w:numPr>
        <w:ind w:left="1440"/>
        <w:rPr>
          <w:rFonts w:eastAsiaTheme="minorEastAsia"/>
          <w:lang w:val="en-US"/>
        </w:rPr>
      </w:pPr>
      <w:r w:rsidRPr="00850AFD">
        <w:rPr>
          <w:rFonts w:eastAsiaTheme="minorEastAsia"/>
          <w:lang w:val="en-US"/>
        </w:rPr>
        <w:t>Less than 10 minutes P1 response time with callback telephone support and escalation</w:t>
      </w:r>
    </w:p>
    <w:p w14:paraId="2A1E576F" w14:textId="7547620B" w:rsidR="00164A3E" w:rsidRDefault="00871750" w:rsidP="00DE3ED8">
      <w:pPr>
        <w:pStyle w:val="ListParagraph"/>
        <w:numPr>
          <w:ilvl w:val="1"/>
          <w:numId w:val="47"/>
        </w:numPr>
        <w:ind w:left="1440"/>
        <w:rPr>
          <w:rFonts w:eastAsiaTheme="minorEastAsia"/>
          <w:lang w:val="en-US"/>
        </w:rPr>
      </w:pPr>
      <w:r w:rsidRPr="00850AFD">
        <w:rPr>
          <w:rFonts w:eastAsiaTheme="minorEastAsia"/>
          <w:lang w:val="en-US"/>
        </w:rPr>
        <w:t>Up to 99.9% runtime SLA</w:t>
      </w:r>
    </w:p>
    <w:p w14:paraId="37A30C27" w14:textId="77777777" w:rsidR="00586920" w:rsidRPr="00EF61ED" w:rsidRDefault="00586920" w:rsidP="001A6F93">
      <w:pPr>
        <w:ind w:left="360"/>
        <w:rPr>
          <w:rFonts w:eastAsiaTheme="minorEastAsia"/>
          <w:lang w:val="en-US"/>
        </w:rPr>
      </w:pPr>
    </w:p>
    <w:p w14:paraId="6B7A384C" w14:textId="705F8380" w:rsidR="004A708C" w:rsidRPr="00DE4F2D" w:rsidRDefault="00045C73" w:rsidP="00DE3ED8">
      <w:pPr>
        <w:pStyle w:val="ListParagraph"/>
        <w:numPr>
          <w:ilvl w:val="0"/>
          <w:numId w:val="47"/>
        </w:numPr>
        <w:ind w:left="720"/>
        <w:rPr>
          <w:rFonts w:eastAsiaTheme="minorEastAsia"/>
          <w:lang w:val="en-US"/>
        </w:rPr>
      </w:pPr>
      <w:r w:rsidRPr="00DE4F2D">
        <w:rPr>
          <w:rFonts w:eastAsiaTheme="minorEastAsia"/>
          <w:u w:val="single"/>
          <w:lang w:val="en-US"/>
        </w:rPr>
        <w:t>Cloud Endpoints</w:t>
      </w:r>
      <w:r w:rsidRPr="00DE4F2D">
        <w:rPr>
          <w:rFonts w:eastAsiaTheme="minorEastAsia"/>
          <w:lang w:val="en-US"/>
        </w:rPr>
        <w:t>: Develop, deploy, and manage APIs on Google Cloud.</w:t>
      </w:r>
    </w:p>
    <w:p w14:paraId="1B44BB97" w14:textId="77777777" w:rsidR="00045C73" w:rsidRPr="00045C73" w:rsidRDefault="00045C73" w:rsidP="001A6F93">
      <w:pPr>
        <w:pStyle w:val="ListParagraph"/>
        <w:rPr>
          <w:rFonts w:eastAsiaTheme="minorEastAsia"/>
          <w:lang w:val="en-US"/>
        </w:rPr>
      </w:pPr>
    </w:p>
    <w:tbl>
      <w:tblPr>
        <w:tblStyle w:val="TableGrid"/>
        <w:tblW w:w="6378" w:type="dxa"/>
        <w:tblInd w:w="988" w:type="dxa"/>
        <w:tblLook w:val="04A0" w:firstRow="1" w:lastRow="0" w:firstColumn="1" w:lastColumn="0" w:noHBand="0" w:noVBand="1"/>
      </w:tblPr>
      <w:tblGrid>
        <w:gridCol w:w="3685"/>
        <w:gridCol w:w="2693"/>
      </w:tblGrid>
      <w:tr w:rsidR="00014786" w:rsidRPr="004F3996" w14:paraId="034C52AC" w14:textId="77777777" w:rsidTr="00014786">
        <w:trPr>
          <w:trHeight w:val="410"/>
        </w:trPr>
        <w:tc>
          <w:tcPr>
            <w:tcW w:w="3685" w:type="dxa"/>
            <w:hideMark/>
          </w:tcPr>
          <w:p w14:paraId="603B6781" w14:textId="77777777" w:rsidR="0039149A" w:rsidRPr="004F3996" w:rsidRDefault="0039149A" w:rsidP="00014786">
            <w:pPr>
              <w:rPr>
                <w:sz w:val="20"/>
                <w:szCs w:val="20"/>
              </w:rPr>
            </w:pPr>
            <w:r w:rsidRPr="004F3996">
              <w:rPr>
                <w:sz w:val="20"/>
                <w:szCs w:val="20"/>
              </w:rPr>
              <w:t>API calls per month per billing account</w:t>
            </w:r>
          </w:p>
        </w:tc>
        <w:tc>
          <w:tcPr>
            <w:tcW w:w="2693" w:type="dxa"/>
            <w:hideMark/>
          </w:tcPr>
          <w:p w14:paraId="61FEB400" w14:textId="77777777" w:rsidR="0039149A" w:rsidRPr="004F3996" w:rsidRDefault="0039149A" w:rsidP="00014786">
            <w:pPr>
              <w:rPr>
                <w:sz w:val="20"/>
                <w:szCs w:val="20"/>
              </w:rPr>
            </w:pPr>
            <w:r w:rsidRPr="004F3996">
              <w:rPr>
                <w:sz w:val="20"/>
                <w:szCs w:val="20"/>
              </w:rPr>
              <w:t>Cost per million API calls</w:t>
            </w:r>
          </w:p>
        </w:tc>
      </w:tr>
      <w:tr w:rsidR="00014786" w:rsidRPr="004F3996" w14:paraId="180E982D" w14:textId="77777777" w:rsidTr="00014786">
        <w:trPr>
          <w:trHeight w:val="314"/>
        </w:trPr>
        <w:tc>
          <w:tcPr>
            <w:tcW w:w="3685" w:type="dxa"/>
            <w:hideMark/>
          </w:tcPr>
          <w:p w14:paraId="220C4ED4" w14:textId="77777777" w:rsidR="0039149A" w:rsidRPr="004F3996" w:rsidRDefault="0039149A" w:rsidP="00014786">
            <w:pPr>
              <w:rPr>
                <w:sz w:val="20"/>
                <w:szCs w:val="20"/>
              </w:rPr>
            </w:pPr>
            <w:r w:rsidRPr="004F3996">
              <w:rPr>
                <w:sz w:val="20"/>
                <w:szCs w:val="20"/>
              </w:rPr>
              <w:t>0-2M</w:t>
            </w:r>
          </w:p>
        </w:tc>
        <w:tc>
          <w:tcPr>
            <w:tcW w:w="2693" w:type="dxa"/>
            <w:hideMark/>
          </w:tcPr>
          <w:p w14:paraId="4D38D34A" w14:textId="77777777" w:rsidR="0039149A" w:rsidRPr="004F3996" w:rsidRDefault="0039149A" w:rsidP="00014786">
            <w:pPr>
              <w:rPr>
                <w:sz w:val="20"/>
                <w:szCs w:val="20"/>
              </w:rPr>
            </w:pPr>
            <w:r w:rsidRPr="004F3996">
              <w:rPr>
                <w:sz w:val="20"/>
                <w:szCs w:val="20"/>
              </w:rPr>
              <w:t>$0.00</w:t>
            </w:r>
          </w:p>
        </w:tc>
      </w:tr>
      <w:tr w:rsidR="00014786" w:rsidRPr="004F3996" w14:paraId="02439B70" w14:textId="77777777" w:rsidTr="00014786">
        <w:trPr>
          <w:trHeight w:val="314"/>
        </w:trPr>
        <w:tc>
          <w:tcPr>
            <w:tcW w:w="3685" w:type="dxa"/>
            <w:hideMark/>
          </w:tcPr>
          <w:p w14:paraId="02F0A51B" w14:textId="77777777" w:rsidR="0039149A" w:rsidRPr="004F3996" w:rsidRDefault="0039149A" w:rsidP="00014786">
            <w:pPr>
              <w:rPr>
                <w:sz w:val="20"/>
                <w:szCs w:val="20"/>
              </w:rPr>
            </w:pPr>
            <w:r w:rsidRPr="004F3996">
              <w:rPr>
                <w:sz w:val="20"/>
                <w:szCs w:val="20"/>
              </w:rPr>
              <w:t>2M-1B</w:t>
            </w:r>
          </w:p>
        </w:tc>
        <w:tc>
          <w:tcPr>
            <w:tcW w:w="2693" w:type="dxa"/>
            <w:hideMark/>
          </w:tcPr>
          <w:p w14:paraId="64FABD78" w14:textId="77777777" w:rsidR="0039149A" w:rsidRPr="004F3996" w:rsidRDefault="0039149A" w:rsidP="00014786">
            <w:pPr>
              <w:rPr>
                <w:sz w:val="20"/>
                <w:szCs w:val="20"/>
              </w:rPr>
            </w:pPr>
            <w:r w:rsidRPr="004F3996">
              <w:rPr>
                <w:sz w:val="20"/>
                <w:szCs w:val="20"/>
              </w:rPr>
              <w:t>$3.00</w:t>
            </w:r>
          </w:p>
        </w:tc>
      </w:tr>
      <w:tr w:rsidR="00014786" w:rsidRPr="004F3996" w14:paraId="4090BDAD" w14:textId="77777777" w:rsidTr="00014786">
        <w:trPr>
          <w:trHeight w:val="314"/>
        </w:trPr>
        <w:tc>
          <w:tcPr>
            <w:tcW w:w="3685" w:type="dxa"/>
            <w:hideMark/>
          </w:tcPr>
          <w:p w14:paraId="76AEBEF2" w14:textId="77777777" w:rsidR="0039149A" w:rsidRPr="004F3996" w:rsidRDefault="0039149A" w:rsidP="00014786">
            <w:pPr>
              <w:rPr>
                <w:sz w:val="20"/>
                <w:szCs w:val="20"/>
              </w:rPr>
            </w:pPr>
            <w:r w:rsidRPr="004F3996">
              <w:rPr>
                <w:sz w:val="20"/>
                <w:szCs w:val="20"/>
              </w:rPr>
              <w:t>1B+</w:t>
            </w:r>
          </w:p>
        </w:tc>
        <w:tc>
          <w:tcPr>
            <w:tcW w:w="2693" w:type="dxa"/>
            <w:hideMark/>
          </w:tcPr>
          <w:p w14:paraId="28E05104" w14:textId="77777777" w:rsidR="0039149A" w:rsidRPr="004F3996" w:rsidRDefault="0039149A" w:rsidP="00014786">
            <w:pPr>
              <w:rPr>
                <w:sz w:val="20"/>
                <w:szCs w:val="20"/>
              </w:rPr>
            </w:pPr>
            <w:r w:rsidRPr="004F3996">
              <w:rPr>
                <w:sz w:val="20"/>
                <w:szCs w:val="20"/>
              </w:rPr>
              <w:t>$1.50</w:t>
            </w:r>
          </w:p>
        </w:tc>
      </w:tr>
    </w:tbl>
    <w:p w14:paraId="34FF6649" w14:textId="4A4803DC" w:rsidR="00164A3E" w:rsidRDefault="00164A3E" w:rsidP="001A6F93">
      <w:pPr>
        <w:ind w:left="360"/>
        <w:rPr>
          <w:rFonts w:eastAsiaTheme="minorEastAsia"/>
          <w:lang w:val="en-US"/>
        </w:rPr>
      </w:pPr>
    </w:p>
    <w:p w14:paraId="47C8DA99" w14:textId="7F770AF3" w:rsidR="005E5F2E" w:rsidRDefault="005E5F2E" w:rsidP="001A6F93">
      <w:pPr>
        <w:ind w:left="360"/>
        <w:rPr>
          <w:rFonts w:eastAsiaTheme="minorEastAsia"/>
          <w:lang w:val="en-US"/>
        </w:rPr>
      </w:pPr>
    </w:p>
    <w:p w14:paraId="14EC17A6" w14:textId="4053E916" w:rsidR="005E5F2E" w:rsidRDefault="005E5F2E" w:rsidP="001A6F93">
      <w:pPr>
        <w:ind w:left="360"/>
        <w:rPr>
          <w:rFonts w:eastAsiaTheme="minorEastAsia"/>
          <w:lang w:val="en-US"/>
        </w:rPr>
      </w:pPr>
    </w:p>
    <w:p w14:paraId="6E21CA28" w14:textId="77777777" w:rsidR="005E5F2E" w:rsidRDefault="005E5F2E" w:rsidP="001A6F93">
      <w:pPr>
        <w:ind w:left="360"/>
        <w:rPr>
          <w:rFonts w:eastAsiaTheme="minorEastAsia"/>
          <w:lang w:val="en-US"/>
        </w:rPr>
      </w:pPr>
    </w:p>
    <w:p w14:paraId="47448B24" w14:textId="305733DD" w:rsidR="00DD2C76" w:rsidRPr="00DD2C76" w:rsidRDefault="00DD2C76" w:rsidP="00DE3ED8">
      <w:pPr>
        <w:pStyle w:val="ListParagraph"/>
        <w:numPr>
          <w:ilvl w:val="0"/>
          <w:numId w:val="50"/>
        </w:numPr>
        <w:rPr>
          <w:rFonts w:eastAsiaTheme="minorEastAsia"/>
          <w:b/>
          <w:bCs/>
          <w:lang w:val="en-US"/>
        </w:rPr>
      </w:pPr>
      <w:r w:rsidRPr="00DD2C76">
        <w:rPr>
          <w:rFonts w:eastAsiaTheme="minorEastAsia"/>
          <w:b/>
          <w:bCs/>
          <w:lang w:val="en-US"/>
        </w:rPr>
        <w:lastRenderedPageBreak/>
        <w:t>Amazon</w:t>
      </w:r>
    </w:p>
    <w:p w14:paraId="1D415DAB" w14:textId="22F7A858" w:rsidR="00920641" w:rsidRPr="005E5F2E" w:rsidRDefault="00DD2C76" w:rsidP="00DE3ED8">
      <w:pPr>
        <w:pStyle w:val="ListParagraph"/>
        <w:numPr>
          <w:ilvl w:val="0"/>
          <w:numId w:val="51"/>
        </w:numPr>
        <w:rPr>
          <w:rFonts w:eastAsiaTheme="minorEastAsia"/>
          <w:lang w:val="en-US"/>
        </w:rPr>
      </w:pPr>
      <w:r w:rsidRPr="00DD2C76">
        <w:rPr>
          <w:rFonts w:eastAsiaTheme="minorEastAsia"/>
          <w:lang w:val="en-US"/>
        </w:rPr>
        <w:t>Amazon API Gateway</w:t>
      </w:r>
    </w:p>
    <w:p w14:paraId="0F3FC938" w14:textId="405E012F" w:rsidR="004538C3" w:rsidRDefault="006B7DFD" w:rsidP="00DE3ED8">
      <w:pPr>
        <w:pStyle w:val="ListParagraph"/>
        <w:numPr>
          <w:ilvl w:val="0"/>
          <w:numId w:val="52"/>
        </w:numPr>
      </w:pPr>
      <w:r w:rsidRPr="006B7DFD">
        <w:rPr>
          <w:rFonts w:eastAsiaTheme="minorEastAsia"/>
          <w:lang w:val="en-US"/>
        </w:rPr>
        <w:t>HTTP APIs</w:t>
      </w:r>
      <w:r w:rsidR="004538C3" w:rsidRPr="00AC26CB">
        <w:rPr>
          <w:rFonts w:eastAsiaTheme="minorEastAsia"/>
          <w:lang w:val="en-US"/>
        </w:rPr>
        <w:t xml:space="preserve">: </w:t>
      </w:r>
      <w:r w:rsidR="004538C3">
        <w:t>HTTP APIs are metered in 512 KB increments.</w:t>
      </w:r>
    </w:p>
    <w:p w14:paraId="4138052B" w14:textId="1D1718DA" w:rsidR="005B19BF" w:rsidRPr="00AC26CB" w:rsidRDefault="005B19BF" w:rsidP="00AC26CB">
      <w:pPr>
        <w:rPr>
          <w:rFonts w:eastAsiaTheme="minorEastAsia"/>
          <w:lang w:val="en-US"/>
        </w:rPr>
      </w:pPr>
    </w:p>
    <w:tbl>
      <w:tblPr>
        <w:tblStyle w:val="TableGrid"/>
        <w:tblW w:w="6378" w:type="dxa"/>
        <w:tblInd w:w="988" w:type="dxa"/>
        <w:tblLook w:val="04A0" w:firstRow="1" w:lastRow="0" w:firstColumn="1" w:lastColumn="0" w:noHBand="0" w:noVBand="1"/>
      </w:tblPr>
      <w:tblGrid>
        <w:gridCol w:w="3685"/>
        <w:gridCol w:w="2693"/>
      </w:tblGrid>
      <w:tr w:rsidR="004538C3" w:rsidRPr="004F3996" w14:paraId="4E152CFC" w14:textId="77777777" w:rsidTr="00A22432">
        <w:trPr>
          <w:trHeight w:val="152"/>
        </w:trPr>
        <w:tc>
          <w:tcPr>
            <w:tcW w:w="3685" w:type="dxa"/>
            <w:hideMark/>
          </w:tcPr>
          <w:p w14:paraId="1BE0F62B" w14:textId="77777777" w:rsidR="004538C3" w:rsidRPr="004F3996" w:rsidRDefault="004538C3" w:rsidP="004538C3">
            <w:pPr>
              <w:rPr>
                <w:sz w:val="20"/>
                <w:szCs w:val="20"/>
              </w:rPr>
            </w:pPr>
            <w:r w:rsidRPr="004F3996">
              <w:rPr>
                <w:sz w:val="20"/>
                <w:szCs w:val="20"/>
              </w:rPr>
              <w:t>Number of Requests (per month)</w:t>
            </w:r>
          </w:p>
        </w:tc>
        <w:tc>
          <w:tcPr>
            <w:tcW w:w="2693" w:type="dxa"/>
            <w:hideMark/>
          </w:tcPr>
          <w:p w14:paraId="2050929C" w14:textId="77777777" w:rsidR="004538C3" w:rsidRPr="004F3996" w:rsidRDefault="004538C3" w:rsidP="004538C3">
            <w:pPr>
              <w:rPr>
                <w:sz w:val="20"/>
                <w:szCs w:val="20"/>
              </w:rPr>
            </w:pPr>
            <w:r w:rsidRPr="004F3996">
              <w:rPr>
                <w:sz w:val="20"/>
                <w:szCs w:val="20"/>
              </w:rPr>
              <w:t>Price (per million)</w:t>
            </w:r>
          </w:p>
        </w:tc>
      </w:tr>
      <w:tr w:rsidR="004538C3" w:rsidRPr="004F3996" w14:paraId="66D9C8C8" w14:textId="77777777" w:rsidTr="00A22432">
        <w:trPr>
          <w:trHeight w:val="145"/>
        </w:trPr>
        <w:tc>
          <w:tcPr>
            <w:tcW w:w="3685" w:type="dxa"/>
            <w:hideMark/>
          </w:tcPr>
          <w:p w14:paraId="427B2D10" w14:textId="77777777" w:rsidR="004538C3" w:rsidRPr="004F3996" w:rsidRDefault="004538C3" w:rsidP="004538C3">
            <w:pPr>
              <w:rPr>
                <w:sz w:val="20"/>
                <w:szCs w:val="20"/>
              </w:rPr>
            </w:pPr>
            <w:r w:rsidRPr="004F3996">
              <w:rPr>
                <w:sz w:val="20"/>
                <w:szCs w:val="20"/>
              </w:rPr>
              <w:t>First 300 million</w:t>
            </w:r>
          </w:p>
        </w:tc>
        <w:tc>
          <w:tcPr>
            <w:tcW w:w="2693" w:type="dxa"/>
            <w:hideMark/>
          </w:tcPr>
          <w:p w14:paraId="0A7C8A7E" w14:textId="77777777" w:rsidR="004538C3" w:rsidRPr="004F3996" w:rsidRDefault="004538C3" w:rsidP="004538C3">
            <w:pPr>
              <w:rPr>
                <w:sz w:val="20"/>
                <w:szCs w:val="20"/>
              </w:rPr>
            </w:pPr>
            <w:r w:rsidRPr="004F3996">
              <w:rPr>
                <w:sz w:val="20"/>
                <w:szCs w:val="20"/>
              </w:rPr>
              <w:t>$1.00</w:t>
            </w:r>
          </w:p>
        </w:tc>
      </w:tr>
      <w:tr w:rsidR="004538C3" w:rsidRPr="004F3996" w14:paraId="47D2864B" w14:textId="77777777" w:rsidTr="00A22432">
        <w:trPr>
          <w:trHeight w:val="145"/>
        </w:trPr>
        <w:tc>
          <w:tcPr>
            <w:tcW w:w="3685" w:type="dxa"/>
            <w:hideMark/>
          </w:tcPr>
          <w:p w14:paraId="182C788B" w14:textId="77777777" w:rsidR="004538C3" w:rsidRPr="004F3996" w:rsidRDefault="004538C3" w:rsidP="004538C3">
            <w:pPr>
              <w:rPr>
                <w:sz w:val="20"/>
                <w:szCs w:val="20"/>
              </w:rPr>
            </w:pPr>
            <w:r w:rsidRPr="004F3996">
              <w:rPr>
                <w:sz w:val="20"/>
                <w:szCs w:val="20"/>
              </w:rPr>
              <w:t>300+ million</w:t>
            </w:r>
          </w:p>
        </w:tc>
        <w:tc>
          <w:tcPr>
            <w:tcW w:w="2693" w:type="dxa"/>
            <w:hideMark/>
          </w:tcPr>
          <w:p w14:paraId="7D191F4B" w14:textId="77777777" w:rsidR="004538C3" w:rsidRPr="004F3996" w:rsidRDefault="004538C3" w:rsidP="004538C3">
            <w:pPr>
              <w:rPr>
                <w:sz w:val="20"/>
                <w:szCs w:val="20"/>
              </w:rPr>
            </w:pPr>
            <w:r w:rsidRPr="004F3996">
              <w:rPr>
                <w:sz w:val="20"/>
                <w:szCs w:val="20"/>
              </w:rPr>
              <w:t>$0.90</w:t>
            </w:r>
          </w:p>
        </w:tc>
      </w:tr>
    </w:tbl>
    <w:p w14:paraId="7276C36F" w14:textId="50189AF2" w:rsidR="005B19BF" w:rsidRDefault="004538C3" w:rsidP="004538C3">
      <w:r>
        <w:t xml:space="preserve"> </w:t>
      </w:r>
      <w:r>
        <w:tab/>
        <w:t xml:space="preserve">    </w:t>
      </w:r>
    </w:p>
    <w:p w14:paraId="5AFD24EB" w14:textId="322E84DD" w:rsidR="006814AC" w:rsidRDefault="000115D8" w:rsidP="00DE3ED8">
      <w:pPr>
        <w:pStyle w:val="ListParagraph"/>
        <w:numPr>
          <w:ilvl w:val="0"/>
          <w:numId w:val="52"/>
        </w:numPr>
      </w:pPr>
      <w:r w:rsidRPr="000115D8">
        <w:t>REST APIs</w:t>
      </w:r>
      <w:r>
        <w:t>:</w:t>
      </w:r>
    </w:p>
    <w:tbl>
      <w:tblPr>
        <w:tblStyle w:val="TableGrid"/>
        <w:tblW w:w="6383" w:type="dxa"/>
        <w:tblInd w:w="988" w:type="dxa"/>
        <w:tblLook w:val="04A0" w:firstRow="1" w:lastRow="0" w:firstColumn="1" w:lastColumn="0" w:noHBand="0" w:noVBand="1"/>
      </w:tblPr>
      <w:tblGrid>
        <w:gridCol w:w="3862"/>
        <w:gridCol w:w="2521"/>
      </w:tblGrid>
      <w:tr w:rsidR="007F2F29" w:rsidRPr="008D777C" w14:paraId="0A5D16FF" w14:textId="77777777" w:rsidTr="00A65199">
        <w:trPr>
          <w:trHeight w:val="217"/>
        </w:trPr>
        <w:tc>
          <w:tcPr>
            <w:tcW w:w="3862" w:type="dxa"/>
            <w:hideMark/>
          </w:tcPr>
          <w:p w14:paraId="03CB5763" w14:textId="77777777" w:rsidR="007F2F29" w:rsidRPr="004F3996" w:rsidRDefault="007F2F29" w:rsidP="00A22432">
            <w:pPr>
              <w:rPr>
                <w:sz w:val="20"/>
                <w:szCs w:val="20"/>
              </w:rPr>
            </w:pPr>
            <w:r w:rsidRPr="004F3996">
              <w:rPr>
                <w:sz w:val="20"/>
                <w:szCs w:val="20"/>
              </w:rPr>
              <w:t>Number of Requests (per month)</w:t>
            </w:r>
          </w:p>
        </w:tc>
        <w:tc>
          <w:tcPr>
            <w:tcW w:w="2521" w:type="dxa"/>
            <w:hideMark/>
          </w:tcPr>
          <w:p w14:paraId="2AE41096" w14:textId="77777777" w:rsidR="007F2F29" w:rsidRPr="004F3996" w:rsidRDefault="007F2F29" w:rsidP="00A22432">
            <w:pPr>
              <w:rPr>
                <w:sz w:val="20"/>
                <w:szCs w:val="20"/>
              </w:rPr>
            </w:pPr>
            <w:r w:rsidRPr="004F3996">
              <w:rPr>
                <w:sz w:val="20"/>
                <w:szCs w:val="20"/>
              </w:rPr>
              <w:t>Price (per million)</w:t>
            </w:r>
          </w:p>
        </w:tc>
      </w:tr>
      <w:tr w:rsidR="007F2F29" w:rsidRPr="004F3996" w14:paraId="7160952A" w14:textId="77777777" w:rsidTr="00A65199">
        <w:trPr>
          <w:trHeight w:val="207"/>
        </w:trPr>
        <w:tc>
          <w:tcPr>
            <w:tcW w:w="3862" w:type="dxa"/>
            <w:hideMark/>
          </w:tcPr>
          <w:p w14:paraId="3047F992" w14:textId="77777777" w:rsidR="007F2F29" w:rsidRPr="004F3996" w:rsidRDefault="007F2F29" w:rsidP="00A22432">
            <w:pPr>
              <w:rPr>
                <w:sz w:val="20"/>
                <w:szCs w:val="20"/>
              </w:rPr>
            </w:pPr>
            <w:r w:rsidRPr="004F3996">
              <w:rPr>
                <w:sz w:val="20"/>
                <w:szCs w:val="20"/>
              </w:rPr>
              <w:t>First 333 million</w:t>
            </w:r>
          </w:p>
        </w:tc>
        <w:tc>
          <w:tcPr>
            <w:tcW w:w="2521" w:type="dxa"/>
            <w:hideMark/>
          </w:tcPr>
          <w:p w14:paraId="543E3413" w14:textId="77777777" w:rsidR="007F2F29" w:rsidRPr="004F3996" w:rsidRDefault="007F2F29" w:rsidP="00A22432">
            <w:pPr>
              <w:rPr>
                <w:sz w:val="20"/>
                <w:szCs w:val="20"/>
              </w:rPr>
            </w:pPr>
            <w:r w:rsidRPr="004F3996">
              <w:rPr>
                <w:sz w:val="20"/>
                <w:szCs w:val="20"/>
              </w:rPr>
              <w:t>$3.50</w:t>
            </w:r>
          </w:p>
        </w:tc>
      </w:tr>
      <w:tr w:rsidR="007F2F29" w:rsidRPr="004F3996" w14:paraId="642EE8EC" w14:textId="77777777" w:rsidTr="00A65199">
        <w:trPr>
          <w:trHeight w:val="207"/>
        </w:trPr>
        <w:tc>
          <w:tcPr>
            <w:tcW w:w="3862" w:type="dxa"/>
            <w:hideMark/>
          </w:tcPr>
          <w:p w14:paraId="21476B6A" w14:textId="77777777" w:rsidR="007F2F29" w:rsidRPr="004F3996" w:rsidRDefault="007F2F29" w:rsidP="00A22432">
            <w:pPr>
              <w:rPr>
                <w:sz w:val="20"/>
                <w:szCs w:val="20"/>
              </w:rPr>
            </w:pPr>
            <w:r w:rsidRPr="004F3996">
              <w:rPr>
                <w:sz w:val="20"/>
                <w:szCs w:val="20"/>
              </w:rPr>
              <w:t>Next 667 million</w:t>
            </w:r>
          </w:p>
        </w:tc>
        <w:tc>
          <w:tcPr>
            <w:tcW w:w="2521" w:type="dxa"/>
            <w:hideMark/>
          </w:tcPr>
          <w:p w14:paraId="4BF07E6D" w14:textId="77777777" w:rsidR="007F2F29" w:rsidRPr="004F3996" w:rsidRDefault="007F2F29" w:rsidP="00A22432">
            <w:pPr>
              <w:rPr>
                <w:sz w:val="20"/>
                <w:szCs w:val="20"/>
              </w:rPr>
            </w:pPr>
            <w:r w:rsidRPr="004F3996">
              <w:rPr>
                <w:sz w:val="20"/>
                <w:szCs w:val="20"/>
              </w:rPr>
              <w:t>$2.80</w:t>
            </w:r>
          </w:p>
        </w:tc>
      </w:tr>
      <w:tr w:rsidR="007F2F29" w:rsidRPr="004F3996" w14:paraId="5F5F3513" w14:textId="77777777" w:rsidTr="00A65199">
        <w:trPr>
          <w:trHeight w:val="217"/>
        </w:trPr>
        <w:tc>
          <w:tcPr>
            <w:tcW w:w="3862" w:type="dxa"/>
            <w:hideMark/>
          </w:tcPr>
          <w:p w14:paraId="76AA90F4" w14:textId="77777777" w:rsidR="007F2F29" w:rsidRPr="004F3996" w:rsidRDefault="007F2F29" w:rsidP="00A22432">
            <w:pPr>
              <w:rPr>
                <w:sz w:val="20"/>
                <w:szCs w:val="20"/>
              </w:rPr>
            </w:pPr>
            <w:r w:rsidRPr="004F3996">
              <w:rPr>
                <w:sz w:val="20"/>
                <w:szCs w:val="20"/>
              </w:rPr>
              <w:t>Next 19 billion</w:t>
            </w:r>
          </w:p>
        </w:tc>
        <w:tc>
          <w:tcPr>
            <w:tcW w:w="2521" w:type="dxa"/>
            <w:hideMark/>
          </w:tcPr>
          <w:p w14:paraId="0887DE13" w14:textId="77777777" w:rsidR="007F2F29" w:rsidRPr="004F3996" w:rsidRDefault="007F2F29" w:rsidP="00A22432">
            <w:pPr>
              <w:rPr>
                <w:sz w:val="20"/>
                <w:szCs w:val="20"/>
              </w:rPr>
            </w:pPr>
            <w:r w:rsidRPr="004F3996">
              <w:rPr>
                <w:sz w:val="20"/>
                <w:szCs w:val="20"/>
              </w:rPr>
              <w:t>$2.38</w:t>
            </w:r>
          </w:p>
        </w:tc>
      </w:tr>
      <w:tr w:rsidR="007F2F29" w:rsidRPr="004F3996" w14:paraId="1B1346CC" w14:textId="77777777" w:rsidTr="00A65199">
        <w:trPr>
          <w:trHeight w:val="207"/>
        </w:trPr>
        <w:tc>
          <w:tcPr>
            <w:tcW w:w="3862" w:type="dxa"/>
            <w:hideMark/>
          </w:tcPr>
          <w:p w14:paraId="62840041" w14:textId="77777777" w:rsidR="007F2F29" w:rsidRPr="004F3996" w:rsidRDefault="007F2F29" w:rsidP="00A22432">
            <w:pPr>
              <w:rPr>
                <w:sz w:val="20"/>
                <w:szCs w:val="20"/>
              </w:rPr>
            </w:pPr>
            <w:r w:rsidRPr="004F3996">
              <w:rPr>
                <w:sz w:val="20"/>
                <w:szCs w:val="20"/>
              </w:rPr>
              <w:t>Over 20 billion</w:t>
            </w:r>
          </w:p>
        </w:tc>
        <w:tc>
          <w:tcPr>
            <w:tcW w:w="2521" w:type="dxa"/>
            <w:hideMark/>
          </w:tcPr>
          <w:p w14:paraId="7D0A9C18" w14:textId="77777777" w:rsidR="007F2F29" w:rsidRPr="004F3996" w:rsidRDefault="007F2F29" w:rsidP="00A22432">
            <w:pPr>
              <w:rPr>
                <w:sz w:val="20"/>
                <w:szCs w:val="20"/>
              </w:rPr>
            </w:pPr>
            <w:r w:rsidRPr="004F3996">
              <w:rPr>
                <w:sz w:val="20"/>
                <w:szCs w:val="20"/>
              </w:rPr>
              <w:t>$1.51</w:t>
            </w:r>
          </w:p>
        </w:tc>
      </w:tr>
    </w:tbl>
    <w:p w14:paraId="2B491320" w14:textId="49304787" w:rsidR="00DD2C76" w:rsidRDefault="00DD2C76" w:rsidP="00014786">
      <w:pPr>
        <w:rPr>
          <w:rFonts w:eastAsiaTheme="minorEastAsia"/>
          <w:lang w:val="en-US"/>
        </w:rPr>
      </w:pPr>
    </w:p>
    <w:p w14:paraId="4EC1C23D" w14:textId="37BE28A7" w:rsidR="00EE3141" w:rsidRPr="004F3996" w:rsidRDefault="00BC688A" w:rsidP="00DE3ED8">
      <w:pPr>
        <w:pStyle w:val="ListParagraph"/>
        <w:numPr>
          <w:ilvl w:val="0"/>
          <w:numId w:val="52"/>
        </w:numPr>
        <w:rPr>
          <w:rFonts w:eastAsiaTheme="minorEastAsia"/>
          <w:lang w:val="en-US"/>
        </w:rPr>
      </w:pPr>
      <w:r w:rsidRPr="00BC688A">
        <w:rPr>
          <w:rFonts w:eastAsiaTheme="minorEastAsia"/>
          <w:lang w:val="en-US"/>
        </w:rPr>
        <w:t>Caching</w:t>
      </w:r>
      <w:r>
        <w:rPr>
          <w:rFonts w:eastAsiaTheme="minorEastAsia"/>
          <w:lang w:val="en-US"/>
        </w:rPr>
        <w:t>:</w:t>
      </w:r>
    </w:p>
    <w:tbl>
      <w:tblPr>
        <w:tblStyle w:val="TableGrid"/>
        <w:tblpPr w:leftFromText="180" w:rightFromText="180" w:vertAnchor="text" w:horzAnchor="page" w:tblpX="2545" w:tblpY="206"/>
        <w:tblW w:w="6374" w:type="dxa"/>
        <w:tblLayout w:type="fixed"/>
        <w:tblLook w:val="0000" w:firstRow="0" w:lastRow="0" w:firstColumn="0" w:lastColumn="0" w:noHBand="0" w:noVBand="0"/>
      </w:tblPr>
      <w:tblGrid>
        <w:gridCol w:w="2972"/>
        <w:gridCol w:w="3402"/>
      </w:tblGrid>
      <w:tr w:rsidR="00A743F7" w:rsidRPr="00EE3141" w14:paraId="7A3F9AD6" w14:textId="77777777" w:rsidTr="00952D21">
        <w:tc>
          <w:tcPr>
            <w:tcW w:w="2972" w:type="dxa"/>
          </w:tcPr>
          <w:p w14:paraId="28ABD4D1" w14:textId="77777777" w:rsidR="00A743F7" w:rsidRPr="00EE3141" w:rsidRDefault="00A743F7" w:rsidP="00952D21">
            <w:pPr>
              <w:rPr>
                <w:rFonts w:eastAsiaTheme="minorHAnsi"/>
                <w:sz w:val="20"/>
                <w:szCs w:val="20"/>
                <w:lang w:eastAsia="en-US"/>
              </w:rPr>
            </w:pPr>
            <w:r w:rsidRPr="00EE3141">
              <w:rPr>
                <w:rFonts w:eastAsiaTheme="minorHAnsi"/>
                <w:sz w:val="20"/>
                <w:szCs w:val="20"/>
                <w:lang w:eastAsia="en-US"/>
              </w:rPr>
              <w:t>Cache Memory Size (GB)</w:t>
            </w:r>
          </w:p>
        </w:tc>
        <w:tc>
          <w:tcPr>
            <w:tcW w:w="3402" w:type="dxa"/>
          </w:tcPr>
          <w:p w14:paraId="63100FEB" w14:textId="77777777" w:rsidR="00A743F7" w:rsidRPr="00EE3141" w:rsidRDefault="00A743F7" w:rsidP="00952D21">
            <w:pPr>
              <w:rPr>
                <w:rFonts w:eastAsiaTheme="minorHAnsi"/>
                <w:sz w:val="20"/>
                <w:szCs w:val="20"/>
                <w:lang w:eastAsia="en-US"/>
              </w:rPr>
            </w:pPr>
            <w:r w:rsidRPr="00EE3141">
              <w:rPr>
                <w:rFonts w:eastAsiaTheme="minorHAnsi"/>
                <w:sz w:val="20"/>
                <w:szCs w:val="20"/>
                <w:lang w:eastAsia="en-US"/>
              </w:rPr>
              <w:t>Price per Hour</w:t>
            </w:r>
          </w:p>
        </w:tc>
      </w:tr>
      <w:tr w:rsidR="00A743F7" w:rsidRPr="00EE3141" w14:paraId="3D3D9DF7" w14:textId="77777777" w:rsidTr="00952D21">
        <w:tc>
          <w:tcPr>
            <w:tcW w:w="2972" w:type="dxa"/>
          </w:tcPr>
          <w:p w14:paraId="7523F63B" w14:textId="77777777" w:rsidR="00A743F7" w:rsidRPr="00EE3141" w:rsidRDefault="00A743F7" w:rsidP="00952D21">
            <w:pPr>
              <w:rPr>
                <w:rFonts w:eastAsiaTheme="minorHAnsi"/>
                <w:sz w:val="20"/>
                <w:szCs w:val="20"/>
                <w:lang w:eastAsia="en-US"/>
              </w:rPr>
            </w:pPr>
            <w:r w:rsidRPr="00EE3141">
              <w:rPr>
                <w:rFonts w:eastAsiaTheme="minorHAnsi"/>
                <w:sz w:val="20"/>
                <w:szCs w:val="20"/>
                <w:lang w:eastAsia="en-US"/>
              </w:rPr>
              <w:t>0.5</w:t>
            </w:r>
          </w:p>
        </w:tc>
        <w:tc>
          <w:tcPr>
            <w:tcW w:w="3402" w:type="dxa"/>
          </w:tcPr>
          <w:p w14:paraId="7FAA2440" w14:textId="77777777" w:rsidR="00A743F7" w:rsidRPr="00EE3141" w:rsidRDefault="00A743F7" w:rsidP="00952D21">
            <w:pPr>
              <w:rPr>
                <w:rFonts w:eastAsiaTheme="minorHAnsi"/>
                <w:sz w:val="20"/>
                <w:szCs w:val="20"/>
                <w:lang w:eastAsia="en-US"/>
              </w:rPr>
            </w:pPr>
            <w:r w:rsidRPr="00EE3141">
              <w:rPr>
                <w:rFonts w:eastAsiaTheme="minorHAnsi"/>
                <w:sz w:val="20"/>
                <w:szCs w:val="20"/>
                <w:lang w:eastAsia="en-US"/>
              </w:rPr>
              <w:t>$0.02</w:t>
            </w:r>
          </w:p>
        </w:tc>
      </w:tr>
      <w:tr w:rsidR="00A743F7" w:rsidRPr="00EE3141" w14:paraId="138E3A69" w14:textId="77777777" w:rsidTr="00952D21">
        <w:tc>
          <w:tcPr>
            <w:tcW w:w="2972" w:type="dxa"/>
          </w:tcPr>
          <w:p w14:paraId="7FE1EA2A" w14:textId="77777777" w:rsidR="00A743F7" w:rsidRPr="00EE3141" w:rsidRDefault="00A743F7" w:rsidP="00952D21">
            <w:pPr>
              <w:rPr>
                <w:rFonts w:eastAsiaTheme="minorHAnsi"/>
                <w:sz w:val="20"/>
                <w:szCs w:val="20"/>
                <w:lang w:eastAsia="en-US"/>
              </w:rPr>
            </w:pPr>
            <w:r w:rsidRPr="00EE3141">
              <w:rPr>
                <w:rFonts w:eastAsiaTheme="minorHAnsi"/>
                <w:sz w:val="20"/>
                <w:szCs w:val="20"/>
                <w:lang w:eastAsia="en-US"/>
              </w:rPr>
              <w:t>1.6</w:t>
            </w:r>
          </w:p>
        </w:tc>
        <w:tc>
          <w:tcPr>
            <w:tcW w:w="3402" w:type="dxa"/>
          </w:tcPr>
          <w:p w14:paraId="18E13A82" w14:textId="77777777" w:rsidR="00A743F7" w:rsidRPr="00EE3141" w:rsidRDefault="00A743F7" w:rsidP="00952D21">
            <w:pPr>
              <w:rPr>
                <w:rFonts w:eastAsiaTheme="minorHAnsi"/>
                <w:sz w:val="20"/>
                <w:szCs w:val="20"/>
                <w:lang w:eastAsia="en-US"/>
              </w:rPr>
            </w:pPr>
            <w:r w:rsidRPr="00EE3141">
              <w:rPr>
                <w:rFonts w:eastAsiaTheme="minorHAnsi"/>
                <w:sz w:val="20"/>
                <w:szCs w:val="20"/>
                <w:lang w:eastAsia="en-US"/>
              </w:rPr>
              <w:t>$0.038</w:t>
            </w:r>
          </w:p>
        </w:tc>
      </w:tr>
      <w:tr w:rsidR="00A743F7" w:rsidRPr="00EE3141" w14:paraId="09D2CE16" w14:textId="77777777" w:rsidTr="00952D21">
        <w:tc>
          <w:tcPr>
            <w:tcW w:w="2972" w:type="dxa"/>
          </w:tcPr>
          <w:p w14:paraId="526395ED" w14:textId="77777777" w:rsidR="00A743F7" w:rsidRPr="00EE3141" w:rsidRDefault="00A743F7" w:rsidP="00952D21">
            <w:pPr>
              <w:rPr>
                <w:rFonts w:eastAsiaTheme="minorHAnsi"/>
                <w:sz w:val="20"/>
                <w:szCs w:val="20"/>
                <w:lang w:eastAsia="en-US"/>
              </w:rPr>
            </w:pPr>
            <w:r w:rsidRPr="00EE3141">
              <w:rPr>
                <w:rFonts w:eastAsiaTheme="minorHAnsi"/>
                <w:sz w:val="20"/>
                <w:szCs w:val="20"/>
                <w:lang w:eastAsia="en-US"/>
              </w:rPr>
              <w:t>6.1</w:t>
            </w:r>
          </w:p>
        </w:tc>
        <w:tc>
          <w:tcPr>
            <w:tcW w:w="3402" w:type="dxa"/>
          </w:tcPr>
          <w:p w14:paraId="517B7F63" w14:textId="77777777" w:rsidR="00A743F7" w:rsidRPr="00EE3141" w:rsidRDefault="00A743F7" w:rsidP="00952D21">
            <w:pPr>
              <w:rPr>
                <w:rFonts w:eastAsiaTheme="minorHAnsi"/>
                <w:sz w:val="20"/>
                <w:szCs w:val="20"/>
                <w:lang w:eastAsia="en-US"/>
              </w:rPr>
            </w:pPr>
            <w:r w:rsidRPr="00EE3141">
              <w:rPr>
                <w:rFonts w:eastAsiaTheme="minorHAnsi"/>
                <w:sz w:val="20"/>
                <w:szCs w:val="20"/>
                <w:lang w:eastAsia="en-US"/>
              </w:rPr>
              <w:t>$0.20</w:t>
            </w:r>
          </w:p>
        </w:tc>
      </w:tr>
      <w:tr w:rsidR="00A743F7" w:rsidRPr="00EE3141" w14:paraId="53FE8D00" w14:textId="77777777" w:rsidTr="00952D21">
        <w:tc>
          <w:tcPr>
            <w:tcW w:w="2972" w:type="dxa"/>
          </w:tcPr>
          <w:p w14:paraId="7738E2A7" w14:textId="77777777" w:rsidR="00A743F7" w:rsidRPr="00EE3141" w:rsidRDefault="00A743F7" w:rsidP="00952D21">
            <w:pPr>
              <w:rPr>
                <w:rFonts w:eastAsiaTheme="minorHAnsi"/>
                <w:sz w:val="20"/>
                <w:szCs w:val="20"/>
                <w:lang w:eastAsia="en-US"/>
              </w:rPr>
            </w:pPr>
            <w:r w:rsidRPr="00EE3141">
              <w:rPr>
                <w:rFonts w:eastAsiaTheme="minorHAnsi"/>
                <w:sz w:val="20"/>
                <w:szCs w:val="20"/>
                <w:lang w:eastAsia="en-US"/>
              </w:rPr>
              <w:t>13.5</w:t>
            </w:r>
          </w:p>
        </w:tc>
        <w:tc>
          <w:tcPr>
            <w:tcW w:w="3402" w:type="dxa"/>
          </w:tcPr>
          <w:p w14:paraId="5C5C1781" w14:textId="77777777" w:rsidR="00A743F7" w:rsidRPr="00EE3141" w:rsidRDefault="00A743F7" w:rsidP="00952D21">
            <w:pPr>
              <w:rPr>
                <w:rFonts w:eastAsiaTheme="minorHAnsi"/>
                <w:sz w:val="20"/>
                <w:szCs w:val="20"/>
                <w:lang w:eastAsia="en-US"/>
              </w:rPr>
            </w:pPr>
            <w:r w:rsidRPr="00EE3141">
              <w:rPr>
                <w:rFonts w:eastAsiaTheme="minorHAnsi"/>
                <w:sz w:val="20"/>
                <w:szCs w:val="20"/>
                <w:lang w:eastAsia="en-US"/>
              </w:rPr>
              <w:t>$0.25</w:t>
            </w:r>
          </w:p>
        </w:tc>
      </w:tr>
      <w:tr w:rsidR="00A743F7" w:rsidRPr="00EE3141" w14:paraId="56345509" w14:textId="77777777" w:rsidTr="00952D21">
        <w:tc>
          <w:tcPr>
            <w:tcW w:w="2972" w:type="dxa"/>
          </w:tcPr>
          <w:p w14:paraId="67740A5F" w14:textId="77777777" w:rsidR="00A743F7" w:rsidRPr="00EE3141" w:rsidRDefault="00A743F7" w:rsidP="00952D21">
            <w:pPr>
              <w:rPr>
                <w:rFonts w:eastAsiaTheme="minorHAnsi"/>
                <w:sz w:val="20"/>
                <w:szCs w:val="20"/>
                <w:lang w:eastAsia="en-US"/>
              </w:rPr>
            </w:pPr>
            <w:r w:rsidRPr="00EE3141">
              <w:rPr>
                <w:rFonts w:eastAsiaTheme="minorHAnsi"/>
                <w:sz w:val="20"/>
                <w:szCs w:val="20"/>
                <w:lang w:eastAsia="en-US"/>
              </w:rPr>
              <w:t>28.4</w:t>
            </w:r>
          </w:p>
        </w:tc>
        <w:tc>
          <w:tcPr>
            <w:tcW w:w="3402" w:type="dxa"/>
          </w:tcPr>
          <w:p w14:paraId="69BEC264" w14:textId="77777777" w:rsidR="00A743F7" w:rsidRPr="00EE3141" w:rsidRDefault="00A743F7" w:rsidP="00952D21">
            <w:pPr>
              <w:rPr>
                <w:rFonts w:eastAsiaTheme="minorHAnsi"/>
                <w:sz w:val="20"/>
                <w:szCs w:val="20"/>
                <w:lang w:eastAsia="en-US"/>
              </w:rPr>
            </w:pPr>
            <w:r w:rsidRPr="00EE3141">
              <w:rPr>
                <w:rFonts w:eastAsiaTheme="minorHAnsi"/>
                <w:sz w:val="20"/>
                <w:szCs w:val="20"/>
                <w:lang w:eastAsia="en-US"/>
              </w:rPr>
              <w:t>$0.50</w:t>
            </w:r>
          </w:p>
        </w:tc>
      </w:tr>
      <w:tr w:rsidR="00A743F7" w:rsidRPr="00EE3141" w14:paraId="51A5C19E" w14:textId="77777777" w:rsidTr="00952D21">
        <w:tc>
          <w:tcPr>
            <w:tcW w:w="2972" w:type="dxa"/>
          </w:tcPr>
          <w:p w14:paraId="30AF2AE3" w14:textId="77777777" w:rsidR="00A743F7" w:rsidRPr="00EE3141" w:rsidRDefault="00A743F7" w:rsidP="00952D21">
            <w:pPr>
              <w:rPr>
                <w:rFonts w:eastAsiaTheme="minorHAnsi"/>
                <w:sz w:val="20"/>
                <w:szCs w:val="20"/>
                <w:lang w:eastAsia="en-US"/>
              </w:rPr>
            </w:pPr>
            <w:r w:rsidRPr="00EE3141">
              <w:rPr>
                <w:rFonts w:eastAsiaTheme="minorHAnsi"/>
                <w:sz w:val="20"/>
                <w:szCs w:val="20"/>
                <w:lang w:eastAsia="en-US"/>
              </w:rPr>
              <w:t>58.2</w:t>
            </w:r>
          </w:p>
        </w:tc>
        <w:tc>
          <w:tcPr>
            <w:tcW w:w="3402" w:type="dxa"/>
          </w:tcPr>
          <w:p w14:paraId="4B0D2087" w14:textId="77777777" w:rsidR="00A743F7" w:rsidRPr="00EE3141" w:rsidRDefault="00A743F7" w:rsidP="00952D21">
            <w:pPr>
              <w:rPr>
                <w:rFonts w:eastAsiaTheme="minorHAnsi"/>
                <w:sz w:val="20"/>
                <w:szCs w:val="20"/>
                <w:lang w:eastAsia="en-US"/>
              </w:rPr>
            </w:pPr>
            <w:r w:rsidRPr="00EE3141">
              <w:rPr>
                <w:rFonts w:eastAsiaTheme="minorHAnsi"/>
                <w:sz w:val="20"/>
                <w:szCs w:val="20"/>
                <w:lang w:eastAsia="en-US"/>
              </w:rPr>
              <w:t>$1.00</w:t>
            </w:r>
          </w:p>
        </w:tc>
      </w:tr>
      <w:tr w:rsidR="00A743F7" w:rsidRPr="00EE3141" w14:paraId="42AD967C" w14:textId="77777777" w:rsidTr="00952D21">
        <w:tc>
          <w:tcPr>
            <w:tcW w:w="2972" w:type="dxa"/>
          </w:tcPr>
          <w:p w14:paraId="5F01BDC9" w14:textId="77777777" w:rsidR="00A743F7" w:rsidRPr="00EE3141" w:rsidRDefault="00A743F7" w:rsidP="00952D21">
            <w:pPr>
              <w:rPr>
                <w:rFonts w:eastAsiaTheme="minorHAnsi"/>
                <w:sz w:val="20"/>
                <w:szCs w:val="20"/>
                <w:lang w:eastAsia="en-US"/>
              </w:rPr>
            </w:pPr>
            <w:r w:rsidRPr="00EE3141">
              <w:rPr>
                <w:rFonts w:eastAsiaTheme="minorHAnsi"/>
                <w:sz w:val="20"/>
                <w:szCs w:val="20"/>
                <w:lang w:eastAsia="en-US"/>
              </w:rPr>
              <w:t>118.0</w:t>
            </w:r>
          </w:p>
        </w:tc>
        <w:tc>
          <w:tcPr>
            <w:tcW w:w="3402" w:type="dxa"/>
          </w:tcPr>
          <w:p w14:paraId="60DABDBB" w14:textId="77777777" w:rsidR="00A743F7" w:rsidRPr="00EE3141" w:rsidRDefault="00A743F7" w:rsidP="00952D21">
            <w:pPr>
              <w:rPr>
                <w:rFonts w:eastAsiaTheme="minorHAnsi"/>
                <w:sz w:val="20"/>
                <w:szCs w:val="20"/>
                <w:lang w:eastAsia="en-US"/>
              </w:rPr>
            </w:pPr>
            <w:r w:rsidRPr="00EE3141">
              <w:rPr>
                <w:rFonts w:eastAsiaTheme="minorHAnsi"/>
                <w:sz w:val="20"/>
                <w:szCs w:val="20"/>
                <w:lang w:eastAsia="en-US"/>
              </w:rPr>
              <w:t>$1.90</w:t>
            </w:r>
          </w:p>
        </w:tc>
      </w:tr>
      <w:tr w:rsidR="00A743F7" w:rsidRPr="00EE3141" w14:paraId="152AEC94" w14:textId="77777777" w:rsidTr="00952D21">
        <w:tc>
          <w:tcPr>
            <w:tcW w:w="2972" w:type="dxa"/>
          </w:tcPr>
          <w:p w14:paraId="1872EDF0" w14:textId="77777777" w:rsidR="00A743F7" w:rsidRPr="00EE3141" w:rsidRDefault="00A743F7" w:rsidP="00952D21">
            <w:pPr>
              <w:rPr>
                <w:rFonts w:eastAsiaTheme="minorHAnsi"/>
                <w:sz w:val="20"/>
                <w:szCs w:val="20"/>
                <w:lang w:eastAsia="en-US"/>
              </w:rPr>
            </w:pPr>
            <w:r w:rsidRPr="00EE3141">
              <w:rPr>
                <w:rFonts w:eastAsiaTheme="minorHAnsi"/>
                <w:sz w:val="20"/>
                <w:szCs w:val="20"/>
                <w:lang w:eastAsia="en-US"/>
              </w:rPr>
              <w:t>237.0</w:t>
            </w:r>
          </w:p>
        </w:tc>
        <w:tc>
          <w:tcPr>
            <w:tcW w:w="3402" w:type="dxa"/>
          </w:tcPr>
          <w:p w14:paraId="0C1ED054" w14:textId="77777777" w:rsidR="00A743F7" w:rsidRPr="00EE3141" w:rsidRDefault="00A743F7" w:rsidP="00952D21">
            <w:pPr>
              <w:rPr>
                <w:rFonts w:eastAsiaTheme="minorHAnsi"/>
                <w:sz w:val="20"/>
                <w:szCs w:val="20"/>
                <w:lang w:eastAsia="en-US"/>
              </w:rPr>
            </w:pPr>
            <w:r w:rsidRPr="00EE3141">
              <w:rPr>
                <w:rFonts w:eastAsiaTheme="minorHAnsi"/>
                <w:sz w:val="20"/>
                <w:szCs w:val="20"/>
                <w:lang w:eastAsia="en-US"/>
              </w:rPr>
              <w:t>$3.80</w:t>
            </w:r>
          </w:p>
        </w:tc>
      </w:tr>
    </w:tbl>
    <w:p w14:paraId="57319E5A" w14:textId="6DB592F7" w:rsidR="00BC688A" w:rsidRDefault="00BC688A" w:rsidP="00BC688A">
      <w:pPr>
        <w:pStyle w:val="ListParagraph"/>
        <w:ind w:left="1138"/>
        <w:rPr>
          <w:rFonts w:eastAsiaTheme="minorEastAsia"/>
          <w:lang w:val="en-US"/>
        </w:rPr>
      </w:pPr>
    </w:p>
    <w:p w14:paraId="69D3FE7F" w14:textId="52852D5E" w:rsidR="00BC688A" w:rsidRDefault="00BC688A" w:rsidP="00BC688A">
      <w:pPr>
        <w:pStyle w:val="ListParagraph"/>
        <w:ind w:left="1138"/>
        <w:rPr>
          <w:rFonts w:eastAsiaTheme="minorEastAsia"/>
          <w:lang w:val="en-US"/>
        </w:rPr>
      </w:pPr>
    </w:p>
    <w:p w14:paraId="5A2A55CD" w14:textId="252A6D78" w:rsidR="00952D21" w:rsidRDefault="00952D21" w:rsidP="00BC688A">
      <w:pPr>
        <w:pStyle w:val="ListParagraph"/>
        <w:ind w:left="1138"/>
        <w:rPr>
          <w:rFonts w:eastAsiaTheme="minorEastAsia"/>
          <w:lang w:val="en-US"/>
        </w:rPr>
      </w:pPr>
    </w:p>
    <w:p w14:paraId="67B65FD2" w14:textId="1960043B" w:rsidR="00952D21" w:rsidRDefault="00952D21" w:rsidP="00BC688A">
      <w:pPr>
        <w:pStyle w:val="ListParagraph"/>
        <w:ind w:left="1138"/>
        <w:rPr>
          <w:rFonts w:eastAsiaTheme="minorEastAsia"/>
          <w:lang w:val="en-US"/>
        </w:rPr>
      </w:pPr>
    </w:p>
    <w:p w14:paraId="138F135E" w14:textId="798AC5A7" w:rsidR="00952D21" w:rsidRDefault="00952D21" w:rsidP="00BC688A">
      <w:pPr>
        <w:pStyle w:val="ListParagraph"/>
        <w:ind w:left="1138"/>
        <w:rPr>
          <w:rFonts w:eastAsiaTheme="minorEastAsia"/>
          <w:lang w:val="en-US"/>
        </w:rPr>
      </w:pPr>
    </w:p>
    <w:p w14:paraId="5BCD9565" w14:textId="505AE832" w:rsidR="00952D21" w:rsidRDefault="00952D21" w:rsidP="00BC688A">
      <w:pPr>
        <w:pStyle w:val="ListParagraph"/>
        <w:ind w:left="1138"/>
        <w:rPr>
          <w:rFonts w:eastAsiaTheme="minorEastAsia"/>
          <w:lang w:val="en-US"/>
        </w:rPr>
      </w:pPr>
    </w:p>
    <w:p w14:paraId="4A8AA1BA" w14:textId="77777777" w:rsidR="00952D21" w:rsidRPr="00014786" w:rsidRDefault="00952D21" w:rsidP="00BC688A">
      <w:pPr>
        <w:pStyle w:val="ListParagraph"/>
        <w:ind w:left="1138"/>
        <w:rPr>
          <w:rFonts w:eastAsiaTheme="minorEastAsia"/>
          <w:lang w:val="en-US"/>
        </w:rPr>
      </w:pPr>
    </w:p>
    <w:p w14:paraId="778F6E9D" w14:textId="54936B8E" w:rsidR="00EE3141" w:rsidRDefault="00EE3141" w:rsidP="00EE3141">
      <w:pPr>
        <w:rPr>
          <w:rFonts w:eastAsiaTheme="minorEastAsia"/>
          <w:lang w:val="en-US"/>
        </w:rPr>
      </w:pPr>
    </w:p>
    <w:p w14:paraId="3019CFD5" w14:textId="77777777" w:rsidR="00EE3141" w:rsidRPr="00EE3141" w:rsidRDefault="00EE3141" w:rsidP="00EE3141">
      <w:pPr>
        <w:rPr>
          <w:rFonts w:eastAsiaTheme="minorEastAsia"/>
          <w:lang w:val="en-US"/>
        </w:rPr>
      </w:pPr>
    </w:p>
    <w:p w14:paraId="38E47DA0" w14:textId="2309995F" w:rsidR="00E718FD" w:rsidRPr="00EE3141" w:rsidRDefault="00EE3141" w:rsidP="00DE3ED8">
      <w:pPr>
        <w:pStyle w:val="ListParagraph"/>
        <w:numPr>
          <w:ilvl w:val="0"/>
          <w:numId w:val="52"/>
        </w:numPr>
        <w:rPr>
          <w:rFonts w:eastAsiaTheme="minorEastAsia"/>
          <w:lang w:val="en-US"/>
        </w:rPr>
      </w:pPr>
      <w:r w:rsidRPr="00EE3141">
        <w:rPr>
          <w:rFonts w:eastAsiaTheme="minorEastAsia"/>
          <w:lang w:val="en-US"/>
        </w:rPr>
        <w:t>WebSocket APIs</w:t>
      </w:r>
    </w:p>
    <w:p w14:paraId="5C254536" w14:textId="3D3E57BA" w:rsidR="00EC69A6" w:rsidRDefault="00EC69A6" w:rsidP="00F1134A">
      <w:pPr>
        <w:pStyle w:val="Heading2"/>
        <w:numPr>
          <w:ilvl w:val="0"/>
          <w:numId w:val="0"/>
        </w:numPr>
        <w:ind w:left="1138"/>
        <w:rPr>
          <w:rFonts w:ascii="Times New Roman" w:eastAsiaTheme="minorEastAsia" w:hAnsi="Times New Roman" w:cs="Times New Roman"/>
          <w:color w:val="auto"/>
          <w:sz w:val="24"/>
          <w:szCs w:val="24"/>
        </w:rPr>
      </w:pPr>
    </w:p>
    <w:tbl>
      <w:tblPr>
        <w:tblStyle w:val="TableGrid"/>
        <w:tblW w:w="0" w:type="auto"/>
        <w:tblInd w:w="1138" w:type="dxa"/>
        <w:tblLook w:val="04A0" w:firstRow="1" w:lastRow="0" w:firstColumn="1" w:lastColumn="0" w:noHBand="0" w:noVBand="1"/>
      </w:tblPr>
      <w:tblGrid>
        <w:gridCol w:w="4112"/>
        <w:gridCol w:w="4100"/>
      </w:tblGrid>
      <w:tr w:rsidR="0096704D" w:rsidRPr="00A87CB1" w14:paraId="6E7B0C80" w14:textId="77777777" w:rsidTr="0096704D">
        <w:tc>
          <w:tcPr>
            <w:tcW w:w="4675" w:type="dxa"/>
          </w:tcPr>
          <w:p w14:paraId="6D194871" w14:textId="622F1A3A" w:rsidR="0096704D" w:rsidRPr="00A87CB1" w:rsidRDefault="008A41AD" w:rsidP="00A87CB1">
            <w:pPr>
              <w:rPr>
                <w:rFonts w:eastAsiaTheme="minorEastAsia"/>
                <w:sz w:val="20"/>
                <w:szCs w:val="20"/>
              </w:rPr>
            </w:pPr>
            <w:r w:rsidRPr="00A87CB1">
              <w:rPr>
                <w:rFonts w:eastAsiaTheme="minorEastAsia"/>
                <w:sz w:val="20"/>
                <w:szCs w:val="20"/>
              </w:rPr>
              <w:t>Number of Requests (per month)</w:t>
            </w:r>
          </w:p>
        </w:tc>
        <w:tc>
          <w:tcPr>
            <w:tcW w:w="4675" w:type="dxa"/>
          </w:tcPr>
          <w:p w14:paraId="7DFD0378" w14:textId="70C00AD0" w:rsidR="0096704D" w:rsidRPr="00A87CB1" w:rsidRDefault="00940C3A" w:rsidP="00A87CB1">
            <w:pPr>
              <w:rPr>
                <w:rFonts w:eastAsiaTheme="minorEastAsia"/>
                <w:sz w:val="20"/>
                <w:szCs w:val="20"/>
              </w:rPr>
            </w:pPr>
            <w:r w:rsidRPr="00A87CB1">
              <w:rPr>
                <w:rFonts w:eastAsiaTheme="minorEastAsia"/>
                <w:sz w:val="20"/>
                <w:szCs w:val="20"/>
              </w:rPr>
              <w:t>Price (per million)</w:t>
            </w:r>
          </w:p>
        </w:tc>
      </w:tr>
      <w:tr w:rsidR="0096704D" w:rsidRPr="00A87CB1" w14:paraId="0CA6F251" w14:textId="77777777" w:rsidTr="0096704D">
        <w:tc>
          <w:tcPr>
            <w:tcW w:w="4675" w:type="dxa"/>
          </w:tcPr>
          <w:p w14:paraId="019B78B9" w14:textId="1F4366CD" w:rsidR="0096704D" w:rsidRPr="00A87CB1" w:rsidRDefault="00940C3A" w:rsidP="00A87CB1">
            <w:pPr>
              <w:rPr>
                <w:rFonts w:eastAsiaTheme="minorEastAsia"/>
                <w:sz w:val="20"/>
                <w:szCs w:val="20"/>
              </w:rPr>
            </w:pPr>
            <w:r w:rsidRPr="00A87CB1">
              <w:rPr>
                <w:rFonts w:eastAsiaTheme="minorEastAsia"/>
                <w:sz w:val="20"/>
                <w:szCs w:val="20"/>
              </w:rPr>
              <w:t>First 1 billion</w:t>
            </w:r>
          </w:p>
        </w:tc>
        <w:tc>
          <w:tcPr>
            <w:tcW w:w="4675" w:type="dxa"/>
          </w:tcPr>
          <w:p w14:paraId="44730C2D" w14:textId="71950A6E" w:rsidR="0096704D" w:rsidRPr="00A87CB1" w:rsidRDefault="00E61464" w:rsidP="00A87CB1">
            <w:pPr>
              <w:rPr>
                <w:rFonts w:eastAsiaTheme="minorEastAsia"/>
                <w:sz w:val="20"/>
                <w:szCs w:val="20"/>
              </w:rPr>
            </w:pPr>
            <w:r w:rsidRPr="00A87CB1">
              <w:rPr>
                <w:rFonts w:eastAsiaTheme="minorEastAsia"/>
                <w:sz w:val="20"/>
                <w:szCs w:val="20"/>
              </w:rPr>
              <w:t>$1.0</w:t>
            </w:r>
          </w:p>
        </w:tc>
      </w:tr>
      <w:tr w:rsidR="0096704D" w:rsidRPr="00A87CB1" w14:paraId="1D66F4D1" w14:textId="77777777" w:rsidTr="0096704D">
        <w:tc>
          <w:tcPr>
            <w:tcW w:w="4675" w:type="dxa"/>
          </w:tcPr>
          <w:p w14:paraId="7BAAD5CE" w14:textId="18167D96" w:rsidR="0096704D" w:rsidRPr="00A87CB1" w:rsidRDefault="00865062" w:rsidP="00A87CB1">
            <w:pPr>
              <w:rPr>
                <w:rFonts w:eastAsiaTheme="minorEastAsia"/>
                <w:sz w:val="20"/>
                <w:szCs w:val="20"/>
              </w:rPr>
            </w:pPr>
            <w:r w:rsidRPr="00A87CB1">
              <w:rPr>
                <w:rFonts w:eastAsiaTheme="minorEastAsia"/>
                <w:sz w:val="20"/>
                <w:szCs w:val="20"/>
              </w:rPr>
              <w:t>Over 1 billion</w:t>
            </w:r>
          </w:p>
        </w:tc>
        <w:tc>
          <w:tcPr>
            <w:tcW w:w="4675" w:type="dxa"/>
          </w:tcPr>
          <w:p w14:paraId="63D92B82" w14:textId="7DBE13E5" w:rsidR="0096704D" w:rsidRPr="00A87CB1" w:rsidRDefault="00E61464" w:rsidP="00A87CB1">
            <w:pPr>
              <w:rPr>
                <w:rFonts w:eastAsiaTheme="minorEastAsia"/>
                <w:sz w:val="20"/>
                <w:szCs w:val="20"/>
              </w:rPr>
            </w:pPr>
            <w:r w:rsidRPr="00A87CB1">
              <w:rPr>
                <w:rFonts w:eastAsiaTheme="minorEastAsia"/>
                <w:sz w:val="20"/>
                <w:szCs w:val="20"/>
              </w:rPr>
              <w:t>$0.80</w:t>
            </w:r>
          </w:p>
        </w:tc>
      </w:tr>
    </w:tbl>
    <w:p w14:paraId="1759D081" w14:textId="77777777" w:rsidR="004F3996" w:rsidRPr="00A87CB1" w:rsidRDefault="004F3996" w:rsidP="00A87CB1">
      <w:pPr>
        <w:rPr>
          <w:rFonts w:eastAsiaTheme="minorEastAsia"/>
          <w:sz w:val="20"/>
          <w:szCs w:val="20"/>
          <w:lang w:val="en-US"/>
        </w:rPr>
      </w:pPr>
    </w:p>
    <w:p w14:paraId="3C0C52A5" w14:textId="023642E1" w:rsidR="00E61464" w:rsidRPr="008512AB" w:rsidRDefault="00CD4F84" w:rsidP="00DE3ED8">
      <w:pPr>
        <w:pStyle w:val="ListParagraph"/>
        <w:numPr>
          <w:ilvl w:val="0"/>
          <w:numId w:val="50"/>
        </w:numPr>
        <w:rPr>
          <w:rFonts w:eastAsiaTheme="minorEastAsia"/>
          <w:b/>
          <w:bCs/>
          <w:lang w:val="en-US"/>
        </w:rPr>
      </w:pPr>
      <w:r w:rsidRPr="008512AB">
        <w:rPr>
          <w:rFonts w:eastAsiaTheme="minorEastAsia"/>
          <w:b/>
          <w:bCs/>
          <w:lang w:val="en-US"/>
        </w:rPr>
        <w:t xml:space="preserve">Azure: </w:t>
      </w:r>
    </w:p>
    <w:p w14:paraId="656FA513" w14:textId="0DB97F9F" w:rsidR="00DF7110" w:rsidRPr="00B3448B" w:rsidRDefault="00CD4F84" w:rsidP="00DE3ED8">
      <w:pPr>
        <w:pStyle w:val="ListParagraph"/>
        <w:numPr>
          <w:ilvl w:val="0"/>
          <w:numId w:val="53"/>
        </w:numPr>
        <w:rPr>
          <w:rFonts w:eastAsiaTheme="minorEastAsia"/>
          <w:lang w:val="en-US"/>
        </w:rPr>
      </w:pPr>
      <w:r w:rsidRPr="00CD4F84">
        <w:rPr>
          <w:rFonts w:eastAsiaTheme="minorEastAsia"/>
          <w:lang w:val="en-US"/>
        </w:rPr>
        <w:t>Azure - (Integration) API Management</w:t>
      </w:r>
      <w:r w:rsidR="00B3448B">
        <w:rPr>
          <w:rFonts w:eastAsiaTheme="minorEastAsia"/>
          <w:lang w:val="en-US"/>
        </w:rPr>
        <w:t>: (P</w:t>
      </w:r>
      <w:r w:rsidR="00B3448B" w:rsidRPr="00B3448B">
        <w:rPr>
          <w:rFonts w:eastAsiaTheme="minorEastAsia"/>
          <w:lang w:val="en-US"/>
        </w:rPr>
        <w:t>remium</w:t>
      </w:r>
      <w:r w:rsidR="00B3448B">
        <w:rPr>
          <w:rFonts w:eastAsiaTheme="minorEastAsia"/>
          <w:lang w:val="en-US"/>
        </w:rPr>
        <w:t>)</w:t>
      </w:r>
    </w:p>
    <w:p w14:paraId="071CA5C5" w14:textId="77777777" w:rsidR="00DF7110" w:rsidRPr="00DF7110" w:rsidRDefault="00DF7110" w:rsidP="00DE3ED8">
      <w:pPr>
        <w:pStyle w:val="ListParagraph"/>
        <w:numPr>
          <w:ilvl w:val="1"/>
          <w:numId w:val="47"/>
        </w:numPr>
        <w:ind w:left="1440"/>
        <w:rPr>
          <w:rFonts w:eastAsiaTheme="minorEastAsia"/>
          <w:lang w:val="en-US"/>
        </w:rPr>
      </w:pPr>
      <w:r w:rsidRPr="00DF7110">
        <w:rPr>
          <w:rFonts w:eastAsiaTheme="minorEastAsia"/>
          <w:lang w:val="en-US"/>
        </w:rPr>
        <w:t>Purpose: High-volume or Enterprise production use cases</w:t>
      </w:r>
    </w:p>
    <w:p w14:paraId="71101E33" w14:textId="77777777" w:rsidR="00DF7110" w:rsidRPr="00DF7110" w:rsidRDefault="00DF7110" w:rsidP="00DE3ED8">
      <w:pPr>
        <w:pStyle w:val="ListParagraph"/>
        <w:numPr>
          <w:ilvl w:val="1"/>
          <w:numId w:val="47"/>
        </w:numPr>
        <w:ind w:left="1440"/>
        <w:rPr>
          <w:rFonts w:eastAsiaTheme="minorEastAsia"/>
          <w:lang w:val="en-US"/>
        </w:rPr>
      </w:pPr>
      <w:r w:rsidRPr="00DF7110">
        <w:rPr>
          <w:rFonts w:eastAsiaTheme="minorEastAsia"/>
          <w:lang w:val="en-US"/>
        </w:rPr>
        <w:t>Price (per unit) : $3.83/hour</w:t>
      </w:r>
    </w:p>
    <w:p w14:paraId="12638E1B" w14:textId="77777777" w:rsidR="00DF7110" w:rsidRPr="00DF7110" w:rsidRDefault="00DF7110" w:rsidP="00DE3ED8">
      <w:pPr>
        <w:pStyle w:val="ListParagraph"/>
        <w:numPr>
          <w:ilvl w:val="1"/>
          <w:numId w:val="47"/>
        </w:numPr>
        <w:ind w:left="1440"/>
        <w:rPr>
          <w:rFonts w:eastAsiaTheme="minorEastAsia"/>
          <w:lang w:val="en-US"/>
        </w:rPr>
      </w:pPr>
      <w:r w:rsidRPr="00DF7110">
        <w:rPr>
          <w:rFonts w:eastAsiaTheme="minorEastAsia"/>
          <w:lang w:val="en-US"/>
        </w:rPr>
        <w:t>Cache (per unit):5 GB</w:t>
      </w:r>
    </w:p>
    <w:p w14:paraId="104F53CA" w14:textId="77777777" w:rsidR="00DF7110" w:rsidRPr="00DF7110" w:rsidRDefault="00DF7110" w:rsidP="00DE3ED8">
      <w:pPr>
        <w:pStyle w:val="ListParagraph"/>
        <w:numPr>
          <w:ilvl w:val="1"/>
          <w:numId w:val="47"/>
        </w:numPr>
        <w:ind w:left="1440"/>
        <w:rPr>
          <w:rFonts w:eastAsiaTheme="minorEastAsia"/>
          <w:lang w:val="en-US"/>
        </w:rPr>
      </w:pPr>
      <w:r w:rsidRPr="00DF7110">
        <w:rPr>
          <w:rFonts w:eastAsiaTheme="minorEastAsia"/>
          <w:lang w:val="en-US"/>
        </w:rPr>
        <w:t>Scale-out (units):10 per region</w:t>
      </w:r>
    </w:p>
    <w:p w14:paraId="4E4E25C7" w14:textId="77777777" w:rsidR="00DF7110" w:rsidRPr="00DF7110" w:rsidRDefault="00DF7110" w:rsidP="00DE3ED8">
      <w:pPr>
        <w:pStyle w:val="ListParagraph"/>
        <w:numPr>
          <w:ilvl w:val="1"/>
          <w:numId w:val="47"/>
        </w:numPr>
        <w:ind w:left="1440"/>
        <w:rPr>
          <w:rFonts w:eastAsiaTheme="minorEastAsia"/>
          <w:lang w:val="en-US"/>
        </w:rPr>
      </w:pPr>
      <w:r w:rsidRPr="00DF7110">
        <w:rPr>
          <w:rFonts w:eastAsiaTheme="minorEastAsia"/>
          <w:lang w:val="en-US"/>
        </w:rPr>
        <w:t>(call support to add more)</w:t>
      </w:r>
    </w:p>
    <w:p w14:paraId="270C2261" w14:textId="77777777" w:rsidR="00DF7110" w:rsidRPr="00DF7110" w:rsidRDefault="00DF7110" w:rsidP="00DE3ED8">
      <w:pPr>
        <w:pStyle w:val="ListParagraph"/>
        <w:numPr>
          <w:ilvl w:val="1"/>
          <w:numId w:val="47"/>
        </w:numPr>
        <w:ind w:left="1440"/>
        <w:rPr>
          <w:rFonts w:eastAsiaTheme="minorEastAsia"/>
          <w:lang w:val="en-US"/>
        </w:rPr>
      </w:pPr>
      <w:r w:rsidRPr="00DF7110">
        <w:rPr>
          <w:rFonts w:eastAsiaTheme="minorEastAsia"/>
          <w:lang w:val="en-US"/>
        </w:rPr>
        <w:t>SLA: 99.95%</w:t>
      </w:r>
    </w:p>
    <w:p w14:paraId="178FA9F9" w14:textId="77777777" w:rsidR="00DF7110" w:rsidRPr="00DF7110" w:rsidRDefault="00DF7110" w:rsidP="00DE3ED8">
      <w:pPr>
        <w:pStyle w:val="ListParagraph"/>
        <w:numPr>
          <w:ilvl w:val="1"/>
          <w:numId w:val="47"/>
        </w:numPr>
        <w:ind w:left="1440"/>
        <w:rPr>
          <w:rFonts w:eastAsiaTheme="minorEastAsia"/>
          <w:lang w:val="en-US"/>
        </w:rPr>
      </w:pPr>
      <w:r w:rsidRPr="00DF7110">
        <w:rPr>
          <w:rFonts w:eastAsiaTheme="minorEastAsia"/>
          <w:lang w:val="en-US"/>
        </w:rPr>
        <w:t>Azure Active Directory integration: Yes</w:t>
      </w:r>
    </w:p>
    <w:p w14:paraId="7D787AEA" w14:textId="77777777" w:rsidR="00DF7110" w:rsidRPr="00DF7110" w:rsidRDefault="00DF7110" w:rsidP="00DE3ED8">
      <w:pPr>
        <w:pStyle w:val="ListParagraph"/>
        <w:numPr>
          <w:ilvl w:val="1"/>
          <w:numId w:val="47"/>
        </w:numPr>
        <w:ind w:left="1440"/>
        <w:rPr>
          <w:rFonts w:eastAsiaTheme="minorEastAsia"/>
          <w:lang w:val="en-US"/>
        </w:rPr>
      </w:pPr>
      <w:r w:rsidRPr="00DF7110">
        <w:rPr>
          <w:rFonts w:eastAsiaTheme="minorEastAsia"/>
          <w:lang w:val="en-US"/>
        </w:rPr>
        <w:t>Virtual Network support: Yes</w:t>
      </w:r>
    </w:p>
    <w:p w14:paraId="12104B76" w14:textId="77777777" w:rsidR="00DF7110" w:rsidRPr="00DF7110" w:rsidRDefault="00DF7110" w:rsidP="00DE3ED8">
      <w:pPr>
        <w:pStyle w:val="ListParagraph"/>
        <w:numPr>
          <w:ilvl w:val="1"/>
          <w:numId w:val="47"/>
        </w:numPr>
        <w:ind w:left="1440"/>
        <w:rPr>
          <w:rFonts w:eastAsiaTheme="minorEastAsia"/>
          <w:lang w:val="en-US"/>
        </w:rPr>
      </w:pPr>
      <w:r w:rsidRPr="00DF7110">
        <w:rPr>
          <w:rFonts w:eastAsiaTheme="minorEastAsia"/>
          <w:lang w:val="en-US"/>
        </w:rPr>
        <w:t>Multi-region deployment: Yes</w:t>
      </w:r>
    </w:p>
    <w:p w14:paraId="162BA970" w14:textId="77777777" w:rsidR="00DF7110" w:rsidRPr="00DF7110" w:rsidRDefault="00DF7110" w:rsidP="00DE3ED8">
      <w:pPr>
        <w:pStyle w:val="ListParagraph"/>
        <w:numPr>
          <w:ilvl w:val="1"/>
          <w:numId w:val="47"/>
        </w:numPr>
        <w:ind w:left="1440"/>
        <w:rPr>
          <w:rFonts w:eastAsiaTheme="minorEastAsia"/>
          <w:lang w:val="en-US"/>
        </w:rPr>
      </w:pPr>
      <w:r w:rsidRPr="00DF7110">
        <w:rPr>
          <w:rFonts w:eastAsiaTheme="minorEastAsia"/>
          <w:lang w:val="en-US"/>
        </w:rPr>
        <w:t>Self-hosted gateway: Yes</w:t>
      </w:r>
    </w:p>
    <w:p w14:paraId="240FF0AD" w14:textId="77777777" w:rsidR="00DF7110" w:rsidRPr="00DF7110" w:rsidRDefault="00DF7110" w:rsidP="00DE3ED8">
      <w:pPr>
        <w:pStyle w:val="ListParagraph"/>
        <w:numPr>
          <w:ilvl w:val="1"/>
          <w:numId w:val="47"/>
        </w:numPr>
        <w:ind w:left="1440"/>
        <w:rPr>
          <w:rFonts w:eastAsiaTheme="minorEastAsia"/>
          <w:lang w:val="en-US"/>
        </w:rPr>
      </w:pPr>
      <w:r w:rsidRPr="00DF7110">
        <w:rPr>
          <w:rFonts w:eastAsiaTheme="minorEastAsia"/>
          <w:lang w:val="en-US"/>
        </w:rPr>
        <w:t>Estimated Maximum Throughput</w:t>
      </w:r>
    </w:p>
    <w:p w14:paraId="1290DF2A" w14:textId="77777777" w:rsidR="00DF7110" w:rsidRPr="00DF7110" w:rsidRDefault="00DF7110" w:rsidP="00DE3ED8">
      <w:pPr>
        <w:pStyle w:val="ListParagraph"/>
        <w:numPr>
          <w:ilvl w:val="1"/>
          <w:numId w:val="47"/>
        </w:numPr>
        <w:ind w:left="1440"/>
        <w:rPr>
          <w:rFonts w:eastAsiaTheme="minorEastAsia"/>
          <w:lang w:val="en-US"/>
        </w:rPr>
      </w:pPr>
      <w:r w:rsidRPr="00DF7110">
        <w:rPr>
          <w:rFonts w:eastAsiaTheme="minorEastAsia"/>
          <w:lang w:val="en-US"/>
        </w:rPr>
        <w:t>(per unit): Yes</w:t>
      </w:r>
    </w:p>
    <w:p w14:paraId="2EFB55BA" w14:textId="65B0A067" w:rsidR="00CD4F84" w:rsidRDefault="00DF7110" w:rsidP="00DE3ED8">
      <w:pPr>
        <w:pStyle w:val="ListParagraph"/>
        <w:numPr>
          <w:ilvl w:val="1"/>
          <w:numId w:val="47"/>
        </w:numPr>
        <w:ind w:left="1440"/>
        <w:rPr>
          <w:rFonts w:eastAsiaTheme="minorEastAsia"/>
          <w:lang w:val="en-US"/>
        </w:rPr>
      </w:pPr>
      <w:r w:rsidRPr="00DF7110">
        <w:rPr>
          <w:rFonts w:eastAsiaTheme="minorEastAsia"/>
          <w:lang w:val="en-US"/>
        </w:rPr>
        <w:t>Self-hosted gateway: $1.37 per hour per gateway deployment</w:t>
      </w:r>
    </w:p>
    <w:p w14:paraId="44066D3A" w14:textId="77777777" w:rsidR="00DA418B" w:rsidRPr="00CD4F84" w:rsidRDefault="00DA418B" w:rsidP="00DA418B">
      <w:pPr>
        <w:pStyle w:val="ListParagraph"/>
        <w:ind w:left="1440"/>
        <w:rPr>
          <w:rFonts w:eastAsiaTheme="minorEastAsia"/>
          <w:lang w:val="en-US"/>
        </w:rPr>
      </w:pPr>
    </w:p>
    <w:p w14:paraId="7E65CEA9" w14:textId="6FA90F43" w:rsidR="181979E8" w:rsidRPr="00DA418B" w:rsidRDefault="181979E8" w:rsidP="3265C041">
      <w:pPr>
        <w:pStyle w:val="Heading2"/>
        <w:rPr>
          <w:rFonts w:ascii="Times New Roman" w:eastAsiaTheme="minorEastAsia" w:hAnsi="Times New Roman" w:cs="Times New Roman"/>
          <w:b/>
          <w:bCs/>
          <w:color w:val="auto"/>
          <w:sz w:val="28"/>
          <w:szCs w:val="28"/>
        </w:rPr>
      </w:pPr>
      <w:bookmarkStart w:id="53" w:name="_Toc39605024"/>
      <w:r w:rsidRPr="00DA418B">
        <w:rPr>
          <w:rFonts w:ascii="Times New Roman" w:eastAsiaTheme="minorEastAsia" w:hAnsi="Times New Roman" w:cs="Times New Roman"/>
          <w:b/>
          <w:bCs/>
          <w:color w:val="auto"/>
          <w:sz w:val="28"/>
          <w:szCs w:val="28"/>
        </w:rPr>
        <w:lastRenderedPageBreak/>
        <w:t>Compute</w:t>
      </w:r>
      <w:bookmarkEnd w:id="53"/>
    </w:p>
    <w:p w14:paraId="43BB7BE5" w14:textId="67BCE42C" w:rsidR="008512AB" w:rsidRDefault="007D2D45" w:rsidP="00DE3ED8">
      <w:pPr>
        <w:pStyle w:val="ListParagraph"/>
        <w:numPr>
          <w:ilvl w:val="0"/>
          <w:numId w:val="54"/>
        </w:numPr>
        <w:rPr>
          <w:rFonts w:eastAsiaTheme="minorEastAsia"/>
          <w:b/>
          <w:bCs/>
          <w:lang w:val="en-US"/>
        </w:rPr>
      </w:pPr>
      <w:r w:rsidRPr="007D2D45">
        <w:rPr>
          <w:rFonts w:eastAsiaTheme="minorEastAsia"/>
          <w:b/>
          <w:bCs/>
          <w:lang w:val="en-US"/>
        </w:rPr>
        <w:t>Google:</w:t>
      </w:r>
      <w:r w:rsidR="00DC2FEF">
        <w:rPr>
          <w:rFonts w:eastAsiaTheme="minorEastAsia"/>
          <w:b/>
          <w:bCs/>
          <w:lang w:val="en-US"/>
        </w:rPr>
        <w:t xml:space="preserve"> </w:t>
      </w:r>
      <w:r w:rsidR="00DC2FEF" w:rsidRPr="00DC2FEF">
        <w:rPr>
          <w:rFonts w:eastAsiaTheme="minorEastAsia"/>
        </w:rPr>
        <w:t xml:space="preserve">App </w:t>
      </w:r>
      <w:r w:rsidR="00B741A3" w:rsidRPr="006A3CCA">
        <w:rPr>
          <w:rFonts w:eastAsiaTheme="minorEastAsia"/>
          <w:lang w:val="en-US"/>
        </w:rPr>
        <w:t>Engine</w:t>
      </w:r>
    </w:p>
    <w:p w14:paraId="1485CB0F" w14:textId="77777777" w:rsidR="003F6F9C" w:rsidRPr="003F6F9C" w:rsidRDefault="003F6F9C" w:rsidP="00DE3ED8">
      <w:pPr>
        <w:pStyle w:val="ListParagraph"/>
        <w:numPr>
          <w:ilvl w:val="0"/>
          <w:numId w:val="58"/>
        </w:numPr>
        <w:ind w:left="1080"/>
        <w:rPr>
          <w:rFonts w:eastAsiaTheme="minorEastAsia"/>
          <w:lang w:val="en-US"/>
        </w:rPr>
      </w:pPr>
      <w:r w:rsidRPr="003F6F9C">
        <w:rPr>
          <w:rFonts w:eastAsiaTheme="minorEastAsia"/>
          <w:lang w:val="en-US"/>
        </w:rPr>
        <w:t>vCPU:</w:t>
      </w:r>
      <w:r w:rsidRPr="003F6F9C">
        <w:rPr>
          <w:rFonts w:eastAsiaTheme="minorEastAsia"/>
          <w:lang w:val="en-US"/>
        </w:rPr>
        <w:tab/>
        <w:t>$0.0526 per core hour</w:t>
      </w:r>
      <w:r w:rsidRPr="003F6F9C">
        <w:rPr>
          <w:rFonts w:eastAsiaTheme="minorEastAsia"/>
          <w:lang w:val="en-US"/>
        </w:rPr>
        <w:tab/>
      </w:r>
    </w:p>
    <w:p w14:paraId="46178977" w14:textId="082ACD5B" w:rsidR="00804CD6" w:rsidRDefault="003F6F9C" w:rsidP="00DE3ED8">
      <w:pPr>
        <w:pStyle w:val="ListParagraph"/>
        <w:numPr>
          <w:ilvl w:val="0"/>
          <w:numId w:val="58"/>
        </w:numPr>
        <w:ind w:left="1080"/>
        <w:rPr>
          <w:rFonts w:eastAsiaTheme="minorEastAsia"/>
          <w:lang w:val="en-US"/>
        </w:rPr>
      </w:pPr>
      <w:r w:rsidRPr="003F6F9C">
        <w:rPr>
          <w:rFonts w:eastAsiaTheme="minorEastAsia"/>
          <w:lang w:val="en-US"/>
        </w:rPr>
        <w:t>Memory:</w:t>
      </w:r>
      <w:r w:rsidRPr="003F6F9C">
        <w:rPr>
          <w:rFonts w:eastAsiaTheme="minorEastAsia"/>
          <w:lang w:val="en-US"/>
        </w:rPr>
        <w:tab/>
        <w:t>$0.0071 per GB hour</w:t>
      </w:r>
    </w:p>
    <w:p w14:paraId="57BBD558" w14:textId="69338D2A" w:rsidR="00664C14" w:rsidRPr="003F6F9C" w:rsidRDefault="00664C14" w:rsidP="00DE3ED8">
      <w:pPr>
        <w:pStyle w:val="ListParagraph"/>
        <w:numPr>
          <w:ilvl w:val="0"/>
          <w:numId w:val="58"/>
        </w:numPr>
        <w:ind w:left="1080"/>
        <w:rPr>
          <w:rFonts w:eastAsiaTheme="minorEastAsia"/>
          <w:lang w:val="en-US"/>
        </w:rPr>
      </w:pPr>
      <w:r>
        <w:rPr>
          <w:rFonts w:eastAsiaTheme="minorEastAsia"/>
          <w:lang w:val="en-US"/>
        </w:rPr>
        <w:t xml:space="preserve">Instance class </w:t>
      </w:r>
      <w:r w:rsidRPr="00664C14">
        <w:rPr>
          <w:rFonts w:eastAsiaTheme="minorEastAsia"/>
          <w:lang w:val="en-US"/>
        </w:rPr>
        <w:t>F4_1G</w:t>
      </w:r>
      <w:r w:rsidRPr="001E2E35">
        <w:rPr>
          <w:rFonts w:eastAsiaTheme="minorEastAsia"/>
          <w:lang w:val="en-US"/>
        </w:rPr>
        <w:t xml:space="preserve"> - </w:t>
      </w:r>
      <w:r w:rsidRPr="00664C14">
        <w:rPr>
          <w:rFonts w:eastAsiaTheme="minorEastAsia"/>
          <w:lang w:val="en-US"/>
        </w:rPr>
        <w:t>$0.30</w:t>
      </w:r>
    </w:p>
    <w:p w14:paraId="572A7CD4" w14:textId="77777777" w:rsidR="001E2E35" w:rsidRPr="001E2E35" w:rsidRDefault="001E2E35" w:rsidP="00DE3ED8">
      <w:pPr>
        <w:pStyle w:val="ListParagraph"/>
        <w:numPr>
          <w:ilvl w:val="0"/>
          <w:numId w:val="58"/>
        </w:numPr>
        <w:ind w:left="1080"/>
        <w:rPr>
          <w:rFonts w:eastAsiaTheme="minorEastAsia"/>
          <w:lang w:val="en-US"/>
        </w:rPr>
      </w:pPr>
      <w:r w:rsidRPr="001E2E35">
        <w:rPr>
          <w:rFonts w:eastAsiaTheme="minorEastAsia"/>
          <w:lang w:val="en-US"/>
        </w:rPr>
        <w:t>Outgoing network traffic: $0.12 per GB</w:t>
      </w:r>
    </w:p>
    <w:p w14:paraId="1403B25A" w14:textId="77777777" w:rsidR="001E2E35" w:rsidRPr="001E2E35" w:rsidRDefault="001E2E35" w:rsidP="00DE3ED8">
      <w:pPr>
        <w:pStyle w:val="ListParagraph"/>
        <w:numPr>
          <w:ilvl w:val="0"/>
          <w:numId w:val="58"/>
        </w:numPr>
        <w:ind w:left="1080"/>
        <w:rPr>
          <w:rFonts w:eastAsiaTheme="minorEastAsia"/>
          <w:lang w:val="en-US"/>
        </w:rPr>
      </w:pPr>
      <w:r w:rsidRPr="001E2E35">
        <w:rPr>
          <w:rFonts w:eastAsiaTheme="minorEastAsia"/>
          <w:lang w:val="en-US"/>
        </w:rPr>
        <w:t xml:space="preserve">Incoming network traffic: Free </w:t>
      </w:r>
    </w:p>
    <w:p w14:paraId="6CDDD84C" w14:textId="77777777" w:rsidR="001E2E35" w:rsidRPr="001E2E35" w:rsidRDefault="001E2E35" w:rsidP="00DE3ED8">
      <w:pPr>
        <w:pStyle w:val="ListParagraph"/>
        <w:numPr>
          <w:ilvl w:val="0"/>
          <w:numId w:val="58"/>
        </w:numPr>
        <w:ind w:left="1080"/>
        <w:rPr>
          <w:rFonts w:eastAsiaTheme="minorEastAsia"/>
          <w:lang w:val="en-US"/>
        </w:rPr>
      </w:pPr>
      <w:r w:rsidRPr="001E2E35">
        <w:rPr>
          <w:rFonts w:eastAsiaTheme="minorEastAsia"/>
          <w:lang w:val="en-US"/>
        </w:rPr>
        <w:t>Blobstore stored data: $0.026 Gigabytes per month</w:t>
      </w:r>
    </w:p>
    <w:p w14:paraId="15BFBEE4" w14:textId="77777777" w:rsidR="001E2E35" w:rsidRPr="001E2E35" w:rsidRDefault="001E2E35" w:rsidP="00DE3ED8">
      <w:pPr>
        <w:pStyle w:val="ListParagraph"/>
        <w:numPr>
          <w:ilvl w:val="0"/>
          <w:numId w:val="58"/>
        </w:numPr>
        <w:ind w:left="1080"/>
        <w:rPr>
          <w:rFonts w:eastAsiaTheme="minorEastAsia"/>
          <w:lang w:val="en-US"/>
        </w:rPr>
      </w:pPr>
      <w:r w:rsidRPr="001E2E35">
        <w:rPr>
          <w:rFonts w:eastAsiaTheme="minorEastAsia"/>
          <w:lang w:val="en-US"/>
        </w:rPr>
        <w:t>Dedicated Memcache: $0.06Gigabytes per hour</w:t>
      </w:r>
    </w:p>
    <w:p w14:paraId="780AFE3A" w14:textId="77777777" w:rsidR="001E2E35" w:rsidRPr="001E2E35" w:rsidRDefault="001E2E35" w:rsidP="00DE3ED8">
      <w:pPr>
        <w:pStyle w:val="ListParagraph"/>
        <w:numPr>
          <w:ilvl w:val="0"/>
          <w:numId w:val="58"/>
        </w:numPr>
        <w:ind w:left="1080"/>
        <w:rPr>
          <w:rFonts w:eastAsiaTheme="minorEastAsia"/>
          <w:lang w:val="en-US"/>
        </w:rPr>
      </w:pPr>
      <w:r w:rsidRPr="001E2E35">
        <w:rPr>
          <w:rFonts w:eastAsiaTheme="minorEastAsia"/>
          <w:lang w:val="en-US"/>
        </w:rPr>
        <w:t>Logs API: $0.12 Gigabytes</w:t>
      </w:r>
    </w:p>
    <w:p w14:paraId="58C7E943" w14:textId="77777777" w:rsidR="001E2E35" w:rsidRPr="001E2E35" w:rsidRDefault="001E2E35" w:rsidP="00DE3ED8">
      <w:pPr>
        <w:pStyle w:val="ListParagraph"/>
        <w:numPr>
          <w:ilvl w:val="0"/>
          <w:numId w:val="58"/>
        </w:numPr>
        <w:ind w:left="1080"/>
        <w:rPr>
          <w:rFonts w:eastAsiaTheme="minorEastAsia"/>
          <w:lang w:val="en-US"/>
        </w:rPr>
      </w:pPr>
      <w:r w:rsidRPr="001E2E35">
        <w:rPr>
          <w:rFonts w:eastAsiaTheme="minorEastAsia"/>
          <w:lang w:val="en-US"/>
        </w:rPr>
        <w:t>Search API Total storage (documents and indexes): $0.18 per GB per month</w:t>
      </w:r>
      <w:r w:rsidRPr="001E2E35">
        <w:rPr>
          <w:rFonts w:eastAsiaTheme="minorEastAsia"/>
          <w:lang w:val="en-US"/>
        </w:rPr>
        <w:tab/>
      </w:r>
    </w:p>
    <w:p w14:paraId="084C824A" w14:textId="77777777" w:rsidR="001E2E35" w:rsidRPr="001E2E35" w:rsidRDefault="001E2E35" w:rsidP="00DE3ED8">
      <w:pPr>
        <w:pStyle w:val="ListParagraph"/>
        <w:numPr>
          <w:ilvl w:val="0"/>
          <w:numId w:val="58"/>
        </w:numPr>
        <w:ind w:left="1080"/>
        <w:rPr>
          <w:rFonts w:eastAsiaTheme="minorEastAsia"/>
          <w:lang w:val="en-US"/>
        </w:rPr>
      </w:pPr>
      <w:r w:rsidRPr="001E2E35">
        <w:rPr>
          <w:rFonts w:eastAsiaTheme="minorEastAsia"/>
          <w:lang w:val="en-US"/>
        </w:rPr>
        <w:t>Search API Queries: $0.50 per 10K queries</w:t>
      </w:r>
    </w:p>
    <w:p w14:paraId="7A2F0747" w14:textId="77777777" w:rsidR="001E2E35" w:rsidRPr="001E2E35" w:rsidRDefault="001E2E35" w:rsidP="00DE3ED8">
      <w:pPr>
        <w:pStyle w:val="ListParagraph"/>
        <w:numPr>
          <w:ilvl w:val="0"/>
          <w:numId w:val="58"/>
        </w:numPr>
        <w:ind w:left="1080"/>
        <w:rPr>
          <w:rFonts w:eastAsiaTheme="minorEastAsia"/>
          <w:lang w:val="en-US"/>
        </w:rPr>
      </w:pPr>
      <w:r w:rsidRPr="001E2E35">
        <w:rPr>
          <w:rFonts w:eastAsiaTheme="minorEastAsia"/>
          <w:lang w:val="en-US"/>
        </w:rPr>
        <w:t>Search API Indexing searchable documents:</w:t>
      </w:r>
      <w:r w:rsidRPr="001E2E35">
        <w:rPr>
          <w:rFonts w:eastAsiaTheme="minorEastAsia"/>
          <w:lang w:val="en-US"/>
        </w:rPr>
        <w:tab/>
        <w:t>$2.00 per GB</w:t>
      </w:r>
    </w:p>
    <w:p w14:paraId="6D14C69E" w14:textId="4B7C4738" w:rsidR="00664C14" w:rsidRPr="003F6F9C" w:rsidRDefault="001E2E35" w:rsidP="00DE3ED8">
      <w:pPr>
        <w:pStyle w:val="ListParagraph"/>
        <w:numPr>
          <w:ilvl w:val="0"/>
          <w:numId w:val="58"/>
        </w:numPr>
        <w:ind w:left="1080"/>
        <w:rPr>
          <w:rFonts w:eastAsiaTheme="minorEastAsia"/>
          <w:lang w:val="en-US"/>
        </w:rPr>
      </w:pPr>
      <w:r w:rsidRPr="001E2E35">
        <w:rPr>
          <w:rFonts w:eastAsiaTheme="minorEastAsia"/>
          <w:lang w:val="en-US"/>
        </w:rPr>
        <w:t>Sending an email, shared, cron, APIs (Task Queues, Image, Files, Users):</w:t>
      </w:r>
      <w:r w:rsidR="009D5554">
        <w:rPr>
          <w:rFonts w:eastAsiaTheme="minorEastAsia"/>
          <w:lang w:val="en-US"/>
        </w:rPr>
        <w:t xml:space="preserve"> </w:t>
      </w:r>
      <w:r w:rsidRPr="001E2E35">
        <w:rPr>
          <w:rFonts w:eastAsiaTheme="minorEastAsia"/>
          <w:lang w:val="en-US"/>
        </w:rPr>
        <w:t>No</w:t>
      </w:r>
      <w:r w:rsidR="009D5554">
        <w:rPr>
          <w:rFonts w:eastAsiaTheme="minorEastAsia"/>
          <w:lang w:val="en-US"/>
        </w:rPr>
        <w:t xml:space="preserve"> </w:t>
      </w:r>
      <w:r w:rsidRPr="001E2E35">
        <w:rPr>
          <w:rFonts w:eastAsiaTheme="minorEastAsia"/>
          <w:lang w:val="en-US"/>
        </w:rPr>
        <w:t>Additional Charge</w:t>
      </w:r>
    </w:p>
    <w:p w14:paraId="0D39D4C4" w14:textId="77777777" w:rsidR="00804CD6" w:rsidRPr="009D5554" w:rsidRDefault="00804CD6" w:rsidP="009D5554">
      <w:pPr>
        <w:rPr>
          <w:rFonts w:eastAsiaTheme="minorEastAsia"/>
          <w:b/>
          <w:bCs/>
          <w:lang w:val="en-US"/>
        </w:rPr>
      </w:pPr>
    </w:p>
    <w:p w14:paraId="4B70DD63" w14:textId="026E3DF7" w:rsidR="004B2D5E" w:rsidRPr="00DC2FEF" w:rsidRDefault="00804CD6" w:rsidP="00DE3ED8">
      <w:pPr>
        <w:pStyle w:val="ListParagraph"/>
        <w:numPr>
          <w:ilvl w:val="0"/>
          <w:numId w:val="54"/>
        </w:numPr>
        <w:rPr>
          <w:rFonts w:eastAsiaTheme="minorEastAsia"/>
          <w:b/>
          <w:bCs/>
          <w:lang w:val="en-US"/>
        </w:rPr>
      </w:pPr>
      <w:r>
        <w:rPr>
          <w:rFonts w:eastAsiaTheme="minorEastAsia"/>
          <w:b/>
          <w:bCs/>
          <w:lang w:val="en-US"/>
        </w:rPr>
        <w:t>AWS:</w:t>
      </w:r>
      <w:r w:rsidR="00DC2FEF">
        <w:rPr>
          <w:rFonts w:eastAsiaTheme="minorEastAsia"/>
          <w:b/>
          <w:bCs/>
          <w:lang w:val="en-US"/>
        </w:rPr>
        <w:t xml:space="preserve"> </w:t>
      </w:r>
      <w:r w:rsidR="00DC2FEF" w:rsidRPr="00DC2FEF">
        <w:rPr>
          <w:rFonts w:eastAsiaTheme="minorEastAsia"/>
          <w:lang w:val="en-US"/>
        </w:rPr>
        <w:t>AWS Lambda</w:t>
      </w:r>
    </w:p>
    <w:p w14:paraId="3E13EB72" w14:textId="1D976423" w:rsidR="00C42930" w:rsidRDefault="004B2D5E" w:rsidP="00DE3ED8">
      <w:pPr>
        <w:pStyle w:val="ListParagraph"/>
        <w:numPr>
          <w:ilvl w:val="0"/>
          <w:numId w:val="58"/>
        </w:numPr>
        <w:ind w:left="1080"/>
        <w:rPr>
          <w:rFonts w:eastAsiaTheme="minorEastAsia"/>
          <w:lang w:val="en-US"/>
        </w:rPr>
      </w:pPr>
      <w:r w:rsidRPr="005D152C">
        <w:rPr>
          <w:rFonts w:eastAsiaTheme="minorEastAsia"/>
          <w:lang w:val="en-US"/>
        </w:rPr>
        <w:t>Requests</w:t>
      </w:r>
      <w:r w:rsidR="00C42930">
        <w:rPr>
          <w:rFonts w:eastAsiaTheme="minorEastAsia"/>
          <w:lang w:val="en-US"/>
        </w:rPr>
        <w:t>:</w:t>
      </w:r>
      <w:r w:rsidRPr="005D152C">
        <w:rPr>
          <w:rFonts w:eastAsiaTheme="minorEastAsia"/>
          <w:lang w:val="en-US"/>
        </w:rPr>
        <w:tab/>
        <w:t>$0.20 per 1M requests</w:t>
      </w:r>
      <w:r w:rsidR="005D152C">
        <w:rPr>
          <w:rFonts w:eastAsiaTheme="minorEastAsia"/>
          <w:lang w:val="en-US"/>
        </w:rPr>
        <w:t xml:space="preserve"> </w:t>
      </w:r>
    </w:p>
    <w:p w14:paraId="02090FDE" w14:textId="687E529C" w:rsidR="009D5554" w:rsidRPr="00C42930" w:rsidRDefault="00C42930" w:rsidP="00DE3ED8">
      <w:pPr>
        <w:pStyle w:val="ListParagraph"/>
        <w:numPr>
          <w:ilvl w:val="0"/>
          <w:numId w:val="58"/>
        </w:numPr>
        <w:ind w:left="1080"/>
        <w:rPr>
          <w:rFonts w:eastAsiaTheme="minorEastAsia"/>
          <w:lang w:val="en-US"/>
        </w:rPr>
      </w:pPr>
      <w:r>
        <w:rPr>
          <w:rFonts w:eastAsiaTheme="minorEastAsia"/>
          <w:lang w:val="en-US"/>
        </w:rPr>
        <w:t>Duration:</w:t>
      </w:r>
      <w:r w:rsidR="004B2D5E" w:rsidRPr="005D152C">
        <w:rPr>
          <w:rFonts w:eastAsiaTheme="minorEastAsia"/>
          <w:lang w:val="en-US"/>
        </w:rPr>
        <w:tab/>
        <w:t>$0.0000166667 for every GB-second</w:t>
      </w:r>
    </w:p>
    <w:p w14:paraId="19E30E9E" w14:textId="77777777" w:rsidR="00750907" w:rsidRPr="005E5F2E" w:rsidRDefault="00750907" w:rsidP="005E5F2E">
      <w:pPr>
        <w:rPr>
          <w:rFonts w:eastAsiaTheme="minorEastAsia"/>
          <w:b/>
          <w:bCs/>
          <w:lang w:val="en-US"/>
        </w:rPr>
      </w:pPr>
    </w:p>
    <w:p w14:paraId="4E1919DB" w14:textId="548A5568" w:rsidR="00804CD6" w:rsidRDefault="00804CD6" w:rsidP="00DE3ED8">
      <w:pPr>
        <w:pStyle w:val="ListParagraph"/>
        <w:numPr>
          <w:ilvl w:val="0"/>
          <w:numId w:val="54"/>
        </w:numPr>
        <w:rPr>
          <w:rFonts w:eastAsiaTheme="minorEastAsia"/>
          <w:b/>
          <w:bCs/>
          <w:lang w:val="en-US"/>
        </w:rPr>
      </w:pPr>
      <w:r>
        <w:rPr>
          <w:rFonts w:eastAsiaTheme="minorEastAsia"/>
          <w:b/>
          <w:bCs/>
          <w:lang w:val="en-US"/>
        </w:rPr>
        <w:t>Azure:</w:t>
      </w:r>
    </w:p>
    <w:p w14:paraId="6BE8E4A8" w14:textId="4E48AFEC" w:rsidR="0027632F" w:rsidRPr="00E525CC" w:rsidRDefault="00E018B0" w:rsidP="00DE3ED8">
      <w:pPr>
        <w:pStyle w:val="ListParagraph"/>
        <w:numPr>
          <w:ilvl w:val="0"/>
          <w:numId w:val="59"/>
        </w:numPr>
        <w:ind w:left="1080"/>
        <w:rPr>
          <w:rFonts w:eastAsiaTheme="minorEastAsia"/>
          <w:lang w:val="en-US"/>
        </w:rPr>
      </w:pPr>
      <w:r w:rsidRPr="00E018B0">
        <w:rPr>
          <w:rFonts w:eastAsiaTheme="minorEastAsia"/>
          <w:lang w:val="en-US"/>
        </w:rPr>
        <w:t>Azure Cycle Cloud</w:t>
      </w:r>
    </w:p>
    <w:p w14:paraId="04DE336D" w14:textId="325545C2" w:rsidR="00A253AF" w:rsidRDefault="003F39F6" w:rsidP="00DE3ED8">
      <w:pPr>
        <w:pStyle w:val="ListParagraph"/>
        <w:numPr>
          <w:ilvl w:val="0"/>
          <w:numId w:val="60"/>
        </w:numPr>
        <w:rPr>
          <w:rFonts w:eastAsiaTheme="minorEastAsia"/>
          <w:lang w:val="en-US"/>
        </w:rPr>
      </w:pPr>
      <w:r>
        <w:rPr>
          <w:rFonts w:eastAsiaTheme="minorEastAsia"/>
          <w:lang w:val="en-US"/>
        </w:rPr>
        <w:t xml:space="preserve">Type: </w:t>
      </w:r>
      <w:r w:rsidR="00A253AF" w:rsidRPr="00A253AF">
        <w:rPr>
          <w:rFonts w:eastAsiaTheme="minorEastAsia"/>
          <w:lang w:val="en-US"/>
        </w:rPr>
        <w:t>D4SV3</w:t>
      </w:r>
      <w:r w:rsidR="00A253AF" w:rsidRPr="00A253AF">
        <w:rPr>
          <w:rFonts w:eastAsiaTheme="minorEastAsia"/>
          <w:lang w:val="en-US"/>
        </w:rPr>
        <w:tab/>
      </w:r>
    </w:p>
    <w:p w14:paraId="5058D787" w14:textId="77777777" w:rsidR="00A253AF" w:rsidRDefault="00A253AF" w:rsidP="00DE3ED8">
      <w:pPr>
        <w:pStyle w:val="ListParagraph"/>
        <w:numPr>
          <w:ilvl w:val="0"/>
          <w:numId w:val="60"/>
        </w:numPr>
        <w:rPr>
          <w:rFonts w:eastAsiaTheme="minorEastAsia"/>
          <w:lang w:val="en-US"/>
        </w:rPr>
      </w:pPr>
      <w:r>
        <w:rPr>
          <w:rFonts w:eastAsiaTheme="minorEastAsia"/>
          <w:lang w:val="en-US"/>
        </w:rPr>
        <w:t xml:space="preserve">Used : </w:t>
      </w:r>
      <w:r w:rsidRPr="00A253AF">
        <w:rPr>
          <w:rFonts w:eastAsiaTheme="minorEastAsia"/>
          <w:lang w:val="en-US"/>
        </w:rPr>
        <w:t>General Purpose</w:t>
      </w:r>
    </w:p>
    <w:p w14:paraId="7CCEB3B9" w14:textId="77777777" w:rsidR="00A253AF" w:rsidRDefault="00A253AF" w:rsidP="00DE3ED8">
      <w:pPr>
        <w:pStyle w:val="ListParagraph"/>
        <w:numPr>
          <w:ilvl w:val="0"/>
          <w:numId w:val="60"/>
        </w:numPr>
        <w:rPr>
          <w:rFonts w:eastAsiaTheme="minorEastAsia"/>
          <w:lang w:val="en-US"/>
        </w:rPr>
      </w:pPr>
      <w:r>
        <w:rPr>
          <w:rFonts w:eastAsiaTheme="minorEastAsia"/>
          <w:lang w:val="en-US"/>
        </w:rPr>
        <w:t xml:space="preserve">Core: </w:t>
      </w:r>
      <w:r w:rsidRPr="00A253AF">
        <w:rPr>
          <w:rFonts w:eastAsiaTheme="minorEastAsia"/>
          <w:lang w:val="en-US"/>
        </w:rPr>
        <w:t>4</w:t>
      </w:r>
      <w:r w:rsidRPr="00A253AF">
        <w:rPr>
          <w:rFonts w:eastAsiaTheme="minorEastAsia"/>
          <w:lang w:val="en-US"/>
        </w:rPr>
        <w:tab/>
      </w:r>
    </w:p>
    <w:p w14:paraId="47D23618" w14:textId="77777777" w:rsidR="005372BE" w:rsidRDefault="00A253AF" w:rsidP="00DE3ED8">
      <w:pPr>
        <w:pStyle w:val="ListParagraph"/>
        <w:numPr>
          <w:ilvl w:val="0"/>
          <w:numId w:val="60"/>
        </w:numPr>
        <w:rPr>
          <w:rFonts w:eastAsiaTheme="minorEastAsia"/>
          <w:lang w:val="en-US"/>
        </w:rPr>
      </w:pPr>
      <w:r>
        <w:rPr>
          <w:rFonts w:eastAsiaTheme="minorEastAsia"/>
          <w:lang w:val="en-US"/>
        </w:rPr>
        <w:t xml:space="preserve">RAM: </w:t>
      </w:r>
      <w:r w:rsidRPr="00A253AF">
        <w:rPr>
          <w:rFonts w:eastAsiaTheme="minorEastAsia"/>
          <w:lang w:val="en-US"/>
        </w:rPr>
        <w:t>16GB</w:t>
      </w:r>
      <w:r w:rsidRPr="00A253AF">
        <w:rPr>
          <w:rFonts w:eastAsiaTheme="minorEastAsia"/>
          <w:lang w:val="en-US"/>
        </w:rPr>
        <w:tab/>
      </w:r>
    </w:p>
    <w:p w14:paraId="564ACFAC" w14:textId="77777777" w:rsidR="005372BE" w:rsidRDefault="005372BE" w:rsidP="00DE3ED8">
      <w:pPr>
        <w:pStyle w:val="ListParagraph"/>
        <w:numPr>
          <w:ilvl w:val="0"/>
          <w:numId w:val="60"/>
        </w:numPr>
        <w:rPr>
          <w:rFonts w:eastAsiaTheme="minorEastAsia"/>
          <w:lang w:val="en-US"/>
        </w:rPr>
      </w:pPr>
      <w:r>
        <w:rPr>
          <w:rFonts w:eastAsiaTheme="minorEastAsia"/>
          <w:lang w:val="en-US"/>
        </w:rPr>
        <w:t xml:space="preserve">Disk: </w:t>
      </w:r>
      <w:r w:rsidR="00A253AF" w:rsidRPr="00A253AF">
        <w:rPr>
          <w:rFonts w:eastAsiaTheme="minorEastAsia"/>
          <w:lang w:val="en-US"/>
        </w:rPr>
        <w:t>32GB</w:t>
      </w:r>
      <w:r w:rsidR="00A253AF" w:rsidRPr="00A253AF">
        <w:rPr>
          <w:rFonts w:eastAsiaTheme="minorEastAsia"/>
          <w:lang w:val="en-US"/>
        </w:rPr>
        <w:tab/>
      </w:r>
    </w:p>
    <w:p w14:paraId="313157E4" w14:textId="77777777" w:rsidR="005E7337" w:rsidRDefault="005E7337" w:rsidP="00DE3ED8">
      <w:pPr>
        <w:pStyle w:val="ListParagraph"/>
        <w:numPr>
          <w:ilvl w:val="0"/>
          <w:numId w:val="60"/>
        </w:numPr>
        <w:rPr>
          <w:rFonts w:eastAsiaTheme="minorEastAsia"/>
          <w:lang w:val="en-US"/>
        </w:rPr>
      </w:pPr>
      <w:r>
        <w:rPr>
          <w:rFonts w:eastAsiaTheme="minorEastAsia"/>
          <w:lang w:val="en-US"/>
        </w:rPr>
        <w:t>Drive Type</w:t>
      </w:r>
      <w:r w:rsidR="005372BE">
        <w:rPr>
          <w:rFonts w:eastAsiaTheme="minorEastAsia"/>
          <w:lang w:val="en-US"/>
        </w:rPr>
        <w:t xml:space="preserve">: </w:t>
      </w:r>
      <w:r w:rsidR="00A253AF" w:rsidRPr="00A253AF">
        <w:rPr>
          <w:rFonts w:eastAsiaTheme="minorEastAsia"/>
          <w:lang w:val="en-US"/>
        </w:rPr>
        <w:t>SSD</w:t>
      </w:r>
      <w:r w:rsidR="00A253AF" w:rsidRPr="00A253AF">
        <w:rPr>
          <w:rFonts w:eastAsiaTheme="minorEastAsia"/>
          <w:lang w:val="en-US"/>
        </w:rPr>
        <w:tab/>
      </w:r>
    </w:p>
    <w:p w14:paraId="7178158D" w14:textId="77777777" w:rsidR="005E7337" w:rsidRDefault="005E7337" w:rsidP="00DE3ED8">
      <w:pPr>
        <w:pStyle w:val="ListParagraph"/>
        <w:numPr>
          <w:ilvl w:val="0"/>
          <w:numId w:val="60"/>
        </w:numPr>
        <w:rPr>
          <w:rFonts w:eastAsiaTheme="minorEastAsia"/>
          <w:lang w:val="en-US"/>
        </w:rPr>
      </w:pPr>
      <w:r>
        <w:rPr>
          <w:rFonts w:eastAsiaTheme="minorEastAsia"/>
          <w:lang w:val="en-US"/>
        </w:rPr>
        <w:t xml:space="preserve">Price: </w:t>
      </w:r>
      <w:r w:rsidR="00A253AF" w:rsidRPr="00A253AF">
        <w:rPr>
          <w:rFonts w:eastAsiaTheme="minorEastAsia"/>
          <w:lang w:val="en-US"/>
        </w:rPr>
        <w:t>US$0.22</w:t>
      </w:r>
      <w:r w:rsidR="00A253AF" w:rsidRPr="00A253AF">
        <w:rPr>
          <w:rFonts w:eastAsiaTheme="minorEastAsia"/>
          <w:lang w:val="en-US"/>
        </w:rPr>
        <w:tab/>
      </w:r>
    </w:p>
    <w:p w14:paraId="50F3261F" w14:textId="4198489A" w:rsidR="00A253AF" w:rsidRDefault="005E7337" w:rsidP="00DE3ED8">
      <w:pPr>
        <w:pStyle w:val="ListParagraph"/>
        <w:numPr>
          <w:ilvl w:val="0"/>
          <w:numId w:val="60"/>
        </w:numPr>
        <w:rPr>
          <w:rFonts w:eastAsiaTheme="minorEastAsia"/>
          <w:lang w:val="en-US"/>
        </w:rPr>
      </w:pPr>
      <w:r>
        <w:rPr>
          <w:rFonts w:eastAsiaTheme="minorEastAsia"/>
          <w:lang w:val="en-US"/>
        </w:rPr>
        <w:t xml:space="preserve">Software </w:t>
      </w:r>
      <w:r w:rsidR="00E525CC">
        <w:rPr>
          <w:rFonts w:eastAsiaTheme="minorEastAsia"/>
          <w:lang w:val="en-US"/>
        </w:rPr>
        <w:t>Cost</w:t>
      </w:r>
      <w:r>
        <w:rPr>
          <w:rFonts w:eastAsiaTheme="minorEastAsia"/>
          <w:lang w:val="en-US"/>
        </w:rPr>
        <w:t>:</w:t>
      </w:r>
      <w:r w:rsidR="00E525CC">
        <w:rPr>
          <w:rFonts w:eastAsiaTheme="minorEastAsia"/>
          <w:lang w:val="en-US"/>
        </w:rPr>
        <w:t xml:space="preserve"> </w:t>
      </w:r>
      <w:r w:rsidR="00A253AF" w:rsidRPr="00A253AF">
        <w:rPr>
          <w:rFonts w:eastAsiaTheme="minorEastAsia"/>
          <w:lang w:val="en-US"/>
        </w:rPr>
        <w:t>BYOL</w:t>
      </w:r>
    </w:p>
    <w:p w14:paraId="765F030D" w14:textId="77777777" w:rsidR="00A253AF" w:rsidRDefault="00A253AF" w:rsidP="00A253AF">
      <w:pPr>
        <w:pStyle w:val="ListParagraph"/>
        <w:ind w:left="1080"/>
        <w:rPr>
          <w:rFonts w:eastAsiaTheme="minorEastAsia"/>
          <w:lang w:val="en-US"/>
        </w:rPr>
      </w:pPr>
    </w:p>
    <w:p w14:paraId="4DBE53BA" w14:textId="6DA190A6" w:rsidR="00750907" w:rsidRPr="00DF6999" w:rsidRDefault="00E018B0" w:rsidP="00DE3ED8">
      <w:pPr>
        <w:pStyle w:val="ListParagraph"/>
        <w:numPr>
          <w:ilvl w:val="0"/>
          <w:numId w:val="59"/>
        </w:numPr>
        <w:ind w:left="1080"/>
        <w:rPr>
          <w:rFonts w:eastAsiaTheme="minorEastAsia"/>
          <w:lang w:val="en-US"/>
        </w:rPr>
      </w:pPr>
      <w:r w:rsidRPr="00E018B0">
        <w:rPr>
          <w:rFonts w:eastAsiaTheme="minorEastAsia"/>
          <w:lang w:val="en-US"/>
        </w:rPr>
        <w:t>Azure VMware Solution</w:t>
      </w:r>
    </w:p>
    <w:p w14:paraId="4298E554" w14:textId="77777777" w:rsidR="003F39F6" w:rsidRDefault="003F39F6" w:rsidP="00DE3ED8">
      <w:pPr>
        <w:pStyle w:val="ListParagraph"/>
        <w:numPr>
          <w:ilvl w:val="0"/>
          <w:numId w:val="61"/>
        </w:numPr>
        <w:rPr>
          <w:rFonts w:eastAsiaTheme="minorEastAsia"/>
          <w:lang w:val="en-US"/>
        </w:rPr>
      </w:pPr>
      <w:r>
        <w:rPr>
          <w:rFonts w:eastAsiaTheme="minorEastAsia"/>
          <w:lang w:val="en-US"/>
        </w:rPr>
        <w:t xml:space="preserve">Type: </w:t>
      </w:r>
      <w:r w:rsidRPr="003F39F6">
        <w:rPr>
          <w:rFonts w:eastAsiaTheme="minorEastAsia"/>
          <w:lang w:val="en-US"/>
        </w:rPr>
        <w:t>CS36</w:t>
      </w:r>
      <w:r w:rsidRPr="003F39F6">
        <w:rPr>
          <w:rFonts w:eastAsiaTheme="minorEastAsia"/>
          <w:lang w:val="en-US"/>
        </w:rPr>
        <w:tab/>
      </w:r>
    </w:p>
    <w:p w14:paraId="354849B4" w14:textId="77777777" w:rsidR="004851E4" w:rsidRDefault="004851E4" w:rsidP="00DE3ED8">
      <w:pPr>
        <w:pStyle w:val="ListParagraph"/>
        <w:numPr>
          <w:ilvl w:val="0"/>
          <w:numId w:val="61"/>
        </w:numPr>
        <w:rPr>
          <w:rFonts w:eastAsiaTheme="minorEastAsia"/>
          <w:lang w:val="en-US"/>
        </w:rPr>
      </w:pPr>
      <w:r>
        <w:rPr>
          <w:rFonts w:eastAsiaTheme="minorEastAsia"/>
          <w:lang w:val="en-US"/>
        </w:rPr>
        <w:t>Core</w:t>
      </w:r>
      <w:r w:rsidR="003F39F6">
        <w:rPr>
          <w:rFonts w:eastAsiaTheme="minorEastAsia"/>
          <w:lang w:val="en-US"/>
        </w:rPr>
        <w:t xml:space="preserve">: </w:t>
      </w:r>
      <w:r w:rsidR="003F39F6" w:rsidRPr="003F39F6">
        <w:rPr>
          <w:rFonts w:eastAsiaTheme="minorEastAsia"/>
          <w:lang w:val="en-US"/>
        </w:rPr>
        <w:t>36</w:t>
      </w:r>
      <w:r w:rsidR="003F39F6" w:rsidRPr="003F39F6">
        <w:rPr>
          <w:rFonts w:eastAsiaTheme="minorEastAsia"/>
          <w:lang w:val="en-US"/>
        </w:rPr>
        <w:tab/>
      </w:r>
    </w:p>
    <w:p w14:paraId="6F909B28" w14:textId="77777777" w:rsidR="004851E4" w:rsidRDefault="004851E4" w:rsidP="00DE3ED8">
      <w:pPr>
        <w:pStyle w:val="ListParagraph"/>
        <w:numPr>
          <w:ilvl w:val="0"/>
          <w:numId w:val="61"/>
        </w:numPr>
        <w:rPr>
          <w:rFonts w:eastAsiaTheme="minorEastAsia"/>
          <w:lang w:val="en-US"/>
        </w:rPr>
      </w:pPr>
      <w:r>
        <w:rPr>
          <w:rFonts w:eastAsiaTheme="minorEastAsia"/>
          <w:lang w:val="en-US"/>
        </w:rPr>
        <w:t xml:space="preserve">RAM: </w:t>
      </w:r>
      <w:r w:rsidR="003F39F6" w:rsidRPr="003F39F6">
        <w:rPr>
          <w:rFonts w:eastAsiaTheme="minorEastAsia"/>
          <w:lang w:val="en-US"/>
        </w:rPr>
        <w:t>512 GB</w:t>
      </w:r>
      <w:r w:rsidR="003F39F6" w:rsidRPr="003F39F6">
        <w:rPr>
          <w:rFonts w:eastAsiaTheme="minorEastAsia"/>
          <w:lang w:val="en-US"/>
        </w:rPr>
        <w:tab/>
      </w:r>
    </w:p>
    <w:p w14:paraId="488C4257" w14:textId="77777777" w:rsidR="004851E4" w:rsidRDefault="004851E4" w:rsidP="00DE3ED8">
      <w:pPr>
        <w:pStyle w:val="ListParagraph"/>
        <w:numPr>
          <w:ilvl w:val="0"/>
          <w:numId w:val="61"/>
        </w:numPr>
        <w:rPr>
          <w:rFonts w:eastAsiaTheme="minorEastAsia"/>
          <w:lang w:val="en-US"/>
        </w:rPr>
      </w:pPr>
      <w:r>
        <w:rPr>
          <w:rFonts w:eastAsiaTheme="minorEastAsia"/>
          <w:lang w:val="en-US"/>
        </w:rPr>
        <w:t xml:space="preserve">Flash store: </w:t>
      </w:r>
      <w:r w:rsidR="003F39F6" w:rsidRPr="003F39F6">
        <w:rPr>
          <w:rFonts w:eastAsiaTheme="minorEastAsia"/>
          <w:lang w:val="en-US"/>
        </w:rPr>
        <w:t>11.25 TB</w:t>
      </w:r>
      <w:r w:rsidR="003F39F6" w:rsidRPr="003F39F6">
        <w:rPr>
          <w:rFonts w:eastAsiaTheme="minorEastAsia"/>
          <w:lang w:val="en-US"/>
        </w:rPr>
        <w:tab/>
      </w:r>
    </w:p>
    <w:p w14:paraId="4CC328F8" w14:textId="77777777" w:rsidR="00DF6999" w:rsidRDefault="00DF6999" w:rsidP="00DE3ED8">
      <w:pPr>
        <w:pStyle w:val="ListParagraph"/>
        <w:numPr>
          <w:ilvl w:val="0"/>
          <w:numId w:val="61"/>
        </w:numPr>
        <w:rPr>
          <w:rFonts w:eastAsiaTheme="minorEastAsia"/>
          <w:lang w:val="en-US"/>
        </w:rPr>
      </w:pPr>
      <w:r>
        <w:rPr>
          <w:rFonts w:eastAsiaTheme="minorEastAsia"/>
          <w:lang w:val="en-US"/>
        </w:rPr>
        <w:t xml:space="preserve">NVME cashes: </w:t>
      </w:r>
      <w:r w:rsidR="003F39F6" w:rsidRPr="003F39F6">
        <w:rPr>
          <w:rFonts w:eastAsiaTheme="minorEastAsia"/>
          <w:lang w:val="en-US"/>
        </w:rPr>
        <w:t>3.2 TB</w:t>
      </w:r>
      <w:r w:rsidR="003F39F6" w:rsidRPr="003F39F6">
        <w:rPr>
          <w:rFonts w:eastAsiaTheme="minorEastAsia"/>
          <w:lang w:val="en-US"/>
        </w:rPr>
        <w:tab/>
      </w:r>
    </w:p>
    <w:p w14:paraId="30536EB0" w14:textId="11068187" w:rsidR="003F39F6" w:rsidRDefault="00DF6999" w:rsidP="00DE3ED8">
      <w:pPr>
        <w:pStyle w:val="ListParagraph"/>
        <w:numPr>
          <w:ilvl w:val="0"/>
          <w:numId w:val="61"/>
        </w:numPr>
        <w:rPr>
          <w:rFonts w:eastAsiaTheme="minorEastAsia"/>
          <w:lang w:val="en-US"/>
        </w:rPr>
      </w:pPr>
      <w:r>
        <w:rPr>
          <w:rFonts w:eastAsiaTheme="minorEastAsia"/>
          <w:lang w:val="en-US"/>
        </w:rPr>
        <w:t xml:space="preserve">Price: </w:t>
      </w:r>
      <w:r w:rsidR="003F39F6" w:rsidRPr="003F39F6">
        <w:rPr>
          <w:rFonts w:eastAsiaTheme="minorEastAsia"/>
          <w:lang w:val="en-US"/>
        </w:rPr>
        <w:t>$6,720/month</w:t>
      </w:r>
    </w:p>
    <w:p w14:paraId="347D6B68" w14:textId="04477075" w:rsidR="00750907" w:rsidRDefault="00750907" w:rsidP="00750907">
      <w:pPr>
        <w:pStyle w:val="ListParagraph"/>
        <w:ind w:left="1080"/>
        <w:rPr>
          <w:rFonts w:eastAsiaTheme="minorEastAsia"/>
          <w:lang w:val="en-US"/>
        </w:rPr>
      </w:pPr>
    </w:p>
    <w:p w14:paraId="43B1E589" w14:textId="1ABF98FB" w:rsidR="005E5F2E" w:rsidRDefault="005E5F2E" w:rsidP="00750907">
      <w:pPr>
        <w:pStyle w:val="ListParagraph"/>
        <w:ind w:left="1080"/>
        <w:rPr>
          <w:rFonts w:eastAsiaTheme="minorEastAsia"/>
          <w:lang w:val="en-US"/>
        </w:rPr>
      </w:pPr>
    </w:p>
    <w:p w14:paraId="435C915A" w14:textId="7F9F466B" w:rsidR="005E5F2E" w:rsidRDefault="005E5F2E" w:rsidP="00750907">
      <w:pPr>
        <w:pStyle w:val="ListParagraph"/>
        <w:ind w:left="1080"/>
        <w:rPr>
          <w:rFonts w:eastAsiaTheme="minorEastAsia"/>
          <w:lang w:val="en-US"/>
        </w:rPr>
      </w:pPr>
    </w:p>
    <w:p w14:paraId="1C5D767A" w14:textId="45944F3D" w:rsidR="005E5F2E" w:rsidRDefault="005E5F2E" w:rsidP="00750907">
      <w:pPr>
        <w:pStyle w:val="ListParagraph"/>
        <w:ind w:left="1080"/>
        <w:rPr>
          <w:rFonts w:eastAsiaTheme="minorEastAsia"/>
          <w:lang w:val="en-US"/>
        </w:rPr>
      </w:pPr>
    </w:p>
    <w:p w14:paraId="65B0BF75" w14:textId="77777777" w:rsidR="005E5F2E" w:rsidRPr="00B741A3" w:rsidRDefault="005E5F2E" w:rsidP="00750907">
      <w:pPr>
        <w:pStyle w:val="ListParagraph"/>
        <w:ind w:left="1080"/>
        <w:rPr>
          <w:rFonts w:eastAsiaTheme="minorEastAsia"/>
          <w:lang w:val="en-US"/>
        </w:rPr>
      </w:pPr>
    </w:p>
    <w:p w14:paraId="4D727C57" w14:textId="29268084" w:rsidR="181979E8" w:rsidRDefault="181979E8" w:rsidP="3265C041">
      <w:pPr>
        <w:pStyle w:val="Heading2"/>
        <w:rPr>
          <w:rFonts w:ascii="Times New Roman" w:eastAsiaTheme="minorEastAsia" w:hAnsi="Times New Roman" w:cs="Times New Roman"/>
          <w:b/>
          <w:bCs/>
          <w:color w:val="auto"/>
          <w:sz w:val="28"/>
          <w:szCs w:val="28"/>
        </w:rPr>
      </w:pPr>
      <w:bookmarkStart w:id="54" w:name="_Toc39605025"/>
      <w:r w:rsidRPr="00DA418B">
        <w:rPr>
          <w:rFonts w:ascii="Times New Roman" w:eastAsiaTheme="minorEastAsia" w:hAnsi="Times New Roman" w:cs="Times New Roman"/>
          <w:b/>
          <w:bCs/>
          <w:color w:val="auto"/>
          <w:sz w:val="28"/>
          <w:szCs w:val="28"/>
        </w:rPr>
        <w:t>AI – Machine Learning</w:t>
      </w:r>
      <w:bookmarkEnd w:id="54"/>
    </w:p>
    <w:p w14:paraId="451D2264" w14:textId="26C7AF1A" w:rsidR="00D961CA" w:rsidRPr="00D44A88" w:rsidRDefault="00C71752" w:rsidP="00DE3ED8">
      <w:pPr>
        <w:pStyle w:val="ListParagraph"/>
        <w:numPr>
          <w:ilvl w:val="0"/>
          <w:numId w:val="64"/>
        </w:numPr>
        <w:rPr>
          <w:rFonts w:eastAsiaTheme="minorEastAsia"/>
          <w:b/>
          <w:bCs/>
          <w:lang w:val="en-US"/>
        </w:rPr>
      </w:pPr>
      <w:r w:rsidRPr="00D44A88">
        <w:rPr>
          <w:rFonts w:eastAsiaTheme="minorEastAsia"/>
          <w:b/>
          <w:bCs/>
          <w:lang w:val="en-US"/>
        </w:rPr>
        <w:t>Google:</w:t>
      </w:r>
    </w:p>
    <w:p w14:paraId="55954984" w14:textId="77777777" w:rsidR="0023137C" w:rsidRDefault="0023137C" w:rsidP="0023137C">
      <w:pPr>
        <w:pStyle w:val="ListParagraph"/>
        <w:rPr>
          <w:rFonts w:eastAsiaTheme="minorEastAsia"/>
          <w:lang w:val="en-US"/>
        </w:rPr>
      </w:pPr>
    </w:p>
    <w:p w14:paraId="44BF555C" w14:textId="3B15F081" w:rsidR="00C71752" w:rsidRDefault="00C71752" w:rsidP="00DE3ED8">
      <w:pPr>
        <w:pStyle w:val="ListParagraph"/>
        <w:numPr>
          <w:ilvl w:val="1"/>
          <w:numId w:val="62"/>
        </w:numPr>
        <w:rPr>
          <w:rFonts w:eastAsiaTheme="minorEastAsia"/>
          <w:lang w:val="en-US"/>
        </w:rPr>
      </w:pPr>
      <w:r>
        <w:rPr>
          <w:rFonts w:eastAsiaTheme="minorEastAsia"/>
          <w:lang w:val="en-US"/>
        </w:rPr>
        <w:t>Speech to Text</w:t>
      </w:r>
      <w:r w:rsidR="000252FB">
        <w:rPr>
          <w:rFonts w:eastAsiaTheme="minorEastAsia"/>
          <w:lang w:val="en-US"/>
        </w:rPr>
        <w:t xml:space="preserve">: </w:t>
      </w:r>
      <w:r w:rsidR="000252FB" w:rsidRPr="000252FB">
        <w:rPr>
          <w:rFonts w:eastAsiaTheme="minorEastAsia"/>
          <w:lang w:val="en-US"/>
        </w:rPr>
        <w:t>Each request is rounded up to the nearest increment of 15 seconds.</w:t>
      </w:r>
    </w:p>
    <w:tbl>
      <w:tblPr>
        <w:tblStyle w:val="TableGrid"/>
        <w:tblW w:w="9072" w:type="dxa"/>
        <w:tblInd w:w="704" w:type="dxa"/>
        <w:tblLook w:val="04A0" w:firstRow="1" w:lastRow="0" w:firstColumn="1" w:lastColumn="0" w:noHBand="0" w:noVBand="1"/>
      </w:tblPr>
      <w:tblGrid>
        <w:gridCol w:w="2472"/>
        <w:gridCol w:w="1003"/>
        <w:gridCol w:w="2138"/>
        <w:gridCol w:w="1003"/>
        <w:gridCol w:w="2456"/>
      </w:tblGrid>
      <w:tr w:rsidR="000F766E" w:rsidRPr="009C5AE0" w14:paraId="78D2DC04" w14:textId="77777777" w:rsidTr="00E84D65">
        <w:trPr>
          <w:trHeight w:val="627"/>
        </w:trPr>
        <w:tc>
          <w:tcPr>
            <w:tcW w:w="2472" w:type="dxa"/>
            <w:hideMark/>
          </w:tcPr>
          <w:p w14:paraId="11B8DAF1" w14:textId="77777777" w:rsidR="000F766E" w:rsidRPr="009C5AE0" w:rsidRDefault="000F766E" w:rsidP="000F766E">
            <w:pPr>
              <w:rPr>
                <w:sz w:val="20"/>
                <w:szCs w:val="20"/>
              </w:rPr>
            </w:pPr>
            <w:r w:rsidRPr="009C5AE0">
              <w:rPr>
                <w:sz w:val="20"/>
                <w:szCs w:val="20"/>
              </w:rPr>
              <w:t>Feature</w:t>
            </w:r>
          </w:p>
        </w:tc>
        <w:tc>
          <w:tcPr>
            <w:tcW w:w="3141" w:type="dxa"/>
            <w:gridSpan w:val="2"/>
            <w:hideMark/>
          </w:tcPr>
          <w:p w14:paraId="7BB400A0" w14:textId="77777777" w:rsidR="000F766E" w:rsidRPr="009C5AE0" w:rsidRDefault="000F766E" w:rsidP="000F766E">
            <w:pPr>
              <w:rPr>
                <w:sz w:val="20"/>
                <w:szCs w:val="20"/>
              </w:rPr>
            </w:pPr>
            <w:r w:rsidRPr="009C5AE0">
              <w:rPr>
                <w:sz w:val="20"/>
                <w:szCs w:val="20"/>
              </w:rPr>
              <w:t>Standard models</w:t>
            </w:r>
            <w:r w:rsidRPr="009C5AE0">
              <w:rPr>
                <w:sz w:val="20"/>
                <w:szCs w:val="20"/>
              </w:rPr>
              <w:br/>
              <w:t>(all models except enhanced video and phone call)</w:t>
            </w:r>
          </w:p>
        </w:tc>
        <w:tc>
          <w:tcPr>
            <w:tcW w:w="3459" w:type="dxa"/>
            <w:gridSpan w:val="2"/>
            <w:hideMark/>
          </w:tcPr>
          <w:p w14:paraId="4388F95A" w14:textId="77777777" w:rsidR="000F766E" w:rsidRPr="009C5AE0" w:rsidRDefault="000F766E" w:rsidP="000F766E">
            <w:pPr>
              <w:rPr>
                <w:sz w:val="20"/>
                <w:szCs w:val="20"/>
              </w:rPr>
            </w:pPr>
            <w:r w:rsidRPr="009C5AE0">
              <w:rPr>
                <w:sz w:val="20"/>
                <w:szCs w:val="20"/>
              </w:rPr>
              <w:t>Enhanced models</w:t>
            </w:r>
            <w:r w:rsidRPr="009C5AE0">
              <w:rPr>
                <w:sz w:val="20"/>
                <w:szCs w:val="20"/>
              </w:rPr>
              <w:br/>
              <w:t>(video, phone call)</w:t>
            </w:r>
          </w:p>
        </w:tc>
      </w:tr>
      <w:tr w:rsidR="000F766E" w:rsidRPr="009C5AE0" w14:paraId="7B0C0957" w14:textId="77777777" w:rsidTr="00E84D65">
        <w:trPr>
          <w:trHeight w:val="627"/>
        </w:trPr>
        <w:tc>
          <w:tcPr>
            <w:tcW w:w="2472" w:type="dxa"/>
            <w:hideMark/>
          </w:tcPr>
          <w:p w14:paraId="4C4F7BFD" w14:textId="77777777" w:rsidR="000F766E" w:rsidRPr="009C5AE0" w:rsidRDefault="000F766E" w:rsidP="000F766E">
            <w:pPr>
              <w:rPr>
                <w:sz w:val="20"/>
                <w:szCs w:val="20"/>
              </w:rPr>
            </w:pPr>
          </w:p>
        </w:tc>
        <w:tc>
          <w:tcPr>
            <w:tcW w:w="1003" w:type="dxa"/>
            <w:hideMark/>
          </w:tcPr>
          <w:p w14:paraId="2054808A" w14:textId="77777777" w:rsidR="000F766E" w:rsidRPr="009C5AE0" w:rsidRDefault="000F766E" w:rsidP="000F766E">
            <w:pPr>
              <w:rPr>
                <w:sz w:val="20"/>
                <w:szCs w:val="20"/>
              </w:rPr>
            </w:pPr>
            <w:r w:rsidRPr="009C5AE0">
              <w:rPr>
                <w:sz w:val="20"/>
                <w:szCs w:val="20"/>
              </w:rPr>
              <w:t>0-60 Minutes</w:t>
            </w:r>
          </w:p>
        </w:tc>
        <w:tc>
          <w:tcPr>
            <w:tcW w:w="2138" w:type="dxa"/>
            <w:hideMark/>
          </w:tcPr>
          <w:p w14:paraId="64D3E9A0" w14:textId="77777777" w:rsidR="000F766E" w:rsidRPr="009C5AE0" w:rsidRDefault="000F766E" w:rsidP="000F766E">
            <w:pPr>
              <w:rPr>
                <w:sz w:val="20"/>
                <w:szCs w:val="20"/>
              </w:rPr>
            </w:pPr>
            <w:r w:rsidRPr="009C5AE0">
              <w:rPr>
                <w:sz w:val="20"/>
                <w:szCs w:val="20"/>
              </w:rPr>
              <w:t>Over 60 Mins up to 1 Million Mins</w:t>
            </w:r>
          </w:p>
        </w:tc>
        <w:tc>
          <w:tcPr>
            <w:tcW w:w="1003" w:type="dxa"/>
            <w:hideMark/>
          </w:tcPr>
          <w:p w14:paraId="30B68182" w14:textId="77777777" w:rsidR="000F766E" w:rsidRPr="009C5AE0" w:rsidRDefault="000F766E" w:rsidP="000F766E">
            <w:pPr>
              <w:rPr>
                <w:sz w:val="20"/>
                <w:szCs w:val="20"/>
              </w:rPr>
            </w:pPr>
            <w:r w:rsidRPr="009C5AE0">
              <w:rPr>
                <w:sz w:val="20"/>
                <w:szCs w:val="20"/>
              </w:rPr>
              <w:t>0-60 Minutes</w:t>
            </w:r>
          </w:p>
        </w:tc>
        <w:tc>
          <w:tcPr>
            <w:tcW w:w="2456" w:type="dxa"/>
            <w:hideMark/>
          </w:tcPr>
          <w:p w14:paraId="64931EA8" w14:textId="77777777" w:rsidR="000F766E" w:rsidRPr="009C5AE0" w:rsidRDefault="000F766E" w:rsidP="000F766E">
            <w:pPr>
              <w:rPr>
                <w:sz w:val="20"/>
                <w:szCs w:val="20"/>
              </w:rPr>
            </w:pPr>
            <w:r w:rsidRPr="009C5AE0">
              <w:rPr>
                <w:sz w:val="20"/>
                <w:szCs w:val="20"/>
              </w:rPr>
              <w:t>Over 60 Mins up to 1 Million Mins</w:t>
            </w:r>
          </w:p>
        </w:tc>
      </w:tr>
      <w:tr w:rsidR="000F766E" w:rsidRPr="009C5AE0" w14:paraId="645C4374" w14:textId="77777777" w:rsidTr="00E84D65">
        <w:trPr>
          <w:trHeight w:val="526"/>
        </w:trPr>
        <w:tc>
          <w:tcPr>
            <w:tcW w:w="2472" w:type="dxa"/>
            <w:hideMark/>
          </w:tcPr>
          <w:p w14:paraId="17CF478B" w14:textId="77777777" w:rsidR="000F766E" w:rsidRPr="009C5AE0" w:rsidRDefault="000F766E" w:rsidP="000F766E">
            <w:pPr>
              <w:rPr>
                <w:sz w:val="20"/>
                <w:szCs w:val="20"/>
              </w:rPr>
            </w:pPr>
            <w:r w:rsidRPr="009C5AE0">
              <w:rPr>
                <w:sz w:val="20"/>
                <w:szCs w:val="20"/>
              </w:rPr>
              <w:t>Speech Recognition (without Data Logging - default)</w:t>
            </w:r>
          </w:p>
        </w:tc>
        <w:tc>
          <w:tcPr>
            <w:tcW w:w="1003" w:type="dxa"/>
            <w:hideMark/>
          </w:tcPr>
          <w:p w14:paraId="05F85992" w14:textId="77777777" w:rsidR="000F766E" w:rsidRPr="009C5AE0" w:rsidRDefault="000F766E" w:rsidP="000F766E">
            <w:pPr>
              <w:rPr>
                <w:sz w:val="20"/>
                <w:szCs w:val="20"/>
              </w:rPr>
            </w:pPr>
            <w:r w:rsidRPr="009C5AE0">
              <w:rPr>
                <w:sz w:val="20"/>
                <w:szCs w:val="20"/>
              </w:rPr>
              <w:t>Free</w:t>
            </w:r>
          </w:p>
        </w:tc>
        <w:tc>
          <w:tcPr>
            <w:tcW w:w="2138" w:type="dxa"/>
            <w:hideMark/>
          </w:tcPr>
          <w:p w14:paraId="2390E0C0" w14:textId="77777777" w:rsidR="000F766E" w:rsidRPr="009C5AE0" w:rsidRDefault="000F766E" w:rsidP="000F766E">
            <w:pPr>
              <w:rPr>
                <w:sz w:val="20"/>
                <w:szCs w:val="20"/>
              </w:rPr>
            </w:pPr>
            <w:r w:rsidRPr="009C5AE0">
              <w:rPr>
                <w:sz w:val="20"/>
                <w:szCs w:val="20"/>
              </w:rPr>
              <w:t>$0.006 / 15 seconds **</w:t>
            </w:r>
          </w:p>
        </w:tc>
        <w:tc>
          <w:tcPr>
            <w:tcW w:w="1003" w:type="dxa"/>
            <w:hideMark/>
          </w:tcPr>
          <w:p w14:paraId="080AEDC3" w14:textId="77777777" w:rsidR="000F766E" w:rsidRPr="009C5AE0" w:rsidRDefault="000F766E" w:rsidP="000F766E">
            <w:pPr>
              <w:rPr>
                <w:sz w:val="20"/>
                <w:szCs w:val="20"/>
              </w:rPr>
            </w:pPr>
            <w:r w:rsidRPr="009C5AE0">
              <w:rPr>
                <w:sz w:val="20"/>
                <w:szCs w:val="20"/>
              </w:rPr>
              <w:t>Free</w:t>
            </w:r>
          </w:p>
        </w:tc>
        <w:tc>
          <w:tcPr>
            <w:tcW w:w="2456" w:type="dxa"/>
            <w:hideMark/>
          </w:tcPr>
          <w:p w14:paraId="264FF44F" w14:textId="77777777" w:rsidR="000F766E" w:rsidRPr="009C5AE0" w:rsidRDefault="000F766E" w:rsidP="000F766E">
            <w:pPr>
              <w:rPr>
                <w:sz w:val="20"/>
                <w:szCs w:val="20"/>
              </w:rPr>
            </w:pPr>
            <w:r w:rsidRPr="009C5AE0">
              <w:rPr>
                <w:sz w:val="20"/>
                <w:szCs w:val="20"/>
              </w:rPr>
              <w:t>$0.009 / 15 seconds **</w:t>
            </w:r>
          </w:p>
        </w:tc>
      </w:tr>
      <w:tr w:rsidR="000F766E" w:rsidRPr="009C5AE0" w14:paraId="42BE4682" w14:textId="77777777" w:rsidTr="00E84D65">
        <w:trPr>
          <w:trHeight w:val="263"/>
        </w:trPr>
        <w:tc>
          <w:tcPr>
            <w:tcW w:w="2472" w:type="dxa"/>
            <w:hideMark/>
          </w:tcPr>
          <w:p w14:paraId="4294A14B" w14:textId="77777777" w:rsidR="000F766E" w:rsidRPr="009C5AE0" w:rsidRDefault="000F766E" w:rsidP="000F766E">
            <w:pPr>
              <w:rPr>
                <w:sz w:val="20"/>
                <w:szCs w:val="20"/>
              </w:rPr>
            </w:pPr>
            <w:r w:rsidRPr="009C5AE0">
              <w:rPr>
                <w:sz w:val="20"/>
                <w:szCs w:val="20"/>
              </w:rPr>
              <w:t>Speech Recognition (with Data Logging opt-in)</w:t>
            </w:r>
          </w:p>
        </w:tc>
        <w:tc>
          <w:tcPr>
            <w:tcW w:w="1003" w:type="dxa"/>
            <w:hideMark/>
          </w:tcPr>
          <w:p w14:paraId="5AFC8027" w14:textId="77777777" w:rsidR="000F766E" w:rsidRPr="009C5AE0" w:rsidRDefault="000F766E" w:rsidP="000F766E">
            <w:pPr>
              <w:rPr>
                <w:sz w:val="20"/>
                <w:szCs w:val="20"/>
              </w:rPr>
            </w:pPr>
            <w:r w:rsidRPr="009C5AE0">
              <w:rPr>
                <w:sz w:val="20"/>
                <w:szCs w:val="20"/>
              </w:rPr>
              <w:t>Free</w:t>
            </w:r>
          </w:p>
        </w:tc>
        <w:tc>
          <w:tcPr>
            <w:tcW w:w="2138" w:type="dxa"/>
            <w:hideMark/>
          </w:tcPr>
          <w:p w14:paraId="23CD4411" w14:textId="77777777" w:rsidR="000F766E" w:rsidRPr="009C5AE0" w:rsidRDefault="000F766E" w:rsidP="000F766E">
            <w:pPr>
              <w:rPr>
                <w:sz w:val="20"/>
                <w:szCs w:val="20"/>
              </w:rPr>
            </w:pPr>
            <w:r w:rsidRPr="009C5AE0">
              <w:rPr>
                <w:sz w:val="20"/>
                <w:szCs w:val="20"/>
              </w:rPr>
              <w:t>$0.004 / 15 seconds **</w:t>
            </w:r>
          </w:p>
        </w:tc>
        <w:tc>
          <w:tcPr>
            <w:tcW w:w="1003" w:type="dxa"/>
            <w:hideMark/>
          </w:tcPr>
          <w:p w14:paraId="14B9093C" w14:textId="77777777" w:rsidR="000F766E" w:rsidRPr="009C5AE0" w:rsidRDefault="000F766E" w:rsidP="000F766E">
            <w:pPr>
              <w:rPr>
                <w:sz w:val="20"/>
                <w:szCs w:val="20"/>
              </w:rPr>
            </w:pPr>
            <w:r w:rsidRPr="009C5AE0">
              <w:rPr>
                <w:sz w:val="20"/>
                <w:szCs w:val="20"/>
              </w:rPr>
              <w:t>Free</w:t>
            </w:r>
          </w:p>
        </w:tc>
        <w:tc>
          <w:tcPr>
            <w:tcW w:w="2456" w:type="dxa"/>
            <w:hideMark/>
          </w:tcPr>
          <w:p w14:paraId="19A3FA19" w14:textId="77777777" w:rsidR="000F766E" w:rsidRPr="009C5AE0" w:rsidRDefault="000F766E" w:rsidP="000F766E">
            <w:pPr>
              <w:rPr>
                <w:sz w:val="20"/>
                <w:szCs w:val="20"/>
              </w:rPr>
            </w:pPr>
            <w:r w:rsidRPr="009C5AE0">
              <w:rPr>
                <w:sz w:val="20"/>
                <w:szCs w:val="20"/>
              </w:rPr>
              <w:t>$0.006 / 15 seconds **</w:t>
            </w:r>
          </w:p>
        </w:tc>
      </w:tr>
    </w:tbl>
    <w:p w14:paraId="311AA7FC" w14:textId="20E82A89" w:rsidR="0023137C" w:rsidRDefault="0023137C" w:rsidP="00C71752">
      <w:pPr>
        <w:pStyle w:val="ListParagraph"/>
        <w:ind w:left="900"/>
        <w:rPr>
          <w:rFonts w:eastAsiaTheme="minorEastAsia"/>
          <w:lang w:val="en-US"/>
        </w:rPr>
      </w:pPr>
    </w:p>
    <w:p w14:paraId="5A3901A0" w14:textId="13457901" w:rsidR="00AA6553" w:rsidRPr="00922C2D" w:rsidRDefault="00AA6553" w:rsidP="00DE3ED8">
      <w:pPr>
        <w:pStyle w:val="ListParagraph"/>
        <w:numPr>
          <w:ilvl w:val="1"/>
          <w:numId w:val="62"/>
        </w:numPr>
        <w:rPr>
          <w:rFonts w:eastAsiaTheme="minorEastAsia"/>
          <w:lang w:val="en-US"/>
        </w:rPr>
      </w:pPr>
      <w:r w:rsidRPr="00AA6553">
        <w:rPr>
          <w:rFonts w:eastAsiaTheme="minorEastAsia"/>
          <w:lang w:val="en-US"/>
        </w:rPr>
        <w:t>AutoML Tables</w:t>
      </w:r>
    </w:p>
    <w:p w14:paraId="58003B74" w14:textId="66AD7EF6" w:rsidR="00AA6553" w:rsidRPr="00AA6553" w:rsidRDefault="00AA6553" w:rsidP="00DE3ED8">
      <w:pPr>
        <w:pStyle w:val="ListParagraph"/>
        <w:numPr>
          <w:ilvl w:val="0"/>
          <w:numId w:val="61"/>
        </w:numPr>
        <w:rPr>
          <w:rFonts w:eastAsiaTheme="minorEastAsia"/>
          <w:lang w:val="en-US"/>
        </w:rPr>
      </w:pPr>
      <w:r w:rsidRPr="00AA6553">
        <w:rPr>
          <w:rFonts w:eastAsiaTheme="minorEastAsia"/>
          <w:lang w:val="en-US"/>
        </w:rPr>
        <w:t>Training</w:t>
      </w:r>
      <w:r w:rsidR="009A58B8">
        <w:rPr>
          <w:rFonts w:eastAsiaTheme="minorEastAsia"/>
          <w:lang w:val="en-US"/>
        </w:rPr>
        <w:t xml:space="preserve"> </w:t>
      </w:r>
      <w:r w:rsidRPr="00AA6553">
        <w:rPr>
          <w:rFonts w:eastAsiaTheme="minorEastAsia"/>
          <w:lang w:val="en-US"/>
        </w:rPr>
        <w:t>(6 hours of free one-time use (per billing account) ): $19.32 per hour (92 n1-standard-4 equivalent machines used in parallel)</w:t>
      </w:r>
    </w:p>
    <w:p w14:paraId="3BEC4280" w14:textId="2968D5EA" w:rsidR="00AA6553" w:rsidRPr="009A58B8" w:rsidRDefault="00AA6553" w:rsidP="00DE3ED8">
      <w:pPr>
        <w:pStyle w:val="ListParagraph"/>
        <w:numPr>
          <w:ilvl w:val="0"/>
          <w:numId w:val="61"/>
        </w:numPr>
        <w:rPr>
          <w:rFonts w:eastAsiaTheme="minorEastAsia"/>
          <w:lang w:val="en-US"/>
        </w:rPr>
      </w:pPr>
      <w:r w:rsidRPr="00AA6553">
        <w:rPr>
          <w:rFonts w:eastAsiaTheme="minorEastAsia"/>
          <w:lang w:val="en-US"/>
        </w:rPr>
        <w:t>Batch prediction</w:t>
      </w:r>
      <w:r w:rsidR="009A58B8">
        <w:rPr>
          <w:rFonts w:eastAsiaTheme="minorEastAsia"/>
          <w:lang w:val="en-US"/>
        </w:rPr>
        <w:t xml:space="preserve"> </w:t>
      </w:r>
      <w:r w:rsidRPr="00AA6553">
        <w:rPr>
          <w:rFonts w:eastAsiaTheme="minorEastAsia"/>
          <w:lang w:val="en-US"/>
        </w:rPr>
        <w:t>(6 hours of free one-time use (per billing account)*):  $1.16 per hour</w:t>
      </w:r>
      <w:r w:rsidR="009A58B8">
        <w:rPr>
          <w:rFonts w:eastAsiaTheme="minorEastAsia"/>
          <w:lang w:val="en-US"/>
        </w:rPr>
        <w:t xml:space="preserve"> </w:t>
      </w:r>
      <w:r w:rsidRPr="009A58B8">
        <w:rPr>
          <w:rFonts w:eastAsiaTheme="minorEastAsia"/>
          <w:lang w:val="en-US"/>
        </w:rPr>
        <w:t>(5.5 n1-standard-4 equivalent machines used in parallel)</w:t>
      </w:r>
    </w:p>
    <w:p w14:paraId="71C004CF" w14:textId="59CF19B5" w:rsidR="00AA6553" w:rsidRPr="00AA6553" w:rsidRDefault="00AA6553" w:rsidP="00DE3ED8">
      <w:pPr>
        <w:pStyle w:val="ListParagraph"/>
        <w:numPr>
          <w:ilvl w:val="0"/>
          <w:numId w:val="61"/>
        </w:numPr>
        <w:rPr>
          <w:rFonts w:eastAsiaTheme="minorEastAsia"/>
          <w:lang w:val="en-US"/>
        </w:rPr>
      </w:pPr>
      <w:r w:rsidRPr="00AA6553">
        <w:rPr>
          <w:rFonts w:eastAsiaTheme="minorEastAsia"/>
          <w:lang w:val="en-US"/>
        </w:rPr>
        <w:t>Online prediction:</w:t>
      </w:r>
      <w:r w:rsidR="009A58B8">
        <w:rPr>
          <w:rFonts w:eastAsiaTheme="minorEastAsia"/>
          <w:lang w:val="en-US"/>
        </w:rPr>
        <w:t xml:space="preserve"> </w:t>
      </w:r>
      <w:r w:rsidRPr="00AA6553">
        <w:rPr>
          <w:rFonts w:eastAsiaTheme="minorEastAsia"/>
          <w:lang w:val="en-US"/>
        </w:rPr>
        <w:t>$0.21 per hour</w:t>
      </w:r>
    </w:p>
    <w:p w14:paraId="6E857102" w14:textId="77777777" w:rsidR="00AA6553" w:rsidRPr="00AA6553" w:rsidRDefault="00AA6553" w:rsidP="00DE3ED8">
      <w:pPr>
        <w:pStyle w:val="ListParagraph"/>
        <w:numPr>
          <w:ilvl w:val="0"/>
          <w:numId w:val="61"/>
        </w:numPr>
        <w:rPr>
          <w:rFonts w:eastAsiaTheme="minorEastAsia"/>
          <w:lang w:val="en-US"/>
        </w:rPr>
      </w:pPr>
      <w:r w:rsidRPr="00AA6553">
        <w:rPr>
          <w:rFonts w:eastAsiaTheme="minorEastAsia"/>
          <w:lang w:val="en-US"/>
        </w:rPr>
        <w:t>(1 n1-standard-4 equivalent machine)</w:t>
      </w:r>
    </w:p>
    <w:p w14:paraId="05B48F4F" w14:textId="0F2AB0D6" w:rsidR="0023137C" w:rsidRDefault="00AA6553" w:rsidP="00DE3ED8">
      <w:pPr>
        <w:pStyle w:val="ListParagraph"/>
        <w:numPr>
          <w:ilvl w:val="0"/>
          <w:numId w:val="61"/>
        </w:numPr>
        <w:rPr>
          <w:rFonts w:eastAsiaTheme="minorEastAsia"/>
          <w:lang w:val="en-US"/>
        </w:rPr>
      </w:pPr>
      <w:r w:rsidRPr="00AA6553">
        <w:rPr>
          <w:rFonts w:eastAsiaTheme="minorEastAsia"/>
          <w:lang w:val="en-US"/>
        </w:rPr>
        <w:t>Deployment:</w:t>
      </w:r>
      <w:r w:rsidR="009A58B8">
        <w:rPr>
          <w:rFonts w:eastAsiaTheme="minorEastAsia"/>
          <w:lang w:val="en-US"/>
        </w:rPr>
        <w:t xml:space="preserve"> </w:t>
      </w:r>
      <w:r w:rsidRPr="00AA6553">
        <w:rPr>
          <w:rFonts w:eastAsiaTheme="minorEastAsia"/>
          <w:lang w:val="en-US"/>
        </w:rPr>
        <w:t>$0.005 per GiB-hour x 9 machines(model replicated to 9 machines for low latency serving purposes)</w:t>
      </w:r>
    </w:p>
    <w:p w14:paraId="73CEBA9C" w14:textId="77777777" w:rsidR="009C5AE0" w:rsidRDefault="009C5AE0" w:rsidP="009C5AE0">
      <w:pPr>
        <w:pStyle w:val="ListParagraph"/>
        <w:ind w:left="1440"/>
        <w:rPr>
          <w:rFonts w:eastAsiaTheme="minorEastAsia"/>
          <w:lang w:val="en-US"/>
        </w:rPr>
      </w:pPr>
    </w:p>
    <w:p w14:paraId="3907413F" w14:textId="100A02B1" w:rsidR="000647AA" w:rsidRDefault="000647AA" w:rsidP="00DE3ED8">
      <w:pPr>
        <w:pStyle w:val="ListParagraph"/>
        <w:numPr>
          <w:ilvl w:val="1"/>
          <w:numId w:val="62"/>
        </w:numPr>
        <w:rPr>
          <w:rFonts w:eastAsiaTheme="minorEastAsia"/>
          <w:lang w:val="en-US"/>
        </w:rPr>
      </w:pPr>
      <w:r>
        <w:rPr>
          <w:rFonts w:eastAsiaTheme="minorEastAsia"/>
          <w:lang w:val="en-US"/>
        </w:rPr>
        <w:t>Text to speech:</w:t>
      </w:r>
    </w:p>
    <w:p w14:paraId="6B15F114" w14:textId="77777777" w:rsidR="006B7E11" w:rsidRDefault="006B7E11" w:rsidP="006B7E11">
      <w:pPr>
        <w:pStyle w:val="ListParagraph"/>
        <w:ind w:left="900"/>
        <w:rPr>
          <w:rFonts w:eastAsiaTheme="minorEastAsia"/>
          <w:lang w:val="en-US"/>
        </w:rPr>
      </w:pPr>
    </w:p>
    <w:tbl>
      <w:tblPr>
        <w:tblStyle w:val="TableGrid"/>
        <w:tblW w:w="8364" w:type="dxa"/>
        <w:tblInd w:w="988" w:type="dxa"/>
        <w:tblLook w:val="04A0" w:firstRow="1" w:lastRow="0" w:firstColumn="1" w:lastColumn="0" w:noHBand="0" w:noVBand="1"/>
      </w:tblPr>
      <w:tblGrid>
        <w:gridCol w:w="2713"/>
        <w:gridCol w:w="2552"/>
        <w:gridCol w:w="3099"/>
      </w:tblGrid>
      <w:tr w:rsidR="00C8047B" w:rsidRPr="00C8047B" w14:paraId="629AA489" w14:textId="77777777" w:rsidTr="006B7E11">
        <w:trPr>
          <w:trHeight w:val="419"/>
        </w:trPr>
        <w:tc>
          <w:tcPr>
            <w:tcW w:w="2713" w:type="dxa"/>
            <w:hideMark/>
          </w:tcPr>
          <w:p w14:paraId="55C36BD0" w14:textId="77777777" w:rsidR="00C8047B" w:rsidRPr="00C8047B" w:rsidRDefault="00C8047B" w:rsidP="00C8047B">
            <w:r w:rsidRPr="00C8047B">
              <w:t>Feature</w:t>
            </w:r>
          </w:p>
        </w:tc>
        <w:tc>
          <w:tcPr>
            <w:tcW w:w="2552" w:type="dxa"/>
            <w:hideMark/>
          </w:tcPr>
          <w:p w14:paraId="450BF7BC" w14:textId="77777777" w:rsidR="00C8047B" w:rsidRPr="00C8047B" w:rsidRDefault="00C8047B" w:rsidP="00C8047B">
            <w:r w:rsidRPr="00C8047B">
              <w:t>Monthly free tier</w:t>
            </w:r>
          </w:p>
        </w:tc>
        <w:tc>
          <w:tcPr>
            <w:tcW w:w="3099" w:type="dxa"/>
            <w:hideMark/>
          </w:tcPr>
          <w:p w14:paraId="772BB3B8" w14:textId="77777777" w:rsidR="00C8047B" w:rsidRPr="00C8047B" w:rsidRDefault="00C8047B" w:rsidP="00C8047B">
            <w:r w:rsidRPr="00C8047B">
              <w:t>Paid usage</w:t>
            </w:r>
          </w:p>
        </w:tc>
      </w:tr>
      <w:tr w:rsidR="00C8047B" w:rsidRPr="00C8047B" w14:paraId="5F48FE5B" w14:textId="77777777" w:rsidTr="006B7E11">
        <w:trPr>
          <w:trHeight w:val="261"/>
        </w:trPr>
        <w:tc>
          <w:tcPr>
            <w:tcW w:w="2713" w:type="dxa"/>
            <w:hideMark/>
          </w:tcPr>
          <w:p w14:paraId="61A6FE00" w14:textId="77777777" w:rsidR="00C8047B" w:rsidRPr="00C8047B" w:rsidRDefault="00C8047B" w:rsidP="00C8047B">
            <w:r w:rsidRPr="00C8047B">
              <w:t>Standard (non-WaveNet) voices</w:t>
            </w:r>
          </w:p>
        </w:tc>
        <w:tc>
          <w:tcPr>
            <w:tcW w:w="2552" w:type="dxa"/>
            <w:hideMark/>
          </w:tcPr>
          <w:p w14:paraId="5E6B24DC" w14:textId="77777777" w:rsidR="00C8047B" w:rsidRPr="00C8047B" w:rsidRDefault="00C8047B" w:rsidP="00C8047B">
            <w:r w:rsidRPr="00C8047B">
              <w:t>0 to 4 million characters</w:t>
            </w:r>
          </w:p>
        </w:tc>
        <w:tc>
          <w:tcPr>
            <w:tcW w:w="3099" w:type="dxa"/>
            <w:hideMark/>
          </w:tcPr>
          <w:p w14:paraId="4F71E41D" w14:textId="77777777" w:rsidR="00C8047B" w:rsidRPr="00C8047B" w:rsidRDefault="00C8047B" w:rsidP="00C8047B">
            <w:r w:rsidRPr="00C8047B">
              <w:t>$4.00 USD / 1 million characters</w:t>
            </w:r>
          </w:p>
        </w:tc>
      </w:tr>
      <w:tr w:rsidR="00C8047B" w:rsidRPr="00C8047B" w14:paraId="03491E98" w14:textId="77777777" w:rsidTr="006B7E11">
        <w:trPr>
          <w:trHeight w:val="261"/>
        </w:trPr>
        <w:tc>
          <w:tcPr>
            <w:tcW w:w="2713" w:type="dxa"/>
            <w:hideMark/>
          </w:tcPr>
          <w:p w14:paraId="0E52D063" w14:textId="77777777" w:rsidR="00C8047B" w:rsidRPr="00C8047B" w:rsidRDefault="00C8047B" w:rsidP="00C8047B">
            <w:r w:rsidRPr="00C8047B">
              <w:t>WaveNet voices</w:t>
            </w:r>
          </w:p>
        </w:tc>
        <w:tc>
          <w:tcPr>
            <w:tcW w:w="2552" w:type="dxa"/>
            <w:hideMark/>
          </w:tcPr>
          <w:p w14:paraId="1A112BF3" w14:textId="77777777" w:rsidR="00C8047B" w:rsidRPr="00C8047B" w:rsidRDefault="00C8047B" w:rsidP="00C8047B">
            <w:r w:rsidRPr="00C8047B">
              <w:t>0 to 1 million characters</w:t>
            </w:r>
          </w:p>
        </w:tc>
        <w:tc>
          <w:tcPr>
            <w:tcW w:w="3099" w:type="dxa"/>
            <w:hideMark/>
          </w:tcPr>
          <w:p w14:paraId="1FCFD5C8" w14:textId="77777777" w:rsidR="00C8047B" w:rsidRPr="00C8047B" w:rsidRDefault="00C8047B" w:rsidP="00C8047B">
            <w:r w:rsidRPr="00C8047B">
              <w:t>$16.00 USD / 1 million characters</w:t>
            </w:r>
          </w:p>
        </w:tc>
      </w:tr>
    </w:tbl>
    <w:p w14:paraId="619CFB34" w14:textId="302E0003" w:rsidR="006B7E11" w:rsidRDefault="006B7E11" w:rsidP="00C8047B">
      <w:pPr>
        <w:pStyle w:val="ListParagraph"/>
        <w:ind w:left="900"/>
        <w:rPr>
          <w:rFonts w:eastAsiaTheme="minorEastAsia"/>
          <w:lang w:val="en-US"/>
        </w:rPr>
      </w:pPr>
    </w:p>
    <w:p w14:paraId="6FC32FDB" w14:textId="0D939D7E" w:rsidR="006B7E11" w:rsidRDefault="00E9605D" w:rsidP="00DE3ED8">
      <w:pPr>
        <w:pStyle w:val="ListParagraph"/>
        <w:numPr>
          <w:ilvl w:val="1"/>
          <w:numId w:val="62"/>
        </w:numPr>
        <w:rPr>
          <w:rFonts w:eastAsiaTheme="minorEastAsia"/>
          <w:lang w:val="en-US"/>
        </w:rPr>
      </w:pPr>
      <w:r w:rsidRPr="00E9605D">
        <w:rPr>
          <w:rFonts w:eastAsiaTheme="minorEastAsia"/>
          <w:lang w:val="en-US"/>
        </w:rPr>
        <w:t>Natural Language</w:t>
      </w:r>
      <w:r w:rsidR="003E3B5C">
        <w:rPr>
          <w:rFonts w:eastAsiaTheme="minorEastAsia"/>
          <w:lang w:val="en-US"/>
        </w:rPr>
        <w:t>:</w:t>
      </w:r>
    </w:p>
    <w:p w14:paraId="730DB4CD" w14:textId="50512F52" w:rsidR="0081750D" w:rsidRDefault="0081750D" w:rsidP="0081750D">
      <w:pPr>
        <w:pStyle w:val="ListParagraph"/>
        <w:ind w:left="900"/>
        <w:rPr>
          <w:rFonts w:eastAsiaTheme="minorEastAsia"/>
          <w:lang w:val="en-US"/>
        </w:rPr>
      </w:pPr>
    </w:p>
    <w:p w14:paraId="559139B3" w14:textId="53B87B38" w:rsidR="00DA64BA" w:rsidRDefault="00DA64BA" w:rsidP="00DE3ED8">
      <w:pPr>
        <w:pStyle w:val="ListParagraph"/>
        <w:numPr>
          <w:ilvl w:val="0"/>
          <w:numId w:val="63"/>
        </w:numPr>
        <w:rPr>
          <w:rFonts w:eastAsiaTheme="minorEastAsia"/>
          <w:lang w:val="en-US"/>
        </w:rPr>
      </w:pPr>
      <w:r w:rsidRPr="00DA64BA">
        <w:rPr>
          <w:rFonts w:eastAsiaTheme="minorEastAsia"/>
          <w:lang w:val="en-US"/>
        </w:rPr>
        <w:t>Natural Language API</w:t>
      </w:r>
      <w:r>
        <w:rPr>
          <w:rFonts w:eastAsiaTheme="minorEastAsia"/>
          <w:lang w:val="en-US"/>
        </w:rPr>
        <w:t>:</w:t>
      </w:r>
    </w:p>
    <w:tbl>
      <w:tblPr>
        <w:tblStyle w:val="TableGrid"/>
        <w:tblW w:w="8376" w:type="dxa"/>
        <w:tblInd w:w="988" w:type="dxa"/>
        <w:tblLook w:val="04A0" w:firstRow="1" w:lastRow="0" w:firstColumn="1" w:lastColumn="0" w:noHBand="0" w:noVBand="1"/>
      </w:tblPr>
      <w:tblGrid>
        <w:gridCol w:w="2239"/>
        <w:gridCol w:w="1304"/>
        <w:gridCol w:w="1582"/>
        <w:gridCol w:w="1671"/>
        <w:gridCol w:w="1580"/>
      </w:tblGrid>
      <w:tr w:rsidR="0081750D" w:rsidRPr="009C5AE0" w14:paraId="07E2A7DA" w14:textId="77777777" w:rsidTr="0081750D">
        <w:trPr>
          <w:trHeight w:val="155"/>
        </w:trPr>
        <w:tc>
          <w:tcPr>
            <w:tcW w:w="2239" w:type="dxa"/>
            <w:hideMark/>
          </w:tcPr>
          <w:p w14:paraId="4B1AACF7" w14:textId="77777777" w:rsidR="002B0844" w:rsidRPr="009C5AE0" w:rsidRDefault="002B0844" w:rsidP="0081750D">
            <w:pPr>
              <w:rPr>
                <w:sz w:val="20"/>
                <w:szCs w:val="20"/>
              </w:rPr>
            </w:pPr>
            <w:r w:rsidRPr="009C5AE0">
              <w:rPr>
                <w:sz w:val="20"/>
                <w:szCs w:val="20"/>
              </w:rPr>
              <w:t>Feature</w:t>
            </w:r>
          </w:p>
        </w:tc>
        <w:tc>
          <w:tcPr>
            <w:tcW w:w="1304" w:type="dxa"/>
            <w:hideMark/>
          </w:tcPr>
          <w:p w14:paraId="596A6C3A" w14:textId="77777777" w:rsidR="002B0844" w:rsidRPr="009C5AE0" w:rsidRDefault="002B0844" w:rsidP="0081750D">
            <w:pPr>
              <w:rPr>
                <w:sz w:val="20"/>
                <w:szCs w:val="20"/>
              </w:rPr>
            </w:pPr>
            <w:r w:rsidRPr="009C5AE0">
              <w:rPr>
                <w:sz w:val="20"/>
                <w:szCs w:val="20"/>
              </w:rPr>
              <w:t>0 - 5K</w:t>
            </w:r>
          </w:p>
        </w:tc>
        <w:tc>
          <w:tcPr>
            <w:tcW w:w="1582" w:type="dxa"/>
            <w:hideMark/>
          </w:tcPr>
          <w:p w14:paraId="62C6C782" w14:textId="77777777" w:rsidR="002B0844" w:rsidRPr="009C5AE0" w:rsidRDefault="002B0844" w:rsidP="0081750D">
            <w:pPr>
              <w:rPr>
                <w:sz w:val="20"/>
                <w:szCs w:val="20"/>
              </w:rPr>
            </w:pPr>
            <w:r w:rsidRPr="009C5AE0">
              <w:rPr>
                <w:sz w:val="20"/>
                <w:szCs w:val="20"/>
              </w:rPr>
              <w:t>5K+ - 1M</w:t>
            </w:r>
          </w:p>
        </w:tc>
        <w:tc>
          <w:tcPr>
            <w:tcW w:w="0" w:type="auto"/>
            <w:hideMark/>
          </w:tcPr>
          <w:p w14:paraId="7EE0A947" w14:textId="77777777" w:rsidR="002B0844" w:rsidRPr="009C5AE0" w:rsidRDefault="002B0844" w:rsidP="0081750D">
            <w:pPr>
              <w:rPr>
                <w:sz w:val="20"/>
                <w:szCs w:val="20"/>
              </w:rPr>
            </w:pPr>
            <w:r w:rsidRPr="009C5AE0">
              <w:rPr>
                <w:sz w:val="20"/>
                <w:szCs w:val="20"/>
              </w:rPr>
              <w:t>1M+ - 5M</w:t>
            </w:r>
          </w:p>
        </w:tc>
        <w:tc>
          <w:tcPr>
            <w:tcW w:w="0" w:type="auto"/>
            <w:hideMark/>
          </w:tcPr>
          <w:p w14:paraId="0BCB0DF2" w14:textId="77777777" w:rsidR="002B0844" w:rsidRPr="009C5AE0" w:rsidRDefault="002B0844" w:rsidP="0081750D">
            <w:pPr>
              <w:rPr>
                <w:sz w:val="20"/>
                <w:szCs w:val="20"/>
              </w:rPr>
            </w:pPr>
            <w:r w:rsidRPr="009C5AE0">
              <w:rPr>
                <w:sz w:val="20"/>
                <w:szCs w:val="20"/>
              </w:rPr>
              <w:t>5M+ - 20M</w:t>
            </w:r>
          </w:p>
        </w:tc>
      </w:tr>
      <w:tr w:rsidR="0081750D" w:rsidRPr="009C5AE0" w14:paraId="24FDF068" w14:textId="77777777" w:rsidTr="0081750D">
        <w:trPr>
          <w:trHeight w:val="280"/>
        </w:trPr>
        <w:tc>
          <w:tcPr>
            <w:tcW w:w="2239" w:type="dxa"/>
            <w:hideMark/>
          </w:tcPr>
          <w:p w14:paraId="1D4E0CBF" w14:textId="77777777" w:rsidR="002B0844" w:rsidRPr="009C5AE0" w:rsidRDefault="002B0844" w:rsidP="0081750D">
            <w:pPr>
              <w:rPr>
                <w:sz w:val="20"/>
                <w:szCs w:val="20"/>
              </w:rPr>
            </w:pPr>
            <w:r w:rsidRPr="009C5AE0">
              <w:rPr>
                <w:sz w:val="20"/>
                <w:szCs w:val="20"/>
              </w:rPr>
              <w:t>Entity Analysis</w:t>
            </w:r>
          </w:p>
        </w:tc>
        <w:tc>
          <w:tcPr>
            <w:tcW w:w="1304" w:type="dxa"/>
            <w:hideMark/>
          </w:tcPr>
          <w:p w14:paraId="564BB7DA" w14:textId="77777777" w:rsidR="002B0844" w:rsidRPr="009C5AE0" w:rsidRDefault="002B0844" w:rsidP="0081750D">
            <w:pPr>
              <w:rPr>
                <w:sz w:val="20"/>
                <w:szCs w:val="20"/>
              </w:rPr>
            </w:pPr>
            <w:r w:rsidRPr="009C5AE0">
              <w:rPr>
                <w:sz w:val="20"/>
                <w:szCs w:val="20"/>
              </w:rPr>
              <w:t>Free</w:t>
            </w:r>
          </w:p>
        </w:tc>
        <w:tc>
          <w:tcPr>
            <w:tcW w:w="1582" w:type="dxa"/>
            <w:hideMark/>
          </w:tcPr>
          <w:p w14:paraId="31D91670" w14:textId="77777777" w:rsidR="002B0844" w:rsidRPr="009C5AE0" w:rsidRDefault="002B0844" w:rsidP="0081750D">
            <w:pPr>
              <w:rPr>
                <w:sz w:val="20"/>
                <w:szCs w:val="20"/>
              </w:rPr>
            </w:pPr>
            <w:r w:rsidRPr="009C5AE0">
              <w:rPr>
                <w:sz w:val="20"/>
                <w:szCs w:val="20"/>
              </w:rPr>
              <w:t>$1.00</w:t>
            </w:r>
          </w:p>
        </w:tc>
        <w:tc>
          <w:tcPr>
            <w:tcW w:w="0" w:type="auto"/>
            <w:hideMark/>
          </w:tcPr>
          <w:p w14:paraId="703EA445" w14:textId="77777777" w:rsidR="002B0844" w:rsidRPr="009C5AE0" w:rsidRDefault="002B0844" w:rsidP="0081750D">
            <w:pPr>
              <w:rPr>
                <w:sz w:val="20"/>
                <w:szCs w:val="20"/>
              </w:rPr>
            </w:pPr>
            <w:r w:rsidRPr="009C5AE0">
              <w:rPr>
                <w:sz w:val="20"/>
                <w:szCs w:val="20"/>
              </w:rPr>
              <w:t>$0.50</w:t>
            </w:r>
          </w:p>
        </w:tc>
        <w:tc>
          <w:tcPr>
            <w:tcW w:w="0" w:type="auto"/>
            <w:hideMark/>
          </w:tcPr>
          <w:p w14:paraId="2E30E640" w14:textId="77777777" w:rsidR="002B0844" w:rsidRPr="009C5AE0" w:rsidRDefault="002B0844" w:rsidP="0081750D">
            <w:pPr>
              <w:rPr>
                <w:sz w:val="20"/>
                <w:szCs w:val="20"/>
              </w:rPr>
            </w:pPr>
            <w:r w:rsidRPr="009C5AE0">
              <w:rPr>
                <w:sz w:val="20"/>
                <w:szCs w:val="20"/>
              </w:rPr>
              <w:t>$0.25</w:t>
            </w:r>
          </w:p>
        </w:tc>
      </w:tr>
      <w:tr w:rsidR="0081750D" w:rsidRPr="009C5AE0" w14:paraId="46F38338" w14:textId="77777777" w:rsidTr="0081750D">
        <w:trPr>
          <w:trHeight w:val="280"/>
        </w:trPr>
        <w:tc>
          <w:tcPr>
            <w:tcW w:w="2239" w:type="dxa"/>
            <w:hideMark/>
          </w:tcPr>
          <w:p w14:paraId="3CFC8060" w14:textId="77777777" w:rsidR="002B0844" w:rsidRPr="009C5AE0" w:rsidRDefault="002B0844" w:rsidP="0081750D">
            <w:pPr>
              <w:rPr>
                <w:sz w:val="20"/>
                <w:szCs w:val="20"/>
              </w:rPr>
            </w:pPr>
            <w:r w:rsidRPr="009C5AE0">
              <w:rPr>
                <w:sz w:val="20"/>
                <w:szCs w:val="20"/>
              </w:rPr>
              <w:t>Sentiment Analysis</w:t>
            </w:r>
          </w:p>
        </w:tc>
        <w:tc>
          <w:tcPr>
            <w:tcW w:w="1304" w:type="dxa"/>
            <w:hideMark/>
          </w:tcPr>
          <w:p w14:paraId="3DD5BE5D" w14:textId="77777777" w:rsidR="002B0844" w:rsidRPr="009C5AE0" w:rsidRDefault="002B0844" w:rsidP="0081750D">
            <w:pPr>
              <w:rPr>
                <w:sz w:val="20"/>
                <w:szCs w:val="20"/>
              </w:rPr>
            </w:pPr>
            <w:r w:rsidRPr="009C5AE0">
              <w:rPr>
                <w:sz w:val="20"/>
                <w:szCs w:val="20"/>
              </w:rPr>
              <w:t>Free</w:t>
            </w:r>
          </w:p>
        </w:tc>
        <w:tc>
          <w:tcPr>
            <w:tcW w:w="1582" w:type="dxa"/>
            <w:hideMark/>
          </w:tcPr>
          <w:p w14:paraId="4BF4C74F" w14:textId="77777777" w:rsidR="002B0844" w:rsidRPr="009C5AE0" w:rsidRDefault="002B0844" w:rsidP="0081750D">
            <w:pPr>
              <w:rPr>
                <w:sz w:val="20"/>
                <w:szCs w:val="20"/>
              </w:rPr>
            </w:pPr>
            <w:r w:rsidRPr="009C5AE0">
              <w:rPr>
                <w:sz w:val="20"/>
                <w:szCs w:val="20"/>
              </w:rPr>
              <w:t>$1.00</w:t>
            </w:r>
          </w:p>
        </w:tc>
        <w:tc>
          <w:tcPr>
            <w:tcW w:w="0" w:type="auto"/>
            <w:hideMark/>
          </w:tcPr>
          <w:p w14:paraId="088EED28" w14:textId="77777777" w:rsidR="002B0844" w:rsidRPr="009C5AE0" w:rsidRDefault="002B0844" w:rsidP="0081750D">
            <w:pPr>
              <w:rPr>
                <w:sz w:val="20"/>
                <w:szCs w:val="20"/>
              </w:rPr>
            </w:pPr>
            <w:r w:rsidRPr="009C5AE0">
              <w:rPr>
                <w:sz w:val="20"/>
                <w:szCs w:val="20"/>
              </w:rPr>
              <w:t>$0.50</w:t>
            </w:r>
          </w:p>
        </w:tc>
        <w:tc>
          <w:tcPr>
            <w:tcW w:w="0" w:type="auto"/>
            <w:hideMark/>
          </w:tcPr>
          <w:p w14:paraId="6E2CC7A2" w14:textId="77777777" w:rsidR="002B0844" w:rsidRPr="009C5AE0" w:rsidRDefault="002B0844" w:rsidP="0081750D">
            <w:pPr>
              <w:rPr>
                <w:sz w:val="20"/>
                <w:szCs w:val="20"/>
              </w:rPr>
            </w:pPr>
            <w:r w:rsidRPr="009C5AE0">
              <w:rPr>
                <w:sz w:val="20"/>
                <w:szCs w:val="20"/>
              </w:rPr>
              <w:t>$0.25</w:t>
            </w:r>
          </w:p>
        </w:tc>
      </w:tr>
      <w:tr w:rsidR="0081750D" w:rsidRPr="009C5AE0" w14:paraId="1FED0FAE" w14:textId="77777777" w:rsidTr="0081750D">
        <w:trPr>
          <w:trHeight w:val="280"/>
        </w:trPr>
        <w:tc>
          <w:tcPr>
            <w:tcW w:w="2239" w:type="dxa"/>
            <w:hideMark/>
          </w:tcPr>
          <w:p w14:paraId="06FDCE71" w14:textId="77777777" w:rsidR="002B0844" w:rsidRPr="009C5AE0" w:rsidRDefault="002B0844" w:rsidP="0081750D">
            <w:pPr>
              <w:rPr>
                <w:sz w:val="20"/>
                <w:szCs w:val="20"/>
              </w:rPr>
            </w:pPr>
            <w:r w:rsidRPr="009C5AE0">
              <w:rPr>
                <w:sz w:val="20"/>
                <w:szCs w:val="20"/>
              </w:rPr>
              <w:t>Syntax Analysis</w:t>
            </w:r>
          </w:p>
        </w:tc>
        <w:tc>
          <w:tcPr>
            <w:tcW w:w="1304" w:type="dxa"/>
            <w:hideMark/>
          </w:tcPr>
          <w:p w14:paraId="51E58962" w14:textId="77777777" w:rsidR="002B0844" w:rsidRPr="009C5AE0" w:rsidRDefault="002B0844" w:rsidP="0081750D">
            <w:pPr>
              <w:rPr>
                <w:sz w:val="20"/>
                <w:szCs w:val="20"/>
              </w:rPr>
            </w:pPr>
            <w:r w:rsidRPr="009C5AE0">
              <w:rPr>
                <w:sz w:val="20"/>
                <w:szCs w:val="20"/>
              </w:rPr>
              <w:t>Free</w:t>
            </w:r>
          </w:p>
        </w:tc>
        <w:tc>
          <w:tcPr>
            <w:tcW w:w="1582" w:type="dxa"/>
            <w:hideMark/>
          </w:tcPr>
          <w:p w14:paraId="6DD4679D" w14:textId="77777777" w:rsidR="002B0844" w:rsidRPr="009C5AE0" w:rsidRDefault="002B0844" w:rsidP="0081750D">
            <w:pPr>
              <w:rPr>
                <w:sz w:val="20"/>
                <w:szCs w:val="20"/>
              </w:rPr>
            </w:pPr>
            <w:r w:rsidRPr="009C5AE0">
              <w:rPr>
                <w:sz w:val="20"/>
                <w:szCs w:val="20"/>
              </w:rPr>
              <w:t>$0.50</w:t>
            </w:r>
          </w:p>
        </w:tc>
        <w:tc>
          <w:tcPr>
            <w:tcW w:w="0" w:type="auto"/>
            <w:hideMark/>
          </w:tcPr>
          <w:p w14:paraId="0897EB46" w14:textId="77777777" w:rsidR="002B0844" w:rsidRPr="009C5AE0" w:rsidRDefault="002B0844" w:rsidP="0081750D">
            <w:pPr>
              <w:rPr>
                <w:sz w:val="20"/>
                <w:szCs w:val="20"/>
              </w:rPr>
            </w:pPr>
            <w:r w:rsidRPr="009C5AE0">
              <w:rPr>
                <w:sz w:val="20"/>
                <w:szCs w:val="20"/>
              </w:rPr>
              <w:t>$0.25</w:t>
            </w:r>
          </w:p>
        </w:tc>
        <w:tc>
          <w:tcPr>
            <w:tcW w:w="0" w:type="auto"/>
            <w:hideMark/>
          </w:tcPr>
          <w:p w14:paraId="47298C02" w14:textId="77777777" w:rsidR="002B0844" w:rsidRPr="009C5AE0" w:rsidRDefault="002B0844" w:rsidP="0081750D">
            <w:pPr>
              <w:rPr>
                <w:sz w:val="20"/>
                <w:szCs w:val="20"/>
              </w:rPr>
            </w:pPr>
            <w:r w:rsidRPr="009C5AE0">
              <w:rPr>
                <w:sz w:val="20"/>
                <w:szCs w:val="20"/>
              </w:rPr>
              <w:t>$0.125</w:t>
            </w:r>
          </w:p>
        </w:tc>
      </w:tr>
      <w:tr w:rsidR="0081750D" w:rsidRPr="009C5AE0" w14:paraId="6404EBBB" w14:textId="77777777" w:rsidTr="0081750D">
        <w:trPr>
          <w:trHeight w:val="291"/>
        </w:trPr>
        <w:tc>
          <w:tcPr>
            <w:tcW w:w="2239" w:type="dxa"/>
            <w:hideMark/>
          </w:tcPr>
          <w:p w14:paraId="647F4FB7" w14:textId="77777777" w:rsidR="002B0844" w:rsidRPr="009C5AE0" w:rsidRDefault="002B0844" w:rsidP="0081750D">
            <w:pPr>
              <w:rPr>
                <w:sz w:val="20"/>
                <w:szCs w:val="20"/>
              </w:rPr>
            </w:pPr>
            <w:r w:rsidRPr="009C5AE0">
              <w:rPr>
                <w:sz w:val="20"/>
                <w:szCs w:val="20"/>
              </w:rPr>
              <w:t>Entity Sentiment Analysis</w:t>
            </w:r>
          </w:p>
        </w:tc>
        <w:tc>
          <w:tcPr>
            <w:tcW w:w="1304" w:type="dxa"/>
            <w:hideMark/>
          </w:tcPr>
          <w:p w14:paraId="03220097" w14:textId="77777777" w:rsidR="002B0844" w:rsidRPr="009C5AE0" w:rsidRDefault="002B0844" w:rsidP="0081750D">
            <w:pPr>
              <w:rPr>
                <w:sz w:val="20"/>
                <w:szCs w:val="20"/>
              </w:rPr>
            </w:pPr>
            <w:r w:rsidRPr="009C5AE0">
              <w:rPr>
                <w:sz w:val="20"/>
                <w:szCs w:val="20"/>
              </w:rPr>
              <w:t>Free</w:t>
            </w:r>
          </w:p>
        </w:tc>
        <w:tc>
          <w:tcPr>
            <w:tcW w:w="1582" w:type="dxa"/>
            <w:hideMark/>
          </w:tcPr>
          <w:p w14:paraId="4A7D63EA" w14:textId="77777777" w:rsidR="002B0844" w:rsidRPr="009C5AE0" w:rsidRDefault="002B0844" w:rsidP="0081750D">
            <w:pPr>
              <w:rPr>
                <w:sz w:val="20"/>
                <w:szCs w:val="20"/>
              </w:rPr>
            </w:pPr>
            <w:r w:rsidRPr="009C5AE0">
              <w:rPr>
                <w:sz w:val="20"/>
                <w:szCs w:val="20"/>
              </w:rPr>
              <w:t>$2.00</w:t>
            </w:r>
          </w:p>
        </w:tc>
        <w:tc>
          <w:tcPr>
            <w:tcW w:w="0" w:type="auto"/>
            <w:hideMark/>
          </w:tcPr>
          <w:p w14:paraId="476EF7A7" w14:textId="77777777" w:rsidR="002B0844" w:rsidRPr="009C5AE0" w:rsidRDefault="002B0844" w:rsidP="0081750D">
            <w:pPr>
              <w:rPr>
                <w:sz w:val="20"/>
                <w:szCs w:val="20"/>
              </w:rPr>
            </w:pPr>
            <w:r w:rsidRPr="009C5AE0">
              <w:rPr>
                <w:sz w:val="20"/>
                <w:szCs w:val="20"/>
              </w:rPr>
              <w:t>$1.00</w:t>
            </w:r>
          </w:p>
        </w:tc>
        <w:tc>
          <w:tcPr>
            <w:tcW w:w="0" w:type="auto"/>
            <w:hideMark/>
          </w:tcPr>
          <w:p w14:paraId="071FA4E0" w14:textId="77777777" w:rsidR="002B0844" w:rsidRPr="009C5AE0" w:rsidRDefault="002B0844" w:rsidP="0081750D">
            <w:pPr>
              <w:rPr>
                <w:sz w:val="20"/>
                <w:szCs w:val="20"/>
              </w:rPr>
            </w:pPr>
            <w:r w:rsidRPr="009C5AE0">
              <w:rPr>
                <w:sz w:val="20"/>
                <w:szCs w:val="20"/>
              </w:rPr>
              <w:t>$0.50</w:t>
            </w:r>
          </w:p>
        </w:tc>
      </w:tr>
      <w:tr w:rsidR="0081750D" w:rsidRPr="009C5AE0" w14:paraId="6A2C7C75" w14:textId="77777777" w:rsidTr="0081750D">
        <w:trPr>
          <w:trHeight w:val="279"/>
        </w:trPr>
        <w:tc>
          <w:tcPr>
            <w:tcW w:w="2239" w:type="dxa"/>
            <w:hideMark/>
          </w:tcPr>
          <w:p w14:paraId="2BD45447" w14:textId="77777777" w:rsidR="002B0844" w:rsidRPr="009C5AE0" w:rsidRDefault="002B0844" w:rsidP="0081750D">
            <w:pPr>
              <w:rPr>
                <w:sz w:val="20"/>
                <w:szCs w:val="20"/>
              </w:rPr>
            </w:pPr>
            <w:r w:rsidRPr="009C5AE0">
              <w:rPr>
                <w:sz w:val="20"/>
                <w:szCs w:val="20"/>
              </w:rPr>
              <w:t>Feature</w:t>
            </w:r>
          </w:p>
        </w:tc>
        <w:tc>
          <w:tcPr>
            <w:tcW w:w="1304" w:type="dxa"/>
            <w:hideMark/>
          </w:tcPr>
          <w:p w14:paraId="0BB1FE7D" w14:textId="77777777" w:rsidR="002B0844" w:rsidRPr="009C5AE0" w:rsidRDefault="002B0844" w:rsidP="0081750D">
            <w:pPr>
              <w:rPr>
                <w:sz w:val="20"/>
                <w:szCs w:val="20"/>
              </w:rPr>
            </w:pPr>
            <w:r w:rsidRPr="009C5AE0">
              <w:rPr>
                <w:sz w:val="20"/>
                <w:szCs w:val="20"/>
              </w:rPr>
              <w:t>0 - 30K</w:t>
            </w:r>
          </w:p>
        </w:tc>
        <w:tc>
          <w:tcPr>
            <w:tcW w:w="1582" w:type="dxa"/>
            <w:hideMark/>
          </w:tcPr>
          <w:p w14:paraId="467CBAF4" w14:textId="77777777" w:rsidR="002B0844" w:rsidRPr="009C5AE0" w:rsidRDefault="002B0844" w:rsidP="0081750D">
            <w:pPr>
              <w:rPr>
                <w:sz w:val="20"/>
                <w:szCs w:val="20"/>
              </w:rPr>
            </w:pPr>
            <w:r w:rsidRPr="009C5AE0">
              <w:rPr>
                <w:sz w:val="20"/>
                <w:szCs w:val="20"/>
              </w:rPr>
              <w:t>30K+ - 250K</w:t>
            </w:r>
          </w:p>
        </w:tc>
        <w:tc>
          <w:tcPr>
            <w:tcW w:w="0" w:type="auto"/>
            <w:hideMark/>
          </w:tcPr>
          <w:p w14:paraId="3A1D0FA9" w14:textId="77777777" w:rsidR="002B0844" w:rsidRPr="009C5AE0" w:rsidRDefault="002B0844" w:rsidP="0081750D">
            <w:pPr>
              <w:rPr>
                <w:sz w:val="20"/>
                <w:szCs w:val="20"/>
              </w:rPr>
            </w:pPr>
            <w:r w:rsidRPr="009C5AE0">
              <w:rPr>
                <w:sz w:val="20"/>
                <w:szCs w:val="20"/>
              </w:rPr>
              <w:t>250K+ - 5M</w:t>
            </w:r>
          </w:p>
        </w:tc>
        <w:tc>
          <w:tcPr>
            <w:tcW w:w="0" w:type="auto"/>
            <w:hideMark/>
          </w:tcPr>
          <w:p w14:paraId="07EEAB40" w14:textId="77777777" w:rsidR="002B0844" w:rsidRPr="009C5AE0" w:rsidRDefault="002B0844" w:rsidP="0081750D">
            <w:pPr>
              <w:rPr>
                <w:sz w:val="20"/>
                <w:szCs w:val="20"/>
              </w:rPr>
            </w:pPr>
            <w:r w:rsidRPr="009C5AE0">
              <w:rPr>
                <w:sz w:val="20"/>
                <w:szCs w:val="20"/>
              </w:rPr>
              <w:t>5M+</w:t>
            </w:r>
          </w:p>
        </w:tc>
      </w:tr>
      <w:tr w:rsidR="0081750D" w:rsidRPr="009C5AE0" w14:paraId="77F62205" w14:textId="77777777" w:rsidTr="0081750D">
        <w:trPr>
          <w:trHeight w:val="280"/>
        </w:trPr>
        <w:tc>
          <w:tcPr>
            <w:tcW w:w="2239" w:type="dxa"/>
            <w:hideMark/>
          </w:tcPr>
          <w:p w14:paraId="47AF75E9" w14:textId="77777777" w:rsidR="002B0844" w:rsidRPr="009C5AE0" w:rsidRDefault="002B0844" w:rsidP="0081750D">
            <w:pPr>
              <w:rPr>
                <w:sz w:val="20"/>
                <w:szCs w:val="20"/>
              </w:rPr>
            </w:pPr>
            <w:r w:rsidRPr="009C5AE0">
              <w:rPr>
                <w:sz w:val="20"/>
                <w:szCs w:val="20"/>
              </w:rPr>
              <w:t>Content Classification</w:t>
            </w:r>
          </w:p>
        </w:tc>
        <w:tc>
          <w:tcPr>
            <w:tcW w:w="1304" w:type="dxa"/>
            <w:hideMark/>
          </w:tcPr>
          <w:p w14:paraId="314B4A94" w14:textId="77777777" w:rsidR="002B0844" w:rsidRPr="009C5AE0" w:rsidRDefault="002B0844" w:rsidP="0081750D">
            <w:pPr>
              <w:rPr>
                <w:sz w:val="20"/>
                <w:szCs w:val="20"/>
              </w:rPr>
            </w:pPr>
            <w:r w:rsidRPr="009C5AE0">
              <w:rPr>
                <w:sz w:val="20"/>
                <w:szCs w:val="20"/>
              </w:rPr>
              <w:t>Free</w:t>
            </w:r>
          </w:p>
        </w:tc>
        <w:tc>
          <w:tcPr>
            <w:tcW w:w="1582" w:type="dxa"/>
            <w:hideMark/>
          </w:tcPr>
          <w:p w14:paraId="3078EEED" w14:textId="77777777" w:rsidR="002B0844" w:rsidRPr="009C5AE0" w:rsidRDefault="002B0844" w:rsidP="0081750D">
            <w:pPr>
              <w:rPr>
                <w:sz w:val="20"/>
                <w:szCs w:val="20"/>
              </w:rPr>
            </w:pPr>
            <w:r w:rsidRPr="009C5AE0">
              <w:rPr>
                <w:sz w:val="20"/>
                <w:szCs w:val="20"/>
              </w:rPr>
              <w:t>$2.00</w:t>
            </w:r>
          </w:p>
        </w:tc>
        <w:tc>
          <w:tcPr>
            <w:tcW w:w="0" w:type="auto"/>
            <w:hideMark/>
          </w:tcPr>
          <w:p w14:paraId="2A72C7CD" w14:textId="77777777" w:rsidR="002B0844" w:rsidRPr="009C5AE0" w:rsidRDefault="002B0844" w:rsidP="0081750D">
            <w:pPr>
              <w:rPr>
                <w:sz w:val="20"/>
                <w:szCs w:val="20"/>
              </w:rPr>
            </w:pPr>
            <w:r w:rsidRPr="009C5AE0">
              <w:rPr>
                <w:sz w:val="20"/>
                <w:szCs w:val="20"/>
              </w:rPr>
              <w:t>$0.50</w:t>
            </w:r>
          </w:p>
        </w:tc>
        <w:tc>
          <w:tcPr>
            <w:tcW w:w="0" w:type="auto"/>
            <w:hideMark/>
          </w:tcPr>
          <w:p w14:paraId="1067C4D0" w14:textId="77777777" w:rsidR="002B0844" w:rsidRPr="009C5AE0" w:rsidRDefault="002B0844" w:rsidP="0081750D">
            <w:pPr>
              <w:rPr>
                <w:sz w:val="20"/>
                <w:szCs w:val="20"/>
              </w:rPr>
            </w:pPr>
            <w:r w:rsidRPr="009C5AE0">
              <w:rPr>
                <w:sz w:val="20"/>
                <w:szCs w:val="20"/>
              </w:rPr>
              <w:t>$0.10</w:t>
            </w:r>
          </w:p>
        </w:tc>
      </w:tr>
    </w:tbl>
    <w:p w14:paraId="50BE4AA0" w14:textId="3C7127BC" w:rsidR="003E3B5C" w:rsidRDefault="003E3B5C" w:rsidP="003E3B5C">
      <w:pPr>
        <w:pStyle w:val="ListParagraph"/>
        <w:ind w:left="900"/>
        <w:rPr>
          <w:rFonts w:eastAsiaTheme="minorEastAsia"/>
          <w:lang w:val="en-US"/>
        </w:rPr>
      </w:pPr>
    </w:p>
    <w:p w14:paraId="5C0E2DEA" w14:textId="77777777" w:rsidR="005E5F2E" w:rsidRDefault="005E5F2E" w:rsidP="003E3B5C">
      <w:pPr>
        <w:pStyle w:val="ListParagraph"/>
        <w:ind w:left="900"/>
        <w:rPr>
          <w:rFonts w:eastAsiaTheme="minorEastAsia"/>
          <w:lang w:val="en-US"/>
        </w:rPr>
      </w:pPr>
    </w:p>
    <w:p w14:paraId="7AC31A4B" w14:textId="38B4A5BD" w:rsidR="000B7F7C" w:rsidRDefault="000B7F7C" w:rsidP="00DE3ED8">
      <w:pPr>
        <w:pStyle w:val="ListParagraph"/>
        <w:numPr>
          <w:ilvl w:val="0"/>
          <w:numId w:val="63"/>
        </w:numPr>
        <w:rPr>
          <w:rFonts w:eastAsiaTheme="minorEastAsia"/>
          <w:lang w:val="en-US"/>
        </w:rPr>
      </w:pPr>
      <w:r w:rsidRPr="000B7F7C">
        <w:rPr>
          <w:rFonts w:eastAsiaTheme="minorEastAsia"/>
          <w:lang w:val="en-US"/>
        </w:rPr>
        <w:t>AutoML Natural Language</w:t>
      </w:r>
      <w:r>
        <w:rPr>
          <w:rFonts w:eastAsiaTheme="minorEastAsia"/>
          <w:lang w:val="en-US"/>
        </w:rPr>
        <w:t>:</w:t>
      </w:r>
    </w:p>
    <w:tbl>
      <w:tblPr>
        <w:tblStyle w:val="TableGrid"/>
        <w:tblW w:w="8365" w:type="dxa"/>
        <w:tblInd w:w="988" w:type="dxa"/>
        <w:tblLook w:val="04A0" w:firstRow="1" w:lastRow="0" w:firstColumn="1" w:lastColumn="0" w:noHBand="0" w:noVBand="1"/>
      </w:tblPr>
      <w:tblGrid>
        <w:gridCol w:w="2628"/>
        <w:gridCol w:w="5737"/>
      </w:tblGrid>
      <w:tr w:rsidR="00172C21" w:rsidRPr="009C5AE0" w14:paraId="39910038" w14:textId="77777777" w:rsidTr="009D3507">
        <w:trPr>
          <w:trHeight w:val="449"/>
        </w:trPr>
        <w:tc>
          <w:tcPr>
            <w:tcW w:w="2628" w:type="dxa"/>
            <w:hideMark/>
          </w:tcPr>
          <w:p w14:paraId="20AD708B" w14:textId="77777777" w:rsidR="00172C21" w:rsidRPr="009C5AE0" w:rsidRDefault="00172C21" w:rsidP="00172C21">
            <w:pPr>
              <w:rPr>
                <w:sz w:val="20"/>
                <w:szCs w:val="20"/>
              </w:rPr>
            </w:pPr>
            <w:r w:rsidRPr="009C5AE0">
              <w:rPr>
                <w:sz w:val="20"/>
                <w:szCs w:val="20"/>
              </w:rPr>
              <w:t>Activity</w:t>
            </w:r>
          </w:p>
        </w:tc>
        <w:tc>
          <w:tcPr>
            <w:tcW w:w="5737" w:type="dxa"/>
            <w:hideMark/>
          </w:tcPr>
          <w:p w14:paraId="38C35B44" w14:textId="77777777" w:rsidR="00172C21" w:rsidRPr="009C5AE0" w:rsidRDefault="00172C21" w:rsidP="00172C21">
            <w:pPr>
              <w:rPr>
                <w:sz w:val="20"/>
                <w:szCs w:val="20"/>
              </w:rPr>
            </w:pPr>
            <w:r w:rsidRPr="009C5AE0">
              <w:rPr>
                <w:sz w:val="20"/>
                <w:szCs w:val="20"/>
              </w:rPr>
              <w:t>Cost</w:t>
            </w:r>
          </w:p>
        </w:tc>
      </w:tr>
      <w:tr w:rsidR="00172C21" w:rsidRPr="009C5AE0" w14:paraId="08C66EC9" w14:textId="77777777" w:rsidTr="00172C21">
        <w:trPr>
          <w:trHeight w:val="839"/>
        </w:trPr>
        <w:tc>
          <w:tcPr>
            <w:tcW w:w="2628" w:type="dxa"/>
            <w:hideMark/>
          </w:tcPr>
          <w:p w14:paraId="0AC226E2" w14:textId="77777777" w:rsidR="00172C21" w:rsidRPr="009C5AE0" w:rsidRDefault="00172C21" w:rsidP="00172C21">
            <w:pPr>
              <w:rPr>
                <w:sz w:val="20"/>
                <w:szCs w:val="20"/>
              </w:rPr>
            </w:pPr>
            <w:r w:rsidRPr="009C5AE0">
              <w:rPr>
                <w:sz w:val="20"/>
                <w:szCs w:val="20"/>
              </w:rPr>
              <w:lastRenderedPageBreak/>
              <w:t>Data upload (PDF only)</w:t>
            </w:r>
          </w:p>
        </w:tc>
        <w:tc>
          <w:tcPr>
            <w:tcW w:w="5737" w:type="dxa"/>
            <w:hideMark/>
          </w:tcPr>
          <w:p w14:paraId="555A6AF7" w14:textId="77777777" w:rsidR="00172C21" w:rsidRPr="009C5AE0" w:rsidRDefault="00172C21" w:rsidP="00172C21">
            <w:pPr>
              <w:rPr>
                <w:sz w:val="20"/>
                <w:szCs w:val="20"/>
              </w:rPr>
            </w:pPr>
            <w:r w:rsidRPr="009C5AE0">
              <w:rPr>
                <w:sz w:val="20"/>
                <w:szCs w:val="20"/>
              </w:rPr>
              <w:t>First 1,000 pages free each month</w:t>
            </w:r>
            <w:r w:rsidRPr="009C5AE0">
              <w:rPr>
                <w:sz w:val="20"/>
                <w:szCs w:val="20"/>
              </w:rPr>
              <w:br/>
              <w:t>$1.50 per 1,000 pages</w:t>
            </w:r>
            <w:r w:rsidRPr="009C5AE0">
              <w:rPr>
                <w:sz w:val="20"/>
                <w:szCs w:val="20"/>
              </w:rPr>
              <w:br/>
              <w:t>$0.60 per 1,000 pages over 5,000,000</w:t>
            </w:r>
          </w:p>
        </w:tc>
      </w:tr>
      <w:tr w:rsidR="00172C21" w:rsidRPr="009C5AE0" w14:paraId="3790C29D" w14:textId="77777777" w:rsidTr="00172C21">
        <w:trPr>
          <w:trHeight w:val="279"/>
        </w:trPr>
        <w:tc>
          <w:tcPr>
            <w:tcW w:w="2628" w:type="dxa"/>
            <w:hideMark/>
          </w:tcPr>
          <w:p w14:paraId="3F94BB75" w14:textId="77777777" w:rsidR="00172C21" w:rsidRPr="009C5AE0" w:rsidRDefault="00172C21" w:rsidP="00172C21">
            <w:pPr>
              <w:rPr>
                <w:sz w:val="20"/>
                <w:szCs w:val="20"/>
              </w:rPr>
            </w:pPr>
            <w:r w:rsidRPr="009C5AE0">
              <w:rPr>
                <w:sz w:val="20"/>
                <w:szCs w:val="20"/>
              </w:rPr>
              <w:t>Training</w:t>
            </w:r>
          </w:p>
        </w:tc>
        <w:tc>
          <w:tcPr>
            <w:tcW w:w="5737" w:type="dxa"/>
            <w:hideMark/>
          </w:tcPr>
          <w:p w14:paraId="47E85850" w14:textId="77777777" w:rsidR="00172C21" w:rsidRPr="009C5AE0" w:rsidRDefault="00172C21" w:rsidP="00172C21">
            <w:pPr>
              <w:rPr>
                <w:sz w:val="20"/>
                <w:szCs w:val="20"/>
              </w:rPr>
            </w:pPr>
            <w:r w:rsidRPr="009C5AE0">
              <w:rPr>
                <w:sz w:val="20"/>
                <w:szCs w:val="20"/>
              </w:rPr>
              <w:t>$3.00 per hour</w:t>
            </w:r>
          </w:p>
        </w:tc>
      </w:tr>
      <w:tr w:rsidR="00172C21" w:rsidRPr="009C5AE0" w14:paraId="4D275CDC" w14:textId="77777777" w:rsidTr="00172C21">
        <w:trPr>
          <w:trHeight w:val="559"/>
        </w:trPr>
        <w:tc>
          <w:tcPr>
            <w:tcW w:w="2628" w:type="dxa"/>
            <w:hideMark/>
          </w:tcPr>
          <w:p w14:paraId="4786DACD" w14:textId="77777777" w:rsidR="00172C21" w:rsidRPr="009C5AE0" w:rsidRDefault="00172C21" w:rsidP="00172C21">
            <w:pPr>
              <w:rPr>
                <w:sz w:val="20"/>
                <w:szCs w:val="20"/>
              </w:rPr>
            </w:pPr>
            <w:r w:rsidRPr="009C5AE0">
              <w:rPr>
                <w:sz w:val="20"/>
                <w:szCs w:val="20"/>
              </w:rPr>
              <w:t>Prediction</w:t>
            </w:r>
          </w:p>
        </w:tc>
        <w:tc>
          <w:tcPr>
            <w:tcW w:w="5737" w:type="dxa"/>
            <w:hideMark/>
          </w:tcPr>
          <w:p w14:paraId="1B84B52E" w14:textId="77777777" w:rsidR="00172C21" w:rsidRPr="009C5AE0" w:rsidRDefault="00172C21" w:rsidP="00172C21">
            <w:pPr>
              <w:rPr>
                <w:sz w:val="20"/>
                <w:szCs w:val="20"/>
              </w:rPr>
            </w:pPr>
            <w:r w:rsidRPr="009C5AE0">
              <w:rPr>
                <w:sz w:val="20"/>
                <w:szCs w:val="20"/>
              </w:rPr>
              <w:t>$5.00 per 1,000 text records</w:t>
            </w:r>
            <w:r w:rsidRPr="009C5AE0">
              <w:rPr>
                <w:sz w:val="20"/>
                <w:szCs w:val="20"/>
              </w:rPr>
              <w:br/>
              <w:t>$25.00 per 1,000 document pages</w:t>
            </w:r>
          </w:p>
        </w:tc>
      </w:tr>
      <w:tr w:rsidR="00172C21" w:rsidRPr="009C5AE0" w14:paraId="79CAD39F" w14:textId="77777777" w:rsidTr="00172C21">
        <w:trPr>
          <w:trHeight w:val="279"/>
        </w:trPr>
        <w:tc>
          <w:tcPr>
            <w:tcW w:w="2628" w:type="dxa"/>
            <w:hideMark/>
          </w:tcPr>
          <w:p w14:paraId="7A2231C5" w14:textId="77777777" w:rsidR="00172C21" w:rsidRPr="009C5AE0" w:rsidRDefault="00172C21" w:rsidP="00172C21">
            <w:pPr>
              <w:rPr>
                <w:sz w:val="20"/>
                <w:szCs w:val="20"/>
              </w:rPr>
            </w:pPr>
            <w:r w:rsidRPr="009C5AE0">
              <w:rPr>
                <w:sz w:val="20"/>
                <w:szCs w:val="20"/>
              </w:rPr>
              <w:t>Deployment</w:t>
            </w:r>
          </w:p>
        </w:tc>
        <w:tc>
          <w:tcPr>
            <w:tcW w:w="5737" w:type="dxa"/>
            <w:hideMark/>
          </w:tcPr>
          <w:p w14:paraId="0CDC4835" w14:textId="77777777" w:rsidR="00172C21" w:rsidRPr="009C5AE0" w:rsidRDefault="00172C21" w:rsidP="00172C21">
            <w:pPr>
              <w:rPr>
                <w:sz w:val="20"/>
                <w:szCs w:val="20"/>
              </w:rPr>
            </w:pPr>
            <w:r w:rsidRPr="009C5AE0">
              <w:rPr>
                <w:sz w:val="20"/>
                <w:szCs w:val="20"/>
              </w:rPr>
              <w:t>$0.05 per hour, billed at per second granularity</w:t>
            </w:r>
          </w:p>
        </w:tc>
      </w:tr>
    </w:tbl>
    <w:p w14:paraId="054702E7" w14:textId="77777777" w:rsidR="000B7F7C" w:rsidRDefault="000B7F7C" w:rsidP="003E3B5C">
      <w:pPr>
        <w:pStyle w:val="ListParagraph"/>
        <w:ind w:left="900"/>
        <w:rPr>
          <w:rFonts w:eastAsiaTheme="minorEastAsia"/>
          <w:lang w:val="en-US"/>
        </w:rPr>
      </w:pPr>
    </w:p>
    <w:p w14:paraId="14DF29BF" w14:textId="7E0F917A" w:rsidR="00DA64BA" w:rsidRDefault="00D47D61" w:rsidP="00DE3ED8">
      <w:pPr>
        <w:pStyle w:val="ListParagraph"/>
        <w:numPr>
          <w:ilvl w:val="0"/>
          <w:numId w:val="64"/>
        </w:numPr>
        <w:rPr>
          <w:rFonts w:eastAsiaTheme="minorEastAsia"/>
          <w:b/>
          <w:bCs/>
          <w:lang w:val="en-US"/>
        </w:rPr>
      </w:pPr>
      <w:r w:rsidRPr="00D47D61">
        <w:rPr>
          <w:rFonts w:eastAsiaTheme="minorEastAsia"/>
          <w:b/>
          <w:bCs/>
          <w:lang w:val="en-US"/>
        </w:rPr>
        <w:t>AWS</w:t>
      </w:r>
    </w:p>
    <w:p w14:paraId="364CDEAC" w14:textId="34A0D82D" w:rsidR="00624129" w:rsidRPr="00624129" w:rsidRDefault="00624129" w:rsidP="00DE3ED8">
      <w:pPr>
        <w:pStyle w:val="ListParagraph"/>
        <w:numPr>
          <w:ilvl w:val="0"/>
          <w:numId w:val="65"/>
        </w:numPr>
        <w:ind w:left="1080"/>
        <w:rPr>
          <w:rFonts w:eastAsiaTheme="minorEastAsia"/>
          <w:lang w:val="en-US"/>
        </w:rPr>
      </w:pPr>
      <w:r w:rsidRPr="00624129">
        <w:rPr>
          <w:rFonts w:eastAsiaTheme="minorEastAsia"/>
          <w:lang w:val="en-US"/>
        </w:rPr>
        <w:t>Amazon Forecast</w:t>
      </w:r>
    </w:p>
    <w:tbl>
      <w:tblPr>
        <w:tblStyle w:val="TableGrid"/>
        <w:tblW w:w="8363" w:type="dxa"/>
        <w:tblInd w:w="1168" w:type="dxa"/>
        <w:tblLook w:val="04A0" w:firstRow="1" w:lastRow="0" w:firstColumn="1" w:lastColumn="0" w:noHBand="0" w:noVBand="1"/>
      </w:tblPr>
      <w:tblGrid>
        <w:gridCol w:w="3670"/>
        <w:gridCol w:w="4693"/>
      </w:tblGrid>
      <w:tr w:rsidR="004302AF" w:rsidRPr="009C5AE0" w14:paraId="607FDE0A" w14:textId="77777777" w:rsidTr="008C0D26">
        <w:tc>
          <w:tcPr>
            <w:tcW w:w="2194" w:type="pct"/>
            <w:hideMark/>
          </w:tcPr>
          <w:p w14:paraId="592C130D" w14:textId="77777777" w:rsidR="004302AF" w:rsidRPr="009C5AE0" w:rsidRDefault="004302AF" w:rsidP="004302AF">
            <w:pPr>
              <w:rPr>
                <w:sz w:val="20"/>
                <w:szCs w:val="20"/>
              </w:rPr>
            </w:pPr>
            <w:r w:rsidRPr="009C5AE0">
              <w:rPr>
                <w:sz w:val="20"/>
                <w:szCs w:val="20"/>
              </w:rPr>
              <w:t>Cost Type</w:t>
            </w:r>
          </w:p>
        </w:tc>
        <w:tc>
          <w:tcPr>
            <w:tcW w:w="2806" w:type="pct"/>
            <w:hideMark/>
          </w:tcPr>
          <w:p w14:paraId="0AE3CEC4" w14:textId="77777777" w:rsidR="004302AF" w:rsidRPr="009C5AE0" w:rsidRDefault="004302AF" w:rsidP="004302AF">
            <w:pPr>
              <w:rPr>
                <w:sz w:val="20"/>
                <w:szCs w:val="20"/>
              </w:rPr>
            </w:pPr>
            <w:r w:rsidRPr="009C5AE0">
              <w:rPr>
                <w:sz w:val="20"/>
                <w:szCs w:val="20"/>
              </w:rPr>
              <w:t>Pricing</w:t>
            </w:r>
          </w:p>
        </w:tc>
      </w:tr>
      <w:tr w:rsidR="004302AF" w:rsidRPr="009C5AE0" w14:paraId="418A3A35" w14:textId="77777777" w:rsidTr="008C0D26">
        <w:tc>
          <w:tcPr>
            <w:tcW w:w="2194" w:type="pct"/>
            <w:hideMark/>
          </w:tcPr>
          <w:p w14:paraId="2475FF40" w14:textId="77777777" w:rsidR="004302AF" w:rsidRPr="009C5AE0" w:rsidRDefault="004302AF" w:rsidP="004302AF">
            <w:pPr>
              <w:rPr>
                <w:sz w:val="20"/>
                <w:szCs w:val="20"/>
              </w:rPr>
            </w:pPr>
            <w:r w:rsidRPr="009C5AE0">
              <w:rPr>
                <w:sz w:val="20"/>
                <w:szCs w:val="20"/>
              </w:rPr>
              <w:t>Generated forecasts</w:t>
            </w:r>
          </w:p>
        </w:tc>
        <w:tc>
          <w:tcPr>
            <w:tcW w:w="2806" w:type="pct"/>
            <w:hideMark/>
          </w:tcPr>
          <w:p w14:paraId="5DCDF704" w14:textId="77777777" w:rsidR="004302AF" w:rsidRPr="009C5AE0" w:rsidRDefault="004302AF" w:rsidP="004302AF">
            <w:pPr>
              <w:rPr>
                <w:sz w:val="20"/>
                <w:szCs w:val="20"/>
              </w:rPr>
            </w:pPr>
            <w:r w:rsidRPr="009C5AE0">
              <w:rPr>
                <w:sz w:val="20"/>
                <w:szCs w:val="20"/>
              </w:rPr>
              <w:t>$0.60 per 1,000 forecasts</w:t>
            </w:r>
          </w:p>
        </w:tc>
      </w:tr>
      <w:tr w:rsidR="004302AF" w:rsidRPr="009C5AE0" w14:paraId="4A418B4E" w14:textId="77777777" w:rsidTr="008C0D26">
        <w:tc>
          <w:tcPr>
            <w:tcW w:w="2194" w:type="pct"/>
            <w:hideMark/>
          </w:tcPr>
          <w:p w14:paraId="6EE7D05A" w14:textId="77777777" w:rsidR="004302AF" w:rsidRPr="009C5AE0" w:rsidRDefault="004302AF" w:rsidP="004302AF">
            <w:pPr>
              <w:rPr>
                <w:sz w:val="20"/>
                <w:szCs w:val="20"/>
              </w:rPr>
            </w:pPr>
            <w:r w:rsidRPr="009C5AE0">
              <w:rPr>
                <w:sz w:val="20"/>
                <w:szCs w:val="20"/>
              </w:rPr>
              <w:t>Data storage</w:t>
            </w:r>
          </w:p>
        </w:tc>
        <w:tc>
          <w:tcPr>
            <w:tcW w:w="2806" w:type="pct"/>
            <w:hideMark/>
          </w:tcPr>
          <w:p w14:paraId="4E310960" w14:textId="77777777" w:rsidR="004302AF" w:rsidRPr="009C5AE0" w:rsidRDefault="004302AF" w:rsidP="004302AF">
            <w:pPr>
              <w:rPr>
                <w:sz w:val="20"/>
                <w:szCs w:val="20"/>
              </w:rPr>
            </w:pPr>
            <w:r w:rsidRPr="009C5AE0">
              <w:rPr>
                <w:sz w:val="20"/>
                <w:szCs w:val="20"/>
              </w:rPr>
              <w:t>$0.088 per GB</w:t>
            </w:r>
          </w:p>
        </w:tc>
      </w:tr>
      <w:tr w:rsidR="004302AF" w:rsidRPr="009C5AE0" w14:paraId="1AC8D622" w14:textId="77777777" w:rsidTr="008C0D26">
        <w:tc>
          <w:tcPr>
            <w:tcW w:w="2194" w:type="pct"/>
            <w:hideMark/>
          </w:tcPr>
          <w:p w14:paraId="4F8A0A99" w14:textId="77777777" w:rsidR="004302AF" w:rsidRPr="009C5AE0" w:rsidRDefault="004302AF" w:rsidP="004302AF">
            <w:pPr>
              <w:rPr>
                <w:sz w:val="20"/>
                <w:szCs w:val="20"/>
              </w:rPr>
            </w:pPr>
            <w:r w:rsidRPr="009C5AE0">
              <w:rPr>
                <w:sz w:val="20"/>
                <w:szCs w:val="20"/>
              </w:rPr>
              <w:t>Training hours</w:t>
            </w:r>
          </w:p>
        </w:tc>
        <w:tc>
          <w:tcPr>
            <w:tcW w:w="2806" w:type="pct"/>
            <w:hideMark/>
          </w:tcPr>
          <w:p w14:paraId="7DC5728F" w14:textId="77777777" w:rsidR="004302AF" w:rsidRPr="009C5AE0" w:rsidRDefault="004302AF" w:rsidP="004302AF">
            <w:pPr>
              <w:rPr>
                <w:sz w:val="20"/>
                <w:szCs w:val="20"/>
              </w:rPr>
            </w:pPr>
            <w:r w:rsidRPr="009C5AE0">
              <w:rPr>
                <w:sz w:val="20"/>
                <w:szCs w:val="20"/>
              </w:rPr>
              <w:t>$0.24 per hour</w:t>
            </w:r>
          </w:p>
        </w:tc>
      </w:tr>
    </w:tbl>
    <w:p w14:paraId="12BDF012" w14:textId="77777777" w:rsidR="00AB0C84" w:rsidRDefault="00AB0C84" w:rsidP="00451BF7"/>
    <w:p w14:paraId="639FE9EB" w14:textId="3AFC6093" w:rsidR="00D47D61" w:rsidRDefault="00E47C42" w:rsidP="00DE3ED8">
      <w:pPr>
        <w:pStyle w:val="ListParagraph"/>
        <w:numPr>
          <w:ilvl w:val="0"/>
          <w:numId w:val="65"/>
        </w:numPr>
        <w:ind w:left="1080"/>
      </w:pPr>
      <w:r w:rsidRPr="00E47C42">
        <w:t>Amazon Personalize</w:t>
      </w:r>
      <w:r>
        <w:t>:</w:t>
      </w:r>
    </w:p>
    <w:tbl>
      <w:tblPr>
        <w:tblStyle w:val="TableGrid"/>
        <w:tblW w:w="8363" w:type="dxa"/>
        <w:tblInd w:w="1168" w:type="dxa"/>
        <w:tblLook w:val="04A0" w:firstRow="1" w:lastRow="0" w:firstColumn="1" w:lastColumn="0" w:noHBand="0" w:noVBand="1"/>
      </w:tblPr>
      <w:tblGrid>
        <w:gridCol w:w="4677"/>
        <w:gridCol w:w="3686"/>
      </w:tblGrid>
      <w:tr w:rsidR="00FF3D3C" w:rsidRPr="009C5AE0" w14:paraId="28ED97DF" w14:textId="77777777" w:rsidTr="008C0D26">
        <w:trPr>
          <w:trHeight w:val="268"/>
        </w:trPr>
        <w:tc>
          <w:tcPr>
            <w:tcW w:w="4677" w:type="dxa"/>
            <w:hideMark/>
          </w:tcPr>
          <w:p w14:paraId="13C37163" w14:textId="77777777" w:rsidR="00AB0C84" w:rsidRPr="009C5AE0" w:rsidRDefault="00AB0C84" w:rsidP="00AB0C84">
            <w:pPr>
              <w:rPr>
                <w:sz w:val="20"/>
                <w:szCs w:val="20"/>
              </w:rPr>
            </w:pPr>
            <w:r w:rsidRPr="009C5AE0">
              <w:rPr>
                <w:sz w:val="20"/>
                <w:szCs w:val="20"/>
              </w:rPr>
              <w:t>Data Ingestion</w:t>
            </w:r>
          </w:p>
        </w:tc>
        <w:tc>
          <w:tcPr>
            <w:tcW w:w="3686" w:type="dxa"/>
            <w:hideMark/>
          </w:tcPr>
          <w:p w14:paraId="4BE19A69" w14:textId="77777777" w:rsidR="00AB0C84" w:rsidRPr="009C5AE0" w:rsidRDefault="00AB0C84" w:rsidP="00AB0C84">
            <w:pPr>
              <w:rPr>
                <w:sz w:val="20"/>
                <w:szCs w:val="20"/>
              </w:rPr>
            </w:pPr>
            <w:r w:rsidRPr="009C5AE0">
              <w:rPr>
                <w:sz w:val="20"/>
                <w:szCs w:val="20"/>
              </w:rPr>
              <w:t>$0.05 per GB</w:t>
            </w:r>
          </w:p>
        </w:tc>
      </w:tr>
      <w:tr w:rsidR="00FF3D3C" w:rsidRPr="009C5AE0" w14:paraId="54F42E82" w14:textId="77777777" w:rsidTr="008C0D26">
        <w:trPr>
          <w:trHeight w:val="256"/>
        </w:trPr>
        <w:tc>
          <w:tcPr>
            <w:tcW w:w="4677" w:type="dxa"/>
            <w:hideMark/>
          </w:tcPr>
          <w:p w14:paraId="3DE804CD" w14:textId="77777777" w:rsidR="00AB0C84" w:rsidRPr="009C5AE0" w:rsidRDefault="00AB0C84" w:rsidP="00AB0C84">
            <w:pPr>
              <w:rPr>
                <w:sz w:val="20"/>
                <w:szCs w:val="20"/>
              </w:rPr>
            </w:pPr>
            <w:r w:rsidRPr="009C5AE0">
              <w:rPr>
                <w:sz w:val="20"/>
                <w:szCs w:val="20"/>
              </w:rPr>
              <w:t>Training</w:t>
            </w:r>
          </w:p>
        </w:tc>
        <w:tc>
          <w:tcPr>
            <w:tcW w:w="3686" w:type="dxa"/>
            <w:hideMark/>
          </w:tcPr>
          <w:p w14:paraId="090D0E8F" w14:textId="77777777" w:rsidR="00AB0C84" w:rsidRPr="009C5AE0" w:rsidRDefault="00AB0C84" w:rsidP="00AB0C84">
            <w:pPr>
              <w:rPr>
                <w:sz w:val="20"/>
                <w:szCs w:val="20"/>
              </w:rPr>
            </w:pPr>
            <w:r w:rsidRPr="009C5AE0">
              <w:rPr>
                <w:sz w:val="20"/>
                <w:szCs w:val="20"/>
              </w:rPr>
              <w:t>$0.24 per training hour</w:t>
            </w:r>
          </w:p>
        </w:tc>
      </w:tr>
      <w:tr w:rsidR="00FF3D3C" w:rsidRPr="009C5AE0" w14:paraId="055E4CC8" w14:textId="77777777" w:rsidTr="008C0D26">
        <w:trPr>
          <w:trHeight w:val="555"/>
        </w:trPr>
        <w:tc>
          <w:tcPr>
            <w:tcW w:w="4677" w:type="dxa"/>
            <w:hideMark/>
          </w:tcPr>
          <w:p w14:paraId="36A911A9" w14:textId="77777777" w:rsidR="00AB0C84" w:rsidRPr="009C5AE0" w:rsidRDefault="00AB0C84" w:rsidP="00AB0C84">
            <w:pPr>
              <w:rPr>
                <w:sz w:val="20"/>
                <w:szCs w:val="20"/>
              </w:rPr>
            </w:pPr>
            <w:r w:rsidRPr="009C5AE0">
              <w:rPr>
                <w:sz w:val="20"/>
                <w:szCs w:val="20"/>
              </w:rPr>
              <w:t>Recommendations (Inference)</w:t>
            </w:r>
          </w:p>
          <w:p w14:paraId="0F175178" w14:textId="77777777" w:rsidR="00AB0C84" w:rsidRPr="009C5AE0" w:rsidRDefault="00AB0C84" w:rsidP="00AB0C84">
            <w:pPr>
              <w:rPr>
                <w:sz w:val="20"/>
                <w:szCs w:val="20"/>
              </w:rPr>
            </w:pPr>
            <w:r w:rsidRPr="009C5AE0">
              <w:rPr>
                <w:sz w:val="20"/>
                <w:szCs w:val="20"/>
              </w:rPr>
              <w:t>Real time</w:t>
            </w:r>
          </w:p>
        </w:tc>
        <w:tc>
          <w:tcPr>
            <w:tcW w:w="3686" w:type="dxa"/>
            <w:hideMark/>
          </w:tcPr>
          <w:p w14:paraId="0C9D309A" w14:textId="77777777" w:rsidR="00AB0C84" w:rsidRPr="009C5AE0" w:rsidRDefault="00AB0C84" w:rsidP="00AB0C84">
            <w:pPr>
              <w:rPr>
                <w:sz w:val="20"/>
                <w:szCs w:val="20"/>
              </w:rPr>
            </w:pPr>
            <w:r w:rsidRPr="009C5AE0">
              <w:rPr>
                <w:sz w:val="20"/>
                <w:szCs w:val="20"/>
              </w:rPr>
              <w:t> </w:t>
            </w:r>
          </w:p>
        </w:tc>
      </w:tr>
      <w:tr w:rsidR="00FF3D3C" w:rsidRPr="009C5AE0" w14:paraId="7649FA7F" w14:textId="77777777" w:rsidTr="008C0D26">
        <w:trPr>
          <w:trHeight w:val="256"/>
        </w:trPr>
        <w:tc>
          <w:tcPr>
            <w:tcW w:w="4677" w:type="dxa"/>
            <w:hideMark/>
          </w:tcPr>
          <w:p w14:paraId="0DB4370D" w14:textId="77777777" w:rsidR="00AB0C84" w:rsidRPr="009C5AE0" w:rsidRDefault="00AB0C84" w:rsidP="00AB0C84">
            <w:pPr>
              <w:rPr>
                <w:sz w:val="20"/>
                <w:szCs w:val="20"/>
              </w:rPr>
            </w:pPr>
            <w:r w:rsidRPr="009C5AE0">
              <w:rPr>
                <w:sz w:val="20"/>
                <w:szCs w:val="20"/>
              </w:rPr>
              <w:t>First 20K TPS-hour per month</w:t>
            </w:r>
          </w:p>
        </w:tc>
        <w:tc>
          <w:tcPr>
            <w:tcW w:w="3686" w:type="dxa"/>
            <w:hideMark/>
          </w:tcPr>
          <w:p w14:paraId="55B0AF82" w14:textId="77777777" w:rsidR="00AB0C84" w:rsidRPr="009C5AE0" w:rsidRDefault="00AB0C84" w:rsidP="00AB0C84">
            <w:pPr>
              <w:rPr>
                <w:sz w:val="20"/>
                <w:szCs w:val="20"/>
              </w:rPr>
            </w:pPr>
            <w:r w:rsidRPr="009C5AE0">
              <w:rPr>
                <w:sz w:val="20"/>
                <w:szCs w:val="20"/>
              </w:rPr>
              <w:t>$0.20 per TPS-hour for real-time recommendations</w:t>
            </w:r>
          </w:p>
        </w:tc>
      </w:tr>
      <w:tr w:rsidR="00FF3D3C" w:rsidRPr="009C5AE0" w14:paraId="20441DD1" w14:textId="77777777" w:rsidTr="008C0D26">
        <w:trPr>
          <w:trHeight w:val="256"/>
        </w:trPr>
        <w:tc>
          <w:tcPr>
            <w:tcW w:w="4677" w:type="dxa"/>
            <w:hideMark/>
          </w:tcPr>
          <w:p w14:paraId="0F1BC609" w14:textId="77777777" w:rsidR="00AB0C84" w:rsidRPr="009C5AE0" w:rsidRDefault="00AB0C84" w:rsidP="00AB0C84">
            <w:pPr>
              <w:rPr>
                <w:sz w:val="20"/>
                <w:szCs w:val="20"/>
              </w:rPr>
            </w:pPr>
            <w:r w:rsidRPr="009C5AE0">
              <w:rPr>
                <w:sz w:val="20"/>
                <w:szCs w:val="20"/>
              </w:rPr>
              <w:t>Next 180K TPS-hour per month</w:t>
            </w:r>
          </w:p>
        </w:tc>
        <w:tc>
          <w:tcPr>
            <w:tcW w:w="3686" w:type="dxa"/>
            <w:hideMark/>
          </w:tcPr>
          <w:p w14:paraId="37891053" w14:textId="77777777" w:rsidR="00AB0C84" w:rsidRPr="009C5AE0" w:rsidRDefault="00AB0C84" w:rsidP="00AB0C84">
            <w:pPr>
              <w:rPr>
                <w:sz w:val="20"/>
                <w:szCs w:val="20"/>
              </w:rPr>
            </w:pPr>
            <w:r w:rsidRPr="009C5AE0">
              <w:rPr>
                <w:sz w:val="20"/>
                <w:szCs w:val="20"/>
              </w:rPr>
              <w:t>$0.10 per TPS-hour for real-time recommendations</w:t>
            </w:r>
          </w:p>
        </w:tc>
      </w:tr>
      <w:tr w:rsidR="00FF3D3C" w:rsidRPr="009C5AE0" w14:paraId="285E27E7" w14:textId="77777777" w:rsidTr="008C0D26">
        <w:trPr>
          <w:trHeight w:val="268"/>
        </w:trPr>
        <w:tc>
          <w:tcPr>
            <w:tcW w:w="4677" w:type="dxa"/>
            <w:hideMark/>
          </w:tcPr>
          <w:p w14:paraId="70389059" w14:textId="77777777" w:rsidR="00AB0C84" w:rsidRPr="009C5AE0" w:rsidRDefault="00AB0C84" w:rsidP="00AB0C84">
            <w:pPr>
              <w:rPr>
                <w:sz w:val="20"/>
                <w:szCs w:val="20"/>
              </w:rPr>
            </w:pPr>
            <w:r w:rsidRPr="009C5AE0">
              <w:rPr>
                <w:sz w:val="20"/>
                <w:szCs w:val="20"/>
              </w:rPr>
              <w:t>Over 200K TPS-hour per month</w:t>
            </w:r>
          </w:p>
        </w:tc>
        <w:tc>
          <w:tcPr>
            <w:tcW w:w="3686" w:type="dxa"/>
            <w:hideMark/>
          </w:tcPr>
          <w:p w14:paraId="450693BA" w14:textId="77777777" w:rsidR="00AB0C84" w:rsidRPr="009C5AE0" w:rsidRDefault="00AB0C84" w:rsidP="00AB0C84">
            <w:pPr>
              <w:rPr>
                <w:sz w:val="20"/>
                <w:szCs w:val="20"/>
              </w:rPr>
            </w:pPr>
            <w:r w:rsidRPr="009C5AE0">
              <w:rPr>
                <w:sz w:val="20"/>
                <w:szCs w:val="20"/>
              </w:rPr>
              <w:t>$0.05 per TPS-hour for real-time recommendations</w:t>
            </w:r>
          </w:p>
        </w:tc>
      </w:tr>
      <w:tr w:rsidR="00FF3D3C" w:rsidRPr="009C5AE0" w14:paraId="15B039EE" w14:textId="77777777" w:rsidTr="008C0D26">
        <w:trPr>
          <w:trHeight w:val="256"/>
        </w:trPr>
        <w:tc>
          <w:tcPr>
            <w:tcW w:w="4677" w:type="dxa"/>
            <w:hideMark/>
          </w:tcPr>
          <w:p w14:paraId="3F2DA0E2" w14:textId="77777777" w:rsidR="00AB0C84" w:rsidRPr="009C5AE0" w:rsidRDefault="00AB0C84" w:rsidP="00AB0C84">
            <w:pPr>
              <w:rPr>
                <w:sz w:val="20"/>
                <w:szCs w:val="20"/>
              </w:rPr>
            </w:pPr>
            <w:r w:rsidRPr="009C5AE0">
              <w:rPr>
                <w:sz w:val="20"/>
                <w:szCs w:val="20"/>
              </w:rPr>
              <w:t>Batch recommendations</w:t>
            </w:r>
          </w:p>
        </w:tc>
        <w:tc>
          <w:tcPr>
            <w:tcW w:w="3686" w:type="dxa"/>
            <w:hideMark/>
          </w:tcPr>
          <w:p w14:paraId="5481E161" w14:textId="77777777" w:rsidR="00AB0C84" w:rsidRPr="009C5AE0" w:rsidRDefault="00AB0C84" w:rsidP="00AB0C84">
            <w:pPr>
              <w:rPr>
                <w:sz w:val="20"/>
                <w:szCs w:val="20"/>
              </w:rPr>
            </w:pPr>
            <w:r w:rsidRPr="009C5AE0">
              <w:rPr>
                <w:sz w:val="20"/>
                <w:szCs w:val="20"/>
              </w:rPr>
              <w:t> </w:t>
            </w:r>
          </w:p>
        </w:tc>
      </w:tr>
      <w:tr w:rsidR="00FF3D3C" w:rsidRPr="009C5AE0" w14:paraId="2E0191F2" w14:textId="77777777" w:rsidTr="008C0D26">
        <w:trPr>
          <w:trHeight w:val="268"/>
        </w:trPr>
        <w:tc>
          <w:tcPr>
            <w:tcW w:w="4677" w:type="dxa"/>
            <w:hideMark/>
          </w:tcPr>
          <w:p w14:paraId="24AB2452" w14:textId="77777777" w:rsidR="00AB0C84" w:rsidRPr="009C5AE0" w:rsidRDefault="00AB0C84" w:rsidP="00AB0C84">
            <w:pPr>
              <w:rPr>
                <w:sz w:val="20"/>
                <w:szCs w:val="20"/>
              </w:rPr>
            </w:pPr>
            <w:r w:rsidRPr="009C5AE0">
              <w:rPr>
                <w:sz w:val="20"/>
                <w:szCs w:val="20"/>
              </w:rPr>
              <w:t>First 20 million recommendations per month</w:t>
            </w:r>
          </w:p>
        </w:tc>
        <w:tc>
          <w:tcPr>
            <w:tcW w:w="3686" w:type="dxa"/>
            <w:hideMark/>
          </w:tcPr>
          <w:p w14:paraId="549D34DB" w14:textId="77777777" w:rsidR="00AB0C84" w:rsidRPr="009C5AE0" w:rsidRDefault="00AB0C84" w:rsidP="00AB0C84">
            <w:pPr>
              <w:rPr>
                <w:sz w:val="20"/>
                <w:szCs w:val="20"/>
              </w:rPr>
            </w:pPr>
            <w:r w:rsidRPr="009C5AE0">
              <w:rPr>
                <w:sz w:val="20"/>
                <w:szCs w:val="20"/>
              </w:rPr>
              <w:t>$0.067/ 1000 recommendations</w:t>
            </w:r>
          </w:p>
        </w:tc>
      </w:tr>
      <w:tr w:rsidR="00FF3D3C" w:rsidRPr="009C5AE0" w14:paraId="5D715F7C" w14:textId="77777777" w:rsidTr="008C0D26">
        <w:trPr>
          <w:trHeight w:val="256"/>
        </w:trPr>
        <w:tc>
          <w:tcPr>
            <w:tcW w:w="4677" w:type="dxa"/>
            <w:hideMark/>
          </w:tcPr>
          <w:p w14:paraId="0D48C955" w14:textId="77777777" w:rsidR="00AB0C84" w:rsidRPr="009C5AE0" w:rsidRDefault="00AB0C84" w:rsidP="00AB0C84">
            <w:pPr>
              <w:rPr>
                <w:sz w:val="20"/>
                <w:szCs w:val="20"/>
              </w:rPr>
            </w:pPr>
            <w:r w:rsidRPr="009C5AE0">
              <w:rPr>
                <w:sz w:val="20"/>
                <w:szCs w:val="20"/>
              </w:rPr>
              <w:t>Next 180 million recommendations per month</w:t>
            </w:r>
          </w:p>
        </w:tc>
        <w:tc>
          <w:tcPr>
            <w:tcW w:w="3686" w:type="dxa"/>
            <w:hideMark/>
          </w:tcPr>
          <w:p w14:paraId="3C60823E" w14:textId="77777777" w:rsidR="00AB0C84" w:rsidRPr="009C5AE0" w:rsidRDefault="00AB0C84" w:rsidP="00AB0C84">
            <w:pPr>
              <w:rPr>
                <w:sz w:val="20"/>
                <w:szCs w:val="20"/>
              </w:rPr>
            </w:pPr>
            <w:r w:rsidRPr="009C5AE0">
              <w:rPr>
                <w:sz w:val="20"/>
                <w:szCs w:val="20"/>
              </w:rPr>
              <w:t>$0.058/1000 recommendations</w:t>
            </w:r>
          </w:p>
        </w:tc>
      </w:tr>
      <w:tr w:rsidR="00FF3D3C" w:rsidRPr="009C5AE0" w14:paraId="0F3C6E76" w14:textId="77777777" w:rsidTr="008C0D26">
        <w:trPr>
          <w:trHeight w:val="256"/>
        </w:trPr>
        <w:tc>
          <w:tcPr>
            <w:tcW w:w="4677" w:type="dxa"/>
            <w:hideMark/>
          </w:tcPr>
          <w:p w14:paraId="61690584" w14:textId="77777777" w:rsidR="00AB0C84" w:rsidRPr="009C5AE0" w:rsidRDefault="00AB0C84" w:rsidP="00AB0C84">
            <w:pPr>
              <w:rPr>
                <w:sz w:val="20"/>
                <w:szCs w:val="20"/>
              </w:rPr>
            </w:pPr>
            <w:r w:rsidRPr="009C5AE0">
              <w:rPr>
                <w:sz w:val="20"/>
                <w:szCs w:val="20"/>
              </w:rPr>
              <w:t>Over 200 million recommendations per month</w:t>
            </w:r>
          </w:p>
        </w:tc>
        <w:tc>
          <w:tcPr>
            <w:tcW w:w="3686" w:type="dxa"/>
            <w:hideMark/>
          </w:tcPr>
          <w:p w14:paraId="15058142" w14:textId="77777777" w:rsidR="00AB0C84" w:rsidRPr="009C5AE0" w:rsidRDefault="00AB0C84" w:rsidP="00AB0C84">
            <w:pPr>
              <w:rPr>
                <w:sz w:val="20"/>
                <w:szCs w:val="20"/>
              </w:rPr>
            </w:pPr>
            <w:r w:rsidRPr="009C5AE0">
              <w:rPr>
                <w:sz w:val="20"/>
                <w:szCs w:val="20"/>
              </w:rPr>
              <w:t>$0.050/1000 recommendations</w:t>
            </w:r>
          </w:p>
        </w:tc>
      </w:tr>
    </w:tbl>
    <w:p w14:paraId="4EF14E85" w14:textId="77777777" w:rsidR="00AC53EF" w:rsidRDefault="00AC53EF" w:rsidP="00451BF7"/>
    <w:p w14:paraId="54792BA1" w14:textId="77777777" w:rsidR="001E5AC4" w:rsidRDefault="001E5AC4" w:rsidP="00DE3ED8">
      <w:pPr>
        <w:pStyle w:val="ListParagraph"/>
        <w:numPr>
          <w:ilvl w:val="0"/>
          <w:numId w:val="65"/>
        </w:numPr>
        <w:ind w:left="1080"/>
      </w:pPr>
      <w:r w:rsidRPr="001E5AC4">
        <w:t>Amazon Polly</w:t>
      </w:r>
      <w:r>
        <w:t xml:space="preserve">: </w:t>
      </w:r>
    </w:p>
    <w:p w14:paraId="4EA6B22F" w14:textId="218821D2" w:rsidR="00AC53EF" w:rsidRDefault="00AC53EF" w:rsidP="005E5F2E">
      <w:pPr>
        <w:pStyle w:val="ListParagraph"/>
        <w:ind w:left="1080"/>
      </w:pPr>
      <w:r>
        <w:t>You are billed monthly for the number of characters of text that you processed. Amazon Polly’s Standard voices are priced at $4.00 per 1 million characters for speech or Speech Marks requests (when outside the free tier). Amazon Polly’s Neural voices are priced at $16.00 per 1 million characters for speech or Speech Marks requested (when outside the free tier).</w:t>
      </w:r>
    </w:p>
    <w:p w14:paraId="3397CF4C" w14:textId="5CCCF9A1" w:rsidR="00F01423" w:rsidRDefault="00F01423" w:rsidP="00DE3ED8">
      <w:pPr>
        <w:pStyle w:val="ListParagraph"/>
        <w:numPr>
          <w:ilvl w:val="0"/>
          <w:numId w:val="65"/>
        </w:numPr>
        <w:ind w:left="1080"/>
      </w:pPr>
      <w:r>
        <w:t>Amazon Lex:</w:t>
      </w:r>
    </w:p>
    <w:p w14:paraId="61F85459" w14:textId="77777777" w:rsidR="00F01423" w:rsidRDefault="00F01423" w:rsidP="008C0D26">
      <w:pPr>
        <w:pStyle w:val="ListParagraph"/>
        <w:ind w:left="1080"/>
      </w:pPr>
      <w:r>
        <w:t>With Amazon Lex, you pay only for what you use. You are charged based on the number of text or voice requests processed by your bot, at $0.004 per voice request, and $0.00075 per text request. For example, the cost for 1,000 speech requests would be $4.00, and 1,000 text requests would cost $0.75. Your usage is measured in "requests processed", which are added up at the end of the month to generate your monthly charges.</w:t>
      </w:r>
    </w:p>
    <w:p w14:paraId="6E730065" w14:textId="56E43ED5" w:rsidR="008F173B" w:rsidRPr="00FF3D3C" w:rsidRDefault="00F01423" w:rsidP="008C0D26">
      <w:pPr>
        <w:pStyle w:val="ListParagraph"/>
        <w:ind w:left="1080"/>
      </w:pPr>
      <w:r>
        <w:t>You can try Amazon Lex for free. From the date you get started with Amazon Lex, you can process up to 10,000 text requests and 5,000 speech requests per month for free for the first year.</w:t>
      </w:r>
    </w:p>
    <w:p w14:paraId="71A64E09" w14:textId="4CE31003" w:rsidR="00D47D61" w:rsidRDefault="00D47D61" w:rsidP="00DE3ED8">
      <w:pPr>
        <w:pStyle w:val="ListParagraph"/>
        <w:numPr>
          <w:ilvl w:val="0"/>
          <w:numId w:val="64"/>
        </w:numPr>
        <w:rPr>
          <w:rFonts w:eastAsiaTheme="minorEastAsia"/>
          <w:b/>
          <w:bCs/>
          <w:lang w:val="en-US"/>
        </w:rPr>
      </w:pPr>
      <w:r w:rsidRPr="00D47D61">
        <w:rPr>
          <w:rFonts w:eastAsiaTheme="minorEastAsia"/>
          <w:b/>
          <w:bCs/>
          <w:lang w:val="en-US"/>
        </w:rPr>
        <w:t>Azure</w:t>
      </w:r>
    </w:p>
    <w:p w14:paraId="3DEA1D87" w14:textId="1D2CFF49" w:rsidR="008F173B" w:rsidRPr="008E05E5" w:rsidRDefault="00F072F3" w:rsidP="00DE3ED8">
      <w:pPr>
        <w:pStyle w:val="ListParagraph"/>
        <w:numPr>
          <w:ilvl w:val="0"/>
          <w:numId w:val="66"/>
        </w:numPr>
        <w:rPr>
          <w:rFonts w:eastAsiaTheme="minorEastAsia"/>
          <w:lang w:val="en-US"/>
        </w:rPr>
      </w:pPr>
      <w:r w:rsidRPr="00F072F3">
        <w:rPr>
          <w:rFonts w:eastAsiaTheme="minorEastAsia"/>
          <w:lang w:val="en-US"/>
        </w:rPr>
        <w:lastRenderedPageBreak/>
        <w:t>Azure Cognitive Search</w:t>
      </w:r>
    </w:p>
    <w:p w14:paraId="66455A43" w14:textId="5B9045DF" w:rsidR="008E05E5" w:rsidRPr="008E05E5" w:rsidRDefault="008E05E5" w:rsidP="00DE3ED8">
      <w:pPr>
        <w:pStyle w:val="ListParagraph"/>
        <w:numPr>
          <w:ilvl w:val="0"/>
          <w:numId w:val="61"/>
        </w:numPr>
        <w:rPr>
          <w:rFonts w:eastAsiaTheme="minorEastAsia"/>
          <w:lang w:val="en-US"/>
        </w:rPr>
      </w:pPr>
      <w:r w:rsidRPr="008E05E5">
        <w:rPr>
          <w:rFonts w:eastAsiaTheme="minorEastAsia"/>
          <w:lang w:val="en-US"/>
        </w:rPr>
        <w:t>Storage: 2 TB(max 24 TB per service</w:t>
      </w:r>
    </w:p>
    <w:p w14:paraId="01D3E9D7" w14:textId="4C685F84" w:rsidR="008E05E5" w:rsidRPr="008E05E5" w:rsidRDefault="008E05E5" w:rsidP="00DE3ED8">
      <w:pPr>
        <w:pStyle w:val="ListParagraph"/>
        <w:numPr>
          <w:ilvl w:val="0"/>
          <w:numId w:val="61"/>
        </w:numPr>
        <w:rPr>
          <w:rFonts w:eastAsiaTheme="minorEastAsia"/>
          <w:lang w:val="en-US"/>
        </w:rPr>
      </w:pPr>
      <w:r w:rsidRPr="008E05E5">
        <w:rPr>
          <w:rFonts w:eastAsiaTheme="minorEastAsia"/>
          <w:lang w:val="en-US"/>
        </w:rPr>
        <w:t>Max indexes per service: 10</w:t>
      </w:r>
    </w:p>
    <w:p w14:paraId="5CB52D36" w14:textId="55EEFC99" w:rsidR="008E05E5" w:rsidRPr="008E05E5" w:rsidRDefault="008E05E5" w:rsidP="00DE3ED8">
      <w:pPr>
        <w:pStyle w:val="ListParagraph"/>
        <w:numPr>
          <w:ilvl w:val="0"/>
          <w:numId w:val="61"/>
        </w:numPr>
        <w:rPr>
          <w:rFonts w:eastAsiaTheme="minorEastAsia"/>
          <w:lang w:val="en-US"/>
        </w:rPr>
      </w:pPr>
      <w:r w:rsidRPr="008E05E5">
        <w:rPr>
          <w:rFonts w:eastAsiaTheme="minorEastAsia"/>
          <w:lang w:val="en-US"/>
        </w:rPr>
        <w:t>Scale out limits: Up to 36 units per service (max 12 partition; max 12 replicas) up to 12 replicas in high density1 mode</w:t>
      </w:r>
    </w:p>
    <w:p w14:paraId="2D944BA8" w14:textId="77777777" w:rsidR="008E05E5" w:rsidRPr="008E05E5" w:rsidRDefault="008E05E5" w:rsidP="00DE3ED8">
      <w:pPr>
        <w:pStyle w:val="ListParagraph"/>
        <w:numPr>
          <w:ilvl w:val="0"/>
          <w:numId w:val="61"/>
        </w:numPr>
        <w:rPr>
          <w:rFonts w:eastAsiaTheme="minorEastAsia"/>
          <w:lang w:val="en-US"/>
        </w:rPr>
      </w:pPr>
      <w:r w:rsidRPr="008E05E5">
        <w:rPr>
          <w:rFonts w:eastAsiaTheme="minorEastAsia"/>
          <w:lang w:val="en-US"/>
        </w:rPr>
        <w:t xml:space="preserve">Document Cracking: Image Extraction: (price per 1,000 images) </w:t>
      </w:r>
    </w:p>
    <w:p w14:paraId="2D273A1C" w14:textId="77777777" w:rsidR="008E05E5" w:rsidRPr="008E05E5" w:rsidRDefault="008E05E5" w:rsidP="00DE3ED8">
      <w:pPr>
        <w:pStyle w:val="ListParagraph"/>
        <w:numPr>
          <w:ilvl w:val="0"/>
          <w:numId w:val="61"/>
        </w:numPr>
        <w:rPr>
          <w:rFonts w:eastAsiaTheme="minorEastAsia"/>
          <w:lang w:val="en-US"/>
        </w:rPr>
      </w:pPr>
      <w:r w:rsidRPr="008E05E5">
        <w:rPr>
          <w:rFonts w:eastAsiaTheme="minorEastAsia"/>
          <w:lang w:val="en-US"/>
        </w:rPr>
        <w:t>0-1M images - $1</w:t>
      </w:r>
    </w:p>
    <w:p w14:paraId="54ED01FD" w14:textId="77777777" w:rsidR="008E05E5" w:rsidRPr="008E05E5" w:rsidRDefault="008E05E5" w:rsidP="00DE3ED8">
      <w:pPr>
        <w:pStyle w:val="ListParagraph"/>
        <w:numPr>
          <w:ilvl w:val="0"/>
          <w:numId w:val="61"/>
        </w:numPr>
        <w:rPr>
          <w:rFonts w:eastAsiaTheme="minorEastAsia"/>
          <w:lang w:val="en-US"/>
        </w:rPr>
      </w:pPr>
      <w:r w:rsidRPr="008E05E5">
        <w:rPr>
          <w:rFonts w:eastAsiaTheme="minorEastAsia"/>
          <w:lang w:val="en-US"/>
        </w:rPr>
        <w:t>1M-5M images - $0.80</w:t>
      </w:r>
    </w:p>
    <w:p w14:paraId="6B87A11E" w14:textId="344E94D7" w:rsidR="008E05E5" w:rsidRPr="008E05E5" w:rsidRDefault="008E05E5" w:rsidP="00DE3ED8">
      <w:pPr>
        <w:pStyle w:val="ListParagraph"/>
        <w:numPr>
          <w:ilvl w:val="0"/>
          <w:numId w:val="61"/>
        </w:numPr>
        <w:rPr>
          <w:rFonts w:eastAsiaTheme="minorEastAsia"/>
          <w:lang w:val="en-US"/>
        </w:rPr>
      </w:pPr>
      <w:r w:rsidRPr="008E05E5">
        <w:rPr>
          <w:rFonts w:eastAsiaTheme="minorEastAsia"/>
          <w:lang w:val="en-US"/>
        </w:rPr>
        <w:t>5M+ images - $0.65</w:t>
      </w:r>
    </w:p>
    <w:p w14:paraId="4D3CFDD3" w14:textId="77777777" w:rsidR="008E05E5" w:rsidRPr="008E05E5" w:rsidRDefault="008E05E5" w:rsidP="00DE3ED8">
      <w:pPr>
        <w:pStyle w:val="ListParagraph"/>
        <w:numPr>
          <w:ilvl w:val="0"/>
          <w:numId w:val="61"/>
        </w:numPr>
        <w:rPr>
          <w:rFonts w:eastAsiaTheme="minorEastAsia"/>
          <w:lang w:val="en-US"/>
        </w:rPr>
      </w:pPr>
      <w:r w:rsidRPr="008E05E5">
        <w:rPr>
          <w:rFonts w:eastAsiaTheme="minorEastAsia"/>
          <w:lang w:val="en-US"/>
        </w:rPr>
        <w:t>Private Endpoints Related Charges: Additional charges may apply2</w:t>
      </w:r>
    </w:p>
    <w:p w14:paraId="76BCBD7C" w14:textId="0D4B4288" w:rsidR="008E05E5" w:rsidRDefault="008E05E5" w:rsidP="00DE3ED8">
      <w:pPr>
        <w:pStyle w:val="ListParagraph"/>
        <w:numPr>
          <w:ilvl w:val="0"/>
          <w:numId w:val="61"/>
        </w:numPr>
        <w:rPr>
          <w:rFonts w:eastAsiaTheme="minorEastAsia"/>
          <w:lang w:val="en-US"/>
        </w:rPr>
      </w:pPr>
      <w:r w:rsidRPr="008E05E5">
        <w:rPr>
          <w:rFonts w:eastAsiaTheme="minorEastAsia"/>
          <w:lang w:val="en-US"/>
        </w:rPr>
        <w:t>Price per unit: $7.677/hour</w:t>
      </w:r>
    </w:p>
    <w:p w14:paraId="1B440405" w14:textId="2F286E11" w:rsidR="00870C44" w:rsidRDefault="00C41AF4" w:rsidP="00DE3ED8">
      <w:pPr>
        <w:pStyle w:val="ListParagraph"/>
        <w:numPr>
          <w:ilvl w:val="0"/>
          <w:numId w:val="66"/>
        </w:numPr>
        <w:rPr>
          <w:rFonts w:eastAsiaTheme="minorEastAsia"/>
          <w:lang w:val="en-US"/>
        </w:rPr>
      </w:pPr>
      <w:r w:rsidRPr="00C41AF4">
        <w:rPr>
          <w:rFonts w:eastAsiaTheme="minorEastAsia"/>
          <w:lang w:val="en-US"/>
        </w:rPr>
        <w:t>Azure Machine Learning</w:t>
      </w:r>
      <w:r w:rsidR="00D44A88">
        <w:rPr>
          <w:rFonts w:eastAsiaTheme="minorEastAsia"/>
          <w:lang w:val="en-US"/>
        </w:rPr>
        <w:t>:</w:t>
      </w:r>
    </w:p>
    <w:p w14:paraId="420F0D1F" w14:textId="77777777" w:rsidR="00870C44" w:rsidRPr="00870C44" w:rsidRDefault="00870C44" w:rsidP="00DE3ED8">
      <w:pPr>
        <w:pStyle w:val="ListParagraph"/>
        <w:numPr>
          <w:ilvl w:val="0"/>
          <w:numId w:val="61"/>
        </w:numPr>
        <w:rPr>
          <w:rFonts w:eastAsiaTheme="minorEastAsia"/>
          <w:lang w:val="en-US"/>
        </w:rPr>
      </w:pPr>
      <w:r w:rsidRPr="00870C44">
        <w:rPr>
          <w:rFonts w:eastAsiaTheme="minorEastAsia"/>
          <w:lang w:val="en-US"/>
        </w:rPr>
        <w:t>Instance: B20MS</w:t>
      </w:r>
      <w:r w:rsidRPr="00870C44">
        <w:rPr>
          <w:rFonts w:eastAsiaTheme="minorEastAsia"/>
          <w:lang w:val="en-US"/>
        </w:rPr>
        <w:tab/>
      </w:r>
    </w:p>
    <w:p w14:paraId="5677449D" w14:textId="77777777" w:rsidR="00870C44" w:rsidRPr="00870C44" w:rsidRDefault="00870C44" w:rsidP="00DE3ED8">
      <w:pPr>
        <w:pStyle w:val="ListParagraph"/>
        <w:numPr>
          <w:ilvl w:val="0"/>
          <w:numId w:val="61"/>
        </w:numPr>
        <w:rPr>
          <w:rFonts w:eastAsiaTheme="minorEastAsia"/>
          <w:lang w:val="en-US"/>
        </w:rPr>
      </w:pPr>
      <w:r w:rsidRPr="00870C44">
        <w:rPr>
          <w:rFonts w:eastAsiaTheme="minorEastAsia"/>
          <w:lang w:val="en-US"/>
        </w:rPr>
        <w:t>VCPU: 20</w:t>
      </w:r>
      <w:r w:rsidRPr="00870C44">
        <w:rPr>
          <w:rFonts w:eastAsiaTheme="minorEastAsia"/>
          <w:lang w:val="en-US"/>
        </w:rPr>
        <w:tab/>
      </w:r>
    </w:p>
    <w:p w14:paraId="38901985" w14:textId="77777777" w:rsidR="00870C44" w:rsidRPr="00870C44" w:rsidRDefault="00870C44" w:rsidP="00DE3ED8">
      <w:pPr>
        <w:pStyle w:val="ListParagraph"/>
        <w:numPr>
          <w:ilvl w:val="0"/>
          <w:numId w:val="61"/>
        </w:numPr>
        <w:rPr>
          <w:rFonts w:eastAsiaTheme="minorEastAsia"/>
          <w:lang w:val="en-US"/>
        </w:rPr>
      </w:pPr>
      <w:r w:rsidRPr="00870C44">
        <w:rPr>
          <w:rFonts w:eastAsiaTheme="minorEastAsia"/>
          <w:lang w:val="en-US"/>
        </w:rPr>
        <w:t>RAM: 80 GiB</w:t>
      </w:r>
      <w:r w:rsidRPr="00870C44">
        <w:rPr>
          <w:rFonts w:eastAsiaTheme="minorEastAsia"/>
          <w:lang w:val="en-US"/>
        </w:rPr>
        <w:tab/>
      </w:r>
    </w:p>
    <w:p w14:paraId="0B2FDF08" w14:textId="77777777" w:rsidR="00870C44" w:rsidRPr="00870C44" w:rsidRDefault="00870C44" w:rsidP="00DE3ED8">
      <w:pPr>
        <w:pStyle w:val="ListParagraph"/>
        <w:numPr>
          <w:ilvl w:val="0"/>
          <w:numId w:val="61"/>
        </w:numPr>
        <w:rPr>
          <w:rFonts w:eastAsiaTheme="minorEastAsia"/>
          <w:lang w:val="en-US"/>
        </w:rPr>
      </w:pPr>
      <w:r w:rsidRPr="00870C44">
        <w:rPr>
          <w:rFonts w:eastAsiaTheme="minorEastAsia"/>
          <w:lang w:val="en-US"/>
        </w:rPr>
        <w:t>Linux VN Price: $1.056/hour</w:t>
      </w:r>
      <w:r w:rsidRPr="00870C44">
        <w:rPr>
          <w:rFonts w:eastAsiaTheme="minorEastAsia"/>
          <w:lang w:val="en-US"/>
        </w:rPr>
        <w:tab/>
      </w:r>
    </w:p>
    <w:p w14:paraId="5A013501" w14:textId="690C1F16" w:rsidR="00870C44" w:rsidRPr="00BA211A" w:rsidRDefault="00870C44" w:rsidP="00DE3ED8">
      <w:pPr>
        <w:pStyle w:val="ListParagraph"/>
        <w:numPr>
          <w:ilvl w:val="0"/>
          <w:numId w:val="61"/>
        </w:numPr>
        <w:rPr>
          <w:rFonts w:eastAsiaTheme="minorEastAsia"/>
          <w:lang w:val="en-US"/>
        </w:rPr>
      </w:pPr>
      <w:r>
        <w:rPr>
          <w:rFonts w:eastAsiaTheme="minorEastAsia"/>
          <w:lang w:val="en-US"/>
        </w:rPr>
        <w:t>M</w:t>
      </w:r>
      <w:r w:rsidRPr="00870C44">
        <w:rPr>
          <w:rFonts w:eastAsiaTheme="minorEastAsia"/>
          <w:lang w:val="en-US"/>
        </w:rPr>
        <w:t>achine learning</w:t>
      </w:r>
      <w:r w:rsidR="00BA211A">
        <w:rPr>
          <w:rFonts w:eastAsiaTheme="minorEastAsia"/>
          <w:lang w:val="en-US"/>
        </w:rPr>
        <w:t xml:space="preserve"> </w:t>
      </w:r>
      <w:r w:rsidRPr="00BA211A">
        <w:rPr>
          <w:rFonts w:eastAsiaTheme="minorEastAsia"/>
          <w:lang w:val="en-US"/>
        </w:rPr>
        <w:t>Service surcharge: $0/hour</w:t>
      </w:r>
      <w:r w:rsidRPr="00BA211A">
        <w:rPr>
          <w:rFonts w:eastAsiaTheme="minorEastAsia"/>
          <w:lang w:val="en-US"/>
        </w:rPr>
        <w:tab/>
      </w:r>
    </w:p>
    <w:p w14:paraId="13FBCECD" w14:textId="74AD0D7C" w:rsidR="00870C44" w:rsidRDefault="00870C44" w:rsidP="00DE3ED8">
      <w:pPr>
        <w:pStyle w:val="ListParagraph"/>
        <w:numPr>
          <w:ilvl w:val="0"/>
          <w:numId w:val="61"/>
        </w:numPr>
        <w:rPr>
          <w:rFonts w:eastAsiaTheme="minorEastAsia"/>
          <w:lang w:val="en-US"/>
        </w:rPr>
      </w:pPr>
      <w:r>
        <w:rPr>
          <w:rFonts w:eastAsiaTheme="minorEastAsia"/>
          <w:lang w:val="en-US"/>
        </w:rPr>
        <w:t>T</w:t>
      </w:r>
      <w:r w:rsidRPr="00870C44">
        <w:rPr>
          <w:rFonts w:eastAsiaTheme="minorEastAsia"/>
          <w:lang w:val="en-US"/>
        </w:rPr>
        <w:t>otal price: $1.056/hou</w:t>
      </w:r>
    </w:p>
    <w:p w14:paraId="2DEB3FCA" w14:textId="7AEB47A5" w:rsidR="00C41AF4" w:rsidRDefault="00C41AF4" w:rsidP="00DE3ED8">
      <w:pPr>
        <w:pStyle w:val="ListParagraph"/>
        <w:numPr>
          <w:ilvl w:val="0"/>
          <w:numId w:val="66"/>
        </w:numPr>
        <w:rPr>
          <w:rFonts w:eastAsiaTheme="minorEastAsia"/>
          <w:lang w:val="en-US"/>
        </w:rPr>
      </w:pPr>
      <w:r w:rsidRPr="00C41AF4">
        <w:rPr>
          <w:rFonts w:eastAsiaTheme="minorEastAsia"/>
          <w:lang w:val="en-US"/>
        </w:rPr>
        <w:t>Azure Open Datasets</w:t>
      </w:r>
      <w:r w:rsidR="00D44A88">
        <w:rPr>
          <w:rFonts w:eastAsiaTheme="minorEastAsia"/>
          <w:lang w:val="en-US"/>
        </w:rPr>
        <w:t>:</w:t>
      </w:r>
    </w:p>
    <w:p w14:paraId="7ABB7ACD" w14:textId="0EFF8057" w:rsidR="00C41AF4" w:rsidRPr="008E05E5" w:rsidRDefault="00D44A88" w:rsidP="001D1CD6">
      <w:pPr>
        <w:pStyle w:val="ListParagraph"/>
        <w:ind w:left="1260"/>
        <w:rPr>
          <w:rFonts w:eastAsiaTheme="minorEastAsia"/>
          <w:lang w:val="en-US"/>
        </w:rPr>
      </w:pPr>
      <w:r w:rsidRPr="00D44A88">
        <w:rPr>
          <w:rFonts w:eastAsiaTheme="minorEastAsia"/>
          <w:lang w:val="en-US"/>
        </w:rPr>
        <w:t>Microsoft pays for the storage costs associated with hosting Azure Open Datasets. While storage will always remain free, egress costs associated with reading large datasets can be charged to the Azure subscription accessing the data Most datasets will be free to access. Egress charges, if applicable, will be mentioned on the Open Datasets overview page.</w:t>
      </w:r>
    </w:p>
    <w:p w14:paraId="282CA32D" w14:textId="75E141F3" w:rsidR="00740767" w:rsidRPr="00451BF7" w:rsidRDefault="181979E8" w:rsidP="00740767">
      <w:pPr>
        <w:pStyle w:val="Heading2"/>
        <w:rPr>
          <w:rFonts w:ascii="Times New Roman" w:eastAsiaTheme="minorEastAsia" w:hAnsi="Times New Roman" w:cs="Times New Roman"/>
          <w:b/>
          <w:bCs/>
          <w:color w:val="auto"/>
          <w:sz w:val="28"/>
          <w:szCs w:val="28"/>
        </w:rPr>
      </w:pPr>
      <w:bookmarkStart w:id="55" w:name="_Toc39605026"/>
      <w:r w:rsidRPr="00DA418B">
        <w:rPr>
          <w:rFonts w:ascii="Times New Roman" w:eastAsiaTheme="minorEastAsia" w:hAnsi="Times New Roman" w:cs="Times New Roman"/>
          <w:b/>
          <w:bCs/>
          <w:color w:val="auto"/>
          <w:sz w:val="28"/>
          <w:szCs w:val="28"/>
        </w:rPr>
        <w:t>Networking</w:t>
      </w:r>
      <w:r w:rsidR="00740767">
        <w:rPr>
          <w:rFonts w:ascii="Times New Roman" w:eastAsiaTheme="minorEastAsia" w:hAnsi="Times New Roman" w:cs="Times New Roman"/>
          <w:b/>
          <w:bCs/>
          <w:color w:val="auto"/>
          <w:sz w:val="28"/>
          <w:szCs w:val="28"/>
        </w:rPr>
        <w:t xml:space="preserve"> and </w:t>
      </w:r>
      <w:r w:rsidRPr="00740767">
        <w:rPr>
          <w:rFonts w:ascii="Times New Roman" w:eastAsiaTheme="minorEastAsia" w:hAnsi="Times New Roman" w:cs="Times New Roman"/>
          <w:b/>
          <w:bCs/>
          <w:color w:val="auto"/>
          <w:sz w:val="28"/>
          <w:szCs w:val="28"/>
        </w:rPr>
        <w:t>Security</w:t>
      </w:r>
      <w:bookmarkEnd w:id="55"/>
    </w:p>
    <w:p w14:paraId="160013B7" w14:textId="59474EC8" w:rsidR="00D47D61" w:rsidRDefault="00D47D61" w:rsidP="00DE3ED8">
      <w:pPr>
        <w:pStyle w:val="ListParagraph"/>
        <w:numPr>
          <w:ilvl w:val="0"/>
          <w:numId w:val="70"/>
        </w:numPr>
        <w:rPr>
          <w:rFonts w:eastAsiaTheme="minorEastAsia"/>
          <w:b/>
          <w:bCs/>
          <w:lang w:val="en-US"/>
        </w:rPr>
      </w:pPr>
      <w:r w:rsidRPr="00D47D61">
        <w:rPr>
          <w:rFonts w:eastAsiaTheme="minorEastAsia"/>
          <w:b/>
          <w:bCs/>
          <w:lang w:val="en-US"/>
        </w:rPr>
        <w:t>Google:</w:t>
      </w:r>
    </w:p>
    <w:p w14:paraId="1DD00ECE" w14:textId="13434052" w:rsidR="008031CA" w:rsidRPr="008031CA" w:rsidRDefault="008031CA" w:rsidP="00DE3ED8">
      <w:pPr>
        <w:pStyle w:val="ListParagraph"/>
        <w:numPr>
          <w:ilvl w:val="0"/>
          <w:numId w:val="67"/>
        </w:numPr>
        <w:rPr>
          <w:rFonts w:eastAsiaTheme="minorEastAsia"/>
          <w:lang w:val="en-US"/>
        </w:rPr>
      </w:pPr>
      <w:r w:rsidRPr="008031CA">
        <w:rPr>
          <w:rFonts w:eastAsiaTheme="minorEastAsia"/>
          <w:lang w:val="en-US"/>
        </w:rPr>
        <w:t>Cloud Armor</w:t>
      </w:r>
      <w:r w:rsidR="00A80547">
        <w:rPr>
          <w:rFonts w:eastAsiaTheme="minorEastAsia"/>
          <w:lang w:val="en-US"/>
        </w:rPr>
        <w:t>:</w:t>
      </w:r>
    </w:p>
    <w:p w14:paraId="51D4BB7E" w14:textId="77777777" w:rsidR="008031CA" w:rsidRPr="008031CA" w:rsidRDefault="008031CA" w:rsidP="00DE3ED8">
      <w:pPr>
        <w:pStyle w:val="ListParagraph"/>
        <w:numPr>
          <w:ilvl w:val="0"/>
          <w:numId w:val="68"/>
        </w:numPr>
        <w:rPr>
          <w:rFonts w:eastAsiaTheme="minorEastAsia"/>
          <w:lang w:val="en-US"/>
        </w:rPr>
      </w:pPr>
      <w:r w:rsidRPr="008031CA">
        <w:rPr>
          <w:rFonts w:eastAsiaTheme="minorEastAsia"/>
          <w:lang w:val="en-US"/>
        </w:rPr>
        <w:t>Per Policy Charge: $5 per Google Cloud Armor security policy per month</w:t>
      </w:r>
    </w:p>
    <w:p w14:paraId="6929B5A0" w14:textId="77777777" w:rsidR="008031CA" w:rsidRPr="008031CA" w:rsidRDefault="008031CA" w:rsidP="00DE3ED8">
      <w:pPr>
        <w:pStyle w:val="ListParagraph"/>
        <w:numPr>
          <w:ilvl w:val="0"/>
          <w:numId w:val="68"/>
        </w:numPr>
        <w:rPr>
          <w:rFonts w:eastAsiaTheme="minorEastAsia"/>
          <w:lang w:val="en-US"/>
        </w:rPr>
      </w:pPr>
      <w:r w:rsidRPr="008031CA">
        <w:rPr>
          <w:rFonts w:eastAsiaTheme="minorEastAsia"/>
          <w:lang w:val="en-US"/>
        </w:rPr>
        <w:t>Per Rule Charge: $1 per rule per month, pro-rated to the day</w:t>
      </w:r>
    </w:p>
    <w:p w14:paraId="1FA622A7" w14:textId="47B2AD30" w:rsidR="008031CA" w:rsidRDefault="008031CA" w:rsidP="00DE3ED8">
      <w:pPr>
        <w:pStyle w:val="ListParagraph"/>
        <w:numPr>
          <w:ilvl w:val="0"/>
          <w:numId w:val="68"/>
        </w:numPr>
        <w:rPr>
          <w:rFonts w:eastAsiaTheme="minorEastAsia"/>
          <w:lang w:val="en-US"/>
        </w:rPr>
      </w:pPr>
      <w:r w:rsidRPr="008031CA">
        <w:rPr>
          <w:rFonts w:eastAsiaTheme="minorEastAsia"/>
          <w:lang w:val="en-US"/>
        </w:rPr>
        <w:t>Incoming Requests Charge: $0.75 per million HTTP(S) request</w:t>
      </w:r>
    </w:p>
    <w:p w14:paraId="2CAAEF11" w14:textId="638F808B" w:rsidR="002D3ED2" w:rsidRDefault="00A80547" w:rsidP="00DE3ED8">
      <w:pPr>
        <w:pStyle w:val="ListParagraph"/>
        <w:numPr>
          <w:ilvl w:val="0"/>
          <w:numId w:val="67"/>
        </w:numPr>
        <w:rPr>
          <w:rFonts w:eastAsiaTheme="minorEastAsia"/>
          <w:lang w:val="en-US"/>
        </w:rPr>
      </w:pPr>
      <w:r w:rsidRPr="00A80547">
        <w:rPr>
          <w:rFonts w:eastAsiaTheme="minorEastAsia"/>
          <w:lang w:val="en-US"/>
        </w:rPr>
        <w:t>Security Command Center</w:t>
      </w:r>
      <w:r>
        <w:rPr>
          <w:rFonts w:eastAsiaTheme="minorEastAsia"/>
          <w:lang w:val="en-US"/>
        </w:rPr>
        <w:t>:</w:t>
      </w:r>
    </w:p>
    <w:tbl>
      <w:tblPr>
        <w:tblStyle w:val="TableGrid"/>
        <w:tblW w:w="7425" w:type="dxa"/>
        <w:tblInd w:w="1411" w:type="dxa"/>
        <w:tblLook w:val="04A0" w:firstRow="1" w:lastRow="0" w:firstColumn="1" w:lastColumn="0" w:noHBand="0" w:noVBand="1"/>
      </w:tblPr>
      <w:tblGrid>
        <w:gridCol w:w="4683"/>
        <w:gridCol w:w="2742"/>
      </w:tblGrid>
      <w:tr w:rsidR="005446F3" w:rsidRPr="00EE0005" w14:paraId="081C3A36" w14:textId="77777777" w:rsidTr="009C5AE0">
        <w:trPr>
          <w:trHeight w:val="221"/>
        </w:trPr>
        <w:tc>
          <w:tcPr>
            <w:tcW w:w="0" w:type="auto"/>
            <w:hideMark/>
          </w:tcPr>
          <w:p w14:paraId="363EFECC" w14:textId="77777777" w:rsidR="005446F3" w:rsidRPr="00EE0005" w:rsidRDefault="005446F3" w:rsidP="00085E97">
            <w:pPr>
              <w:rPr>
                <w:sz w:val="20"/>
                <w:szCs w:val="20"/>
              </w:rPr>
            </w:pPr>
            <w:r w:rsidRPr="00EE0005">
              <w:rPr>
                <w:sz w:val="20"/>
                <w:szCs w:val="20"/>
              </w:rPr>
              <w:t>Data transferred per day</w:t>
            </w:r>
          </w:p>
        </w:tc>
        <w:tc>
          <w:tcPr>
            <w:tcW w:w="0" w:type="auto"/>
            <w:hideMark/>
          </w:tcPr>
          <w:p w14:paraId="29C1BA7E" w14:textId="77777777" w:rsidR="005446F3" w:rsidRPr="00EE0005" w:rsidRDefault="005446F3" w:rsidP="00085E97">
            <w:pPr>
              <w:rPr>
                <w:sz w:val="20"/>
                <w:szCs w:val="20"/>
              </w:rPr>
            </w:pPr>
            <w:r w:rsidRPr="00EE0005">
              <w:rPr>
                <w:sz w:val="20"/>
                <w:szCs w:val="20"/>
              </w:rPr>
              <w:t>Price per GB</w:t>
            </w:r>
          </w:p>
        </w:tc>
      </w:tr>
      <w:tr w:rsidR="005446F3" w:rsidRPr="00EE0005" w14:paraId="198F4327" w14:textId="77777777" w:rsidTr="00085E97">
        <w:tc>
          <w:tcPr>
            <w:tcW w:w="0" w:type="auto"/>
            <w:hideMark/>
          </w:tcPr>
          <w:p w14:paraId="3DF1D334" w14:textId="77777777" w:rsidR="005446F3" w:rsidRPr="00EE0005" w:rsidRDefault="005446F3" w:rsidP="00085E97">
            <w:pPr>
              <w:rPr>
                <w:color w:val="202124"/>
                <w:sz w:val="20"/>
                <w:szCs w:val="20"/>
              </w:rPr>
            </w:pPr>
            <w:r w:rsidRPr="00EE0005">
              <w:rPr>
                <w:color w:val="202124"/>
                <w:sz w:val="20"/>
                <w:szCs w:val="20"/>
              </w:rPr>
              <w:t>Up to 1GB</w:t>
            </w:r>
          </w:p>
        </w:tc>
        <w:tc>
          <w:tcPr>
            <w:tcW w:w="0" w:type="auto"/>
            <w:hideMark/>
          </w:tcPr>
          <w:p w14:paraId="01404477" w14:textId="77777777" w:rsidR="005446F3" w:rsidRPr="00EE0005" w:rsidRDefault="005446F3" w:rsidP="00085E97">
            <w:pPr>
              <w:rPr>
                <w:color w:val="202124"/>
                <w:sz w:val="20"/>
                <w:szCs w:val="20"/>
              </w:rPr>
            </w:pPr>
            <w:r w:rsidRPr="00EE0005">
              <w:rPr>
                <w:color w:val="202124"/>
                <w:sz w:val="20"/>
                <w:szCs w:val="20"/>
              </w:rPr>
              <w:t>Free</w:t>
            </w:r>
          </w:p>
        </w:tc>
      </w:tr>
      <w:tr w:rsidR="005446F3" w:rsidRPr="00EE0005" w14:paraId="5FF200B8" w14:textId="77777777" w:rsidTr="00085E97">
        <w:tc>
          <w:tcPr>
            <w:tcW w:w="0" w:type="auto"/>
            <w:hideMark/>
          </w:tcPr>
          <w:p w14:paraId="280FF24F" w14:textId="77777777" w:rsidR="005446F3" w:rsidRPr="00EE0005" w:rsidRDefault="005446F3" w:rsidP="00085E97">
            <w:pPr>
              <w:rPr>
                <w:color w:val="202124"/>
                <w:sz w:val="20"/>
                <w:szCs w:val="20"/>
              </w:rPr>
            </w:pPr>
            <w:r w:rsidRPr="00EE0005">
              <w:rPr>
                <w:color w:val="202124"/>
                <w:sz w:val="20"/>
                <w:szCs w:val="20"/>
              </w:rPr>
              <w:t>Over 1GB</w:t>
            </w:r>
          </w:p>
        </w:tc>
        <w:tc>
          <w:tcPr>
            <w:tcW w:w="0" w:type="auto"/>
            <w:hideMark/>
          </w:tcPr>
          <w:p w14:paraId="06CF7617" w14:textId="77777777" w:rsidR="005446F3" w:rsidRPr="00EE0005" w:rsidRDefault="005446F3" w:rsidP="00085E97">
            <w:pPr>
              <w:rPr>
                <w:color w:val="202124"/>
                <w:sz w:val="20"/>
                <w:szCs w:val="20"/>
              </w:rPr>
            </w:pPr>
            <w:r w:rsidRPr="00EE0005">
              <w:rPr>
                <w:color w:val="202124"/>
                <w:sz w:val="20"/>
                <w:szCs w:val="20"/>
              </w:rPr>
              <w:t>$0.30</w:t>
            </w:r>
          </w:p>
        </w:tc>
      </w:tr>
    </w:tbl>
    <w:p w14:paraId="7B904B2E" w14:textId="3EA306B0" w:rsidR="00D47D61" w:rsidRDefault="00D47D61" w:rsidP="00DE3ED8">
      <w:pPr>
        <w:pStyle w:val="ListParagraph"/>
        <w:numPr>
          <w:ilvl w:val="0"/>
          <w:numId w:val="70"/>
        </w:numPr>
        <w:rPr>
          <w:rFonts w:eastAsiaTheme="minorEastAsia"/>
          <w:b/>
          <w:bCs/>
          <w:lang w:val="en-US"/>
        </w:rPr>
      </w:pPr>
      <w:r w:rsidRPr="001B22D6">
        <w:rPr>
          <w:rFonts w:eastAsiaTheme="minorEastAsia"/>
          <w:b/>
          <w:bCs/>
          <w:lang w:val="en-US"/>
        </w:rPr>
        <w:t>AWS</w:t>
      </w:r>
      <w:r w:rsidR="00822BB0">
        <w:rPr>
          <w:rFonts w:eastAsiaTheme="minorEastAsia"/>
          <w:b/>
          <w:bCs/>
          <w:lang w:val="en-US"/>
        </w:rPr>
        <w:t>:</w:t>
      </w:r>
    </w:p>
    <w:p w14:paraId="7D15BFFD" w14:textId="7908AFFA" w:rsidR="001B22D6" w:rsidRDefault="000C1D0E" w:rsidP="00DE3ED8">
      <w:pPr>
        <w:pStyle w:val="ListParagraph"/>
        <w:numPr>
          <w:ilvl w:val="0"/>
          <w:numId w:val="69"/>
        </w:numPr>
        <w:rPr>
          <w:rFonts w:eastAsiaTheme="minorEastAsia"/>
          <w:lang w:val="en-US"/>
        </w:rPr>
      </w:pPr>
      <w:r w:rsidRPr="000C1D0E">
        <w:rPr>
          <w:rFonts w:eastAsiaTheme="minorEastAsia"/>
          <w:lang w:val="en-US"/>
        </w:rPr>
        <w:t>Amazon GuardDuty</w:t>
      </w:r>
      <w:r w:rsidR="00621E64">
        <w:rPr>
          <w:rFonts w:eastAsiaTheme="minorEastAsia"/>
          <w:lang w:val="en-US"/>
        </w:rPr>
        <w:t>:</w:t>
      </w:r>
    </w:p>
    <w:tbl>
      <w:tblPr>
        <w:tblStyle w:val="TableGrid"/>
        <w:tblW w:w="0" w:type="auto"/>
        <w:tblInd w:w="1413" w:type="dxa"/>
        <w:tblLook w:val="04A0" w:firstRow="1" w:lastRow="0" w:firstColumn="1" w:lastColumn="0" w:noHBand="0" w:noVBand="1"/>
      </w:tblPr>
      <w:tblGrid>
        <w:gridCol w:w="3869"/>
        <w:gridCol w:w="4068"/>
      </w:tblGrid>
      <w:tr w:rsidR="00E9067A" w:rsidRPr="00621E64" w14:paraId="264E3717" w14:textId="77777777" w:rsidTr="00C4798C">
        <w:tc>
          <w:tcPr>
            <w:tcW w:w="3869" w:type="dxa"/>
          </w:tcPr>
          <w:p w14:paraId="6E4A5355" w14:textId="15BE859F" w:rsidR="00E9067A" w:rsidRPr="00C4798C" w:rsidRDefault="00243A71" w:rsidP="00621E64">
            <w:pPr>
              <w:rPr>
                <w:color w:val="000000" w:themeColor="text1"/>
              </w:rPr>
            </w:pPr>
            <w:r w:rsidRPr="00C4798C">
              <w:rPr>
                <w:color w:val="000000" w:themeColor="text1"/>
              </w:rPr>
              <w:t>First 500 GB / month</w:t>
            </w:r>
          </w:p>
        </w:tc>
        <w:tc>
          <w:tcPr>
            <w:tcW w:w="4068" w:type="dxa"/>
          </w:tcPr>
          <w:p w14:paraId="346BCAC2" w14:textId="08A9446E" w:rsidR="00E9067A" w:rsidRPr="00C4798C" w:rsidRDefault="00FE64E9" w:rsidP="00621E64">
            <w:pPr>
              <w:rPr>
                <w:rFonts w:eastAsiaTheme="minorEastAsia"/>
                <w:color w:val="000000" w:themeColor="text1"/>
                <w:lang w:val="en-US"/>
              </w:rPr>
            </w:pPr>
            <w:r w:rsidRPr="00C4798C">
              <w:rPr>
                <w:rFonts w:eastAsiaTheme="minorEastAsia"/>
                <w:color w:val="000000" w:themeColor="text1"/>
                <w:lang w:val="en-US"/>
              </w:rPr>
              <w:t>$1 per GB</w:t>
            </w:r>
          </w:p>
        </w:tc>
      </w:tr>
      <w:tr w:rsidR="00E9067A" w:rsidRPr="00621E64" w14:paraId="1D3DEC54" w14:textId="77777777" w:rsidTr="00C4798C">
        <w:tc>
          <w:tcPr>
            <w:tcW w:w="3869" w:type="dxa"/>
          </w:tcPr>
          <w:p w14:paraId="21A43331" w14:textId="42E550E5" w:rsidR="00E9067A" w:rsidRPr="00C4798C" w:rsidRDefault="00243A71" w:rsidP="00621E64">
            <w:pPr>
              <w:rPr>
                <w:color w:val="000000" w:themeColor="text1"/>
              </w:rPr>
            </w:pPr>
            <w:r w:rsidRPr="00C4798C">
              <w:rPr>
                <w:color w:val="000000" w:themeColor="text1"/>
                <w:sz w:val="21"/>
                <w:szCs w:val="21"/>
                <w:shd w:val="clear" w:color="auto" w:fill="F7F7F7"/>
              </w:rPr>
              <w:t>Next 2000 GB / month</w:t>
            </w:r>
          </w:p>
        </w:tc>
        <w:tc>
          <w:tcPr>
            <w:tcW w:w="4068" w:type="dxa"/>
          </w:tcPr>
          <w:p w14:paraId="334C9D5E" w14:textId="2C500755" w:rsidR="00E9067A" w:rsidRPr="00C4798C" w:rsidRDefault="00FE64E9" w:rsidP="00621E64">
            <w:pPr>
              <w:rPr>
                <w:rFonts w:eastAsiaTheme="minorEastAsia"/>
                <w:color w:val="000000" w:themeColor="text1"/>
                <w:lang w:val="en-US"/>
              </w:rPr>
            </w:pPr>
            <w:r w:rsidRPr="00C4798C">
              <w:rPr>
                <w:rFonts w:eastAsiaTheme="minorEastAsia"/>
                <w:color w:val="000000" w:themeColor="text1"/>
                <w:lang w:val="en-US"/>
              </w:rPr>
              <w:t>$0.5 GB</w:t>
            </w:r>
          </w:p>
        </w:tc>
      </w:tr>
      <w:tr w:rsidR="00E9067A" w:rsidRPr="00621E64" w14:paraId="3A0ECE46" w14:textId="77777777" w:rsidTr="00C4798C">
        <w:tc>
          <w:tcPr>
            <w:tcW w:w="3869" w:type="dxa"/>
          </w:tcPr>
          <w:p w14:paraId="6BA00970" w14:textId="1A9D51C4" w:rsidR="00E9067A" w:rsidRPr="00C4798C" w:rsidRDefault="00996DD3" w:rsidP="00621E64">
            <w:pPr>
              <w:rPr>
                <w:color w:val="000000" w:themeColor="text1"/>
              </w:rPr>
            </w:pPr>
            <w:r w:rsidRPr="00C4798C">
              <w:rPr>
                <w:color w:val="000000" w:themeColor="text1"/>
                <w:sz w:val="21"/>
                <w:szCs w:val="21"/>
              </w:rPr>
              <w:t>Next 7500 GB / month</w:t>
            </w:r>
          </w:p>
        </w:tc>
        <w:tc>
          <w:tcPr>
            <w:tcW w:w="4068" w:type="dxa"/>
          </w:tcPr>
          <w:p w14:paraId="7596ECFE" w14:textId="4DFC2272" w:rsidR="00E9067A" w:rsidRPr="00C4798C" w:rsidRDefault="00104263" w:rsidP="00621E64">
            <w:pPr>
              <w:rPr>
                <w:rFonts w:eastAsiaTheme="minorEastAsia"/>
                <w:color w:val="000000" w:themeColor="text1"/>
                <w:lang w:val="en-US"/>
              </w:rPr>
            </w:pPr>
            <w:r w:rsidRPr="00C4798C">
              <w:rPr>
                <w:rFonts w:eastAsiaTheme="minorEastAsia"/>
                <w:color w:val="000000" w:themeColor="text1"/>
                <w:lang w:val="en-US"/>
              </w:rPr>
              <w:t>$0.25 GB</w:t>
            </w:r>
          </w:p>
        </w:tc>
      </w:tr>
      <w:tr w:rsidR="00E9067A" w:rsidRPr="00621E64" w14:paraId="063278BE" w14:textId="77777777" w:rsidTr="00C4798C">
        <w:tc>
          <w:tcPr>
            <w:tcW w:w="3869" w:type="dxa"/>
          </w:tcPr>
          <w:p w14:paraId="650C32F6" w14:textId="73066408" w:rsidR="00E9067A" w:rsidRPr="00C4798C" w:rsidRDefault="00996DD3" w:rsidP="00621E64">
            <w:pPr>
              <w:rPr>
                <w:color w:val="000000" w:themeColor="text1"/>
              </w:rPr>
            </w:pPr>
            <w:r w:rsidRPr="00C4798C">
              <w:rPr>
                <w:color w:val="000000" w:themeColor="text1"/>
                <w:sz w:val="21"/>
                <w:szCs w:val="21"/>
                <w:shd w:val="clear" w:color="auto" w:fill="F7F7F7"/>
              </w:rPr>
              <w:t>Over 10000 GB / month</w:t>
            </w:r>
          </w:p>
        </w:tc>
        <w:tc>
          <w:tcPr>
            <w:tcW w:w="4068" w:type="dxa"/>
          </w:tcPr>
          <w:p w14:paraId="200BF7E9" w14:textId="243657A6" w:rsidR="00E9067A" w:rsidRPr="00C4798C" w:rsidRDefault="00104263" w:rsidP="00621E64">
            <w:pPr>
              <w:rPr>
                <w:rFonts w:eastAsiaTheme="minorEastAsia"/>
                <w:color w:val="000000" w:themeColor="text1"/>
                <w:lang w:val="en-US"/>
              </w:rPr>
            </w:pPr>
            <w:r w:rsidRPr="00C4798C">
              <w:rPr>
                <w:rFonts w:eastAsiaTheme="minorEastAsia"/>
                <w:color w:val="000000" w:themeColor="text1"/>
                <w:lang w:val="en-US"/>
              </w:rPr>
              <w:t>$0.15 GB</w:t>
            </w:r>
          </w:p>
        </w:tc>
      </w:tr>
      <w:tr w:rsidR="00E9067A" w:rsidRPr="00621E64" w14:paraId="232266C6" w14:textId="77777777" w:rsidTr="00C4798C">
        <w:tc>
          <w:tcPr>
            <w:tcW w:w="3869" w:type="dxa"/>
          </w:tcPr>
          <w:p w14:paraId="594ED55B" w14:textId="52FA3E83" w:rsidR="00E9067A" w:rsidRPr="00C4798C" w:rsidRDefault="00FE64E9" w:rsidP="00621E64">
            <w:pPr>
              <w:rPr>
                <w:color w:val="000000" w:themeColor="text1"/>
              </w:rPr>
            </w:pPr>
            <w:r w:rsidRPr="00C4798C">
              <w:rPr>
                <w:color w:val="000000" w:themeColor="text1"/>
                <w:sz w:val="21"/>
                <w:szCs w:val="21"/>
              </w:rPr>
              <w:t>Per 1 million events / month</w:t>
            </w:r>
          </w:p>
        </w:tc>
        <w:tc>
          <w:tcPr>
            <w:tcW w:w="4068" w:type="dxa"/>
          </w:tcPr>
          <w:p w14:paraId="405BF713" w14:textId="1BB50AE8" w:rsidR="00E9067A" w:rsidRPr="00C4798C" w:rsidRDefault="00104263" w:rsidP="00621E64">
            <w:pPr>
              <w:rPr>
                <w:color w:val="000000" w:themeColor="text1"/>
              </w:rPr>
            </w:pPr>
            <w:r w:rsidRPr="00C4798C">
              <w:rPr>
                <w:color w:val="000000" w:themeColor="text1"/>
                <w:sz w:val="21"/>
                <w:szCs w:val="21"/>
              </w:rPr>
              <w:t>$4.00 per 1 million events</w:t>
            </w:r>
          </w:p>
        </w:tc>
      </w:tr>
    </w:tbl>
    <w:p w14:paraId="22A551EF" w14:textId="4CCB140D" w:rsidR="000C1D0E" w:rsidRDefault="00621E64" w:rsidP="00DE3ED8">
      <w:pPr>
        <w:pStyle w:val="ListParagraph"/>
        <w:numPr>
          <w:ilvl w:val="0"/>
          <w:numId w:val="69"/>
        </w:numPr>
        <w:rPr>
          <w:rFonts w:eastAsiaTheme="minorEastAsia"/>
          <w:lang w:val="en-US"/>
        </w:rPr>
      </w:pPr>
      <w:r w:rsidRPr="00621E64">
        <w:rPr>
          <w:rFonts w:eastAsiaTheme="minorEastAsia"/>
          <w:lang w:val="en-US"/>
        </w:rPr>
        <w:t>AWS Shield</w:t>
      </w:r>
      <w:r>
        <w:rPr>
          <w:rFonts w:eastAsiaTheme="minorEastAsia"/>
          <w:lang w:val="en-US"/>
        </w:rPr>
        <w:t>:</w:t>
      </w:r>
    </w:p>
    <w:tbl>
      <w:tblPr>
        <w:tblStyle w:val="TableGrid"/>
        <w:tblW w:w="7939" w:type="dxa"/>
        <w:tblInd w:w="1412" w:type="dxa"/>
        <w:tblLook w:val="04A0" w:firstRow="1" w:lastRow="0" w:firstColumn="1" w:lastColumn="0" w:noHBand="0" w:noVBand="1"/>
      </w:tblPr>
      <w:tblGrid>
        <w:gridCol w:w="1417"/>
        <w:gridCol w:w="1139"/>
        <w:gridCol w:w="1123"/>
        <w:gridCol w:w="1415"/>
        <w:gridCol w:w="1149"/>
        <w:gridCol w:w="1696"/>
      </w:tblGrid>
      <w:tr w:rsidR="00567588" w:rsidRPr="00567588" w14:paraId="2615E303" w14:textId="77777777" w:rsidTr="001E53E9">
        <w:tc>
          <w:tcPr>
            <w:tcW w:w="1423" w:type="dxa"/>
            <w:hideMark/>
          </w:tcPr>
          <w:p w14:paraId="47C788A4" w14:textId="77777777" w:rsidR="00253DDB" w:rsidRPr="00567588" w:rsidRDefault="00253DDB" w:rsidP="00A80E44">
            <w:pPr>
              <w:rPr>
                <w:color w:val="000000" w:themeColor="text1"/>
                <w:sz w:val="20"/>
                <w:szCs w:val="20"/>
              </w:rPr>
            </w:pPr>
          </w:p>
        </w:tc>
        <w:tc>
          <w:tcPr>
            <w:tcW w:w="1139" w:type="dxa"/>
            <w:hideMark/>
          </w:tcPr>
          <w:p w14:paraId="4CD1D3EB" w14:textId="77777777" w:rsidR="00253DDB" w:rsidRPr="00567588" w:rsidRDefault="00253DDB" w:rsidP="00A80E44">
            <w:pPr>
              <w:rPr>
                <w:color w:val="000000" w:themeColor="text1"/>
                <w:sz w:val="20"/>
                <w:szCs w:val="20"/>
              </w:rPr>
            </w:pPr>
            <w:r w:rsidRPr="00567588">
              <w:rPr>
                <w:color w:val="000000" w:themeColor="text1"/>
                <w:sz w:val="20"/>
                <w:szCs w:val="20"/>
              </w:rPr>
              <w:t>Amazon CloudFront</w:t>
            </w:r>
          </w:p>
        </w:tc>
        <w:tc>
          <w:tcPr>
            <w:tcW w:w="1124" w:type="dxa"/>
            <w:hideMark/>
          </w:tcPr>
          <w:p w14:paraId="28BBBE22" w14:textId="77777777" w:rsidR="00253DDB" w:rsidRPr="00567588" w:rsidRDefault="00253DDB" w:rsidP="00A80E44">
            <w:pPr>
              <w:rPr>
                <w:color w:val="000000" w:themeColor="text1"/>
                <w:sz w:val="20"/>
                <w:szCs w:val="20"/>
              </w:rPr>
            </w:pPr>
            <w:r w:rsidRPr="00567588">
              <w:rPr>
                <w:color w:val="000000" w:themeColor="text1"/>
                <w:sz w:val="20"/>
                <w:szCs w:val="20"/>
              </w:rPr>
              <w:t>Elastic Load Balancing (ELB)</w:t>
            </w:r>
          </w:p>
        </w:tc>
        <w:tc>
          <w:tcPr>
            <w:tcW w:w="1418" w:type="dxa"/>
            <w:hideMark/>
          </w:tcPr>
          <w:p w14:paraId="4579D713" w14:textId="77777777" w:rsidR="00253DDB" w:rsidRPr="00567588" w:rsidRDefault="00253DDB" w:rsidP="00A80E44">
            <w:pPr>
              <w:rPr>
                <w:color w:val="000000" w:themeColor="text1"/>
                <w:sz w:val="20"/>
                <w:szCs w:val="20"/>
              </w:rPr>
            </w:pPr>
            <w:r w:rsidRPr="00567588">
              <w:rPr>
                <w:color w:val="000000" w:themeColor="text1"/>
                <w:sz w:val="20"/>
                <w:szCs w:val="20"/>
              </w:rPr>
              <w:t>AWS Elastic IP (EC2 and Network Load Balancer)</w:t>
            </w:r>
          </w:p>
        </w:tc>
        <w:tc>
          <w:tcPr>
            <w:tcW w:w="1134" w:type="dxa"/>
            <w:hideMark/>
          </w:tcPr>
          <w:p w14:paraId="6E3CBAA2" w14:textId="77777777" w:rsidR="00253DDB" w:rsidRPr="00567588" w:rsidRDefault="00253DDB" w:rsidP="00A80E44">
            <w:pPr>
              <w:rPr>
                <w:color w:val="000000" w:themeColor="text1"/>
                <w:sz w:val="20"/>
                <w:szCs w:val="20"/>
              </w:rPr>
            </w:pPr>
            <w:r w:rsidRPr="00567588">
              <w:rPr>
                <w:color w:val="000000" w:themeColor="text1"/>
                <w:sz w:val="20"/>
                <w:szCs w:val="20"/>
              </w:rPr>
              <w:t>AWS Global Accelerator</w:t>
            </w:r>
          </w:p>
        </w:tc>
        <w:tc>
          <w:tcPr>
            <w:tcW w:w="1701" w:type="dxa"/>
            <w:hideMark/>
          </w:tcPr>
          <w:p w14:paraId="2AD0C4AD" w14:textId="77777777" w:rsidR="00253DDB" w:rsidRPr="00567588" w:rsidRDefault="00253DDB" w:rsidP="00A80E44">
            <w:pPr>
              <w:rPr>
                <w:color w:val="000000" w:themeColor="text1"/>
                <w:sz w:val="20"/>
                <w:szCs w:val="20"/>
              </w:rPr>
            </w:pPr>
            <w:r w:rsidRPr="00567588">
              <w:rPr>
                <w:color w:val="000000" w:themeColor="text1"/>
                <w:sz w:val="20"/>
                <w:szCs w:val="20"/>
              </w:rPr>
              <w:t>Amazon Route 53</w:t>
            </w:r>
          </w:p>
        </w:tc>
      </w:tr>
      <w:tr w:rsidR="00567588" w:rsidRPr="00567588" w14:paraId="22C09A38" w14:textId="77777777" w:rsidTr="001E53E9">
        <w:tc>
          <w:tcPr>
            <w:tcW w:w="1423" w:type="dxa"/>
            <w:hideMark/>
          </w:tcPr>
          <w:p w14:paraId="30B2AC7A" w14:textId="77777777" w:rsidR="00253DDB" w:rsidRPr="00567588" w:rsidRDefault="00253DDB" w:rsidP="00A80E44">
            <w:pPr>
              <w:rPr>
                <w:color w:val="000000" w:themeColor="text1"/>
                <w:sz w:val="20"/>
                <w:szCs w:val="20"/>
              </w:rPr>
            </w:pPr>
            <w:r w:rsidRPr="00567588">
              <w:rPr>
                <w:color w:val="000000" w:themeColor="text1"/>
                <w:sz w:val="20"/>
                <w:szCs w:val="20"/>
              </w:rPr>
              <w:lastRenderedPageBreak/>
              <w:t>First 100 TB</w:t>
            </w:r>
          </w:p>
        </w:tc>
        <w:tc>
          <w:tcPr>
            <w:tcW w:w="1139" w:type="dxa"/>
            <w:hideMark/>
          </w:tcPr>
          <w:p w14:paraId="518F9B9C" w14:textId="77777777" w:rsidR="00253DDB" w:rsidRPr="00567588" w:rsidRDefault="00253DDB" w:rsidP="00A80E44">
            <w:pPr>
              <w:rPr>
                <w:color w:val="000000" w:themeColor="text1"/>
                <w:sz w:val="20"/>
                <w:szCs w:val="20"/>
              </w:rPr>
            </w:pPr>
            <w:r w:rsidRPr="00567588">
              <w:rPr>
                <w:color w:val="000000" w:themeColor="text1"/>
                <w:sz w:val="20"/>
                <w:szCs w:val="20"/>
              </w:rPr>
              <w:t>$0.025</w:t>
            </w:r>
          </w:p>
        </w:tc>
        <w:tc>
          <w:tcPr>
            <w:tcW w:w="1124" w:type="dxa"/>
            <w:hideMark/>
          </w:tcPr>
          <w:p w14:paraId="0D51A0F8" w14:textId="77777777" w:rsidR="00253DDB" w:rsidRPr="00567588" w:rsidRDefault="00253DDB" w:rsidP="00A80E44">
            <w:pPr>
              <w:rPr>
                <w:color w:val="000000" w:themeColor="text1"/>
                <w:sz w:val="20"/>
                <w:szCs w:val="20"/>
              </w:rPr>
            </w:pPr>
            <w:r w:rsidRPr="00567588">
              <w:rPr>
                <w:color w:val="000000" w:themeColor="text1"/>
                <w:sz w:val="20"/>
                <w:szCs w:val="20"/>
              </w:rPr>
              <w:t>$0.05</w:t>
            </w:r>
          </w:p>
        </w:tc>
        <w:tc>
          <w:tcPr>
            <w:tcW w:w="1418" w:type="dxa"/>
            <w:hideMark/>
          </w:tcPr>
          <w:p w14:paraId="0F98EFC9" w14:textId="77777777" w:rsidR="00253DDB" w:rsidRPr="00567588" w:rsidRDefault="00253DDB" w:rsidP="00A80E44">
            <w:pPr>
              <w:rPr>
                <w:color w:val="000000" w:themeColor="text1"/>
                <w:sz w:val="20"/>
                <w:szCs w:val="20"/>
              </w:rPr>
            </w:pPr>
            <w:r w:rsidRPr="00567588">
              <w:rPr>
                <w:color w:val="000000" w:themeColor="text1"/>
                <w:sz w:val="20"/>
                <w:szCs w:val="20"/>
              </w:rPr>
              <w:t>$0.05</w:t>
            </w:r>
          </w:p>
        </w:tc>
        <w:tc>
          <w:tcPr>
            <w:tcW w:w="1134" w:type="dxa"/>
            <w:hideMark/>
          </w:tcPr>
          <w:p w14:paraId="7933B381" w14:textId="77777777" w:rsidR="00253DDB" w:rsidRPr="00567588" w:rsidRDefault="00253DDB" w:rsidP="00A80E44">
            <w:pPr>
              <w:rPr>
                <w:color w:val="000000" w:themeColor="text1"/>
                <w:sz w:val="20"/>
                <w:szCs w:val="20"/>
              </w:rPr>
            </w:pPr>
            <w:r w:rsidRPr="00567588">
              <w:rPr>
                <w:color w:val="000000" w:themeColor="text1"/>
                <w:sz w:val="20"/>
                <w:szCs w:val="20"/>
              </w:rPr>
              <w:t>$0.05</w:t>
            </w:r>
          </w:p>
        </w:tc>
        <w:tc>
          <w:tcPr>
            <w:tcW w:w="1701" w:type="dxa"/>
            <w:hideMark/>
          </w:tcPr>
          <w:p w14:paraId="4F7A52A0" w14:textId="77777777" w:rsidR="00253DDB" w:rsidRPr="00567588" w:rsidRDefault="00253DDB" w:rsidP="00A80E44">
            <w:pPr>
              <w:rPr>
                <w:color w:val="000000" w:themeColor="text1"/>
                <w:sz w:val="20"/>
                <w:szCs w:val="20"/>
              </w:rPr>
            </w:pPr>
            <w:r w:rsidRPr="00567588">
              <w:rPr>
                <w:color w:val="000000" w:themeColor="text1"/>
                <w:sz w:val="20"/>
                <w:szCs w:val="20"/>
              </w:rPr>
              <w:t>No additional cost</w:t>
            </w:r>
          </w:p>
        </w:tc>
      </w:tr>
      <w:tr w:rsidR="00567588" w:rsidRPr="00567588" w14:paraId="0C8535FF" w14:textId="77777777" w:rsidTr="001E53E9">
        <w:tc>
          <w:tcPr>
            <w:tcW w:w="1423" w:type="dxa"/>
            <w:hideMark/>
          </w:tcPr>
          <w:p w14:paraId="51E924DE" w14:textId="77777777" w:rsidR="00253DDB" w:rsidRPr="00567588" w:rsidRDefault="00253DDB" w:rsidP="00A80E44">
            <w:pPr>
              <w:rPr>
                <w:color w:val="000000" w:themeColor="text1"/>
                <w:sz w:val="20"/>
                <w:szCs w:val="20"/>
              </w:rPr>
            </w:pPr>
            <w:r w:rsidRPr="00567588">
              <w:rPr>
                <w:color w:val="000000" w:themeColor="text1"/>
                <w:sz w:val="20"/>
                <w:szCs w:val="20"/>
              </w:rPr>
              <w:t>Next 400 TB</w:t>
            </w:r>
          </w:p>
        </w:tc>
        <w:tc>
          <w:tcPr>
            <w:tcW w:w="1139" w:type="dxa"/>
            <w:hideMark/>
          </w:tcPr>
          <w:p w14:paraId="78384045" w14:textId="77777777" w:rsidR="00253DDB" w:rsidRPr="00567588" w:rsidRDefault="00253DDB" w:rsidP="00A80E44">
            <w:pPr>
              <w:rPr>
                <w:color w:val="000000" w:themeColor="text1"/>
                <w:sz w:val="20"/>
                <w:szCs w:val="20"/>
              </w:rPr>
            </w:pPr>
            <w:r w:rsidRPr="00567588">
              <w:rPr>
                <w:color w:val="000000" w:themeColor="text1"/>
                <w:sz w:val="20"/>
                <w:szCs w:val="20"/>
              </w:rPr>
              <w:t>$0.02</w:t>
            </w:r>
          </w:p>
        </w:tc>
        <w:tc>
          <w:tcPr>
            <w:tcW w:w="1124" w:type="dxa"/>
            <w:hideMark/>
          </w:tcPr>
          <w:p w14:paraId="21069F4A" w14:textId="77777777" w:rsidR="00253DDB" w:rsidRPr="00567588" w:rsidRDefault="00253DDB" w:rsidP="00A80E44">
            <w:pPr>
              <w:rPr>
                <w:color w:val="000000" w:themeColor="text1"/>
                <w:sz w:val="20"/>
                <w:szCs w:val="20"/>
              </w:rPr>
            </w:pPr>
            <w:r w:rsidRPr="00567588">
              <w:rPr>
                <w:color w:val="000000" w:themeColor="text1"/>
                <w:sz w:val="20"/>
                <w:szCs w:val="20"/>
              </w:rPr>
              <w:t>$0.04</w:t>
            </w:r>
          </w:p>
        </w:tc>
        <w:tc>
          <w:tcPr>
            <w:tcW w:w="1418" w:type="dxa"/>
            <w:hideMark/>
          </w:tcPr>
          <w:p w14:paraId="1619960E" w14:textId="77777777" w:rsidR="00253DDB" w:rsidRPr="00567588" w:rsidRDefault="00253DDB" w:rsidP="00A80E44">
            <w:pPr>
              <w:rPr>
                <w:color w:val="000000" w:themeColor="text1"/>
                <w:sz w:val="20"/>
                <w:szCs w:val="20"/>
              </w:rPr>
            </w:pPr>
            <w:r w:rsidRPr="00567588">
              <w:rPr>
                <w:color w:val="000000" w:themeColor="text1"/>
                <w:sz w:val="20"/>
                <w:szCs w:val="20"/>
              </w:rPr>
              <w:t>$0.04</w:t>
            </w:r>
          </w:p>
        </w:tc>
        <w:tc>
          <w:tcPr>
            <w:tcW w:w="1134" w:type="dxa"/>
            <w:hideMark/>
          </w:tcPr>
          <w:p w14:paraId="6E9E4517" w14:textId="77777777" w:rsidR="00253DDB" w:rsidRPr="00567588" w:rsidRDefault="00253DDB" w:rsidP="00A80E44">
            <w:pPr>
              <w:rPr>
                <w:color w:val="000000" w:themeColor="text1"/>
                <w:sz w:val="20"/>
                <w:szCs w:val="20"/>
              </w:rPr>
            </w:pPr>
            <w:r w:rsidRPr="00567588">
              <w:rPr>
                <w:color w:val="000000" w:themeColor="text1"/>
                <w:sz w:val="20"/>
                <w:szCs w:val="20"/>
              </w:rPr>
              <w:t>$0.04</w:t>
            </w:r>
          </w:p>
        </w:tc>
        <w:tc>
          <w:tcPr>
            <w:tcW w:w="1701" w:type="dxa"/>
            <w:hideMark/>
          </w:tcPr>
          <w:p w14:paraId="48CD716D" w14:textId="77777777" w:rsidR="00253DDB" w:rsidRPr="00567588" w:rsidRDefault="00253DDB" w:rsidP="00A80E44">
            <w:pPr>
              <w:rPr>
                <w:color w:val="000000" w:themeColor="text1"/>
                <w:sz w:val="20"/>
                <w:szCs w:val="20"/>
              </w:rPr>
            </w:pPr>
            <w:r w:rsidRPr="00567588">
              <w:rPr>
                <w:color w:val="000000" w:themeColor="text1"/>
                <w:sz w:val="20"/>
                <w:szCs w:val="20"/>
              </w:rPr>
              <w:t>No additional cost</w:t>
            </w:r>
          </w:p>
        </w:tc>
      </w:tr>
      <w:tr w:rsidR="00567588" w:rsidRPr="00567588" w14:paraId="75E180F5" w14:textId="77777777" w:rsidTr="001E53E9">
        <w:tc>
          <w:tcPr>
            <w:tcW w:w="1423" w:type="dxa"/>
            <w:hideMark/>
          </w:tcPr>
          <w:p w14:paraId="6D75317B" w14:textId="77777777" w:rsidR="00253DDB" w:rsidRPr="00567588" w:rsidRDefault="00253DDB" w:rsidP="00A80E44">
            <w:pPr>
              <w:rPr>
                <w:color w:val="000000" w:themeColor="text1"/>
                <w:sz w:val="20"/>
                <w:szCs w:val="20"/>
              </w:rPr>
            </w:pPr>
            <w:r w:rsidRPr="00567588">
              <w:rPr>
                <w:color w:val="000000" w:themeColor="text1"/>
                <w:sz w:val="20"/>
                <w:szCs w:val="20"/>
              </w:rPr>
              <w:t>Next 500 TB</w:t>
            </w:r>
          </w:p>
        </w:tc>
        <w:tc>
          <w:tcPr>
            <w:tcW w:w="1139" w:type="dxa"/>
            <w:hideMark/>
          </w:tcPr>
          <w:p w14:paraId="43F81E37" w14:textId="77777777" w:rsidR="00253DDB" w:rsidRPr="00567588" w:rsidRDefault="00253DDB" w:rsidP="00A80E44">
            <w:pPr>
              <w:rPr>
                <w:color w:val="000000" w:themeColor="text1"/>
                <w:sz w:val="20"/>
                <w:szCs w:val="20"/>
              </w:rPr>
            </w:pPr>
            <w:r w:rsidRPr="00567588">
              <w:rPr>
                <w:color w:val="000000" w:themeColor="text1"/>
                <w:sz w:val="20"/>
                <w:szCs w:val="20"/>
              </w:rPr>
              <w:t>$0.015</w:t>
            </w:r>
          </w:p>
        </w:tc>
        <w:tc>
          <w:tcPr>
            <w:tcW w:w="1124" w:type="dxa"/>
            <w:hideMark/>
          </w:tcPr>
          <w:p w14:paraId="20ABF86D" w14:textId="77777777" w:rsidR="00253DDB" w:rsidRPr="00567588" w:rsidRDefault="00253DDB" w:rsidP="00A80E44">
            <w:pPr>
              <w:rPr>
                <w:color w:val="000000" w:themeColor="text1"/>
                <w:sz w:val="20"/>
                <w:szCs w:val="20"/>
              </w:rPr>
            </w:pPr>
            <w:r w:rsidRPr="00567588">
              <w:rPr>
                <w:color w:val="000000" w:themeColor="text1"/>
                <w:sz w:val="20"/>
                <w:szCs w:val="20"/>
              </w:rPr>
              <w:t>$0.03</w:t>
            </w:r>
          </w:p>
        </w:tc>
        <w:tc>
          <w:tcPr>
            <w:tcW w:w="1418" w:type="dxa"/>
            <w:hideMark/>
          </w:tcPr>
          <w:p w14:paraId="00663C47" w14:textId="77777777" w:rsidR="00253DDB" w:rsidRPr="00567588" w:rsidRDefault="00253DDB" w:rsidP="00A80E44">
            <w:pPr>
              <w:rPr>
                <w:color w:val="000000" w:themeColor="text1"/>
                <w:sz w:val="20"/>
                <w:szCs w:val="20"/>
              </w:rPr>
            </w:pPr>
            <w:r w:rsidRPr="00567588">
              <w:rPr>
                <w:color w:val="000000" w:themeColor="text1"/>
                <w:sz w:val="20"/>
                <w:szCs w:val="20"/>
              </w:rPr>
              <w:t>$0.03</w:t>
            </w:r>
          </w:p>
        </w:tc>
        <w:tc>
          <w:tcPr>
            <w:tcW w:w="1134" w:type="dxa"/>
            <w:hideMark/>
          </w:tcPr>
          <w:p w14:paraId="6D2318A0" w14:textId="77777777" w:rsidR="00253DDB" w:rsidRPr="00567588" w:rsidRDefault="00253DDB" w:rsidP="00A80E44">
            <w:pPr>
              <w:rPr>
                <w:color w:val="000000" w:themeColor="text1"/>
                <w:sz w:val="20"/>
                <w:szCs w:val="20"/>
              </w:rPr>
            </w:pPr>
            <w:r w:rsidRPr="00567588">
              <w:rPr>
                <w:color w:val="000000" w:themeColor="text1"/>
                <w:sz w:val="20"/>
                <w:szCs w:val="20"/>
              </w:rPr>
              <w:t>$0.03</w:t>
            </w:r>
          </w:p>
        </w:tc>
        <w:tc>
          <w:tcPr>
            <w:tcW w:w="1701" w:type="dxa"/>
            <w:hideMark/>
          </w:tcPr>
          <w:p w14:paraId="7674B21A" w14:textId="77777777" w:rsidR="00253DDB" w:rsidRPr="00567588" w:rsidRDefault="00253DDB" w:rsidP="00A80E44">
            <w:pPr>
              <w:rPr>
                <w:color w:val="000000" w:themeColor="text1"/>
                <w:sz w:val="20"/>
                <w:szCs w:val="20"/>
              </w:rPr>
            </w:pPr>
            <w:r w:rsidRPr="00567588">
              <w:rPr>
                <w:color w:val="000000" w:themeColor="text1"/>
                <w:sz w:val="20"/>
                <w:szCs w:val="20"/>
              </w:rPr>
              <w:t>No additional cost</w:t>
            </w:r>
          </w:p>
        </w:tc>
      </w:tr>
      <w:tr w:rsidR="00567588" w:rsidRPr="00567588" w14:paraId="4386380C" w14:textId="77777777" w:rsidTr="001E53E9">
        <w:tc>
          <w:tcPr>
            <w:tcW w:w="1423" w:type="dxa"/>
            <w:hideMark/>
          </w:tcPr>
          <w:p w14:paraId="671D3E66" w14:textId="77777777" w:rsidR="00253DDB" w:rsidRPr="00567588" w:rsidRDefault="00253DDB" w:rsidP="00A80E44">
            <w:pPr>
              <w:rPr>
                <w:color w:val="000000" w:themeColor="text1"/>
                <w:sz w:val="20"/>
                <w:szCs w:val="20"/>
              </w:rPr>
            </w:pPr>
            <w:r w:rsidRPr="00567588">
              <w:rPr>
                <w:color w:val="000000" w:themeColor="text1"/>
                <w:sz w:val="20"/>
                <w:szCs w:val="20"/>
              </w:rPr>
              <w:t>Next 4 PB</w:t>
            </w:r>
          </w:p>
        </w:tc>
        <w:tc>
          <w:tcPr>
            <w:tcW w:w="1139" w:type="dxa"/>
            <w:hideMark/>
          </w:tcPr>
          <w:p w14:paraId="67EFB195" w14:textId="77777777" w:rsidR="00253DDB" w:rsidRPr="00567588" w:rsidRDefault="00253DDB" w:rsidP="00A80E44">
            <w:pPr>
              <w:rPr>
                <w:color w:val="000000" w:themeColor="text1"/>
                <w:sz w:val="20"/>
                <w:szCs w:val="20"/>
              </w:rPr>
            </w:pPr>
            <w:r w:rsidRPr="00567588">
              <w:rPr>
                <w:color w:val="000000" w:themeColor="text1"/>
                <w:sz w:val="20"/>
                <w:szCs w:val="20"/>
              </w:rPr>
              <w:t>$0.01</w:t>
            </w:r>
          </w:p>
        </w:tc>
        <w:tc>
          <w:tcPr>
            <w:tcW w:w="1124" w:type="dxa"/>
            <w:hideMark/>
          </w:tcPr>
          <w:p w14:paraId="717C9BDC" w14:textId="73E61EA0" w:rsidR="00253DDB" w:rsidRPr="00567588" w:rsidRDefault="00253DDB" w:rsidP="00A80E44">
            <w:pPr>
              <w:rPr>
                <w:color w:val="000000" w:themeColor="text1"/>
                <w:sz w:val="20"/>
                <w:szCs w:val="20"/>
              </w:rPr>
            </w:pPr>
            <w:r w:rsidRPr="00567588">
              <w:rPr>
                <w:rFonts w:eastAsiaTheme="majorEastAsia"/>
                <w:color w:val="000000" w:themeColor="text1"/>
                <w:sz w:val="20"/>
                <w:szCs w:val="20"/>
              </w:rPr>
              <w:t>Contact Us</w:t>
            </w:r>
          </w:p>
        </w:tc>
        <w:tc>
          <w:tcPr>
            <w:tcW w:w="1418" w:type="dxa"/>
            <w:hideMark/>
          </w:tcPr>
          <w:p w14:paraId="547434FE" w14:textId="530B8EC3" w:rsidR="00253DDB" w:rsidRPr="00567588" w:rsidRDefault="00253DDB" w:rsidP="00A80E44">
            <w:pPr>
              <w:rPr>
                <w:color w:val="000000" w:themeColor="text1"/>
                <w:sz w:val="20"/>
                <w:szCs w:val="20"/>
              </w:rPr>
            </w:pPr>
            <w:r w:rsidRPr="00567588">
              <w:rPr>
                <w:rFonts w:eastAsiaTheme="majorEastAsia"/>
                <w:color w:val="000000" w:themeColor="text1"/>
                <w:sz w:val="20"/>
                <w:szCs w:val="20"/>
              </w:rPr>
              <w:t>Contact Us</w:t>
            </w:r>
          </w:p>
        </w:tc>
        <w:tc>
          <w:tcPr>
            <w:tcW w:w="1134" w:type="dxa"/>
            <w:hideMark/>
          </w:tcPr>
          <w:p w14:paraId="0921C7AC" w14:textId="66F28226" w:rsidR="00253DDB" w:rsidRPr="00567588" w:rsidRDefault="00253DDB" w:rsidP="00A80E44">
            <w:pPr>
              <w:rPr>
                <w:color w:val="000000" w:themeColor="text1"/>
                <w:sz w:val="20"/>
                <w:szCs w:val="20"/>
              </w:rPr>
            </w:pPr>
            <w:r w:rsidRPr="00567588">
              <w:rPr>
                <w:rFonts w:eastAsiaTheme="majorEastAsia"/>
                <w:color w:val="000000" w:themeColor="text1"/>
                <w:sz w:val="20"/>
                <w:szCs w:val="20"/>
              </w:rPr>
              <w:t>Contact Us</w:t>
            </w:r>
          </w:p>
        </w:tc>
        <w:tc>
          <w:tcPr>
            <w:tcW w:w="1701" w:type="dxa"/>
            <w:hideMark/>
          </w:tcPr>
          <w:p w14:paraId="6FF5CB54" w14:textId="77777777" w:rsidR="00253DDB" w:rsidRPr="00567588" w:rsidRDefault="00253DDB" w:rsidP="00A80E44">
            <w:pPr>
              <w:rPr>
                <w:color w:val="000000" w:themeColor="text1"/>
                <w:sz w:val="20"/>
                <w:szCs w:val="20"/>
              </w:rPr>
            </w:pPr>
            <w:r w:rsidRPr="00567588">
              <w:rPr>
                <w:color w:val="000000" w:themeColor="text1"/>
                <w:sz w:val="20"/>
                <w:szCs w:val="20"/>
              </w:rPr>
              <w:t>No additional cost</w:t>
            </w:r>
          </w:p>
        </w:tc>
      </w:tr>
      <w:tr w:rsidR="00567588" w:rsidRPr="00567588" w14:paraId="0E8A9050" w14:textId="77777777" w:rsidTr="001E53E9">
        <w:tc>
          <w:tcPr>
            <w:tcW w:w="1423" w:type="dxa"/>
            <w:hideMark/>
          </w:tcPr>
          <w:p w14:paraId="0F20F8CF" w14:textId="77777777" w:rsidR="00253DDB" w:rsidRPr="00567588" w:rsidRDefault="00253DDB" w:rsidP="00A80E44">
            <w:pPr>
              <w:rPr>
                <w:color w:val="000000" w:themeColor="text1"/>
                <w:sz w:val="20"/>
                <w:szCs w:val="20"/>
              </w:rPr>
            </w:pPr>
            <w:r w:rsidRPr="00567588">
              <w:rPr>
                <w:color w:val="000000" w:themeColor="text1"/>
                <w:sz w:val="20"/>
                <w:szCs w:val="20"/>
              </w:rPr>
              <w:t>Above 5 PB</w:t>
            </w:r>
          </w:p>
        </w:tc>
        <w:tc>
          <w:tcPr>
            <w:tcW w:w="1139" w:type="dxa"/>
            <w:hideMark/>
          </w:tcPr>
          <w:p w14:paraId="7EF5C582" w14:textId="1A119F6C" w:rsidR="00253DDB" w:rsidRPr="00567588" w:rsidRDefault="00253DDB" w:rsidP="00A80E44">
            <w:pPr>
              <w:rPr>
                <w:color w:val="000000" w:themeColor="text1"/>
                <w:sz w:val="20"/>
                <w:szCs w:val="20"/>
              </w:rPr>
            </w:pPr>
            <w:r w:rsidRPr="00567588">
              <w:rPr>
                <w:rFonts w:eastAsiaTheme="majorEastAsia"/>
                <w:color w:val="000000" w:themeColor="text1"/>
                <w:sz w:val="20"/>
                <w:szCs w:val="20"/>
              </w:rPr>
              <w:t>Contact Us</w:t>
            </w:r>
          </w:p>
        </w:tc>
        <w:tc>
          <w:tcPr>
            <w:tcW w:w="1124" w:type="dxa"/>
            <w:hideMark/>
          </w:tcPr>
          <w:p w14:paraId="35A701CA" w14:textId="0570D86B" w:rsidR="00253DDB" w:rsidRPr="00567588" w:rsidRDefault="00253DDB" w:rsidP="00A80E44">
            <w:pPr>
              <w:rPr>
                <w:color w:val="000000" w:themeColor="text1"/>
                <w:sz w:val="20"/>
                <w:szCs w:val="20"/>
              </w:rPr>
            </w:pPr>
            <w:r w:rsidRPr="00567588">
              <w:rPr>
                <w:rFonts w:eastAsiaTheme="majorEastAsia"/>
                <w:color w:val="000000" w:themeColor="text1"/>
                <w:sz w:val="20"/>
                <w:szCs w:val="20"/>
              </w:rPr>
              <w:t>Contact Us</w:t>
            </w:r>
          </w:p>
        </w:tc>
        <w:tc>
          <w:tcPr>
            <w:tcW w:w="1418" w:type="dxa"/>
            <w:hideMark/>
          </w:tcPr>
          <w:p w14:paraId="62FC7C12" w14:textId="3758AC37" w:rsidR="00253DDB" w:rsidRPr="00567588" w:rsidRDefault="00253DDB" w:rsidP="00A80E44">
            <w:pPr>
              <w:rPr>
                <w:color w:val="000000" w:themeColor="text1"/>
                <w:sz w:val="20"/>
                <w:szCs w:val="20"/>
              </w:rPr>
            </w:pPr>
            <w:r w:rsidRPr="00567588">
              <w:rPr>
                <w:rFonts w:eastAsiaTheme="majorEastAsia"/>
                <w:color w:val="000000" w:themeColor="text1"/>
                <w:sz w:val="20"/>
                <w:szCs w:val="20"/>
              </w:rPr>
              <w:t>Contact Us</w:t>
            </w:r>
          </w:p>
        </w:tc>
        <w:tc>
          <w:tcPr>
            <w:tcW w:w="1134" w:type="dxa"/>
            <w:hideMark/>
          </w:tcPr>
          <w:p w14:paraId="0B30A8A4" w14:textId="0E5357B4" w:rsidR="00253DDB" w:rsidRPr="00567588" w:rsidRDefault="00253DDB" w:rsidP="00A80E44">
            <w:pPr>
              <w:rPr>
                <w:color w:val="000000" w:themeColor="text1"/>
                <w:sz w:val="20"/>
                <w:szCs w:val="20"/>
              </w:rPr>
            </w:pPr>
            <w:r w:rsidRPr="00567588">
              <w:rPr>
                <w:rFonts w:eastAsiaTheme="majorEastAsia"/>
                <w:color w:val="000000" w:themeColor="text1"/>
                <w:sz w:val="20"/>
                <w:szCs w:val="20"/>
              </w:rPr>
              <w:t>Contact Us</w:t>
            </w:r>
          </w:p>
        </w:tc>
        <w:tc>
          <w:tcPr>
            <w:tcW w:w="1701" w:type="dxa"/>
            <w:hideMark/>
          </w:tcPr>
          <w:p w14:paraId="64C256D8" w14:textId="77777777" w:rsidR="00253DDB" w:rsidRPr="00567588" w:rsidRDefault="00253DDB" w:rsidP="00A80E44">
            <w:pPr>
              <w:rPr>
                <w:color w:val="000000" w:themeColor="text1"/>
                <w:sz w:val="20"/>
                <w:szCs w:val="20"/>
              </w:rPr>
            </w:pPr>
            <w:r w:rsidRPr="00567588">
              <w:rPr>
                <w:color w:val="000000" w:themeColor="text1"/>
                <w:sz w:val="20"/>
                <w:szCs w:val="20"/>
              </w:rPr>
              <w:t>No additional cost</w:t>
            </w:r>
          </w:p>
        </w:tc>
      </w:tr>
    </w:tbl>
    <w:p w14:paraId="47F37D46" w14:textId="77777777" w:rsidR="00647FAF" w:rsidRPr="009D7350" w:rsidRDefault="00647FAF" w:rsidP="009D7350">
      <w:pPr>
        <w:rPr>
          <w:rFonts w:eastAsiaTheme="minorEastAsia"/>
          <w:lang w:val="en-US"/>
        </w:rPr>
      </w:pPr>
    </w:p>
    <w:p w14:paraId="69A12D34" w14:textId="0F4467A1" w:rsidR="00D47D61" w:rsidRDefault="00D47D61" w:rsidP="00DE3ED8">
      <w:pPr>
        <w:pStyle w:val="ListParagraph"/>
        <w:numPr>
          <w:ilvl w:val="0"/>
          <w:numId w:val="70"/>
        </w:numPr>
        <w:rPr>
          <w:rFonts w:eastAsiaTheme="minorEastAsia"/>
          <w:b/>
          <w:bCs/>
          <w:lang w:val="en-US"/>
        </w:rPr>
      </w:pPr>
      <w:r w:rsidRPr="00D47D61">
        <w:rPr>
          <w:rFonts w:eastAsiaTheme="minorEastAsia"/>
          <w:b/>
          <w:bCs/>
          <w:lang w:val="en-US"/>
        </w:rPr>
        <w:t>Azure</w:t>
      </w:r>
      <w:r w:rsidR="00822BB0">
        <w:rPr>
          <w:rFonts w:eastAsiaTheme="minorEastAsia"/>
          <w:b/>
          <w:bCs/>
          <w:lang w:val="en-US"/>
        </w:rPr>
        <w:t>:</w:t>
      </w:r>
    </w:p>
    <w:p w14:paraId="78427229" w14:textId="2760BDD1" w:rsidR="002B1DD4" w:rsidRPr="002B1DD4" w:rsidRDefault="002B1DD4" w:rsidP="00DE3ED8">
      <w:pPr>
        <w:pStyle w:val="ListParagraph"/>
        <w:numPr>
          <w:ilvl w:val="1"/>
          <w:numId w:val="70"/>
        </w:numPr>
        <w:rPr>
          <w:rFonts w:eastAsiaTheme="minorEastAsia"/>
          <w:lang w:val="en-US"/>
        </w:rPr>
      </w:pPr>
      <w:r w:rsidRPr="002B1DD4">
        <w:rPr>
          <w:rFonts w:eastAsiaTheme="minorEastAsia"/>
          <w:lang w:val="en-US"/>
        </w:rPr>
        <w:t>Azure DDoS Protection</w:t>
      </w:r>
      <w:r w:rsidR="002777F2">
        <w:rPr>
          <w:rFonts w:eastAsiaTheme="minorEastAsia"/>
          <w:lang w:val="en-US"/>
        </w:rPr>
        <w:t>:</w:t>
      </w:r>
    </w:p>
    <w:tbl>
      <w:tblPr>
        <w:tblStyle w:val="TableGrid"/>
        <w:tblW w:w="7938" w:type="dxa"/>
        <w:tblInd w:w="1413" w:type="dxa"/>
        <w:tblLook w:val="04A0" w:firstRow="1" w:lastRow="0" w:firstColumn="1" w:lastColumn="0" w:noHBand="0" w:noVBand="1"/>
      </w:tblPr>
      <w:tblGrid>
        <w:gridCol w:w="1984"/>
        <w:gridCol w:w="5954"/>
      </w:tblGrid>
      <w:tr w:rsidR="009D7350" w:rsidRPr="001A19DD" w14:paraId="32FF667D" w14:textId="77777777" w:rsidTr="00A65199">
        <w:tc>
          <w:tcPr>
            <w:tcW w:w="1984" w:type="dxa"/>
            <w:hideMark/>
          </w:tcPr>
          <w:p w14:paraId="58DE0AA4" w14:textId="77777777" w:rsidR="009D7350" w:rsidRPr="001A19DD" w:rsidRDefault="009D7350" w:rsidP="00A65199">
            <w:pPr>
              <w:rPr>
                <w:sz w:val="20"/>
                <w:szCs w:val="20"/>
              </w:rPr>
            </w:pPr>
            <w:r w:rsidRPr="001A19DD">
              <w:rPr>
                <w:sz w:val="20"/>
                <w:szCs w:val="20"/>
              </w:rPr>
              <w:t>0 - 100 TB</w:t>
            </w:r>
          </w:p>
        </w:tc>
        <w:tc>
          <w:tcPr>
            <w:tcW w:w="5954" w:type="dxa"/>
            <w:hideMark/>
          </w:tcPr>
          <w:p w14:paraId="594B260B" w14:textId="77777777" w:rsidR="009D7350" w:rsidRPr="001A19DD" w:rsidRDefault="009D7350" w:rsidP="00A65199">
            <w:pPr>
              <w:rPr>
                <w:sz w:val="20"/>
                <w:szCs w:val="20"/>
              </w:rPr>
            </w:pPr>
            <w:r w:rsidRPr="001A19DD">
              <w:rPr>
                <w:rStyle w:val="price-data"/>
                <w:rFonts w:eastAsiaTheme="majorEastAsia"/>
                <w:color w:val="4C4C51"/>
                <w:sz w:val="20"/>
                <w:szCs w:val="20"/>
              </w:rPr>
              <w:t>$0.05</w:t>
            </w:r>
          </w:p>
        </w:tc>
      </w:tr>
      <w:tr w:rsidR="009D7350" w:rsidRPr="001A19DD" w14:paraId="366E037E" w14:textId="77777777" w:rsidTr="00A65199">
        <w:tc>
          <w:tcPr>
            <w:tcW w:w="1984" w:type="dxa"/>
            <w:hideMark/>
          </w:tcPr>
          <w:p w14:paraId="0B0B91DF" w14:textId="77777777" w:rsidR="009D7350" w:rsidRPr="001A19DD" w:rsidRDefault="009D7350" w:rsidP="00A65199">
            <w:pPr>
              <w:rPr>
                <w:sz w:val="20"/>
                <w:szCs w:val="20"/>
              </w:rPr>
            </w:pPr>
            <w:r w:rsidRPr="001A19DD">
              <w:rPr>
                <w:sz w:val="20"/>
                <w:szCs w:val="20"/>
              </w:rPr>
              <w:t>100 TB - 500 TB</w:t>
            </w:r>
          </w:p>
        </w:tc>
        <w:tc>
          <w:tcPr>
            <w:tcW w:w="5954" w:type="dxa"/>
            <w:hideMark/>
          </w:tcPr>
          <w:p w14:paraId="55E7BDED" w14:textId="77777777" w:rsidR="009D7350" w:rsidRPr="001A19DD" w:rsidRDefault="009D7350" w:rsidP="00A65199">
            <w:pPr>
              <w:rPr>
                <w:sz w:val="20"/>
                <w:szCs w:val="20"/>
              </w:rPr>
            </w:pPr>
            <w:r w:rsidRPr="001A19DD">
              <w:rPr>
                <w:rStyle w:val="price-data"/>
                <w:rFonts w:eastAsiaTheme="majorEastAsia"/>
                <w:color w:val="4C4C51"/>
                <w:sz w:val="20"/>
                <w:szCs w:val="20"/>
              </w:rPr>
              <w:t>$0.04</w:t>
            </w:r>
          </w:p>
        </w:tc>
      </w:tr>
      <w:tr w:rsidR="009D7350" w:rsidRPr="001A19DD" w14:paraId="3BD874F6" w14:textId="77777777" w:rsidTr="00A65199">
        <w:tc>
          <w:tcPr>
            <w:tcW w:w="1984" w:type="dxa"/>
            <w:hideMark/>
          </w:tcPr>
          <w:p w14:paraId="3588BCCF" w14:textId="77777777" w:rsidR="009D7350" w:rsidRPr="001A19DD" w:rsidRDefault="009D7350" w:rsidP="00A65199">
            <w:pPr>
              <w:rPr>
                <w:sz w:val="20"/>
                <w:szCs w:val="20"/>
              </w:rPr>
            </w:pPr>
            <w:r w:rsidRPr="001A19DD">
              <w:rPr>
                <w:sz w:val="20"/>
                <w:szCs w:val="20"/>
              </w:rPr>
              <w:t>500 TB - 1 PB</w:t>
            </w:r>
          </w:p>
        </w:tc>
        <w:tc>
          <w:tcPr>
            <w:tcW w:w="5954" w:type="dxa"/>
            <w:hideMark/>
          </w:tcPr>
          <w:p w14:paraId="59C02857" w14:textId="77777777" w:rsidR="009D7350" w:rsidRPr="001A19DD" w:rsidRDefault="009D7350" w:rsidP="00A65199">
            <w:pPr>
              <w:rPr>
                <w:sz w:val="20"/>
                <w:szCs w:val="20"/>
              </w:rPr>
            </w:pPr>
            <w:r w:rsidRPr="001A19DD">
              <w:rPr>
                <w:rStyle w:val="price-data"/>
                <w:rFonts w:eastAsiaTheme="majorEastAsia"/>
                <w:color w:val="4C4C51"/>
                <w:sz w:val="20"/>
                <w:szCs w:val="20"/>
              </w:rPr>
              <w:t>$0.03</w:t>
            </w:r>
          </w:p>
        </w:tc>
      </w:tr>
      <w:tr w:rsidR="009D7350" w:rsidRPr="001A19DD" w14:paraId="1F2A2E95" w14:textId="77777777" w:rsidTr="00A65199">
        <w:tc>
          <w:tcPr>
            <w:tcW w:w="1984" w:type="dxa"/>
            <w:hideMark/>
          </w:tcPr>
          <w:p w14:paraId="7A0BD5A9" w14:textId="77777777" w:rsidR="009D7350" w:rsidRPr="001A19DD" w:rsidRDefault="009D7350" w:rsidP="00A65199">
            <w:pPr>
              <w:rPr>
                <w:sz w:val="20"/>
                <w:szCs w:val="20"/>
              </w:rPr>
            </w:pPr>
            <w:r w:rsidRPr="001A19DD">
              <w:rPr>
                <w:sz w:val="20"/>
                <w:szCs w:val="20"/>
              </w:rPr>
              <w:t>Over 1 PB</w:t>
            </w:r>
          </w:p>
        </w:tc>
        <w:tc>
          <w:tcPr>
            <w:tcW w:w="5954" w:type="dxa"/>
            <w:hideMark/>
          </w:tcPr>
          <w:p w14:paraId="33109B7F" w14:textId="77777777" w:rsidR="009D7350" w:rsidRPr="001A19DD" w:rsidRDefault="009D7350" w:rsidP="00A65199">
            <w:pPr>
              <w:rPr>
                <w:sz w:val="20"/>
                <w:szCs w:val="20"/>
              </w:rPr>
            </w:pPr>
            <w:r w:rsidRPr="001A19DD">
              <w:rPr>
                <w:rFonts w:eastAsiaTheme="majorEastAsia"/>
                <w:sz w:val="20"/>
                <w:szCs w:val="20"/>
              </w:rPr>
              <w:t>Contact Us</w:t>
            </w:r>
          </w:p>
        </w:tc>
      </w:tr>
    </w:tbl>
    <w:p w14:paraId="1245A05C" w14:textId="455EC016" w:rsidR="00D47D61" w:rsidRDefault="002777F2" w:rsidP="00DE3ED8">
      <w:pPr>
        <w:pStyle w:val="ListParagraph"/>
        <w:numPr>
          <w:ilvl w:val="1"/>
          <w:numId w:val="70"/>
        </w:numPr>
        <w:rPr>
          <w:rFonts w:eastAsiaTheme="minorEastAsia"/>
          <w:lang w:val="en-US"/>
        </w:rPr>
      </w:pPr>
      <w:r w:rsidRPr="002777F2">
        <w:rPr>
          <w:rFonts w:eastAsiaTheme="minorEastAsia"/>
          <w:lang w:val="en-US"/>
        </w:rPr>
        <w:t>Azure Site Recovery</w:t>
      </w:r>
      <w:r>
        <w:rPr>
          <w:rFonts w:eastAsiaTheme="minorEastAsia"/>
          <w:lang w:val="en-US"/>
        </w:rPr>
        <w:t>:</w:t>
      </w:r>
    </w:p>
    <w:tbl>
      <w:tblPr>
        <w:tblStyle w:val="TableGrid"/>
        <w:tblW w:w="7938" w:type="dxa"/>
        <w:tblInd w:w="1413" w:type="dxa"/>
        <w:tblLook w:val="04A0" w:firstRow="1" w:lastRow="0" w:firstColumn="1" w:lastColumn="0" w:noHBand="0" w:noVBand="1"/>
      </w:tblPr>
      <w:tblGrid>
        <w:gridCol w:w="2551"/>
        <w:gridCol w:w="1508"/>
        <w:gridCol w:w="3879"/>
      </w:tblGrid>
      <w:tr w:rsidR="005D7A08" w:rsidRPr="002777F2" w14:paraId="7745C99F" w14:textId="77777777" w:rsidTr="004E498F">
        <w:tc>
          <w:tcPr>
            <w:tcW w:w="2551" w:type="dxa"/>
          </w:tcPr>
          <w:p w14:paraId="0C37B3C4" w14:textId="77777777" w:rsidR="005D7A08" w:rsidRPr="002777F2" w:rsidRDefault="005D7A08" w:rsidP="005179D5">
            <w:pPr>
              <w:rPr>
                <w:sz w:val="20"/>
                <w:szCs w:val="20"/>
              </w:rPr>
            </w:pPr>
          </w:p>
        </w:tc>
        <w:tc>
          <w:tcPr>
            <w:tcW w:w="1508" w:type="dxa"/>
          </w:tcPr>
          <w:p w14:paraId="4FF80C91" w14:textId="2F869301" w:rsidR="005D7A08" w:rsidRPr="002777F2" w:rsidRDefault="004E498F" w:rsidP="005179D5">
            <w:pPr>
              <w:rPr>
                <w:sz w:val="20"/>
                <w:szCs w:val="20"/>
              </w:rPr>
            </w:pPr>
            <w:r w:rsidRPr="002777F2">
              <w:rPr>
                <w:sz w:val="20"/>
                <w:szCs w:val="20"/>
                <w:lang w:val="en-US"/>
              </w:rPr>
              <w:t>P</w:t>
            </w:r>
            <w:r w:rsidRPr="002777F2">
              <w:rPr>
                <w:sz w:val="20"/>
                <w:szCs w:val="20"/>
              </w:rPr>
              <w:t>rice for first 31 days</w:t>
            </w:r>
          </w:p>
        </w:tc>
        <w:tc>
          <w:tcPr>
            <w:tcW w:w="3879" w:type="dxa"/>
          </w:tcPr>
          <w:p w14:paraId="7A06F083" w14:textId="6896BBF1" w:rsidR="005D7A08" w:rsidRPr="002777F2" w:rsidRDefault="004E498F" w:rsidP="005179D5">
            <w:pPr>
              <w:rPr>
                <w:sz w:val="20"/>
                <w:szCs w:val="20"/>
              </w:rPr>
            </w:pPr>
            <w:r w:rsidRPr="002777F2">
              <w:rPr>
                <w:sz w:val="20"/>
                <w:szCs w:val="20"/>
                <w:lang w:val="en-US"/>
              </w:rPr>
              <w:t>P</w:t>
            </w:r>
            <w:r w:rsidRPr="002777F2">
              <w:rPr>
                <w:sz w:val="20"/>
                <w:szCs w:val="20"/>
              </w:rPr>
              <w:t>rice after 31 days</w:t>
            </w:r>
          </w:p>
        </w:tc>
      </w:tr>
      <w:tr w:rsidR="004E498F" w:rsidRPr="002777F2" w14:paraId="493A4FC5" w14:textId="77777777" w:rsidTr="004E498F">
        <w:tc>
          <w:tcPr>
            <w:tcW w:w="2551" w:type="dxa"/>
            <w:hideMark/>
          </w:tcPr>
          <w:p w14:paraId="167CBF85" w14:textId="77777777" w:rsidR="005179D5" w:rsidRPr="002777F2" w:rsidRDefault="005179D5" w:rsidP="005179D5">
            <w:pPr>
              <w:rPr>
                <w:sz w:val="20"/>
                <w:szCs w:val="20"/>
              </w:rPr>
            </w:pPr>
            <w:r w:rsidRPr="002777F2">
              <w:rPr>
                <w:sz w:val="20"/>
                <w:szCs w:val="20"/>
              </w:rPr>
              <w:t>Azure Site Recovery to customer owned sites</w:t>
            </w:r>
          </w:p>
        </w:tc>
        <w:tc>
          <w:tcPr>
            <w:tcW w:w="1508" w:type="dxa"/>
            <w:hideMark/>
          </w:tcPr>
          <w:p w14:paraId="4ACC1A5F" w14:textId="77777777" w:rsidR="005179D5" w:rsidRPr="002777F2" w:rsidRDefault="005179D5" w:rsidP="005179D5">
            <w:pPr>
              <w:rPr>
                <w:sz w:val="20"/>
                <w:szCs w:val="20"/>
              </w:rPr>
            </w:pPr>
            <w:r w:rsidRPr="002777F2">
              <w:rPr>
                <w:sz w:val="20"/>
                <w:szCs w:val="20"/>
              </w:rPr>
              <w:t>Free</w:t>
            </w:r>
          </w:p>
        </w:tc>
        <w:tc>
          <w:tcPr>
            <w:tcW w:w="3879" w:type="dxa"/>
            <w:hideMark/>
          </w:tcPr>
          <w:p w14:paraId="131C8C2D" w14:textId="77777777" w:rsidR="005179D5" w:rsidRPr="002777F2" w:rsidRDefault="005179D5" w:rsidP="005179D5">
            <w:pPr>
              <w:rPr>
                <w:sz w:val="20"/>
                <w:szCs w:val="20"/>
              </w:rPr>
            </w:pPr>
            <w:r w:rsidRPr="002777F2">
              <w:rPr>
                <w:sz w:val="20"/>
                <w:szCs w:val="20"/>
              </w:rPr>
              <w:t>$16/month per instance protected</w:t>
            </w:r>
          </w:p>
        </w:tc>
      </w:tr>
      <w:tr w:rsidR="004E498F" w:rsidRPr="002777F2" w14:paraId="76739C8D" w14:textId="77777777" w:rsidTr="004E498F">
        <w:tc>
          <w:tcPr>
            <w:tcW w:w="2551" w:type="dxa"/>
            <w:hideMark/>
          </w:tcPr>
          <w:p w14:paraId="5D1325F6" w14:textId="77777777" w:rsidR="005179D5" w:rsidRPr="002777F2" w:rsidRDefault="005179D5" w:rsidP="005179D5">
            <w:pPr>
              <w:rPr>
                <w:sz w:val="20"/>
                <w:szCs w:val="20"/>
              </w:rPr>
            </w:pPr>
            <w:r w:rsidRPr="002777F2">
              <w:rPr>
                <w:sz w:val="20"/>
                <w:szCs w:val="20"/>
              </w:rPr>
              <w:t>Azure Site Recovery to Azure</w:t>
            </w:r>
          </w:p>
        </w:tc>
        <w:tc>
          <w:tcPr>
            <w:tcW w:w="1508" w:type="dxa"/>
            <w:hideMark/>
          </w:tcPr>
          <w:p w14:paraId="42A42FB3" w14:textId="77777777" w:rsidR="005179D5" w:rsidRPr="002777F2" w:rsidRDefault="005179D5" w:rsidP="005179D5">
            <w:pPr>
              <w:rPr>
                <w:sz w:val="20"/>
                <w:szCs w:val="20"/>
              </w:rPr>
            </w:pPr>
            <w:r w:rsidRPr="002777F2">
              <w:rPr>
                <w:sz w:val="20"/>
                <w:szCs w:val="20"/>
              </w:rPr>
              <w:t>Free</w:t>
            </w:r>
          </w:p>
        </w:tc>
        <w:tc>
          <w:tcPr>
            <w:tcW w:w="3879" w:type="dxa"/>
            <w:hideMark/>
          </w:tcPr>
          <w:p w14:paraId="2FC6BDFF" w14:textId="77777777" w:rsidR="005179D5" w:rsidRPr="002777F2" w:rsidRDefault="005179D5" w:rsidP="005179D5">
            <w:pPr>
              <w:rPr>
                <w:sz w:val="20"/>
                <w:szCs w:val="20"/>
              </w:rPr>
            </w:pPr>
            <w:r w:rsidRPr="002777F2">
              <w:rPr>
                <w:sz w:val="20"/>
                <w:szCs w:val="20"/>
              </w:rPr>
              <w:t>$25/month per instance protected</w:t>
            </w:r>
          </w:p>
        </w:tc>
      </w:tr>
    </w:tbl>
    <w:p w14:paraId="5DE9E69A" w14:textId="77777777" w:rsidR="005179D5" w:rsidRPr="00740767" w:rsidRDefault="005179D5" w:rsidP="005179D5">
      <w:pPr>
        <w:pStyle w:val="ListParagraph"/>
        <w:ind w:left="1620"/>
        <w:rPr>
          <w:rFonts w:eastAsiaTheme="minorEastAsia"/>
          <w:lang w:val="en-US"/>
        </w:rPr>
      </w:pPr>
    </w:p>
    <w:p w14:paraId="4D7DFEAB" w14:textId="70C30027" w:rsidR="181979E8" w:rsidRDefault="181979E8" w:rsidP="3265C041">
      <w:pPr>
        <w:pStyle w:val="Heading2"/>
        <w:rPr>
          <w:rFonts w:ascii="Times New Roman" w:eastAsiaTheme="minorEastAsia" w:hAnsi="Times New Roman" w:cs="Times New Roman"/>
          <w:b/>
          <w:bCs/>
          <w:color w:val="auto"/>
          <w:sz w:val="28"/>
          <w:szCs w:val="28"/>
        </w:rPr>
      </w:pPr>
      <w:bookmarkStart w:id="56" w:name="_Toc39605027"/>
      <w:r w:rsidRPr="00DA418B">
        <w:rPr>
          <w:rFonts w:ascii="Times New Roman" w:eastAsiaTheme="minorEastAsia" w:hAnsi="Times New Roman" w:cs="Times New Roman"/>
          <w:b/>
          <w:bCs/>
          <w:color w:val="auto"/>
          <w:sz w:val="28"/>
          <w:szCs w:val="28"/>
        </w:rPr>
        <w:t>Migration</w:t>
      </w:r>
      <w:bookmarkEnd w:id="56"/>
    </w:p>
    <w:p w14:paraId="3D18C685" w14:textId="561D34AA" w:rsidR="00D47D61" w:rsidRDefault="00D47D61" w:rsidP="00DE3ED8">
      <w:pPr>
        <w:pStyle w:val="ListParagraph"/>
        <w:numPr>
          <w:ilvl w:val="0"/>
          <w:numId w:val="72"/>
        </w:numPr>
        <w:rPr>
          <w:rFonts w:eastAsiaTheme="minorEastAsia"/>
          <w:b/>
          <w:bCs/>
          <w:lang w:val="en-US"/>
        </w:rPr>
      </w:pPr>
      <w:r w:rsidRPr="00D47D61">
        <w:rPr>
          <w:rFonts w:eastAsiaTheme="minorEastAsia"/>
          <w:b/>
          <w:bCs/>
          <w:lang w:val="en-US"/>
        </w:rPr>
        <w:t>Google:</w:t>
      </w:r>
    </w:p>
    <w:p w14:paraId="397A3101" w14:textId="3EAB47F7" w:rsidR="00CF7D9D" w:rsidRPr="005B2EC4" w:rsidRDefault="005B2EC4" w:rsidP="00DE3ED8">
      <w:pPr>
        <w:pStyle w:val="ListParagraph"/>
        <w:numPr>
          <w:ilvl w:val="0"/>
          <w:numId w:val="71"/>
        </w:numPr>
        <w:rPr>
          <w:rFonts w:eastAsiaTheme="minorEastAsia"/>
          <w:lang w:val="en-US"/>
        </w:rPr>
      </w:pPr>
      <w:r w:rsidRPr="005B2EC4">
        <w:rPr>
          <w:rFonts w:eastAsiaTheme="minorEastAsia"/>
          <w:lang w:val="en-US"/>
        </w:rPr>
        <w:t>Transfer Appliance</w:t>
      </w:r>
    </w:p>
    <w:p w14:paraId="0F36F714" w14:textId="77777777" w:rsidR="00AB2951" w:rsidRDefault="00AB2951" w:rsidP="00AB2951">
      <w:pPr>
        <w:pStyle w:val="ListParagraph"/>
        <w:rPr>
          <w:rFonts w:eastAsiaTheme="minorEastAsia"/>
          <w:b/>
          <w:bCs/>
          <w:lang w:val="en-US"/>
        </w:rPr>
      </w:pPr>
    </w:p>
    <w:tbl>
      <w:tblPr>
        <w:tblStyle w:val="TableGrid"/>
        <w:tblW w:w="7938" w:type="dxa"/>
        <w:tblInd w:w="1410" w:type="dxa"/>
        <w:tblLook w:val="04A0" w:firstRow="1" w:lastRow="0" w:firstColumn="1" w:lastColumn="0" w:noHBand="0" w:noVBand="1"/>
      </w:tblPr>
      <w:tblGrid>
        <w:gridCol w:w="950"/>
        <w:gridCol w:w="3696"/>
        <w:gridCol w:w="3292"/>
      </w:tblGrid>
      <w:tr w:rsidR="00AB2951" w14:paraId="674E020B" w14:textId="77777777" w:rsidTr="00AB2951">
        <w:trPr>
          <w:trHeight w:val="631"/>
        </w:trPr>
        <w:tc>
          <w:tcPr>
            <w:tcW w:w="950" w:type="dxa"/>
            <w:hideMark/>
          </w:tcPr>
          <w:p w14:paraId="26A48565" w14:textId="77777777" w:rsidR="006D59E9" w:rsidRPr="00AB2951" w:rsidRDefault="006D59E9">
            <w:pPr>
              <w:spacing w:line="300" w:lineRule="atLeast"/>
              <w:rPr>
                <w:color w:val="202124"/>
                <w:sz w:val="20"/>
                <w:szCs w:val="20"/>
              </w:rPr>
            </w:pPr>
            <w:r w:rsidRPr="00AB2951">
              <w:rPr>
                <w:color w:val="202124"/>
                <w:sz w:val="20"/>
                <w:szCs w:val="20"/>
              </w:rPr>
              <w:t>Fees</w:t>
            </w:r>
          </w:p>
        </w:tc>
        <w:tc>
          <w:tcPr>
            <w:tcW w:w="3696" w:type="dxa"/>
            <w:hideMark/>
          </w:tcPr>
          <w:p w14:paraId="109E4B36" w14:textId="77777777" w:rsidR="006D59E9" w:rsidRPr="00AB2951" w:rsidRDefault="006D59E9">
            <w:pPr>
              <w:spacing w:line="300" w:lineRule="atLeast"/>
              <w:rPr>
                <w:color w:val="202124"/>
                <w:sz w:val="20"/>
                <w:szCs w:val="20"/>
              </w:rPr>
            </w:pPr>
            <w:r w:rsidRPr="00AB2951">
              <w:rPr>
                <w:color w:val="202124"/>
                <w:sz w:val="20"/>
                <w:szCs w:val="20"/>
              </w:rPr>
              <w:t>100 Terabyte Transfer Appliance</w:t>
            </w:r>
          </w:p>
        </w:tc>
        <w:tc>
          <w:tcPr>
            <w:tcW w:w="3292" w:type="dxa"/>
            <w:hideMark/>
          </w:tcPr>
          <w:p w14:paraId="23B81017" w14:textId="77777777" w:rsidR="006D59E9" w:rsidRPr="00AB2951" w:rsidRDefault="006D59E9">
            <w:pPr>
              <w:spacing w:line="300" w:lineRule="atLeast"/>
              <w:rPr>
                <w:color w:val="202124"/>
                <w:sz w:val="20"/>
                <w:szCs w:val="20"/>
              </w:rPr>
            </w:pPr>
            <w:r w:rsidRPr="00AB2951">
              <w:rPr>
                <w:color w:val="202124"/>
                <w:sz w:val="20"/>
                <w:szCs w:val="20"/>
              </w:rPr>
              <w:t>480 Terabyte Transfer Appliance</w:t>
            </w:r>
          </w:p>
        </w:tc>
      </w:tr>
      <w:tr w:rsidR="00AB2951" w14:paraId="2A6BD5BE" w14:textId="77777777" w:rsidTr="00AB2951">
        <w:trPr>
          <w:trHeight w:val="264"/>
        </w:trPr>
        <w:tc>
          <w:tcPr>
            <w:tcW w:w="950" w:type="dxa"/>
            <w:hideMark/>
          </w:tcPr>
          <w:p w14:paraId="36B148F9" w14:textId="77777777" w:rsidR="006D59E9" w:rsidRPr="00AB2951" w:rsidRDefault="006D59E9">
            <w:pPr>
              <w:spacing w:line="300" w:lineRule="atLeast"/>
              <w:rPr>
                <w:color w:val="202124"/>
                <w:sz w:val="20"/>
                <w:szCs w:val="20"/>
              </w:rPr>
            </w:pPr>
            <w:r w:rsidRPr="00AB2951">
              <w:rPr>
                <w:color w:val="202124"/>
                <w:sz w:val="20"/>
                <w:szCs w:val="20"/>
              </w:rPr>
              <w:t>Use fee</w:t>
            </w:r>
          </w:p>
        </w:tc>
        <w:tc>
          <w:tcPr>
            <w:tcW w:w="3696" w:type="dxa"/>
            <w:hideMark/>
          </w:tcPr>
          <w:p w14:paraId="4A493E4A" w14:textId="77777777" w:rsidR="006D59E9" w:rsidRPr="00AB2951" w:rsidRDefault="006D59E9">
            <w:pPr>
              <w:spacing w:line="300" w:lineRule="atLeast"/>
              <w:rPr>
                <w:color w:val="202124"/>
                <w:sz w:val="20"/>
                <w:szCs w:val="20"/>
              </w:rPr>
            </w:pPr>
            <w:r w:rsidRPr="00AB2951">
              <w:rPr>
                <w:color w:val="202124"/>
                <w:sz w:val="20"/>
                <w:szCs w:val="20"/>
              </w:rPr>
              <w:t>$300</w:t>
            </w:r>
          </w:p>
        </w:tc>
        <w:tc>
          <w:tcPr>
            <w:tcW w:w="3292" w:type="dxa"/>
            <w:hideMark/>
          </w:tcPr>
          <w:p w14:paraId="76E781CF" w14:textId="77777777" w:rsidR="006D59E9" w:rsidRPr="00AB2951" w:rsidRDefault="006D59E9">
            <w:pPr>
              <w:spacing w:line="300" w:lineRule="atLeast"/>
              <w:rPr>
                <w:color w:val="202124"/>
                <w:sz w:val="20"/>
                <w:szCs w:val="20"/>
              </w:rPr>
            </w:pPr>
            <w:r w:rsidRPr="00AB2951">
              <w:rPr>
                <w:color w:val="202124"/>
                <w:sz w:val="20"/>
                <w:szCs w:val="20"/>
              </w:rPr>
              <w:t>$1800</w:t>
            </w:r>
          </w:p>
        </w:tc>
      </w:tr>
      <w:tr w:rsidR="00AB2951" w14:paraId="794A08E8" w14:textId="77777777" w:rsidTr="00AB2951">
        <w:trPr>
          <w:trHeight w:val="275"/>
        </w:trPr>
        <w:tc>
          <w:tcPr>
            <w:tcW w:w="950" w:type="dxa"/>
            <w:hideMark/>
          </w:tcPr>
          <w:p w14:paraId="05F39119" w14:textId="77777777" w:rsidR="006D59E9" w:rsidRPr="00AB2951" w:rsidRDefault="006D59E9">
            <w:pPr>
              <w:spacing w:line="300" w:lineRule="atLeast"/>
              <w:rPr>
                <w:color w:val="202124"/>
                <w:sz w:val="20"/>
                <w:szCs w:val="20"/>
              </w:rPr>
            </w:pPr>
            <w:r w:rsidRPr="00AB2951">
              <w:rPr>
                <w:color w:val="202124"/>
                <w:sz w:val="20"/>
                <w:szCs w:val="20"/>
              </w:rPr>
              <w:t>Free days</w:t>
            </w:r>
          </w:p>
        </w:tc>
        <w:tc>
          <w:tcPr>
            <w:tcW w:w="3696" w:type="dxa"/>
            <w:hideMark/>
          </w:tcPr>
          <w:p w14:paraId="6C1232F6" w14:textId="77777777" w:rsidR="006D59E9" w:rsidRPr="00AB2951" w:rsidRDefault="006D59E9">
            <w:pPr>
              <w:spacing w:line="300" w:lineRule="atLeast"/>
              <w:rPr>
                <w:color w:val="202124"/>
                <w:sz w:val="20"/>
                <w:szCs w:val="20"/>
              </w:rPr>
            </w:pPr>
            <w:r w:rsidRPr="00AB2951">
              <w:rPr>
                <w:color w:val="202124"/>
                <w:sz w:val="20"/>
                <w:szCs w:val="20"/>
              </w:rPr>
              <w:t>10</w:t>
            </w:r>
          </w:p>
        </w:tc>
        <w:tc>
          <w:tcPr>
            <w:tcW w:w="3292" w:type="dxa"/>
            <w:hideMark/>
          </w:tcPr>
          <w:p w14:paraId="113A0121" w14:textId="77777777" w:rsidR="006D59E9" w:rsidRPr="00AB2951" w:rsidRDefault="006D59E9">
            <w:pPr>
              <w:spacing w:line="300" w:lineRule="atLeast"/>
              <w:rPr>
                <w:color w:val="202124"/>
                <w:sz w:val="20"/>
                <w:szCs w:val="20"/>
              </w:rPr>
            </w:pPr>
            <w:r w:rsidRPr="00AB2951">
              <w:rPr>
                <w:color w:val="202124"/>
                <w:sz w:val="20"/>
                <w:szCs w:val="20"/>
              </w:rPr>
              <w:t>25</w:t>
            </w:r>
          </w:p>
        </w:tc>
      </w:tr>
      <w:tr w:rsidR="00AB2951" w14:paraId="59268C95" w14:textId="77777777" w:rsidTr="00AB2951">
        <w:trPr>
          <w:trHeight w:val="264"/>
        </w:trPr>
        <w:tc>
          <w:tcPr>
            <w:tcW w:w="950" w:type="dxa"/>
            <w:hideMark/>
          </w:tcPr>
          <w:p w14:paraId="284495C8" w14:textId="77777777" w:rsidR="006D59E9" w:rsidRPr="00AB2951" w:rsidRDefault="006D59E9">
            <w:pPr>
              <w:spacing w:line="300" w:lineRule="atLeast"/>
              <w:rPr>
                <w:color w:val="202124"/>
                <w:sz w:val="20"/>
                <w:szCs w:val="20"/>
              </w:rPr>
            </w:pPr>
            <w:r w:rsidRPr="00AB2951">
              <w:rPr>
                <w:color w:val="202124"/>
                <w:sz w:val="20"/>
                <w:szCs w:val="20"/>
              </w:rPr>
              <w:t>Late fee</w:t>
            </w:r>
          </w:p>
        </w:tc>
        <w:tc>
          <w:tcPr>
            <w:tcW w:w="3696" w:type="dxa"/>
            <w:hideMark/>
          </w:tcPr>
          <w:p w14:paraId="6A32E9E7" w14:textId="77777777" w:rsidR="006D59E9" w:rsidRPr="00AB2951" w:rsidRDefault="006D59E9">
            <w:pPr>
              <w:spacing w:line="300" w:lineRule="atLeast"/>
              <w:rPr>
                <w:color w:val="202124"/>
                <w:sz w:val="20"/>
                <w:szCs w:val="20"/>
              </w:rPr>
            </w:pPr>
            <w:r w:rsidRPr="00AB2951">
              <w:rPr>
                <w:color w:val="202124"/>
                <w:sz w:val="20"/>
                <w:szCs w:val="20"/>
              </w:rPr>
              <w:t>$30 per day</w:t>
            </w:r>
          </w:p>
        </w:tc>
        <w:tc>
          <w:tcPr>
            <w:tcW w:w="3292" w:type="dxa"/>
            <w:hideMark/>
          </w:tcPr>
          <w:p w14:paraId="3E44315D" w14:textId="77777777" w:rsidR="006D59E9" w:rsidRPr="00AB2951" w:rsidRDefault="006D59E9">
            <w:pPr>
              <w:spacing w:line="300" w:lineRule="atLeast"/>
              <w:rPr>
                <w:color w:val="202124"/>
                <w:sz w:val="20"/>
                <w:szCs w:val="20"/>
              </w:rPr>
            </w:pPr>
            <w:r w:rsidRPr="00AB2951">
              <w:rPr>
                <w:color w:val="202124"/>
                <w:sz w:val="20"/>
                <w:szCs w:val="20"/>
              </w:rPr>
              <w:t>$90 per day</w:t>
            </w:r>
          </w:p>
        </w:tc>
      </w:tr>
      <w:tr w:rsidR="006D59E9" w14:paraId="1B3EEBE1" w14:textId="77777777" w:rsidTr="00AB2951">
        <w:trPr>
          <w:trHeight w:val="539"/>
        </w:trPr>
        <w:tc>
          <w:tcPr>
            <w:tcW w:w="950" w:type="dxa"/>
            <w:hideMark/>
          </w:tcPr>
          <w:p w14:paraId="36EC1B21" w14:textId="77777777" w:rsidR="006D59E9" w:rsidRPr="00AB2951" w:rsidRDefault="006D59E9">
            <w:pPr>
              <w:spacing w:line="300" w:lineRule="atLeast"/>
              <w:rPr>
                <w:color w:val="202124"/>
                <w:sz w:val="20"/>
                <w:szCs w:val="20"/>
              </w:rPr>
            </w:pPr>
            <w:r w:rsidRPr="00AB2951">
              <w:rPr>
                <w:color w:val="202124"/>
                <w:sz w:val="20"/>
                <w:szCs w:val="20"/>
              </w:rPr>
              <w:t>Shipping fee</w:t>
            </w:r>
          </w:p>
        </w:tc>
        <w:tc>
          <w:tcPr>
            <w:tcW w:w="3696" w:type="dxa"/>
            <w:hideMark/>
          </w:tcPr>
          <w:p w14:paraId="1AD98327" w14:textId="77777777" w:rsidR="006D59E9" w:rsidRPr="00AB2951" w:rsidRDefault="006D59E9">
            <w:pPr>
              <w:spacing w:line="300" w:lineRule="atLeast"/>
              <w:rPr>
                <w:color w:val="202124"/>
                <w:sz w:val="20"/>
                <w:szCs w:val="20"/>
              </w:rPr>
            </w:pPr>
            <w:r w:rsidRPr="00AB2951">
              <w:rPr>
                <w:color w:val="202124"/>
                <w:sz w:val="20"/>
                <w:szCs w:val="20"/>
              </w:rPr>
              <w:t>May vary based on delivery to and from your location, and carrier rates. Freight shipping typically starts around $500.</w:t>
            </w:r>
          </w:p>
        </w:tc>
        <w:tc>
          <w:tcPr>
            <w:tcW w:w="3292" w:type="dxa"/>
            <w:hideMark/>
          </w:tcPr>
          <w:p w14:paraId="2589318E" w14:textId="77777777" w:rsidR="006D59E9" w:rsidRPr="00AB2951" w:rsidRDefault="006D59E9">
            <w:pPr>
              <w:spacing w:line="300" w:lineRule="atLeast"/>
              <w:rPr>
                <w:color w:val="202124"/>
                <w:sz w:val="20"/>
                <w:szCs w:val="20"/>
              </w:rPr>
            </w:pPr>
            <w:r w:rsidRPr="00AB2951">
              <w:rPr>
                <w:color w:val="202124"/>
                <w:sz w:val="20"/>
                <w:szCs w:val="20"/>
              </w:rPr>
              <w:t>May vary based on delivery to and from your location, and carrier rates. Freight shipping typically starts around $700.</w:t>
            </w:r>
          </w:p>
        </w:tc>
      </w:tr>
    </w:tbl>
    <w:p w14:paraId="140C6A6D" w14:textId="59E43E61" w:rsidR="00822BB0" w:rsidRDefault="00822BB0" w:rsidP="00822BB0">
      <w:pPr>
        <w:pStyle w:val="ListParagraph"/>
        <w:rPr>
          <w:rFonts w:eastAsiaTheme="minorEastAsia"/>
          <w:b/>
          <w:bCs/>
          <w:lang w:val="en-US"/>
        </w:rPr>
      </w:pPr>
    </w:p>
    <w:p w14:paraId="2439F704" w14:textId="22E42020" w:rsidR="005B2EC4" w:rsidRDefault="00CA172C" w:rsidP="00DE3ED8">
      <w:pPr>
        <w:pStyle w:val="ListParagraph"/>
        <w:numPr>
          <w:ilvl w:val="0"/>
          <w:numId w:val="71"/>
        </w:numPr>
        <w:rPr>
          <w:rFonts w:eastAsiaTheme="minorEastAsia"/>
          <w:lang w:val="en-US"/>
        </w:rPr>
      </w:pPr>
      <w:r w:rsidRPr="00CA172C">
        <w:rPr>
          <w:rFonts w:eastAsiaTheme="minorEastAsia"/>
          <w:lang w:val="en-US"/>
        </w:rPr>
        <w:t>Migrate for Compute Engine: Customers migrating to Google Cloud may use Migrate for Compute Engine software at no additional cost. However, Google Cloud charges for resources like Compute Engine instances, Cloud Storage, Cloud Monitoring, Cloud Logging, and networking bandwidth used during your migration.</w:t>
      </w:r>
    </w:p>
    <w:p w14:paraId="24B1410C" w14:textId="4C72AA42" w:rsidR="00EB186F" w:rsidRDefault="00EB186F" w:rsidP="00EB186F">
      <w:pPr>
        <w:pStyle w:val="ListParagraph"/>
        <w:ind w:left="1620"/>
        <w:rPr>
          <w:rFonts w:eastAsiaTheme="minorEastAsia"/>
          <w:lang w:val="en-US"/>
        </w:rPr>
      </w:pPr>
    </w:p>
    <w:p w14:paraId="65FA873B" w14:textId="77777777" w:rsidR="000404F1" w:rsidRDefault="000404F1" w:rsidP="00EB186F">
      <w:pPr>
        <w:pStyle w:val="ListParagraph"/>
        <w:ind w:left="1620"/>
        <w:rPr>
          <w:rFonts w:eastAsiaTheme="minorEastAsia"/>
          <w:lang w:val="en-US"/>
        </w:rPr>
      </w:pPr>
    </w:p>
    <w:p w14:paraId="41DB8AC2" w14:textId="77777777" w:rsidR="00EB186F" w:rsidRPr="00CA172C" w:rsidRDefault="00EB186F" w:rsidP="00EB186F">
      <w:pPr>
        <w:pStyle w:val="ListParagraph"/>
        <w:ind w:left="1620"/>
        <w:rPr>
          <w:rFonts w:eastAsiaTheme="minorEastAsia"/>
          <w:lang w:val="en-US"/>
        </w:rPr>
      </w:pPr>
    </w:p>
    <w:p w14:paraId="7A849E8D" w14:textId="03EDAC96" w:rsidR="00D47D61" w:rsidRDefault="00D47D61" w:rsidP="00DE3ED8">
      <w:pPr>
        <w:pStyle w:val="ListParagraph"/>
        <w:numPr>
          <w:ilvl w:val="0"/>
          <w:numId w:val="72"/>
        </w:numPr>
        <w:rPr>
          <w:rFonts w:eastAsiaTheme="minorEastAsia"/>
          <w:b/>
          <w:bCs/>
          <w:lang w:val="en-US"/>
        </w:rPr>
      </w:pPr>
      <w:r w:rsidRPr="00D47D61">
        <w:rPr>
          <w:rFonts w:eastAsiaTheme="minorEastAsia"/>
          <w:b/>
          <w:bCs/>
          <w:lang w:val="en-US"/>
        </w:rPr>
        <w:t>AWS</w:t>
      </w:r>
      <w:r w:rsidR="00822BB0">
        <w:rPr>
          <w:rFonts w:eastAsiaTheme="minorEastAsia"/>
          <w:b/>
          <w:bCs/>
          <w:lang w:val="en-US"/>
        </w:rPr>
        <w:t>:</w:t>
      </w:r>
    </w:p>
    <w:p w14:paraId="5002B13C" w14:textId="77FCC1E3" w:rsidR="00ED4402" w:rsidRPr="00A135B7" w:rsidRDefault="00A135B7" w:rsidP="00DE3ED8">
      <w:pPr>
        <w:pStyle w:val="ListParagraph"/>
        <w:numPr>
          <w:ilvl w:val="0"/>
          <w:numId w:val="74"/>
        </w:numPr>
        <w:rPr>
          <w:rFonts w:eastAsiaTheme="minorEastAsia"/>
          <w:lang w:val="en-US"/>
        </w:rPr>
      </w:pPr>
      <w:r w:rsidRPr="00A135B7">
        <w:rPr>
          <w:rFonts w:eastAsiaTheme="minorEastAsia"/>
          <w:lang w:val="en-US"/>
        </w:rPr>
        <w:t>AWS Database Migration Service</w:t>
      </w:r>
      <w:r w:rsidR="00CF4B56">
        <w:rPr>
          <w:rFonts w:eastAsiaTheme="minorEastAsia"/>
          <w:lang w:val="en-US"/>
        </w:rPr>
        <w:t>:</w:t>
      </w:r>
    </w:p>
    <w:p w14:paraId="4D854559" w14:textId="77777777" w:rsidR="002F1FD1" w:rsidRPr="00ED4402" w:rsidRDefault="00AA274D" w:rsidP="00DE3ED8">
      <w:pPr>
        <w:pStyle w:val="ListParagraph"/>
        <w:numPr>
          <w:ilvl w:val="0"/>
          <w:numId w:val="73"/>
        </w:numPr>
        <w:rPr>
          <w:rFonts w:eastAsiaTheme="minorEastAsia"/>
          <w:lang w:val="en-US"/>
        </w:rPr>
      </w:pPr>
      <w:r w:rsidRPr="00ED4402">
        <w:rPr>
          <w:rFonts w:eastAsiaTheme="minorEastAsia"/>
          <w:lang w:val="en-US"/>
        </w:rPr>
        <w:t xml:space="preserve">Instance: </w:t>
      </w:r>
      <w:r w:rsidR="003B2D34" w:rsidRPr="00ED4402">
        <w:rPr>
          <w:rFonts w:eastAsiaTheme="minorEastAsia"/>
          <w:lang w:val="en-US"/>
        </w:rPr>
        <w:t>r4.8xlarge</w:t>
      </w:r>
      <w:r w:rsidR="003B2D34" w:rsidRPr="00ED4402">
        <w:rPr>
          <w:rFonts w:eastAsiaTheme="minorEastAsia"/>
          <w:lang w:val="en-US"/>
        </w:rPr>
        <w:tab/>
      </w:r>
    </w:p>
    <w:p w14:paraId="19E123AE" w14:textId="77777777" w:rsidR="008A1AFB" w:rsidRPr="00ED4402" w:rsidRDefault="002F1FD1" w:rsidP="00DE3ED8">
      <w:pPr>
        <w:pStyle w:val="ListParagraph"/>
        <w:numPr>
          <w:ilvl w:val="0"/>
          <w:numId w:val="73"/>
        </w:numPr>
        <w:rPr>
          <w:rFonts w:eastAsiaTheme="minorEastAsia"/>
          <w:lang w:val="en-US"/>
        </w:rPr>
      </w:pPr>
      <w:r w:rsidRPr="00ED4402">
        <w:rPr>
          <w:rFonts w:eastAsiaTheme="minorEastAsia"/>
          <w:lang w:val="en-US"/>
        </w:rPr>
        <w:t>Price per hours (Single-AZ)</w:t>
      </w:r>
      <w:r w:rsidR="008A1AFB" w:rsidRPr="00ED4402">
        <w:rPr>
          <w:rFonts w:eastAsiaTheme="minorEastAsia"/>
          <w:lang w:val="en-US"/>
        </w:rPr>
        <w:t xml:space="preserve">: </w:t>
      </w:r>
      <w:r w:rsidR="003B2D34" w:rsidRPr="00ED4402">
        <w:rPr>
          <w:rFonts w:eastAsiaTheme="minorEastAsia"/>
          <w:lang w:val="en-US"/>
        </w:rPr>
        <w:t>$3.30</w:t>
      </w:r>
      <w:r w:rsidR="003B2D34" w:rsidRPr="00ED4402">
        <w:rPr>
          <w:rFonts w:eastAsiaTheme="minorEastAsia"/>
          <w:lang w:val="en-US"/>
        </w:rPr>
        <w:tab/>
      </w:r>
    </w:p>
    <w:p w14:paraId="280D578A" w14:textId="40B8B167" w:rsidR="00EB186F" w:rsidRDefault="008A1AFB" w:rsidP="00DE3ED8">
      <w:pPr>
        <w:pStyle w:val="ListParagraph"/>
        <w:numPr>
          <w:ilvl w:val="0"/>
          <w:numId w:val="73"/>
        </w:numPr>
        <w:rPr>
          <w:rFonts w:eastAsiaTheme="minorEastAsia"/>
          <w:lang w:val="en-US"/>
        </w:rPr>
      </w:pPr>
      <w:r w:rsidRPr="00ED4402">
        <w:rPr>
          <w:rFonts w:eastAsiaTheme="minorEastAsia"/>
          <w:lang w:val="en-US"/>
        </w:rPr>
        <w:lastRenderedPageBreak/>
        <w:t>Price per hours (</w:t>
      </w:r>
      <w:r w:rsidR="00ED4402" w:rsidRPr="00ED4402">
        <w:rPr>
          <w:rFonts w:eastAsiaTheme="minorEastAsia"/>
          <w:lang w:val="en-US"/>
        </w:rPr>
        <w:t>Multi</w:t>
      </w:r>
      <w:r w:rsidRPr="00ED4402">
        <w:rPr>
          <w:rFonts w:eastAsiaTheme="minorEastAsia"/>
          <w:lang w:val="en-US"/>
        </w:rPr>
        <w:t xml:space="preserve">-AZ): </w:t>
      </w:r>
      <w:r w:rsidR="003B2D34" w:rsidRPr="00ED4402">
        <w:rPr>
          <w:rFonts w:eastAsiaTheme="minorEastAsia"/>
          <w:lang w:val="en-US"/>
        </w:rPr>
        <w:t>$6.60</w:t>
      </w:r>
    </w:p>
    <w:p w14:paraId="087A90B7" w14:textId="36A709B1" w:rsidR="00A135B7" w:rsidRDefault="000C6CDA" w:rsidP="00DE3ED8">
      <w:pPr>
        <w:pStyle w:val="ListParagraph"/>
        <w:numPr>
          <w:ilvl w:val="0"/>
          <w:numId w:val="74"/>
        </w:numPr>
        <w:rPr>
          <w:rFonts w:eastAsiaTheme="minorEastAsia"/>
          <w:lang w:val="en-US"/>
        </w:rPr>
      </w:pPr>
      <w:r w:rsidRPr="000C6CDA">
        <w:rPr>
          <w:rFonts w:eastAsiaTheme="minorEastAsia"/>
          <w:lang w:val="en-US"/>
        </w:rPr>
        <w:t>AWS Server Migration Service</w:t>
      </w:r>
      <w:r w:rsidR="00CF4B56">
        <w:rPr>
          <w:rFonts w:eastAsiaTheme="minorEastAsia"/>
          <w:lang w:val="en-US"/>
        </w:rPr>
        <w:t>:</w:t>
      </w:r>
    </w:p>
    <w:p w14:paraId="569E37D4" w14:textId="6E5F73F9" w:rsidR="00EB186F" w:rsidRPr="00CF4B56" w:rsidRDefault="00CF4B56" w:rsidP="00DE3ED8">
      <w:pPr>
        <w:pStyle w:val="ListParagraph"/>
        <w:numPr>
          <w:ilvl w:val="0"/>
          <w:numId w:val="75"/>
        </w:numPr>
      </w:pPr>
      <w:r w:rsidRPr="00CF4B56">
        <w:t>You can use the AWS Server Migration Service to migrate your on-premises workloads to AWS at no charge.</w:t>
      </w:r>
    </w:p>
    <w:p w14:paraId="143A8B3E" w14:textId="080D937D" w:rsidR="000D7A20" w:rsidRPr="007D477D" w:rsidRDefault="00D47D61" w:rsidP="00DE3ED8">
      <w:pPr>
        <w:pStyle w:val="ListParagraph"/>
        <w:numPr>
          <w:ilvl w:val="0"/>
          <w:numId w:val="72"/>
        </w:numPr>
        <w:rPr>
          <w:rFonts w:eastAsiaTheme="minorEastAsia"/>
          <w:b/>
          <w:bCs/>
          <w:lang w:val="en-US"/>
        </w:rPr>
      </w:pPr>
      <w:r w:rsidRPr="00D47D61">
        <w:rPr>
          <w:rFonts w:eastAsiaTheme="minorEastAsia"/>
          <w:b/>
          <w:bCs/>
          <w:lang w:val="en-US"/>
        </w:rPr>
        <w:t>Azure</w:t>
      </w:r>
      <w:r w:rsidR="00822BB0">
        <w:rPr>
          <w:rFonts w:eastAsiaTheme="minorEastAsia"/>
          <w:b/>
          <w:bCs/>
          <w:lang w:val="en-US"/>
        </w:rPr>
        <w:t>:</w:t>
      </w:r>
    </w:p>
    <w:p w14:paraId="622B3FE2" w14:textId="0798B7DA" w:rsidR="00CF4B56" w:rsidRDefault="007D477D" w:rsidP="00DE3ED8">
      <w:pPr>
        <w:pStyle w:val="ListParagraph"/>
        <w:numPr>
          <w:ilvl w:val="0"/>
          <w:numId w:val="76"/>
        </w:numPr>
        <w:rPr>
          <w:rFonts w:eastAsiaTheme="minorEastAsia"/>
          <w:lang w:val="en-US"/>
        </w:rPr>
      </w:pPr>
      <w:r w:rsidRPr="000D7A20">
        <w:rPr>
          <w:rFonts w:eastAsiaTheme="minorEastAsia"/>
          <w:lang w:val="en-US"/>
        </w:rPr>
        <w:t xml:space="preserve">Azure Migrate: </w:t>
      </w:r>
      <w:r w:rsidRPr="000D7A20">
        <w:t>Azure Migrate is available at no additional charge, however, you may incur charges depending on the tools (first-party or ISV) you decide to use for assessment and migration.</w:t>
      </w:r>
    </w:p>
    <w:p w14:paraId="46A1B9A4" w14:textId="77777777" w:rsidR="006E15FB" w:rsidRDefault="00903087" w:rsidP="00DE3ED8">
      <w:pPr>
        <w:pStyle w:val="ListParagraph"/>
        <w:numPr>
          <w:ilvl w:val="0"/>
          <w:numId w:val="76"/>
        </w:numPr>
        <w:rPr>
          <w:rFonts w:eastAsiaTheme="minorEastAsia"/>
          <w:lang w:val="en-US"/>
        </w:rPr>
      </w:pPr>
      <w:r w:rsidRPr="00903087">
        <w:rPr>
          <w:rFonts w:eastAsiaTheme="minorEastAsia"/>
          <w:lang w:val="en-US"/>
        </w:rPr>
        <w:t>Azure Database migration Service</w:t>
      </w:r>
      <w:r>
        <w:rPr>
          <w:rFonts w:eastAsiaTheme="minorEastAsia"/>
          <w:lang w:val="en-US"/>
        </w:rPr>
        <w:t>:</w:t>
      </w:r>
      <w:r w:rsidR="0039486F">
        <w:rPr>
          <w:rFonts w:eastAsiaTheme="minorEastAsia"/>
          <w:lang w:val="en-US"/>
        </w:rPr>
        <w:t xml:space="preserve"> </w:t>
      </w:r>
    </w:p>
    <w:p w14:paraId="33DCB9ED" w14:textId="5716BAD5" w:rsidR="3265C041" w:rsidRDefault="008C2A56" w:rsidP="00DE3ED8">
      <w:pPr>
        <w:pStyle w:val="ListParagraph"/>
        <w:numPr>
          <w:ilvl w:val="0"/>
          <w:numId w:val="73"/>
        </w:numPr>
        <w:rPr>
          <w:rFonts w:eastAsiaTheme="minorEastAsia"/>
          <w:lang w:val="en-US"/>
        </w:rPr>
      </w:pPr>
      <w:r w:rsidRPr="00AA3906">
        <w:rPr>
          <w:rFonts w:eastAsiaTheme="minorEastAsia"/>
          <w:lang w:val="en-US"/>
        </w:rPr>
        <w:t>Compute</w:t>
      </w:r>
      <w:r w:rsidR="006E15FB">
        <w:rPr>
          <w:rFonts w:eastAsiaTheme="minorEastAsia"/>
          <w:lang w:val="en-US"/>
        </w:rPr>
        <w:t xml:space="preserve">: </w:t>
      </w:r>
      <w:r w:rsidR="006E15FB" w:rsidRPr="006E15FB">
        <w:rPr>
          <w:rFonts w:eastAsiaTheme="minorEastAsia"/>
          <w:lang w:val="en-US"/>
        </w:rPr>
        <w:t>Compute is provisioned in virtual cores (vCores). A vCore represents a logical CPU.</w:t>
      </w:r>
    </w:p>
    <w:p w14:paraId="1E0A5054" w14:textId="404BC875" w:rsidR="00AA3906" w:rsidRDefault="00AA3906" w:rsidP="00DE3ED8">
      <w:pPr>
        <w:pStyle w:val="ListParagraph"/>
        <w:numPr>
          <w:ilvl w:val="0"/>
          <w:numId w:val="73"/>
        </w:numPr>
        <w:rPr>
          <w:rFonts w:eastAsiaTheme="minorEastAsia"/>
          <w:lang w:val="en-US"/>
        </w:rPr>
      </w:pPr>
      <w:r w:rsidRPr="006E15FB">
        <w:rPr>
          <w:rFonts w:eastAsiaTheme="minorEastAsia"/>
          <w:lang w:val="en-US"/>
        </w:rPr>
        <w:t>vCores</w:t>
      </w:r>
      <w:r>
        <w:rPr>
          <w:rFonts w:eastAsiaTheme="minorEastAsia"/>
          <w:lang w:val="en-US"/>
        </w:rPr>
        <w:t>: 4</w:t>
      </w:r>
    </w:p>
    <w:p w14:paraId="3655FE81" w14:textId="31019081" w:rsidR="00AA3906" w:rsidRPr="006E15FB" w:rsidRDefault="00AA3906" w:rsidP="00DE3ED8">
      <w:pPr>
        <w:pStyle w:val="ListParagraph"/>
        <w:numPr>
          <w:ilvl w:val="0"/>
          <w:numId w:val="73"/>
        </w:numPr>
        <w:rPr>
          <w:rFonts w:eastAsiaTheme="minorEastAsia"/>
          <w:lang w:val="en-US"/>
        </w:rPr>
      </w:pPr>
      <w:r>
        <w:rPr>
          <w:rFonts w:eastAsiaTheme="minorEastAsia"/>
          <w:lang w:val="en-US"/>
        </w:rPr>
        <w:t xml:space="preserve">Price: </w:t>
      </w:r>
      <w:r w:rsidRPr="00AA3906">
        <w:rPr>
          <w:rFonts w:eastAsiaTheme="minorEastAsia"/>
          <w:lang w:val="en-US"/>
        </w:rPr>
        <w:t>$0.426/hour</w:t>
      </w:r>
    </w:p>
    <w:sectPr w:rsidR="00AA3906" w:rsidRPr="006E15FB" w:rsidSect="00952D2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3808E0" w14:textId="77777777" w:rsidR="00F153F2" w:rsidRDefault="00F153F2" w:rsidP="005972A2">
      <w:r>
        <w:separator/>
      </w:r>
    </w:p>
  </w:endnote>
  <w:endnote w:type="continuationSeparator" w:id="0">
    <w:p w14:paraId="67E8B71C" w14:textId="77777777" w:rsidR="00F153F2" w:rsidRDefault="00F153F2" w:rsidP="005972A2">
      <w:r>
        <w:continuationSeparator/>
      </w:r>
    </w:p>
  </w:endnote>
  <w:endnote w:type="continuationNotice" w:id="1">
    <w:p w14:paraId="6B5130C7" w14:textId="77777777" w:rsidR="00F153F2" w:rsidRDefault="00F153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F2148C" w14:textId="77777777" w:rsidR="00F153F2" w:rsidRDefault="00F153F2" w:rsidP="005972A2">
      <w:r>
        <w:separator/>
      </w:r>
    </w:p>
  </w:footnote>
  <w:footnote w:type="continuationSeparator" w:id="0">
    <w:p w14:paraId="66F65143" w14:textId="77777777" w:rsidR="00F153F2" w:rsidRDefault="00F153F2" w:rsidP="005972A2">
      <w:r>
        <w:continuationSeparator/>
      </w:r>
    </w:p>
  </w:footnote>
  <w:footnote w:type="continuationNotice" w:id="1">
    <w:p w14:paraId="78D69EB9" w14:textId="77777777" w:rsidR="00F153F2" w:rsidRDefault="00F153F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04036"/>
    <w:multiLevelType w:val="hybridMultilevel"/>
    <w:tmpl w:val="1444EBC6"/>
    <w:lvl w:ilvl="0" w:tplc="9286A39C">
      <w:start w:val="1"/>
      <w:numFmt w:val="bullet"/>
      <w:lvlText w:val=""/>
      <w:lvlJc w:val="left"/>
      <w:pPr>
        <w:ind w:left="720" w:hanging="360"/>
      </w:pPr>
      <w:rPr>
        <w:rFonts w:ascii="Symbol" w:hAnsi="Symbol" w:hint="default"/>
      </w:rPr>
    </w:lvl>
    <w:lvl w:ilvl="1" w:tplc="05FCE216">
      <w:start w:val="1"/>
      <w:numFmt w:val="bullet"/>
      <w:lvlText w:val=""/>
      <w:lvlJc w:val="left"/>
      <w:pPr>
        <w:ind w:left="1440" w:hanging="360"/>
      </w:pPr>
      <w:rPr>
        <w:rFonts w:ascii="Symbol" w:hAnsi="Symbol" w:hint="default"/>
      </w:rPr>
    </w:lvl>
    <w:lvl w:ilvl="2" w:tplc="095C517A">
      <w:start w:val="1"/>
      <w:numFmt w:val="bullet"/>
      <w:lvlText w:val=""/>
      <w:lvlJc w:val="left"/>
      <w:pPr>
        <w:ind w:left="2160" w:hanging="360"/>
      </w:pPr>
      <w:rPr>
        <w:rFonts w:ascii="Wingdings" w:hAnsi="Wingdings" w:hint="default"/>
      </w:rPr>
    </w:lvl>
    <w:lvl w:ilvl="3" w:tplc="4C8C17F8">
      <w:start w:val="1"/>
      <w:numFmt w:val="bullet"/>
      <w:lvlText w:val=""/>
      <w:lvlJc w:val="left"/>
      <w:pPr>
        <w:ind w:left="2880" w:hanging="360"/>
      </w:pPr>
      <w:rPr>
        <w:rFonts w:ascii="Symbol" w:hAnsi="Symbol" w:hint="default"/>
      </w:rPr>
    </w:lvl>
    <w:lvl w:ilvl="4" w:tplc="CC9614C0">
      <w:start w:val="1"/>
      <w:numFmt w:val="bullet"/>
      <w:lvlText w:val="o"/>
      <w:lvlJc w:val="left"/>
      <w:pPr>
        <w:ind w:left="3600" w:hanging="360"/>
      </w:pPr>
      <w:rPr>
        <w:rFonts w:ascii="Courier New" w:hAnsi="Courier New" w:hint="default"/>
      </w:rPr>
    </w:lvl>
    <w:lvl w:ilvl="5" w:tplc="69F8DB50">
      <w:start w:val="1"/>
      <w:numFmt w:val="bullet"/>
      <w:lvlText w:val=""/>
      <w:lvlJc w:val="left"/>
      <w:pPr>
        <w:ind w:left="4320" w:hanging="360"/>
      </w:pPr>
      <w:rPr>
        <w:rFonts w:ascii="Wingdings" w:hAnsi="Wingdings" w:hint="default"/>
      </w:rPr>
    </w:lvl>
    <w:lvl w:ilvl="6" w:tplc="1EFAAFF6">
      <w:start w:val="1"/>
      <w:numFmt w:val="bullet"/>
      <w:lvlText w:val=""/>
      <w:lvlJc w:val="left"/>
      <w:pPr>
        <w:ind w:left="5040" w:hanging="360"/>
      </w:pPr>
      <w:rPr>
        <w:rFonts w:ascii="Symbol" w:hAnsi="Symbol" w:hint="default"/>
      </w:rPr>
    </w:lvl>
    <w:lvl w:ilvl="7" w:tplc="0730388A">
      <w:start w:val="1"/>
      <w:numFmt w:val="bullet"/>
      <w:lvlText w:val="o"/>
      <w:lvlJc w:val="left"/>
      <w:pPr>
        <w:ind w:left="5760" w:hanging="360"/>
      </w:pPr>
      <w:rPr>
        <w:rFonts w:ascii="Courier New" w:hAnsi="Courier New" w:hint="default"/>
      </w:rPr>
    </w:lvl>
    <w:lvl w:ilvl="8" w:tplc="7CC2A0C6">
      <w:start w:val="1"/>
      <w:numFmt w:val="bullet"/>
      <w:lvlText w:val=""/>
      <w:lvlJc w:val="left"/>
      <w:pPr>
        <w:ind w:left="6480" w:hanging="360"/>
      </w:pPr>
      <w:rPr>
        <w:rFonts w:ascii="Wingdings" w:hAnsi="Wingdings" w:hint="default"/>
      </w:rPr>
    </w:lvl>
  </w:abstractNum>
  <w:abstractNum w:abstractNumId="1" w15:restartNumberingAfterBreak="0">
    <w:nsid w:val="02AB1821"/>
    <w:multiLevelType w:val="hybridMultilevel"/>
    <w:tmpl w:val="AB22B028"/>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C1682D"/>
    <w:multiLevelType w:val="hybridMultilevel"/>
    <w:tmpl w:val="A86E01E4"/>
    <w:lvl w:ilvl="0" w:tplc="08090001">
      <w:start w:val="1"/>
      <w:numFmt w:val="bullet"/>
      <w:lvlText w:val=""/>
      <w:lvlJc w:val="left"/>
      <w:pPr>
        <w:ind w:left="1620" w:hanging="360"/>
      </w:pPr>
      <w:rPr>
        <w:rFonts w:ascii="Symbol" w:hAnsi="Symbol" w:hint="default"/>
        <w:b w:val="0"/>
        <w:bCs w:val="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036D0D8E"/>
    <w:multiLevelType w:val="hybridMultilevel"/>
    <w:tmpl w:val="6B74CC52"/>
    <w:lvl w:ilvl="0" w:tplc="FDCAD374">
      <w:start w:val="1"/>
      <w:numFmt w:val="bullet"/>
      <w:lvlText w:val=""/>
      <w:lvlJc w:val="left"/>
      <w:pPr>
        <w:ind w:left="720" w:hanging="360"/>
      </w:pPr>
      <w:rPr>
        <w:rFonts w:ascii="Symbol" w:hAnsi="Symbol" w:hint="default"/>
      </w:rPr>
    </w:lvl>
    <w:lvl w:ilvl="1" w:tplc="85C2DBDC">
      <w:start w:val="1"/>
      <w:numFmt w:val="bullet"/>
      <w:lvlText w:val=""/>
      <w:lvlJc w:val="left"/>
      <w:pPr>
        <w:ind w:left="1440" w:hanging="360"/>
      </w:pPr>
      <w:rPr>
        <w:rFonts w:ascii="Symbol" w:hAnsi="Symbol" w:hint="default"/>
      </w:rPr>
    </w:lvl>
    <w:lvl w:ilvl="2" w:tplc="1FD6BE4C">
      <w:start w:val="1"/>
      <w:numFmt w:val="bullet"/>
      <w:lvlText w:val=""/>
      <w:lvlJc w:val="left"/>
      <w:pPr>
        <w:ind w:left="2160" w:hanging="360"/>
      </w:pPr>
      <w:rPr>
        <w:rFonts w:ascii="Wingdings" w:hAnsi="Wingdings" w:hint="default"/>
      </w:rPr>
    </w:lvl>
    <w:lvl w:ilvl="3" w:tplc="DE608F5E">
      <w:start w:val="1"/>
      <w:numFmt w:val="bullet"/>
      <w:lvlText w:val=""/>
      <w:lvlJc w:val="left"/>
      <w:pPr>
        <w:ind w:left="2880" w:hanging="360"/>
      </w:pPr>
      <w:rPr>
        <w:rFonts w:ascii="Symbol" w:hAnsi="Symbol" w:hint="default"/>
      </w:rPr>
    </w:lvl>
    <w:lvl w:ilvl="4" w:tplc="B016EB86">
      <w:start w:val="1"/>
      <w:numFmt w:val="bullet"/>
      <w:lvlText w:val="o"/>
      <w:lvlJc w:val="left"/>
      <w:pPr>
        <w:ind w:left="3600" w:hanging="360"/>
      </w:pPr>
      <w:rPr>
        <w:rFonts w:ascii="Courier New" w:hAnsi="Courier New" w:hint="default"/>
      </w:rPr>
    </w:lvl>
    <w:lvl w:ilvl="5" w:tplc="363CF31E">
      <w:start w:val="1"/>
      <w:numFmt w:val="bullet"/>
      <w:lvlText w:val=""/>
      <w:lvlJc w:val="left"/>
      <w:pPr>
        <w:ind w:left="4320" w:hanging="360"/>
      </w:pPr>
      <w:rPr>
        <w:rFonts w:ascii="Wingdings" w:hAnsi="Wingdings" w:hint="default"/>
      </w:rPr>
    </w:lvl>
    <w:lvl w:ilvl="6" w:tplc="55EA476A">
      <w:start w:val="1"/>
      <w:numFmt w:val="bullet"/>
      <w:lvlText w:val=""/>
      <w:lvlJc w:val="left"/>
      <w:pPr>
        <w:ind w:left="5040" w:hanging="360"/>
      </w:pPr>
      <w:rPr>
        <w:rFonts w:ascii="Symbol" w:hAnsi="Symbol" w:hint="default"/>
      </w:rPr>
    </w:lvl>
    <w:lvl w:ilvl="7" w:tplc="2140FD34">
      <w:start w:val="1"/>
      <w:numFmt w:val="bullet"/>
      <w:lvlText w:val="o"/>
      <w:lvlJc w:val="left"/>
      <w:pPr>
        <w:ind w:left="5760" w:hanging="360"/>
      </w:pPr>
      <w:rPr>
        <w:rFonts w:ascii="Courier New" w:hAnsi="Courier New" w:hint="default"/>
      </w:rPr>
    </w:lvl>
    <w:lvl w:ilvl="8" w:tplc="5C5CA7DC">
      <w:start w:val="1"/>
      <w:numFmt w:val="bullet"/>
      <w:lvlText w:val=""/>
      <w:lvlJc w:val="left"/>
      <w:pPr>
        <w:ind w:left="6480" w:hanging="360"/>
      </w:pPr>
      <w:rPr>
        <w:rFonts w:ascii="Wingdings" w:hAnsi="Wingdings" w:hint="default"/>
      </w:rPr>
    </w:lvl>
  </w:abstractNum>
  <w:abstractNum w:abstractNumId="4" w15:restartNumberingAfterBreak="0">
    <w:nsid w:val="06215F24"/>
    <w:multiLevelType w:val="hybridMultilevel"/>
    <w:tmpl w:val="52026A5E"/>
    <w:lvl w:ilvl="0" w:tplc="16F40706">
      <w:start w:val="1"/>
      <w:numFmt w:val="bullet"/>
      <w:lvlText w:val=""/>
      <w:lvlJc w:val="left"/>
      <w:pPr>
        <w:ind w:left="720" w:hanging="360"/>
      </w:pPr>
      <w:rPr>
        <w:rFonts w:ascii="Symbol" w:hAnsi="Symbol" w:hint="default"/>
      </w:rPr>
    </w:lvl>
    <w:lvl w:ilvl="1" w:tplc="F4B67892">
      <w:start w:val="1"/>
      <w:numFmt w:val="bullet"/>
      <w:lvlText w:val=""/>
      <w:lvlJc w:val="left"/>
      <w:pPr>
        <w:ind w:left="1440" w:hanging="360"/>
      </w:pPr>
      <w:rPr>
        <w:rFonts w:ascii="Symbol" w:hAnsi="Symbol" w:hint="default"/>
      </w:rPr>
    </w:lvl>
    <w:lvl w:ilvl="2" w:tplc="FE9689DA">
      <w:start w:val="1"/>
      <w:numFmt w:val="bullet"/>
      <w:lvlText w:val=""/>
      <w:lvlJc w:val="left"/>
      <w:pPr>
        <w:ind w:left="2160" w:hanging="360"/>
      </w:pPr>
      <w:rPr>
        <w:rFonts w:ascii="Wingdings" w:hAnsi="Wingdings" w:hint="default"/>
      </w:rPr>
    </w:lvl>
    <w:lvl w:ilvl="3" w:tplc="FECECB10">
      <w:start w:val="1"/>
      <w:numFmt w:val="bullet"/>
      <w:lvlText w:val=""/>
      <w:lvlJc w:val="left"/>
      <w:pPr>
        <w:ind w:left="2880" w:hanging="360"/>
      </w:pPr>
      <w:rPr>
        <w:rFonts w:ascii="Symbol" w:hAnsi="Symbol" w:hint="default"/>
      </w:rPr>
    </w:lvl>
    <w:lvl w:ilvl="4" w:tplc="BDD66616">
      <w:start w:val="1"/>
      <w:numFmt w:val="bullet"/>
      <w:lvlText w:val="o"/>
      <w:lvlJc w:val="left"/>
      <w:pPr>
        <w:ind w:left="3600" w:hanging="360"/>
      </w:pPr>
      <w:rPr>
        <w:rFonts w:ascii="Courier New" w:hAnsi="Courier New" w:hint="default"/>
      </w:rPr>
    </w:lvl>
    <w:lvl w:ilvl="5" w:tplc="D6E0DC74">
      <w:start w:val="1"/>
      <w:numFmt w:val="bullet"/>
      <w:lvlText w:val=""/>
      <w:lvlJc w:val="left"/>
      <w:pPr>
        <w:ind w:left="4320" w:hanging="360"/>
      </w:pPr>
      <w:rPr>
        <w:rFonts w:ascii="Wingdings" w:hAnsi="Wingdings" w:hint="default"/>
      </w:rPr>
    </w:lvl>
    <w:lvl w:ilvl="6" w:tplc="EEC484F2">
      <w:start w:val="1"/>
      <w:numFmt w:val="bullet"/>
      <w:lvlText w:val=""/>
      <w:lvlJc w:val="left"/>
      <w:pPr>
        <w:ind w:left="5040" w:hanging="360"/>
      </w:pPr>
      <w:rPr>
        <w:rFonts w:ascii="Symbol" w:hAnsi="Symbol" w:hint="default"/>
      </w:rPr>
    </w:lvl>
    <w:lvl w:ilvl="7" w:tplc="B568C730">
      <w:start w:val="1"/>
      <w:numFmt w:val="bullet"/>
      <w:lvlText w:val="o"/>
      <w:lvlJc w:val="left"/>
      <w:pPr>
        <w:ind w:left="5760" w:hanging="360"/>
      </w:pPr>
      <w:rPr>
        <w:rFonts w:ascii="Courier New" w:hAnsi="Courier New" w:hint="default"/>
      </w:rPr>
    </w:lvl>
    <w:lvl w:ilvl="8" w:tplc="0B3AF0E2">
      <w:start w:val="1"/>
      <w:numFmt w:val="bullet"/>
      <w:lvlText w:val=""/>
      <w:lvlJc w:val="left"/>
      <w:pPr>
        <w:ind w:left="6480" w:hanging="360"/>
      </w:pPr>
      <w:rPr>
        <w:rFonts w:ascii="Wingdings" w:hAnsi="Wingdings" w:hint="default"/>
      </w:rPr>
    </w:lvl>
  </w:abstractNum>
  <w:abstractNum w:abstractNumId="5" w15:restartNumberingAfterBreak="0">
    <w:nsid w:val="06A05C9E"/>
    <w:multiLevelType w:val="hybridMultilevel"/>
    <w:tmpl w:val="A8146FEC"/>
    <w:lvl w:ilvl="0" w:tplc="4E825346">
      <w:start w:val="1"/>
      <w:numFmt w:val="bullet"/>
      <w:lvlText w:val=""/>
      <w:lvlJc w:val="left"/>
      <w:pPr>
        <w:ind w:left="720" w:hanging="360"/>
      </w:pPr>
      <w:rPr>
        <w:rFonts w:ascii="Symbol" w:hAnsi="Symbol" w:hint="default"/>
      </w:rPr>
    </w:lvl>
    <w:lvl w:ilvl="1" w:tplc="0FF8F0BE">
      <w:start w:val="1"/>
      <w:numFmt w:val="bullet"/>
      <w:lvlText w:val=""/>
      <w:lvlJc w:val="left"/>
      <w:pPr>
        <w:ind w:left="1440" w:hanging="360"/>
      </w:pPr>
      <w:rPr>
        <w:rFonts w:ascii="Symbol" w:hAnsi="Symbol" w:hint="default"/>
      </w:rPr>
    </w:lvl>
    <w:lvl w:ilvl="2" w:tplc="5CF2418C">
      <w:start w:val="1"/>
      <w:numFmt w:val="bullet"/>
      <w:lvlText w:val=""/>
      <w:lvlJc w:val="left"/>
      <w:pPr>
        <w:ind w:left="2160" w:hanging="360"/>
      </w:pPr>
      <w:rPr>
        <w:rFonts w:ascii="Wingdings" w:hAnsi="Wingdings" w:hint="default"/>
      </w:rPr>
    </w:lvl>
    <w:lvl w:ilvl="3" w:tplc="FFC8435E">
      <w:start w:val="1"/>
      <w:numFmt w:val="bullet"/>
      <w:lvlText w:val=""/>
      <w:lvlJc w:val="left"/>
      <w:pPr>
        <w:ind w:left="2880" w:hanging="360"/>
      </w:pPr>
      <w:rPr>
        <w:rFonts w:ascii="Symbol" w:hAnsi="Symbol" w:hint="default"/>
      </w:rPr>
    </w:lvl>
    <w:lvl w:ilvl="4" w:tplc="DD8CE3A6">
      <w:start w:val="1"/>
      <w:numFmt w:val="bullet"/>
      <w:lvlText w:val="o"/>
      <w:lvlJc w:val="left"/>
      <w:pPr>
        <w:ind w:left="3600" w:hanging="360"/>
      </w:pPr>
      <w:rPr>
        <w:rFonts w:ascii="Courier New" w:hAnsi="Courier New" w:hint="default"/>
      </w:rPr>
    </w:lvl>
    <w:lvl w:ilvl="5" w:tplc="1BF61D4E">
      <w:start w:val="1"/>
      <w:numFmt w:val="bullet"/>
      <w:lvlText w:val=""/>
      <w:lvlJc w:val="left"/>
      <w:pPr>
        <w:ind w:left="4320" w:hanging="360"/>
      </w:pPr>
      <w:rPr>
        <w:rFonts w:ascii="Wingdings" w:hAnsi="Wingdings" w:hint="default"/>
      </w:rPr>
    </w:lvl>
    <w:lvl w:ilvl="6" w:tplc="99DC1E24">
      <w:start w:val="1"/>
      <w:numFmt w:val="bullet"/>
      <w:lvlText w:val=""/>
      <w:lvlJc w:val="left"/>
      <w:pPr>
        <w:ind w:left="5040" w:hanging="360"/>
      </w:pPr>
      <w:rPr>
        <w:rFonts w:ascii="Symbol" w:hAnsi="Symbol" w:hint="default"/>
      </w:rPr>
    </w:lvl>
    <w:lvl w:ilvl="7" w:tplc="D076D862">
      <w:start w:val="1"/>
      <w:numFmt w:val="bullet"/>
      <w:lvlText w:val="o"/>
      <w:lvlJc w:val="left"/>
      <w:pPr>
        <w:ind w:left="5760" w:hanging="360"/>
      </w:pPr>
      <w:rPr>
        <w:rFonts w:ascii="Courier New" w:hAnsi="Courier New" w:hint="default"/>
      </w:rPr>
    </w:lvl>
    <w:lvl w:ilvl="8" w:tplc="C5561CBC">
      <w:start w:val="1"/>
      <w:numFmt w:val="bullet"/>
      <w:lvlText w:val=""/>
      <w:lvlJc w:val="left"/>
      <w:pPr>
        <w:ind w:left="6480" w:hanging="360"/>
      </w:pPr>
      <w:rPr>
        <w:rFonts w:ascii="Wingdings" w:hAnsi="Wingdings" w:hint="default"/>
      </w:rPr>
    </w:lvl>
  </w:abstractNum>
  <w:abstractNum w:abstractNumId="6" w15:restartNumberingAfterBreak="0">
    <w:nsid w:val="078700D1"/>
    <w:multiLevelType w:val="hybridMultilevel"/>
    <w:tmpl w:val="5BF06812"/>
    <w:lvl w:ilvl="0" w:tplc="0809000F">
      <w:start w:val="1"/>
      <w:numFmt w:val="decimal"/>
      <w:lvlText w:val="%1."/>
      <w:lvlJc w:val="left"/>
      <w:pPr>
        <w:ind w:left="900" w:hanging="360"/>
      </w:pPr>
    </w:lvl>
    <w:lvl w:ilvl="1" w:tplc="08090019">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7" w15:restartNumberingAfterBreak="0">
    <w:nsid w:val="09261F58"/>
    <w:multiLevelType w:val="hybridMultilevel"/>
    <w:tmpl w:val="751662D2"/>
    <w:lvl w:ilvl="0" w:tplc="7D4EA020">
      <w:start w:val="1"/>
      <w:numFmt w:val="bullet"/>
      <w:lvlText w:val=""/>
      <w:lvlJc w:val="left"/>
      <w:pPr>
        <w:ind w:left="720" w:hanging="360"/>
      </w:pPr>
      <w:rPr>
        <w:rFonts w:ascii="Symbol" w:hAnsi="Symbol" w:hint="default"/>
      </w:rPr>
    </w:lvl>
    <w:lvl w:ilvl="1" w:tplc="954AB598">
      <w:start w:val="1"/>
      <w:numFmt w:val="bullet"/>
      <w:lvlText w:val=""/>
      <w:lvlJc w:val="left"/>
      <w:pPr>
        <w:ind w:left="1440" w:hanging="360"/>
      </w:pPr>
      <w:rPr>
        <w:rFonts w:ascii="Symbol" w:hAnsi="Symbol" w:hint="default"/>
      </w:rPr>
    </w:lvl>
    <w:lvl w:ilvl="2" w:tplc="410E34FA">
      <w:start w:val="1"/>
      <w:numFmt w:val="bullet"/>
      <w:lvlText w:val=""/>
      <w:lvlJc w:val="left"/>
      <w:pPr>
        <w:ind w:left="2160" w:hanging="360"/>
      </w:pPr>
      <w:rPr>
        <w:rFonts w:ascii="Wingdings" w:hAnsi="Wingdings" w:hint="default"/>
      </w:rPr>
    </w:lvl>
    <w:lvl w:ilvl="3" w:tplc="BAB660A4">
      <w:start w:val="1"/>
      <w:numFmt w:val="bullet"/>
      <w:lvlText w:val=""/>
      <w:lvlJc w:val="left"/>
      <w:pPr>
        <w:ind w:left="2880" w:hanging="360"/>
      </w:pPr>
      <w:rPr>
        <w:rFonts w:ascii="Symbol" w:hAnsi="Symbol" w:hint="default"/>
      </w:rPr>
    </w:lvl>
    <w:lvl w:ilvl="4" w:tplc="D2B2AE60">
      <w:start w:val="1"/>
      <w:numFmt w:val="bullet"/>
      <w:lvlText w:val="o"/>
      <w:lvlJc w:val="left"/>
      <w:pPr>
        <w:ind w:left="3600" w:hanging="360"/>
      </w:pPr>
      <w:rPr>
        <w:rFonts w:ascii="Courier New" w:hAnsi="Courier New" w:hint="default"/>
      </w:rPr>
    </w:lvl>
    <w:lvl w:ilvl="5" w:tplc="231E8F1C">
      <w:start w:val="1"/>
      <w:numFmt w:val="bullet"/>
      <w:lvlText w:val=""/>
      <w:lvlJc w:val="left"/>
      <w:pPr>
        <w:ind w:left="4320" w:hanging="360"/>
      </w:pPr>
      <w:rPr>
        <w:rFonts w:ascii="Wingdings" w:hAnsi="Wingdings" w:hint="default"/>
      </w:rPr>
    </w:lvl>
    <w:lvl w:ilvl="6" w:tplc="CCB00D38">
      <w:start w:val="1"/>
      <w:numFmt w:val="bullet"/>
      <w:lvlText w:val=""/>
      <w:lvlJc w:val="left"/>
      <w:pPr>
        <w:ind w:left="5040" w:hanging="360"/>
      </w:pPr>
      <w:rPr>
        <w:rFonts w:ascii="Symbol" w:hAnsi="Symbol" w:hint="default"/>
      </w:rPr>
    </w:lvl>
    <w:lvl w:ilvl="7" w:tplc="8648F19A">
      <w:start w:val="1"/>
      <w:numFmt w:val="bullet"/>
      <w:lvlText w:val="o"/>
      <w:lvlJc w:val="left"/>
      <w:pPr>
        <w:ind w:left="5760" w:hanging="360"/>
      </w:pPr>
      <w:rPr>
        <w:rFonts w:ascii="Courier New" w:hAnsi="Courier New" w:hint="default"/>
      </w:rPr>
    </w:lvl>
    <w:lvl w:ilvl="8" w:tplc="30E8A4D2">
      <w:start w:val="1"/>
      <w:numFmt w:val="bullet"/>
      <w:lvlText w:val=""/>
      <w:lvlJc w:val="left"/>
      <w:pPr>
        <w:ind w:left="6480" w:hanging="360"/>
      </w:pPr>
      <w:rPr>
        <w:rFonts w:ascii="Wingdings" w:hAnsi="Wingdings" w:hint="default"/>
      </w:rPr>
    </w:lvl>
  </w:abstractNum>
  <w:abstractNum w:abstractNumId="8" w15:restartNumberingAfterBreak="0">
    <w:nsid w:val="0B282A59"/>
    <w:multiLevelType w:val="hybridMultilevel"/>
    <w:tmpl w:val="A566A9DA"/>
    <w:lvl w:ilvl="0" w:tplc="BA2A9264">
      <w:start w:val="1"/>
      <w:numFmt w:val="bullet"/>
      <w:lvlText w:val=""/>
      <w:lvlJc w:val="left"/>
      <w:pPr>
        <w:ind w:left="720" w:hanging="360"/>
      </w:pPr>
      <w:rPr>
        <w:rFonts w:ascii="Symbol" w:hAnsi="Symbol" w:hint="default"/>
      </w:rPr>
    </w:lvl>
    <w:lvl w:ilvl="1" w:tplc="7766DEC8">
      <w:start w:val="1"/>
      <w:numFmt w:val="bullet"/>
      <w:lvlText w:val=""/>
      <w:lvlJc w:val="left"/>
      <w:pPr>
        <w:ind w:left="1440" w:hanging="360"/>
      </w:pPr>
      <w:rPr>
        <w:rFonts w:ascii="Symbol" w:hAnsi="Symbol" w:hint="default"/>
      </w:rPr>
    </w:lvl>
    <w:lvl w:ilvl="2" w:tplc="1FA6ACCC">
      <w:start w:val="1"/>
      <w:numFmt w:val="bullet"/>
      <w:lvlText w:val=""/>
      <w:lvlJc w:val="left"/>
      <w:pPr>
        <w:ind w:left="2160" w:hanging="360"/>
      </w:pPr>
      <w:rPr>
        <w:rFonts w:ascii="Wingdings" w:hAnsi="Wingdings" w:hint="default"/>
      </w:rPr>
    </w:lvl>
    <w:lvl w:ilvl="3" w:tplc="984C0734">
      <w:start w:val="1"/>
      <w:numFmt w:val="bullet"/>
      <w:lvlText w:val=""/>
      <w:lvlJc w:val="left"/>
      <w:pPr>
        <w:ind w:left="2880" w:hanging="360"/>
      </w:pPr>
      <w:rPr>
        <w:rFonts w:ascii="Symbol" w:hAnsi="Symbol" w:hint="default"/>
      </w:rPr>
    </w:lvl>
    <w:lvl w:ilvl="4" w:tplc="AA70106C">
      <w:start w:val="1"/>
      <w:numFmt w:val="bullet"/>
      <w:lvlText w:val="o"/>
      <w:lvlJc w:val="left"/>
      <w:pPr>
        <w:ind w:left="3600" w:hanging="360"/>
      </w:pPr>
      <w:rPr>
        <w:rFonts w:ascii="Courier New" w:hAnsi="Courier New" w:hint="default"/>
      </w:rPr>
    </w:lvl>
    <w:lvl w:ilvl="5" w:tplc="47F4D4C4">
      <w:start w:val="1"/>
      <w:numFmt w:val="bullet"/>
      <w:lvlText w:val=""/>
      <w:lvlJc w:val="left"/>
      <w:pPr>
        <w:ind w:left="4320" w:hanging="360"/>
      </w:pPr>
      <w:rPr>
        <w:rFonts w:ascii="Wingdings" w:hAnsi="Wingdings" w:hint="default"/>
      </w:rPr>
    </w:lvl>
    <w:lvl w:ilvl="6" w:tplc="0742BE0C">
      <w:start w:val="1"/>
      <w:numFmt w:val="bullet"/>
      <w:lvlText w:val=""/>
      <w:lvlJc w:val="left"/>
      <w:pPr>
        <w:ind w:left="5040" w:hanging="360"/>
      </w:pPr>
      <w:rPr>
        <w:rFonts w:ascii="Symbol" w:hAnsi="Symbol" w:hint="default"/>
      </w:rPr>
    </w:lvl>
    <w:lvl w:ilvl="7" w:tplc="7CEA9CEA">
      <w:start w:val="1"/>
      <w:numFmt w:val="bullet"/>
      <w:lvlText w:val="o"/>
      <w:lvlJc w:val="left"/>
      <w:pPr>
        <w:ind w:left="5760" w:hanging="360"/>
      </w:pPr>
      <w:rPr>
        <w:rFonts w:ascii="Courier New" w:hAnsi="Courier New" w:hint="default"/>
      </w:rPr>
    </w:lvl>
    <w:lvl w:ilvl="8" w:tplc="4AAAEB44">
      <w:start w:val="1"/>
      <w:numFmt w:val="bullet"/>
      <w:lvlText w:val=""/>
      <w:lvlJc w:val="left"/>
      <w:pPr>
        <w:ind w:left="6480" w:hanging="360"/>
      </w:pPr>
      <w:rPr>
        <w:rFonts w:ascii="Wingdings" w:hAnsi="Wingdings" w:hint="default"/>
      </w:rPr>
    </w:lvl>
  </w:abstractNum>
  <w:abstractNum w:abstractNumId="9" w15:restartNumberingAfterBreak="0">
    <w:nsid w:val="0B713104"/>
    <w:multiLevelType w:val="hybridMultilevel"/>
    <w:tmpl w:val="06B8FAE2"/>
    <w:lvl w:ilvl="0" w:tplc="0809000F">
      <w:start w:val="1"/>
      <w:numFmt w:val="decimal"/>
      <w:lvlText w:val="%1."/>
      <w:lvlJc w:val="left"/>
      <w:pPr>
        <w:ind w:left="360" w:hanging="360"/>
      </w:pPr>
      <w:rPr>
        <w:rFonts w:hint="default"/>
      </w:rPr>
    </w:lvl>
    <w:lvl w:ilvl="1" w:tplc="08090001">
      <w:start w:val="1"/>
      <w:numFmt w:val="bullet"/>
      <w:lvlText w:val=""/>
      <w:lvlJc w:val="left"/>
      <w:pPr>
        <w:ind w:left="1080" w:hanging="360"/>
      </w:pPr>
      <w:rPr>
        <w:rFonts w:ascii="Symbol" w:hAnsi="Symbol"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0CE43EEB"/>
    <w:multiLevelType w:val="hybridMultilevel"/>
    <w:tmpl w:val="186895D4"/>
    <w:lvl w:ilvl="0" w:tplc="6BEA6F7C">
      <w:start w:val="1"/>
      <w:numFmt w:val="bullet"/>
      <w:lvlText w:val=""/>
      <w:lvlJc w:val="left"/>
      <w:pPr>
        <w:ind w:left="720" w:hanging="360"/>
      </w:pPr>
      <w:rPr>
        <w:rFonts w:ascii="Symbol" w:hAnsi="Symbol" w:hint="default"/>
      </w:rPr>
    </w:lvl>
    <w:lvl w:ilvl="1" w:tplc="6C7AF800">
      <w:start w:val="1"/>
      <w:numFmt w:val="bullet"/>
      <w:lvlText w:val=""/>
      <w:lvlJc w:val="left"/>
      <w:pPr>
        <w:ind w:left="1440" w:hanging="360"/>
      </w:pPr>
      <w:rPr>
        <w:rFonts w:ascii="Symbol" w:hAnsi="Symbol" w:hint="default"/>
      </w:rPr>
    </w:lvl>
    <w:lvl w:ilvl="2" w:tplc="C2FA6EEC">
      <w:start w:val="1"/>
      <w:numFmt w:val="bullet"/>
      <w:lvlText w:val=""/>
      <w:lvlJc w:val="left"/>
      <w:pPr>
        <w:ind w:left="2160" w:hanging="360"/>
      </w:pPr>
      <w:rPr>
        <w:rFonts w:ascii="Wingdings" w:hAnsi="Wingdings" w:hint="default"/>
      </w:rPr>
    </w:lvl>
    <w:lvl w:ilvl="3" w:tplc="D4E023D8">
      <w:start w:val="1"/>
      <w:numFmt w:val="bullet"/>
      <w:lvlText w:val=""/>
      <w:lvlJc w:val="left"/>
      <w:pPr>
        <w:ind w:left="2880" w:hanging="360"/>
      </w:pPr>
      <w:rPr>
        <w:rFonts w:ascii="Symbol" w:hAnsi="Symbol" w:hint="default"/>
      </w:rPr>
    </w:lvl>
    <w:lvl w:ilvl="4" w:tplc="9D44AC90">
      <w:start w:val="1"/>
      <w:numFmt w:val="bullet"/>
      <w:lvlText w:val="o"/>
      <w:lvlJc w:val="left"/>
      <w:pPr>
        <w:ind w:left="3600" w:hanging="360"/>
      </w:pPr>
      <w:rPr>
        <w:rFonts w:ascii="Courier New" w:hAnsi="Courier New" w:hint="default"/>
      </w:rPr>
    </w:lvl>
    <w:lvl w:ilvl="5" w:tplc="8A882DB8">
      <w:start w:val="1"/>
      <w:numFmt w:val="bullet"/>
      <w:lvlText w:val=""/>
      <w:lvlJc w:val="left"/>
      <w:pPr>
        <w:ind w:left="4320" w:hanging="360"/>
      </w:pPr>
      <w:rPr>
        <w:rFonts w:ascii="Wingdings" w:hAnsi="Wingdings" w:hint="default"/>
      </w:rPr>
    </w:lvl>
    <w:lvl w:ilvl="6" w:tplc="7BBC443C">
      <w:start w:val="1"/>
      <w:numFmt w:val="bullet"/>
      <w:lvlText w:val=""/>
      <w:lvlJc w:val="left"/>
      <w:pPr>
        <w:ind w:left="5040" w:hanging="360"/>
      </w:pPr>
      <w:rPr>
        <w:rFonts w:ascii="Symbol" w:hAnsi="Symbol" w:hint="default"/>
      </w:rPr>
    </w:lvl>
    <w:lvl w:ilvl="7" w:tplc="0CBAA9E2">
      <w:start w:val="1"/>
      <w:numFmt w:val="bullet"/>
      <w:lvlText w:val="o"/>
      <w:lvlJc w:val="left"/>
      <w:pPr>
        <w:ind w:left="5760" w:hanging="360"/>
      </w:pPr>
      <w:rPr>
        <w:rFonts w:ascii="Courier New" w:hAnsi="Courier New" w:hint="default"/>
      </w:rPr>
    </w:lvl>
    <w:lvl w:ilvl="8" w:tplc="F65A5E60">
      <w:start w:val="1"/>
      <w:numFmt w:val="bullet"/>
      <w:lvlText w:val=""/>
      <w:lvlJc w:val="left"/>
      <w:pPr>
        <w:ind w:left="6480" w:hanging="360"/>
      </w:pPr>
      <w:rPr>
        <w:rFonts w:ascii="Wingdings" w:hAnsi="Wingdings" w:hint="default"/>
      </w:rPr>
    </w:lvl>
  </w:abstractNum>
  <w:abstractNum w:abstractNumId="11" w15:restartNumberingAfterBreak="0">
    <w:nsid w:val="11302352"/>
    <w:multiLevelType w:val="hybridMultilevel"/>
    <w:tmpl w:val="4F2229D6"/>
    <w:lvl w:ilvl="0" w:tplc="5476B010">
      <w:start w:val="1"/>
      <w:numFmt w:val="bullet"/>
      <w:lvlText w:val=""/>
      <w:lvlJc w:val="left"/>
      <w:pPr>
        <w:ind w:left="720" w:hanging="360"/>
      </w:pPr>
      <w:rPr>
        <w:rFonts w:ascii="Symbol" w:hAnsi="Symbol" w:hint="default"/>
      </w:rPr>
    </w:lvl>
    <w:lvl w:ilvl="1" w:tplc="FE50CE14">
      <w:start w:val="1"/>
      <w:numFmt w:val="bullet"/>
      <w:lvlText w:val=""/>
      <w:lvlJc w:val="left"/>
      <w:pPr>
        <w:ind w:left="1440" w:hanging="360"/>
      </w:pPr>
      <w:rPr>
        <w:rFonts w:ascii="Symbol" w:hAnsi="Symbol" w:hint="default"/>
      </w:rPr>
    </w:lvl>
    <w:lvl w:ilvl="2" w:tplc="8E060EC4">
      <w:start w:val="1"/>
      <w:numFmt w:val="bullet"/>
      <w:lvlText w:val=""/>
      <w:lvlJc w:val="left"/>
      <w:pPr>
        <w:ind w:left="2160" w:hanging="360"/>
      </w:pPr>
      <w:rPr>
        <w:rFonts w:ascii="Wingdings" w:hAnsi="Wingdings" w:hint="default"/>
      </w:rPr>
    </w:lvl>
    <w:lvl w:ilvl="3" w:tplc="D0A2850C">
      <w:start w:val="1"/>
      <w:numFmt w:val="bullet"/>
      <w:lvlText w:val=""/>
      <w:lvlJc w:val="left"/>
      <w:pPr>
        <w:ind w:left="2880" w:hanging="360"/>
      </w:pPr>
      <w:rPr>
        <w:rFonts w:ascii="Symbol" w:hAnsi="Symbol" w:hint="default"/>
      </w:rPr>
    </w:lvl>
    <w:lvl w:ilvl="4" w:tplc="BB74DF58">
      <w:start w:val="1"/>
      <w:numFmt w:val="bullet"/>
      <w:lvlText w:val="o"/>
      <w:lvlJc w:val="left"/>
      <w:pPr>
        <w:ind w:left="3600" w:hanging="360"/>
      </w:pPr>
      <w:rPr>
        <w:rFonts w:ascii="Courier New" w:hAnsi="Courier New" w:hint="default"/>
      </w:rPr>
    </w:lvl>
    <w:lvl w:ilvl="5" w:tplc="AEAA6260">
      <w:start w:val="1"/>
      <w:numFmt w:val="bullet"/>
      <w:lvlText w:val=""/>
      <w:lvlJc w:val="left"/>
      <w:pPr>
        <w:ind w:left="4320" w:hanging="360"/>
      </w:pPr>
      <w:rPr>
        <w:rFonts w:ascii="Wingdings" w:hAnsi="Wingdings" w:hint="default"/>
      </w:rPr>
    </w:lvl>
    <w:lvl w:ilvl="6" w:tplc="5156E780">
      <w:start w:val="1"/>
      <w:numFmt w:val="bullet"/>
      <w:lvlText w:val=""/>
      <w:lvlJc w:val="left"/>
      <w:pPr>
        <w:ind w:left="5040" w:hanging="360"/>
      </w:pPr>
      <w:rPr>
        <w:rFonts w:ascii="Symbol" w:hAnsi="Symbol" w:hint="default"/>
      </w:rPr>
    </w:lvl>
    <w:lvl w:ilvl="7" w:tplc="A2CAB66C">
      <w:start w:val="1"/>
      <w:numFmt w:val="bullet"/>
      <w:lvlText w:val="o"/>
      <w:lvlJc w:val="left"/>
      <w:pPr>
        <w:ind w:left="5760" w:hanging="360"/>
      </w:pPr>
      <w:rPr>
        <w:rFonts w:ascii="Courier New" w:hAnsi="Courier New" w:hint="default"/>
      </w:rPr>
    </w:lvl>
    <w:lvl w:ilvl="8" w:tplc="02A824B6">
      <w:start w:val="1"/>
      <w:numFmt w:val="bullet"/>
      <w:lvlText w:val=""/>
      <w:lvlJc w:val="left"/>
      <w:pPr>
        <w:ind w:left="6480" w:hanging="360"/>
      </w:pPr>
      <w:rPr>
        <w:rFonts w:ascii="Wingdings" w:hAnsi="Wingdings" w:hint="default"/>
      </w:rPr>
    </w:lvl>
  </w:abstractNum>
  <w:abstractNum w:abstractNumId="12" w15:restartNumberingAfterBreak="0">
    <w:nsid w:val="1A963311"/>
    <w:multiLevelType w:val="hybridMultilevel"/>
    <w:tmpl w:val="5BF06812"/>
    <w:lvl w:ilvl="0" w:tplc="0809000F">
      <w:start w:val="1"/>
      <w:numFmt w:val="decimal"/>
      <w:lvlText w:val="%1."/>
      <w:lvlJc w:val="left"/>
      <w:pPr>
        <w:ind w:left="900" w:hanging="360"/>
      </w:p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13" w15:restartNumberingAfterBreak="0">
    <w:nsid w:val="1B6078A9"/>
    <w:multiLevelType w:val="hybridMultilevel"/>
    <w:tmpl w:val="BD888FB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B832003"/>
    <w:multiLevelType w:val="hybridMultilevel"/>
    <w:tmpl w:val="49B2C0F6"/>
    <w:lvl w:ilvl="0" w:tplc="9AD8E972">
      <w:start w:val="1"/>
      <w:numFmt w:val="bullet"/>
      <w:lvlText w:val=""/>
      <w:lvlJc w:val="left"/>
      <w:pPr>
        <w:ind w:left="720" w:hanging="360"/>
      </w:pPr>
      <w:rPr>
        <w:rFonts w:ascii="Wingdings" w:hAnsi="Wingdings" w:hint="default"/>
      </w:rPr>
    </w:lvl>
    <w:lvl w:ilvl="1" w:tplc="04090001">
      <w:start w:val="1"/>
      <w:numFmt w:val="bullet"/>
      <w:lvlText w:val=""/>
      <w:lvlJc w:val="left"/>
      <w:pPr>
        <w:ind w:left="72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B900B8F"/>
    <w:multiLevelType w:val="hybridMultilevel"/>
    <w:tmpl w:val="D996E532"/>
    <w:lvl w:ilvl="0" w:tplc="08090001">
      <w:start w:val="1"/>
      <w:numFmt w:val="bullet"/>
      <w:lvlText w:val=""/>
      <w:lvlJc w:val="left"/>
      <w:pPr>
        <w:ind w:left="1620" w:hanging="360"/>
      </w:pPr>
      <w:rPr>
        <w:rFonts w:ascii="Symbol" w:hAnsi="Symbol" w:hint="default"/>
      </w:rPr>
    </w:lvl>
    <w:lvl w:ilvl="1" w:tplc="08090003" w:tentative="1">
      <w:start w:val="1"/>
      <w:numFmt w:val="bullet"/>
      <w:lvlText w:val="o"/>
      <w:lvlJc w:val="left"/>
      <w:pPr>
        <w:ind w:left="2340" w:hanging="360"/>
      </w:pPr>
      <w:rPr>
        <w:rFonts w:ascii="Courier New" w:hAnsi="Courier New" w:cs="Courier New" w:hint="default"/>
      </w:rPr>
    </w:lvl>
    <w:lvl w:ilvl="2" w:tplc="08090005" w:tentative="1">
      <w:start w:val="1"/>
      <w:numFmt w:val="bullet"/>
      <w:lvlText w:val=""/>
      <w:lvlJc w:val="left"/>
      <w:pPr>
        <w:ind w:left="3060" w:hanging="360"/>
      </w:pPr>
      <w:rPr>
        <w:rFonts w:ascii="Wingdings" w:hAnsi="Wingdings" w:hint="default"/>
      </w:rPr>
    </w:lvl>
    <w:lvl w:ilvl="3" w:tplc="08090001" w:tentative="1">
      <w:start w:val="1"/>
      <w:numFmt w:val="bullet"/>
      <w:lvlText w:val=""/>
      <w:lvlJc w:val="left"/>
      <w:pPr>
        <w:ind w:left="3780" w:hanging="360"/>
      </w:pPr>
      <w:rPr>
        <w:rFonts w:ascii="Symbol" w:hAnsi="Symbol" w:hint="default"/>
      </w:rPr>
    </w:lvl>
    <w:lvl w:ilvl="4" w:tplc="08090003" w:tentative="1">
      <w:start w:val="1"/>
      <w:numFmt w:val="bullet"/>
      <w:lvlText w:val="o"/>
      <w:lvlJc w:val="left"/>
      <w:pPr>
        <w:ind w:left="4500" w:hanging="360"/>
      </w:pPr>
      <w:rPr>
        <w:rFonts w:ascii="Courier New" w:hAnsi="Courier New" w:cs="Courier New" w:hint="default"/>
      </w:rPr>
    </w:lvl>
    <w:lvl w:ilvl="5" w:tplc="08090005" w:tentative="1">
      <w:start w:val="1"/>
      <w:numFmt w:val="bullet"/>
      <w:lvlText w:val=""/>
      <w:lvlJc w:val="left"/>
      <w:pPr>
        <w:ind w:left="5220" w:hanging="360"/>
      </w:pPr>
      <w:rPr>
        <w:rFonts w:ascii="Wingdings" w:hAnsi="Wingdings" w:hint="default"/>
      </w:rPr>
    </w:lvl>
    <w:lvl w:ilvl="6" w:tplc="08090001" w:tentative="1">
      <w:start w:val="1"/>
      <w:numFmt w:val="bullet"/>
      <w:lvlText w:val=""/>
      <w:lvlJc w:val="left"/>
      <w:pPr>
        <w:ind w:left="5940" w:hanging="360"/>
      </w:pPr>
      <w:rPr>
        <w:rFonts w:ascii="Symbol" w:hAnsi="Symbol" w:hint="default"/>
      </w:rPr>
    </w:lvl>
    <w:lvl w:ilvl="7" w:tplc="08090003" w:tentative="1">
      <w:start w:val="1"/>
      <w:numFmt w:val="bullet"/>
      <w:lvlText w:val="o"/>
      <w:lvlJc w:val="left"/>
      <w:pPr>
        <w:ind w:left="6660" w:hanging="360"/>
      </w:pPr>
      <w:rPr>
        <w:rFonts w:ascii="Courier New" w:hAnsi="Courier New" w:cs="Courier New" w:hint="default"/>
      </w:rPr>
    </w:lvl>
    <w:lvl w:ilvl="8" w:tplc="08090005" w:tentative="1">
      <w:start w:val="1"/>
      <w:numFmt w:val="bullet"/>
      <w:lvlText w:val=""/>
      <w:lvlJc w:val="left"/>
      <w:pPr>
        <w:ind w:left="7380" w:hanging="360"/>
      </w:pPr>
      <w:rPr>
        <w:rFonts w:ascii="Wingdings" w:hAnsi="Wingdings" w:hint="default"/>
      </w:rPr>
    </w:lvl>
  </w:abstractNum>
  <w:abstractNum w:abstractNumId="16" w15:restartNumberingAfterBreak="0">
    <w:nsid w:val="1BB060F9"/>
    <w:multiLevelType w:val="hybridMultilevel"/>
    <w:tmpl w:val="E1E22B20"/>
    <w:lvl w:ilvl="0" w:tplc="ED94EA6C">
      <w:start w:val="1"/>
      <w:numFmt w:val="bullet"/>
      <w:lvlText w:val=""/>
      <w:lvlJc w:val="left"/>
      <w:pPr>
        <w:ind w:left="720" w:hanging="360"/>
      </w:pPr>
      <w:rPr>
        <w:rFonts w:ascii="Symbol" w:hAnsi="Symbol" w:hint="default"/>
      </w:rPr>
    </w:lvl>
    <w:lvl w:ilvl="1" w:tplc="F0105472">
      <w:start w:val="1"/>
      <w:numFmt w:val="bullet"/>
      <w:lvlText w:val=""/>
      <w:lvlJc w:val="left"/>
      <w:pPr>
        <w:ind w:left="1440" w:hanging="360"/>
      </w:pPr>
      <w:rPr>
        <w:rFonts w:ascii="Symbol" w:hAnsi="Symbol" w:hint="default"/>
      </w:rPr>
    </w:lvl>
    <w:lvl w:ilvl="2" w:tplc="14627BC4">
      <w:start w:val="1"/>
      <w:numFmt w:val="bullet"/>
      <w:lvlText w:val=""/>
      <w:lvlJc w:val="left"/>
      <w:pPr>
        <w:ind w:left="2160" w:hanging="360"/>
      </w:pPr>
      <w:rPr>
        <w:rFonts w:ascii="Wingdings" w:hAnsi="Wingdings" w:hint="default"/>
      </w:rPr>
    </w:lvl>
    <w:lvl w:ilvl="3" w:tplc="9A124A28">
      <w:start w:val="1"/>
      <w:numFmt w:val="bullet"/>
      <w:lvlText w:val=""/>
      <w:lvlJc w:val="left"/>
      <w:pPr>
        <w:ind w:left="2880" w:hanging="360"/>
      </w:pPr>
      <w:rPr>
        <w:rFonts w:ascii="Symbol" w:hAnsi="Symbol" w:hint="default"/>
      </w:rPr>
    </w:lvl>
    <w:lvl w:ilvl="4" w:tplc="59F697BA">
      <w:start w:val="1"/>
      <w:numFmt w:val="bullet"/>
      <w:lvlText w:val="o"/>
      <w:lvlJc w:val="left"/>
      <w:pPr>
        <w:ind w:left="3600" w:hanging="360"/>
      </w:pPr>
      <w:rPr>
        <w:rFonts w:ascii="Courier New" w:hAnsi="Courier New" w:hint="default"/>
      </w:rPr>
    </w:lvl>
    <w:lvl w:ilvl="5" w:tplc="5DC496EC">
      <w:start w:val="1"/>
      <w:numFmt w:val="bullet"/>
      <w:lvlText w:val=""/>
      <w:lvlJc w:val="left"/>
      <w:pPr>
        <w:ind w:left="4320" w:hanging="360"/>
      </w:pPr>
      <w:rPr>
        <w:rFonts w:ascii="Wingdings" w:hAnsi="Wingdings" w:hint="default"/>
      </w:rPr>
    </w:lvl>
    <w:lvl w:ilvl="6" w:tplc="4E7C613C">
      <w:start w:val="1"/>
      <w:numFmt w:val="bullet"/>
      <w:lvlText w:val=""/>
      <w:lvlJc w:val="left"/>
      <w:pPr>
        <w:ind w:left="5040" w:hanging="360"/>
      </w:pPr>
      <w:rPr>
        <w:rFonts w:ascii="Symbol" w:hAnsi="Symbol" w:hint="default"/>
      </w:rPr>
    </w:lvl>
    <w:lvl w:ilvl="7" w:tplc="D248CD40">
      <w:start w:val="1"/>
      <w:numFmt w:val="bullet"/>
      <w:lvlText w:val="o"/>
      <w:lvlJc w:val="left"/>
      <w:pPr>
        <w:ind w:left="5760" w:hanging="360"/>
      </w:pPr>
      <w:rPr>
        <w:rFonts w:ascii="Courier New" w:hAnsi="Courier New" w:hint="default"/>
      </w:rPr>
    </w:lvl>
    <w:lvl w:ilvl="8" w:tplc="8A34588A">
      <w:start w:val="1"/>
      <w:numFmt w:val="bullet"/>
      <w:lvlText w:val=""/>
      <w:lvlJc w:val="left"/>
      <w:pPr>
        <w:ind w:left="6480" w:hanging="360"/>
      </w:pPr>
      <w:rPr>
        <w:rFonts w:ascii="Wingdings" w:hAnsi="Wingdings" w:hint="default"/>
      </w:rPr>
    </w:lvl>
  </w:abstractNum>
  <w:abstractNum w:abstractNumId="17" w15:restartNumberingAfterBreak="0">
    <w:nsid w:val="1DCE1757"/>
    <w:multiLevelType w:val="hybridMultilevel"/>
    <w:tmpl w:val="4AB42CC2"/>
    <w:lvl w:ilvl="0" w:tplc="6C72AD48">
      <w:start w:val="1"/>
      <w:numFmt w:val="bullet"/>
      <w:lvlText w:val=""/>
      <w:lvlJc w:val="left"/>
      <w:pPr>
        <w:ind w:left="720" w:hanging="360"/>
      </w:pPr>
      <w:rPr>
        <w:rFonts w:ascii="Symbol" w:hAnsi="Symbol" w:hint="default"/>
      </w:rPr>
    </w:lvl>
    <w:lvl w:ilvl="1" w:tplc="3044F8E0">
      <w:start w:val="1"/>
      <w:numFmt w:val="bullet"/>
      <w:lvlText w:val=""/>
      <w:lvlJc w:val="left"/>
      <w:pPr>
        <w:ind w:left="1440" w:hanging="360"/>
      </w:pPr>
      <w:rPr>
        <w:rFonts w:ascii="Symbol" w:hAnsi="Symbol" w:hint="default"/>
      </w:rPr>
    </w:lvl>
    <w:lvl w:ilvl="2" w:tplc="44189898">
      <w:start w:val="1"/>
      <w:numFmt w:val="bullet"/>
      <w:lvlText w:val=""/>
      <w:lvlJc w:val="left"/>
      <w:pPr>
        <w:ind w:left="2160" w:hanging="360"/>
      </w:pPr>
      <w:rPr>
        <w:rFonts w:ascii="Wingdings" w:hAnsi="Wingdings" w:hint="default"/>
      </w:rPr>
    </w:lvl>
    <w:lvl w:ilvl="3" w:tplc="67906606">
      <w:start w:val="1"/>
      <w:numFmt w:val="bullet"/>
      <w:lvlText w:val=""/>
      <w:lvlJc w:val="left"/>
      <w:pPr>
        <w:ind w:left="2880" w:hanging="360"/>
      </w:pPr>
      <w:rPr>
        <w:rFonts w:ascii="Symbol" w:hAnsi="Symbol" w:hint="default"/>
      </w:rPr>
    </w:lvl>
    <w:lvl w:ilvl="4" w:tplc="653A031C">
      <w:start w:val="1"/>
      <w:numFmt w:val="bullet"/>
      <w:lvlText w:val="o"/>
      <w:lvlJc w:val="left"/>
      <w:pPr>
        <w:ind w:left="3600" w:hanging="360"/>
      </w:pPr>
      <w:rPr>
        <w:rFonts w:ascii="Courier New" w:hAnsi="Courier New" w:hint="default"/>
      </w:rPr>
    </w:lvl>
    <w:lvl w:ilvl="5" w:tplc="A19A33BA">
      <w:start w:val="1"/>
      <w:numFmt w:val="bullet"/>
      <w:lvlText w:val=""/>
      <w:lvlJc w:val="left"/>
      <w:pPr>
        <w:ind w:left="4320" w:hanging="360"/>
      </w:pPr>
      <w:rPr>
        <w:rFonts w:ascii="Wingdings" w:hAnsi="Wingdings" w:hint="default"/>
      </w:rPr>
    </w:lvl>
    <w:lvl w:ilvl="6" w:tplc="D7B4D16A">
      <w:start w:val="1"/>
      <w:numFmt w:val="bullet"/>
      <w:lvlText w:val=""/>
      <w:lvlJc w:val="left"/>
      <w:pPr>
        <w:ind w:left="5040" w:hanging="360"/>
      </w:pPr>
      <w:rPr>
        <w:rFonts w:ascii="Symbol" w:hAnsi="Symbol" w:hint="default"/>
      </w:rPr>
    </w:lvl>
    <w:lvl w:ilvl="7" w:tplc="62360B70">
      <w:start w:val="1"/>
      <w:numFmt w:val="bullet"/>
      <w:lvlText w:val="o"/>
      <w:lvlJc w:val="left"/>
      <w:pPr>
        <w:ind w:left="5760" w:hanging="360"/>
      </w:pPr>
      <w:rPr>
        <w:rFonts w:ascii="Courier New" w:hAnsi="Courier New" w:hint="default"/>
      </w:rPr>
    </w:lvl>
    <w:lvl w:ilvl="8" w:tplc="2ACEA1B2">
      <w:start w:val="1"/>
      <w:numFmt w:val="bullet"/>
      <w:lvlText w:val=""/>
      <w:lvlJc w:val="left"/>
      <w:pPr>
        <w:ind w:left="6480" w:hanging="360"/>
      </w:pPr>
      <w:rPr>
        <w:rFonts w:ascii="Wingdings" w:hAnsi="Wingdings" w:hint="default"/>
      </w:rPr>
    </w:lvl>
  </w:abstractNum>
  <w:abstractNum w:abstractNumId="18" w15:restartNumberingAfterBreak="0">
    <w:nsid w:val="22ED1654"/>
    <w:multiLevelType w:val="hybridMultilevel"/>
    <w:tmpl w:val="9A4CFC9E"/>
    <w:lvl w:ilvl="0" w:tplc="EB0857D0">
      <w:start w:val="1"/>
      <w:numFmt w:val="decimal"/>
      <w:lvlText w:val="%1."/>
      <w:lvlJc w:val="left"/>
      <w:pPr>
        <w:ind w:left="720" w:hanging="360"/>
      </w:pPr>
    </w:lvl>
    <w:lvl w:ilvl="1" w:tplc="57F84144">
      <w:start w:val="1"/>
      <w:numFmt w:val="lowerLetter"/>
      <w:lvlText w:val="%2."/>
      <w:lvlJc w:val="left"/>
      <w:pPr>
        <w:ind w:left="1440" w:hanging="360"/>
      </w:pPr>
    </w:lvl>
    <w:lvl w:ilvl="2" w:tplc="303E401E">
      <w:start w:val="1"/>
      <w:numFmt w:val="lowerRoman"/>
      <w:lvlText w:val="%3."/>
      <w:lvlJc w:val="right"/>
      <w:pPr>
        <w:ind w:left="2160" w:hanging="180"/>
      </w:pPr>
    </w:lvl>
    <w:lvl w:ilvl="3" w:tplc="10DE7970">
      <w:start w:val="1"/>
      <w:numFmt w:val="decimal"/>
      <w:lvlText w:val="%4."/>
      <w:lvlJc w:val="left"/>
      <w:pPr>
        <w:ind w:left="2880" w:hanging="360"/>
      </w:pPr>
    </w:lvl>
    <w:lvl w:ilvl="4" w:tplc="28849984">
      <w:start w:val="1"/>
      <w:numFmt w:val="lowerLetter"/>
      <w:lvlText w:val="%5."/>
      <w:lvlJc w:val="left"/>
      <w:pPr>
        <w:ind w:left="3600" w:hanging="360"/>
      </w:pPr>
    </w:lvl>
    <w:lvl w:ilvl="5" w:tplc="DA98AFC0">
      <w:start w:val="1"/>
      <w:numFmt w:val="lowerRoman"/>
      <w:lvlText w:val="%6."/>
      <w:lvlJc w:val="right"/>
      <w:pPr>
        <w:ind w:left="4320" w:hanging="180"/>
      </w:pPr>
    </w:lvl>
    <w:lvl w:ilvl="6" w:tplc="DE38922C">
      <w:start w:val="1"/>
      <w:numFmt w:val="decimal"/>
      <w:lvlText w:val="%7."/>
      <w:lvlJc w:val="left"/>
      <w:pPr>
        <w:ind w:left="5040" w:hanging="360"/>
      </w:pPr>
    </w:lvl>
    <w:lvl w:ilvl="7" w:tplc="428ED43A">
      <w:start w:val="1"/>
      <w:numFmt w:val="lowerLetter"/>
      <w:lvlText w:val="%8."/>
      <w:lvlJc w:val="left"/>
      <w:pPr>
        <w:ind w:left="5760" w:hanging="360"/>
      </w:pPr>
    </w:lvl>
    <w:lvl w:ilvl="8" w:tplc="44B2AE80">
      <w:start w:val="1"/>
      <w:numFmt w:val="lowerRoman"/>
      <w:lvlText w:val="%9."/>
      <w:lvlJc w:val="right"/>
      <w:pPr>
        <w:ind w:left="6480" w:hanging="180"/>
      </w:pPr>
    </w:lvl>
  </w:abstractNum>
  <w:abstractNum w:abstractNumId="19" w15:restartNumberingAfterBreak="0">
    <w:nsid w:val="25A60CC6"/>
    <w:multiLevelType w:val="hybridMultilevel"/>
    <w:tmpl w:val="5A085A88"/>
    <w:lvl w:ilvl="0" w:tplc="0809000F">
      <w:start w:val="1"/>
      <w:numFmt w:val="decimal"/>
      <w:lvlText w:val="%1."/>
      <w:lvlJc w:val="left"/>
      <w:pPr>
        <w:ind w:left="360" w:hanging="360"/>
      </w:pPr>
    </w:lvl>
    <w:lvl w:ilvl="1" w:tplc="08090019">
      <w:start w:val="1"/>
      <w:numFmt w:val="lowerLetter"/>
      <w:lvlText w:val="%2."/>
      <w:lvlJc w:val="left"/>
      <w:pPr>
        <w:ind w:left="0" w:hanging="360"/>
      </w:pPr>
    </w:lvl>
    <w:lvl w:ilvl="2" w:tplc="0809001B">
      <w:start w:val="1"/>
      <w:numFmt w:val="lowerRoman"/>
      <w:lvlText w:val="%3."/>
      <w:lvlJc w:val="right"/>
      <w:pPr>
        <w:ind w:left="720" w:hanging="180"/>
      </w:pPr>
    </w:lvl>
    <w:lvl w:ilvl="3" w:tplc="0809000F" w:tentative="1">
      <w:start w:val="1"/>
      <w:numFmt w:val="decimal"/>
      <w:lvlText w:val="%4."/>
      <w:lvlJc w:val="left"/>
      <w:pPr>
        <w:ind w:left="1440" w:hanging="360"/>
      </w:pPr>
    </w:lvl>
    <w:lvl w:ilvl="4" w:tplc="08090019" w:tentative="1">
      <w:start w:val="1"/>
      <w:numFmt w:val="lowerLetter"/>
      <w:lvlText w:val="%5."/>
      <w:lvlJc w:val="left"/>
      <w:pPr>
        <w:ind w:left="2160" w:hanging="360"/>
      </w:pPr>
    </w:lvl>
    <w:lvl w:ilvl="5" w:tplc="0809001B" w:tentative="1">
      <w:start w:val="1"/>
      <w:numFmt w:val="lowerRoman"/>
      <w:lvlText w:val="%6."/>
      <w:lvlJc w:val="right"/>
      <w:pPr>
        <w:ind w:left="2880" w:hanging="180"/>
      </w:pPr>
    </w:lvl>
    <w:lvl w:ilvl="6" w:tplc="0809000F" w:tentative="1">
      <w:start w:val="1"/>
      <w:numFmt w:val="decimal"/>
      <w:lvlText w:val="%7."/>
      <w:lvlJc w:val="left"/>
      <w:pPr>
        <w:ind w:left="3600" w:hanging="360"/>
      </w:pPr>
    </w:lvl>
    <w:lvl w:ilvl="7" w:tplc="08090019" w:tentative="1">
      <w:start w:val="1"/>
      <w:numFmt w:val="lowerLetter"/>
      <w:lvlText w:val="%8."/>
      <w:lvlJc w:val="left"/>
      <w:pPr>
        <w:ind w:left="4320" w:hanging="360"/>
      </w:pPr>
    </w:lvl>
    <w:lvl w:ilvl="8" w:tplc="0809001B" w:tentative="1">
      <w:start w:val="1"/>
      <w:numFmt w:val="lowerRoman"/>
      <w:lvlText w:val="%9."/>
      <w:lvlJc w:val="right"/>
      <w:pPr>
        <w:ind w:left="5040" w:hanging="180"/>
      </w:pPr>
    </w:lvl>
  </w:abstractNum>
  <w:abstractNum w:abstractNumId="20" w15:restartNumberingAfterBreak="0">
    <w:nsid w:val="29FC6F56"/>
    <w:multiLevelType w:val="hybridMultilevel"/>
    <w:tmpl w:val="B224A300"/>
    <w:lvl w:ilvl="0" w:tplc="51FEE8FC">
      <w:start w:val="1"/>
      <w:numFmt w:val="decimal"/>
      <w:lvlText w:val="%1."/>
      <w:lvlJc w:val="left"/>
      <w:pPr>
        <w:ind w:left="1260" w:hanging="360"/>
      </w:pPr>
      <w:rPr>
        <w:rFonts w:hint="default"/>
        <w:b w:val="0"/>
        <w:bCs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2B4C3304"/>
    <w:multiLevelType w:val="hybridMultilevel"/>
    <w:tmpl w:val="DAF8DCD0"/>
    <w:lvl w:ilvl="0" w:tplc="51FEE8FC">
      <w:start w:val="1"/>
      <w:numFmt w:val="decimal"/>
      <w:lvlText w:val="%1."/>
      <w:lvlJc w:val="left"/>
      <w:pPr>
        <w:ind w:left="90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2B9A6B54"/>
    <w:multiLevelType w:val="hybridMultilevel"/>
    <w:tmpl w:val="B8121188"/>
    <w:lvl w:ilvl="0" w:tplc="0809000F">
      <w:start w:val="1"/>
      <w:numFmt w:val="decimal"/>
      <w:lvlText w:val="%1."/>
      <w:lvlJc w:val="left"/>
      <w:pPr>
        <w:ind w:left="720" w:hanging="360"/>
      </w:pPr>
      <w:rPr>
        <w:rFonts w:hint="default"/>
      </w:rPr>
    </w:lvl>
    <w:lvl w:ilvl="1" w:tplc="08090001">
      <w:start w:val="1"/>
      <w:numFmt w:val="bullet"/>
      <w:lvlText w:val=""/>
      <w:lvlJc w:val="left"/>
      <w:pPr>
        <w:ind w:left="360" w:hanging="360"/>
      </w:pPr>
      <w:rPr>
        <w:rFonts w:ascii="Symbol" w:hAnsi="Symbol" w:hint="default"/>
      </w:rPr>
    </w:lvl>
    <w:lvl w:ilvl="2" w:tplc="0809000F">
      <w:start w:val="1"/>
      <w:numFmt w:val="decimal"/>
      <w:lvlText w:val="%3."/>
      <w:lvlJc w:val="left"/>
      <w:pPr>
        <w:ind w:left="360" w:hanging="360"/>
      </w:pPr>
      <w:rPr>
        <w:rFont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C9C0F2C"/>
    <w:multiLevelType w:val="hybridMultilevel"/>
    <w:tmpl w:val="5F5A5E64"/>
    <w:lvl w:ilvl="0" w:tplc="AA609456">
      <w:start w:val="1"/>
      <w:numFmt w:val="bullet"/>
      <w:lvlText w:val=""/>
      <w:lvlJc w:val="left"/>
      <w:pPr>
        <w:ind w:left="720" w:hanging="360"/>
      </w:pPr>
      <w:rPr>
        <w:rFonts w:ascii="Symbol" w:hAnsi="Symbol" w:hint="default"/>
      </w:rPr>
    </w:lvl>
    <w:lvl w:ilvl="1" w:tplc="3BE67ADE">
      <w:start w:val="1"/>
      <w:numFmt w:val="bullet"/>
      <w:lvlText w:val=""/>
      <w:lvlJc w:val="left"/>
      <w:pPr>
        <w:ind w:left="1440" w:hanging="360"/>
      </w:pPr>
      <w:rPr>
        <w:rFonts w:ascii="Symbol" w:hAnsi="Symbol" w:hint="default"/>
      </w:rPr>
    </w:lvl>
    <w:lvl w:ilvl="2" w:tplc="37EE35A4">
      <w:start w:val="1"/>
      <w:numFmt w:val="bullet"/>
      <w:lvlText w:val=""/>
      <w:lvlJc w:val="left"/>
      <w:pPr>
        <w:ind w:left="2160" w:hanging="360"/>
      </w:pPr>
      <w:rPr>
        <w:rFonts w:ascii="Wingdings" w:hAnsi="Wingdings" w:hint="default"/>
      </w:rPr>
    </w:lvl>
    <w:lvl w:ilvl="3" w:tplc="59D47EA2">
      <w:start w:val="1"/>
      <w:numFmt w:val="bullet"/>
      <w:lvlText w:val=""/>
      <w:lvlJc w:val="left"/>
      <w:pPr>
        <w:ind w:left="2880" w:hanging="360"/>
      </w:pPr>
      <w:rPr>
        <w:rFonts w:ascii="Symbol" w:hAnsi="Symbol" w:hint="default"/>
      </w:rPr>
    </w:lvl>
    <w:lvl w:ilvl="4" w:tplc="7380873E">
      <w:start w:val="1"/>
      <w:numFmt w:val="bullet"/>
      <w:lvlText w:val="o"/>
      <w:lvlJc w:val="left"/>
      <w:pPr>
        <w:ind w:left="3600" w:hanging="360"/>
      </w:pPr>
      <w:rPr>
        <w:rFonts w:ascii="Courier New" w:hAnsi="Courier New" w:hint="default"/>
      </w:rPr>
    </w:lvl>
    <w:lvl w:ilvl="5" w:tplc="DF58F37E">
      <w:start w:val="1"/>
      <w:numFmt w:val="bullet"/>
      <w:lvlText w:val=""/>
      <w:lvlJc w:val="left"/>
      <w:pPr>
        <w:ind w:left="4320" w:hanging="360"/>
      </w:pPr>
      <w:rPr>
        <w:rFonts w:ascii="Wingdings" w:hAnsi="Wingdings" w:hint="default"/>
      </w:rPr>
    </w:lvl>
    <w:lvl w:ilvl="6" w:tplc="C71026EC">
      <w:start w:val="1"/>
      <w:numFmt w:val="bullet"/>
      <w:lvlText w:val=""/>
      <w:lvlJc w:val="left"/>
      <w:pPr>
        <w:ind w:left="5040" w:hanging="360"/>
      </w:pPr>
      <w:rPr>
        <w:rFonts w:ascii="Symbol" w:hAnsi="Symbol" w:hint="default"/>
      </w:rPr>
    </w:lvl>
    <w:lvl w:ilvl="7" w:tplc="8C00787E">
      <w:start w:val="1"/>
      <w:numFmt w:val="bullet"/>
      <w:lvlText w:val="o"/>
      <w:lvlJc w:val="left"/>
      <w:pPr>
        <w:ind w:left="5760" w:hanging="360"/>
      </w:pPr>
      <w:rPr>
        <w:rFonts w:ascii="Courier New" w:hAnsi="Courier New" w:hint="default"/>
      </w:rPr>
    </w:lvl>
    <w:lvl w:ilvl="8" w:tplc="D54A1796">
      <w:start w:val="1"/>
      <w:numFmt w:val="bullet"/>
      <w:lvlText w:val=""/>
      <w:lvlJc w:val="left"/>
      <w:pPr>
        <w:ind w:left="6480" w:hanging="360"/>
      </w:pPr>
      <w:rPr>
        <w:rFonts w:ascii="Wingdings" w:hAnsi="Wingdings" w:hint="default"/>
      </w:rPr>
    </w:lvl>
  </w:abstractNum>
  <w:abstractNum w:abstractNumId="24" w15:restartNumberingAfterBreak="0">
    <w:nsid w:val="2DEC7BBB"/>
    <w:multiLevelType w:val="hybridMultilevel"/>
    <w:tmpl w:val="5044A444"/>
    <w:lvl w:ilvl="0" w:tplc="0809000F">
      <w:start w:val="1"/>
      <w:numFmt w:val="decimal"/>
      <w:lvlText w:val="%1."/>
      <w:lvlJc w:val="left"/>
      <w:pPr>
        <w:ind w:left="900" w:hanging="360"/>
      </w:pPr>
    </w:lvl>
    <w:lvl w:ilvl="1" w:tplc="0809000F">
      <w:start w:val="1"/>
      <w:numFmt w:val="decimal"/>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25" w15:restartNumberingAfterBreak="0">
    <w:nsid w:val="2E8E2BFD"/>
    <w:multiLevelType w:val="hybridMultilevel"/>
    <w:tmpl w:val="71E60484"/>
    <w:lvl w:ilvl="0" w:tplc="7FBE3B3C">
      <w:start w:val="1"/>
      <w:numFmt w:val="bullet"/>
      <w:lvlText w:val=""/>
      <w:lvlJc w:val="left"/>
      <w:pPr>
        <w:ind w:left="720" w:hanging="360"/>
      </w:pPr>
      <w:rPr>
        <w:rFonts w:ascii="Symbol" w:hAnsi="Symbol" w:hint="default"/>
      </w:rPr>
    </w:lvl>
    <w:lvl w:ilvl="1" w:tplc="F3CA4634">
      <w:start w:val="1"/>
      <w:numFmt w:val="bullet"/>
      <w:lvlText w:val=""/>
      <w:lvlJc w:val="left"/>
      <w:pPr>
        <w:ind w:left="1440" w:hanging="360"/>
      </w:pPr>
      <w:rPr>
        <w:rFonts w:ascii="Symbol" w:hAnsi="Symbol" w:hint="default"/>
      </w:rPr>
    </w:lvl>
    <w:lvl w:ilvl="2" w:tplc="ADD67A78">
      <w:start w:val="1"/>
      <w:numFmt w:val="bullet"/>
      <w:lvlText w:val=""/>
      <w:lvlJc w:val="left"/>
      <w:pPr>
        <w:ind w:left="2160" w:hanging="360"/>
      </w:pPr>
      <w:rPr>
        <w:rFonts w:ascii="Wingdings" w:hAnsi="Wingdings" w:hint="default"/>
      </w:rPr>
    </w:lvl>
    <w:lvl w:ilvl="3" w:tplc="F22E955A">
      <w:start w:val="1"/>
      <w:numFmt w:val="bullet"/>
      <w:lvlText w:val=""/>
      <w:lvlJc w:val="left"/>
      <w:pPr>
        <w:ind w:left="2880" w:hanging="360"/>
      </w:pPr>
      <w:rPr>
        <w:rFonts w:ascii="Symbol" w:hAnsi="Symbol" w:hint="default"/>
      </w:rPr>
    </w:lvl>
    <w:lvl w:ilvl="4" w:tplc="13E6C70E">
      <w:start w:val="1"/>
      <w:numFmt w:val="bullet"/>
      <w:lvlText w:val="o"/>
      <w:lvlJc w:val="left"/>
      <w:pPr>
        <w:ind w:left="3600" w:hanging="360"/>
      </w:pPr>
      <w:rPr>
        <w:rFonts w:ascii="Courier New" w:hAnsi="Courier New" w:hint="default"/>
      </w:rPr>
    </w:lvl>
    <w:lvl w:ilvl="5" w:tplc="1BA4E004">
      <w:start w:val="1"/>
      <w:numFmt w:val="bullet"/>
      <w:lvlText w:val=""/>
      <w:lvlJc w:val="left"/>
      <w:pPr>
        <w:ind w:left="4320" w:hanging="360"/>
      </w:pPr>
      <w:rPr>
        <w:rFonts w:ascii="Wingdings" w:hAnsi="Wingdings" w:hint="default"/>
      </w:rPr>
    </w:lvl>
    <w:lvl w:ilvl="6" w:tplc="7D78F496">
      <w:start w:val="1"/>
      <w:numFmt w:val="bullet"/>
      <w:lvlText w:val=""/>
      <w:lvlJc w:val="left"/>
      <w:pPr>
        <w:ind w:left="5040" w:hanging="360"/>
      </w:pPr>
      <w:rPr>
        <w:rFonts w:ascii="Symbol" w:hAnsi="Symbol" w:hint="default"/>
      </w:rPr>
    </w:lvl>
    <w:lvl w:ilvl="7" w:tplc="DA0C98D8">
      <w:start w:val="1"/>
      <w:numFmt w:val="bullet"/>
      <w:lvlText w:val="o"/>
      <w:lvlJc w:val="left"/>
      <w:pPr>
        <w:ind w:left="5760" w:hanging="360"/>
      </w:pPr>
      <w:rPr>
        <w:rFonts w:ascii="Courier New" w:hAnsi="Courier New" w:hint="default"/>
      </w:rPr>
    </w:lvl>
    <w:lvl w:ilvl="8" w:tplc="41CE0B16">
      <w:start w:val="1"/>
      <w:numFmt w:val="bullet"/>
      <w:lvlText w:val=""/>
      <w:lvlJc w:val="left"/>
      <w:pPr>
        <w:ind w:left="6480" w:hanging="360"/>
      </w:pPr>
      <w:rPr>
        <w:rFonts w:ascii="Wingdings" w:hAnsi="Wingdings" w:hint="default"/>
      </w:rPr>
    </w:lvl>
  </w:abstractNum>
  <w:abstractNum w:abstractNumId="26" w15:restartNumberingAfterBreak="0">
    <w:nsid w:val="30FB370A"/>
    <w:multiLevelType w:val="hybridMultilevel"/>
    <w:tmpl w:val="4822934C"/>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7" w15:restartNumberingAfterBreak="0">
    <w:nsid w:val="320D68A7"/>
    <w:multiLevelType w:val="hybridMultilevel"/>
    <w:tmpl w:val="29528F32"/>
    <w:lvl w:ilvl="0" w:tplc="DAA20A72">
      <w:start w:val="1"/>
      <w:numFmt w:val="bullet"/>
      <w:lvlText w:val=""/>
      <w:lvlJc w:val="left"/>
      <w:pPr>
        <w:ind w:left="720" w:hanging="360"/>
      </w:pPr>
      <w:rPr>
        <w:rFonts w:ascii="Symbol" w:hAnsi="Symbol" w:hint="default"/>
      </w:rPr>
    </w:lvl>
    <w:lvl w:ilvl="1" w:tplc="27DA52D8">
      <w:start w:val="1"/>
      <w:numFmt w:val="bullet"/>
      <w:lvlText w:val=""/>
      <w:lvlJc w:val="left"/>
      <w:pPr>
        <w:ind w:left="1440" w:hanging="360"/>
      </w:pPr>
      <w:rPr>
        <w:rFonts w:ascii="Symbol" w:hAnsi="Symbol" w:hint="default"/>
      </w:rPr>
    </w:lvl>
    <w:lvl w:ilvl="2" w:tplc="BFE68860">
      <w:start w:val="1"/>
      <w:numFmt w:val="bullet"/>
      <w:lvlText w:val=""/>
      <w:lvlJc w:val="left"/>
      <w:pPr>
        <w:ind w:left="2160" w:hanging="360"/>
      </w:pPr>
      <w:rPr>
        <w:rFonts w:ascii="Wingdings" w:hAnsi="Wingdings" w:hint="default"/>
      </w:rPr>
    </w:lvl>
    <w:lvl w:ilvl="3" w:tplc="71C032F2">
      <w:start w:val="1"/>
      <w:numFmt w:val="bullet"/>
      <w:lvlText w:val=""/>
      <w:lvlJc w:val="left"/>
      <w:pPr>
        <w:ind w:left="2880" w:hanging="360"/>
      </w:pPr>
      <w:rPr>
        <w:rFonts w:ascii="Symbol" w:hAnsi="Symbol" w:hint="default"/>
      </w:rPr>
    </w:lvl>
    <w:lvl w:ilvl="4" w:tplc="D7AEBD84">
      <w:start w:val="1"/>
      <w:numFmt w:val="bullet"/>
      <w:lvlText w:val="o"/>
      <w:lvlJc w:val="left"/>
      <w:pPr>
        <w:ind w:left="3600" w:hanging="360"/>
      </w:pPr>
      <w:rPr>
        <w:rFonts w:ascii="Courier New" w:hAnsi="Courier New" w:hint="default"/>
      </w:rPr>
    </w:lvl>
    <w:lvl w:ilvl="5" w:tplc="FB5EE8BC">
      <w:start w:val="1"/>
      <w:numFmt w:val="bullet"/>
      <w:lvlText w:val=""/>
      <w:lvlJc w:val="left"/>
      <w:pPr>
        <w:ind w:left="4320" w:hanging="360"/>
      </w:pPr>
      <w:rPr>
        <w:rFonts w:ascii="Wingdings" w:hAnsi="Wingdings" w:hint="default"/>
      </w:rPr>
    </w:lvl>
    <w:lvl w:ilvl="6" w:tplc="071CF772">
      <w:start w:val="1"/>
      <w:numFmt w:val="bullet"/>
      <w:lvlText w:val=""/>
      <w:lvlJc w:val="left"/>
      <w:pPr>
        <w:ind w:left="5040" w:hanging="360"/>
      </w:pPr>
      <w:rPr>
        <w:rFonts w:ascii="Symbol" w:hAnsi="Symbol" w:hint="default"/>
      </w:rPr>
    </w:lvl>
    <w:lvl w:ilvl="7" w:tplc="83C6CE74">
      <w:start w:val="1"/>
      <w:numFmt w:val="bullet"/>
      <w:lvlText w:val="o"/>
      <w:lvlJc w:val="left"/>
      <w:pPr>
        <w:ind w:left="5760" w:hanging="360"/>
      </w:pPr>
      <w:rPr>
        <w:rFonts w:ascii="Courier New" w:hAnsi="Courier New" w:hint="default"/>
      </w:rPr>
    </w:lvl>
    <w:lvl w:ilvl="8" w:tplc="DC3C9B14">
      <w:start w:val="1"/>
      <w:numFmt w:val="bullet"/>
      <w:lvlText w:val=""/>
      <w:lvlJc w:val="left"/>
      <w:pPr>
        <w:ind w:left="6480" w:hanging="360"/>
      </w:pPr>
      <w:rPr>
        <w:rFonts w:ascii="Wingdings" w:hAnsi="Wingdings" w:hint="default"/>
      </w:rPr>
    </w:lvl>
  </w:abstractNum>
  <w:abstractNum w:abstractNumId="28" w15:restartNumberingAfterBreak="0">
    <w:nsid w:val="325E72FD"/>
    <w:multiLevelType w:val="hybridMultilevel"/>
    <w:tmpl w:val="5C06C8B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3D24449"/>
    <w:multiLevelType w:val="hybridMultilevel"/>
    <w:tmpl w:val="C01A3E6A"/>
    <w:lvl w:ilvl="0" w:tplc="D73241E4">
      <w:start w:val="1"/>
      <w:numFmt w:val="bullet"/>
      <w:lvlText w:val=""/>
      <w:lvlJc w:val="left"/>
      <w:pPr>
        <w:ind w:left="720" w:hanging="360"/>
      </w:pPr>
      <w:rPr>
        <w:rFonts w:ascii="Symbol" w:hAnsi="Symbol" w:hint="default"/>
      </w:rPr>
    </w:lvl>
    <w:lvl w:ilvl="1" w:tplc="1CA2CED6">
      <w:start w:val="1"/>
      <w:numFmt w:val="bullet"/>
      <w:lvlText w:val=""/>
      <w:lvlJc w:val="left"/>
      <w:pPr>
        <w:ind w:left="1440" w:hanging="360"/>
      </w:pPr>
      <w:rPr>
        <w:rFonts w:ascii="Symbol" w:hAnsi="Symbol" w:hint="default"/>
      </w:rPr>
    </w:lvl>
    <w:lvl w:ilvl="2" w:tplc="7228C436">
      <w:start w:val="1"/>
      <w:numFmt w:val="bullet"/>
      <w:lvlText w:val=""/>
      <w:lvlJc w:val="left"/>
      <w:pPr>
        <w:ind w:left="2160" w:hanging="360"/>
      </w:pPr>
      <w:rPr>
        <w:rFonts w:ascii="Wingdings" w:hAnsi="Wingdings" w:hint="default"/>
      </w:rPr>
    </w:lvl>
    <w:lvl w:ilvl="3" w:tplc="D4429854">
      <w:start w:val="1"/>
      <w:numFmt w:val="bullet"/>
      <w:lvlText w:val=""/>
      <w:lvlJc w:val="left"/>
      <w:pPr>
        <w:ind w:left="2880" w:hanging="360"/>
      </w:pPr>
      <w:rPr>
        <w:rFonts w:ascii="Symbol" w:hAnsi="Symbol" w:hint="default"/>
      </w:rPr>
    </w:lvl>
    <w:lvl w:ilvl="4" w:tplc="3C061798">
      <w:start w:val="1"/>
      <w:numFmt w:val="bullet"/>
      <w:lvlText w:val="o"/>
      <w:lvlJc w:val="left"/>
      <w:pPr>
        <w:ind w:left="3600" w:hanging="360"/>
      </w:pPr>
      <w:rPr>
        <w:rFonts w:ascii="Courier New" w:hAnsi="Courier New" w:hint="default"/>
      </w:rPr>
    </w:lvl>
    <w:lvl w:ilvl="5" w:tplc="81B81390">
      <w:start w:val="1"/>
      <w:numFmt w:val="bullet"/>
      <w:lvlText w:val=""/>
      <w:lvlJc w:val="left"/>
      <w:pPr>
        <w:ind w:left="4320" w:hanging="360"/>
      </w:pPr>
      <w:rPr>
        <w:rFonts w:ascii="Wingdings" w:hAnsi="Wingdings" w:hint="default"/>
      </w:rPr>
    </w:lvl>
    <w:lvl w:ilvl="6" w:tplc="DF44CAEE">
      <w:start w:val="1"/>
      <w:numFmt w:val="bullet"/>
      <w:lvlText w:val=""/>
      <w:lvlJc w:val="left"/>
      <w:pPr>
        <w:ind w:left="5040" w:hanging="360"/>
      </w:pPr>
      <w:rPr>
        <w:rFonts w:ascii="Symbol" w:hAnsi="Symbol" w:hint="default"/>
      </w:rPr>
    </w:lvl>
    <w:lvl w:ilvl="7" w:tplc="80D00912">
      <w:start w:val="1"/>
      <w:numFmt w:val="bullet"/>
      <w:lvlText w:val="o"/>
      <w:lvlJc w:val="left"/>
      <w:pPr>
        <w:ind w:left="5760" w:hanging="360"/>
      </w:pPr>
      <w:rPr>
        <w:rFonts w:ascii="Courier New" w:hAnsi="Courier New" w:hint="default"/>
      </w:rPr>
    </w:lvl>
    <w:lvl w:ilvl="8" w:tplc="7A069C3E">
      <w:start w:val="1"/>
      <w:numFmt w:val="bullet"/>
      <w:lvlText w:val=""/>
      <w:lvlJc w:val="left"/>
      <w:pPr>
        <w:ind w:left="6480" w:hanging="360"/>
      </w:pPr>
      <w:rPr>
        <w:rFonts w:ascii="Wingdings" w:hAnsi="Wingdings" w:hint="default"/>
      </w:rPr>
    </w:lvl>
  </w:abstractNum>
  <w:abstractNum w:abstractNumId="30" w15:restartNumberingAfterBreak="0">
    <w:nsid w:val="353C6B76"/>
    <w:multiLevelType w:val="hybridMultilevel"/>
    <w:tmpl w:val="8C263A1E"/>
    <w:lvl w:ilvl="0" w:tplc="08090001">
      <w:start w:val="1"/>
      <w:numFmt w:val="bullet"/>
      <w:lvlText w:val=""/>
      <w:lvlJc w:val="left"/>
      <w:pPr>
        <w:ind w:left="360" w:hanging="360"/>
      </w:pPr>
      <w:rPr>
        <w:rFonts w:ascii="Symbol" w:hAnsi="Symbol" w:hint="default"/>
      </w:rPr>
    </w:lvl>
    <w:lvl w:ilvl="1" w:tplc="9AD8E972">
      <w:start w:val="1"/>
      <w:numFmt w:val="bullet"/>
      <w:lvlText w:val=""/>
      <w:lvlJc w:val="left"/>
      <w:pPr>
        <w:ind w:left="720" w:hanging="360"/>
      </w:pPr>
      <w:rPr>
        <w:rFonts w:ascii="Wingdings" w:hAnsi="Wingdings"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35761CA3"/>
    <w:multiLevelType w:val="hybridMultilevel"/>
    <w:tmpl w:val="B41ACFF2"/>
    <w:lvl w:ilvl="0" w:tplc="03703862">
      <w:start w:val="1"/>
      <w:numFmt w:val="bullet"/>
      <w:lvlText w:val=""/>
      <w:lvlJc w:val="left"/>
      <w:pPr>
        <w:ind w:left="720" w:hanging="360"/>
      </w:pPr>
      <w:rPr>
        <w:rFonts w:ascii="Symbol" w:hAnsi="Symbol" w:hint="default"/>
      </w:rPr>
    </w:lvl>
    <w:lvl w:ilvl="1" w:tplc="64046072">
      <w:start w:val="1"/>
      <w:numFmt w:val="bullet"/>
      <w:lvlText w:val=""/>
      <w:lvlJc w:val="left"/>
      <w:pPr>
        <w:ind w:left="1440" w:hanging="360"/>
      </w:pPr>
      <w:rPr>
        <w:rFonts w:ascii="Symbol" w:hAnsi="Symbol" w:hint="default"/>
      </w:rPr>
    </w:lvl>
    <w:lvl w:ilvl="2" w:tplc="4C443058">
      <w:start w:val="1"/>
      <w:numFmt w:val="bullet"/>
      <w:lvlText w:val=""/>
      <w:lvlJc w:val="left"/>
      <w:pPr>
        <w:ind w:left="2160" w:hanging="360"/>
      </w:pPr>
      <w:rPr>
        <w:rFonts w:ascii="Wingdings" w:hAnsi="Wingdings" w:hint="default"/>
      </w:rPr>
    </w:lvl>
    <w:lvl w:ilvl="3" w:tplc="F9D06520">
      <w:start w:val="1"/>
      <w:numFmt w:val="bullet"/>
      <w:lvlText w:val=""/>
      <w:lvlJc w:val="left"/>
      <w:pPr>
        <w:ind w:left="2880" w:hanging="360"/>
      </w:pPr>
      <w:rPr>
        <w:rFonts w:ascii="Symbol" w:hAnsi="Symbol" w:hint="default"/>
      </w:rPr>
    </w:lvl>
    <w:lvl w:ilvl="4" w:tplc="FDDEB244">
      <w:start w:val="1"/>
      <w:numFmt w:val="bullet"/>
      <w:lvlText w:val="o"/>
      <w:lvlJc w:val="left"/>
      <w:pPr>
        <w:ind w:left="3600" w:hanging="360"/>
      </w:pPr>
      <w:rPr>
        <w:rFonts w:ascii="Courier New" w:hAnsi="Courier New" w:hint="default"/>
      </w:rPr>
    </w:lvl>
    <w:lvl w:ilvl="5" w:tplc="4850BA0A">
      <w:start w:val="1"/>
      <w:numFmt w:val="bullet"/>
      <w:lvlText w:val=""/>
      <w:lvlJc w:val="left"/>
      <w:pPr>
        <w:ind w:left="4320" w:hanging="360"/>
      </w:pPr>
      <w:rPr>
        <w:rFonts w:ascii="Wingdings" w:hAnsi="Wingdings" w:hint="default"/>
      </w:rPr>
    </w:lvl>
    <w:lvl w:ilvl="6" w:tplc="AA10D3F4">
      <w:start w:val="1"/>
      <w:numFmt w:val="bullet"/>
      <w:lvlText w:val=""/>
      <w:lvlJc w:val="left"/>
      <w:pPr>
        <w:ind w:left="5040" w:hanging="360"/>
      </w:pPr>
      <w:rPr>
        <w:rFonts w:ascii="Symbol" w:hAnsi="Symbol" w:hint="default"/>
      </w:rPr>
    </w:lvl>
    <w:lvl w:ilvl="7" w:tplc="D3CCEC28">
      <w:start w:val="1"/>
      <w:numFmt w:val="bullet"/>
      <w:lvlText w:val="o"/>
      <w:lvlJc w:val="left"/>
      <w:pPr>
        <w:ind w:left="5760" w:hanging="360"/>
      </w:pPr>
      <w:rPr>
        <w:rFonts w:ascii="Courier New" w:hAnsi="Courier New" w:hint="default"/>
      </w:rPr>
    </w:lvl>
    <w:lvl w:ilvl="8" w:tplc="6D501FC8">
      <w:start w:val="1"/>
      <w:numFmt w:val="bullet"/>
      <w:lvlText w:val=""/>
      <w:lvlJc w:val="left"/>
      <w:pPr>
        <w:ind w:left="6480" w:hanging="360"/>
      </w:pPr>
      <w:rPr>
        <w:rFonts w:ascii="Wingdings" w:hAnsi="Wingdings" w:hint="default"/>
      </w:rPr>
    </w:lvl>
  </w:abstractNum>
  <w:abstractNum w:abstractNumId="32" w15:restartNumberingAfterBreak="0">
    <w:nsid w:val="37CA0CFF"/>
    <w:multiLevelType w:val="hybridMultilevel"/>
    <w:tmpl w:val="683EB39E"/>
    <w:lvl w:ilvl="0" w:tplc="66868446">
      <w:start w:val="1"/>
      <w:numFmt w:val="bullet"/>
      <w:lvlText w:val=""/>
      <w:lvlJc w:val="left"/>
      <w:pPr>
        <w:ind w:left="720" w:hanging="360"/>
      </w:pPr>
      <w:rPr>
        <w:rFonts w:ascii="Symbol" w:hAnsi="Symbol" w:hint="default"/>
      </w:rPr>
    </w:lvl>
    <w:lvl w:ilvl="1" w:tplc="0DDACF9E">
      <w:start w:val="1"/>
      <w:numFmt w:val="bullet"/>
      <w:lvlText w:val=""/>
      <w:lvlJc w:val="left"/>
      <w:pPr>
        <w:ind w:left="1440" w:hanging="360"/>
      </w:pPr>
      <w:rPr>
        <w:rFonts w:ascii="Symbol" w:hAnsi="Symbol" w:hint="default"/>
      </w:rPr>
    </w:lvl>
    <w:lvl w:ilvl="2" w:tplc="97320626">
      <w:start w:val="1"/>
      <w:numFmt w:val="bullet"/>
      <w:lvlText w:val=""/>
      <w:lvlJc w:val="left"/>
      <w:pPr>
        <w:ind w:left="2160" w:hanging="360"/>
      </w:pPr>
      <w:rPr>
        <w:rFonts w:ascii="Wingdings" w:hAnsi="Wingdings" w:hint="default"/>
      </w:rPr>
    </w:lvl>
    <w:lvl w:ilvl="3" w:tplc="620E3076">
      <w:start w:val="1"/>
      <w:numFmt w:val="bullet"/>
      <w:lvlText w:val=""/>
      <w:lvlJc w:val="left"/>
      <w:pPr>
        <w:ind w:left="2880" w:hanging="360"/>
      </w:pPr>
      <w:rPr>
        <w:rFonts w:ascii="Symbol" w:hAnsi="Symbol" w:hint="default"/>
      </w:rPr>
    </w:lvl>
    <w:lvl w:ilvl="4" w:tplc="96CCA38A">
      <w:start w:val="1"/>
      <w:numFmt w:val="bullet"/>
      <w:lvlText w:val="o"/>
      <w:lvlJc w:val="left"/>
      <w:pPr>
        <w:ind w:left="3600" w:hanging="360"/>
      </w:pPr>
      <w:rPr>
        <w:rFonts w:ascii="Courier New" w:hAnsi="Courier New" w:hint="default"/>
      </w:rPr>
    </w:lvl>
    <w:lvl w:ilvl="5" w:tplc="56D46B88">
      <w:start w:val="1"/>
      <w:numFmt w:val="bullet"/>
      <w:lvlText w:val=""/>
      <w:lvlJc w:val="left"/>
      <w:pPr>
        <w:ind w:left="4320" w:hanging="360"/>
      </w:pPr>
      <w:rPr>
        <w:rFonts w:ascii="Wingdings" w:hAnsi="Wingdings" w:hint="default"/>
      </w:rPr>
    </w:lvl>
    <w:lvl w:ilvl="6" w:tplc="B6AC7662">
      <w:start w:val="1"/>
      <w:numFmt w:val="bullet"/>
      <w:lvlText w:val=""/>
      <w:lvlJc w:val="left"/>
      <w:pPr>
        <w:ind w:left="5040" w:hanging="360"/>
      </w:pPr>
      <w:rPr>
        <w:rFonts w:ascii="Symbol" w:hAnsi="Symbol" w:hint="default"/>
      </w:rPr>
    </w:lvl>
    <w:lvl w:ilvl="7" w:tplc="0C74003C">
      <w:start w:val="1"/>
      <w:numFmt w:val="bullet"/>
      <w:lvlText w:val="o"/>
      <w:lvlJc w:val="left"/>
      <w:pPr>
        <w:ind w:left="5760" w:hanging="360"/>
      </w:pPr>
      <w:rPr>
        <w:rFonts w:ascii="Courier New" w:hAnsi="Courier New" w:hint="default"/>
      </w:rPr>
    </w:lvl>
    <w:lvl w:ilvl="8" w:tplc="63D2CC48">
      <w:start w:val="1"/>
      <w:numFmt w:val="bullet"/>
      <w:lvlText w:val=""/>
      <w:lvlJc w:val="left"/>
      <w:pPr>
        <w:ind w:left="6480" w:hanging="360"/>
      </w:pPr>
      <w:rPr>
        <w:rFonts w:ascii="Wingdings" w:hAnsi="Wingdings" w:hint="default"/>
      </w:rPr>
    </w:lvl>
  </w:abstractNum>
  <w:abstractNum w:abstractNumId="33" w15:restartNumberingAfterBreak="0">
    <w:nsid w:val="39C453E5"/>
    <w:multiLevelType w:val="hybridMultilevel"/>
    <w:tmpl w:val="92148110"/>
    <w:lvl w:ilvl="0" w:tplc="BA4EEB4A">
      <w:start w:val="1"/>
      <w:numFmt w:val="bullet"/>
      <w:lvlText w:val=""/>
      <w:lvlJc w:val="left"/>
      <w:pPr>
        <w:ind w:left="720" w:hanging="360"/>
      </w:pPr>
      <w:rPr>
        <w:rFonts w:ascii="Symbol" w:hAnsi="Symbol" w:hint="default"/>
      </w:rPr>
    </w:lvl>
    <w:lvl w:ilvl="1" w:tplc="11820288">
      <w:start w:val="1"/>
      <w:numFmt w:val="bullet"/>
      <w:lvlText w:val=""/>
      <w:lvlJc w:val="left"/>
      <w:pPr>
        <w:ind w:left="1440" w:hanging="360"/>
      </w:pPr>
      <w:rPr>
        <w:rFonts w:ascii="Symbol" w:hAnsi="Symbol" w:hint="default"/>
      </w:rPr>
    </w:lvl>
    <w:lvl w:ilvl="2" w:tplc="5A5263EE">
      <w:start w:val="1"/>
      <w:numFmt w:val="bullet"/>
      <w:lvlText w:val=""/>
      <w:lvlJc w:val="left"/>
      <w:pPr>
        <w:ind w:left="2160" w:hanging="360"/>
      </w:pPr>
      <w:rPr>
        <w:rFonts w:ascii="Wingdings" w:hAnsi="Wingdings" w:hint="default"/>
      </w:rPr>
    </w:lvl>
    <w:lvl w:ilvl="3" w:tplc="0C742B52">
      <w:start w:val="1"/>
      <w:numFmt w:val="bullet"/>
      <w:lvlText w:val=""/>
      <w:lvlJc w:val="left"/>
      <w:pPr>
        <w:ind w:left="2880" w:hanging="360"/>
      </w:pPr>
      <w:rPr>
        <w:rFonts w:ascii="Symbol" w:hAnsi="Symbol" w:hint="default"/>
      </w:rPr>
    </w:lvl>
    <w:lvl w:ilvl="4" w:tplc="4ADAE378">
      <w:start w:val="1"/>
      <w:numFmt w:val="bullet"/>
      <w:lvlText w:val="o"/>
      <w:lvlJc w:val="left"/>
      <w:pPr>
        <w:ind w:left="3600" w:hanging="360"/>
      </w:pPr>
      <w:rPr>
        <w:rFonts w:ascii="Courier New" w:hAnsi="Courier New" w:hint="default"/>
      </w:rPr>
    </w:lvl>
    <w:lvl w:ilvl="5" w:tplc="00FE5CA6">
      <w:start w:val="1"/>
      <w:numFmt w:val="bullet"/>
      <w:lvlText w:val=""/>
      <w:lvlJc w:val="left"/>
      <w:pPr>
        <w:ind w:left="4320" w:hanging="360"/>
      </w:pPr>
      <w:rPr>
        <w:rFonts w:ascii="Wingdings" w:hAnsi="Wingdings" w:hint="default"/>
      </w:rPr>
    </w:lvl>
    <w:lvl w:ilvl="6" w:tplc="B0760F98">
      <w:start w:val="1"/>
      <w:numFmt w:val="bullet"/>
      <w:lvlText w:val=""/>
      <w:lvlJc w:val="left"/>
      <w:pPr>
        <w:ind w:left="5040" w:hanging="360"/>
      </w:pPr>
      <w:rPr>
        <w:rFonts w:ascii="Symbol" w:hAnsi="Symbol" w:hint="default"/>
      </w:rPr>
    </w:lvl>
    <w:lvl w:ilvl="7" w:tplc="81507D6E">
      <w:start w:val="1"/>
      <w:numFmt w:val="bullet"/>
      <w:lvlText w:val="o"/>
      <w:lvlJc w:val="left"/>
      <w:pPr>
        <w:ind w:left="5760" w:hanging="360"/>
      </w:pPr>
      <w:rPr>
        <w:rFonts w:ascii="Courier New" w:hAnsi="Courier New" w:hint="default"/>
      </w:rPr>
    </w:lvl>
    <w:lvl w:ilvl="8" w:tplc="670244D0">
      <w:start w:val="1"/>
      <w:numFmt w:val="bullet"/>
      <w:lvlText w:val=""/>
      <w:lvlJc w:val="left"/>
      <w:pPr>
        <w:ind w:left="6480" w:hanging="360"/>
      </w:pPr>
      <w:rPr>
        <w:rFonts w:ascii="Wingdings" w:hAnsi="Wingdings" w:hint="default"/>
      </w:rPr>
    </w:lvl>
  </w:abstractNum>
  <w:abstractNum w:abstractNumId="34" w15:restartNumberingAfterBreak="0">
    <w:nsid w:val="3B073200"/>
    <w:multiLevelType w:val="hybridMultilevel"/>
    <w:tmpl w:val="CB30784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5" w15:restartNumberingAfterBreak="0">
    <w:nsid w:val="3EED44FE"/>
    <w:multiLevelType w:val="hybridMultilevel"/>
    <w:tmpl w:val="1EE8242C"/>
    <w:lvl w:ilvl="0" w:tplc="067E85BC">
      <w:start w:val="1"/>
      <w:numFmt w:val="bullet"/>
      <w:lvlText w:val=""/>
      <w:lvlJc w:val="left"/>
      <w:pPr>
        <w:ind w:left="720" w:hanging="360"/>
      </w:pPr>
      <w:rPr>
        <w:rFonts w:ascii="Symbol" w:hAnsi="Symbol" w:hint="default"/>
      </w:rPr>
    </w:lvl>
    <w:lvl w:ilvl="1" w:tplc="0CA0B7F2">
      <w:start w:val="1"/>
      <w:numFmt w:val="bullet"/>
      <w:lvlText w:val=""/>
      <w:lvlJc w:val="left"/>
      <w:pPr>
        <w:ind w:left="1440" w:hanging="360"/>
      </w:pPr>
      <w:rPr>
        <w:rFonts w:ascii="Symbol" w:hAnsi="Symbol" w:hint="default"/>
      </w:rPr>
    </w:lvl>
    <w:lvl w:ilvl="2" w:tplc="41DC0B6A">
      <w:start w:val="1"/>
      <w:numFmt w:val="bullet"/>
      <w:lvlText w:val=""/>
      <w:lvlJc w:val="left"/>
      <w:pPr>
        <w:ind w:left="2160" w:hanging="360"/>
      </w:pPr>
      <w:rPr>
        <w:rFonts w:ascii="Wingdings" w:hAnsi="Wingdings" w:hint="default"/>
      </w:rPr>
    </w:lvl>
    <w:lvl w:ilvl="3" w:tplc="6632EDBA">
      <w:start w:val="1"/>
      <w:numFmt w:val="bullet"/>
      <w:lvlText w:val=""/>
      <w:lvlJc w:val="left"/>
      <w:pPr>
        <w:ind w:left="2880" w:hanging="360"/>
      </w:pPr>
      <w:rPr>
        <w:rFonts w:ascii="Symbol" w:hAnsi="Symbol" w:hint="default"/>
      </w:rPr>
    </w:lvl>
    <w:lvl w:ilvl="4" w:tplc="961ACF2E">
      <w:start w:val="1"/>
      <w:numFmt w:val="bullet"/>
      <w:lvlText w:val="o"/>
      <w:lvlJc w:val="left"/>
      <w:pPr>
        <w:ind w:left="3600" w:hanging="360"/>
      </w:pPr>
      <w:rPr>
        <w:rFonts w:ascii="Courier New" w:hAnsi="Courier New" w:hint="default"/>
      </w:rPr>
    </w:lvl>
    <w:lvl w:ilvl="5" w:tplc="AA38C22E">
      <w:start w:val="1"/>
      <w:numFmt w:val="bullet"/>
      <w:lvlText w:val=""/>
      <w:lvlJc w:val="left"/>
      <w:pPr>
        <w:ind w:left="4320" w:hanging="360"/>
      </w:pPr>
      <w:rPr>
        <w:rFonts w:ascii="Wingdings" w:hAnsi="Wingdings" w:hint="default"/>
      </w:rPr>
    </w:lvl>
    <w:lvl w:ilvl="6" w:tplc="119A9552">
      <w:start w:val="1"/>
      <w:numFmt w:val="bullet"/>
      <w:lvlText w:val=""/>
      <w:lvlJc w:val="left"/>
      <w:pPr>
        <w:ind w:left="5040" w:hanging="360"/>
      </w:pPr>
      <w:rPr>
        <w:rFonts w:ascii="Symbol" w:hAnsi="Symbol" w:hint="default"/>
      </w:rPr>
    </w:lvl>
    <w:lvl w:ilvl="7" w:tplc="D92ABF14">
      <w:start w:val="1"/>
      <w:numFmt w:val="bullet"/>
      <w:lvlText w:val="o"/>
      <w:lvlJc w:val="left"/>
      <w:pPr>
        <w:ind w:left="5760" w:hanging="360"/>
      </w:pPr>
      <w:rPr>
        <w:rFonts w:ascii="Courier New" w:hAnsi="Courier New" w:hint="default"/>
      </w:rPr>
    </w:lvl>
    <w:lvl w:ilvl="8" w:tplc="D4CE6698">
      <w:start w:val="1"/>
      <w:numFmt w:val="bullet"/>
      <w:lvlText w:val=""/>
      <w:lvlJc w:val="left"/>
      <w:pPr>
        <w:ind w:left="6480" w:hanging="360"/>
      </w:pPr>
      <w:rPr>
        <w:rFonts w:ascii="Wingdings" w:hAnsi="Wingdings" w:hint="default"/>
      </w:rPr>
    </w:lvl>
  </w:abstractNum>
  <w:abstractNum w:abstractNumId="36" w15:restartNumberingAfterBreak="0">
    <w:nsid w:val="41A342CE"/>
    <w:multiLevelType w:val="hybridMultilevel"/>
    <w:tmpl w:val="4114EF4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7" w15:restartNumberingAfterBreak="0">
    <w:nsid w:val="42B83C53"/>
    <w:multiLevelType w:val="hybridMultilevel"/>
    <w:tmpl w:val="B8121188"/>
    <w:lvl w:ilvl="0" w:tplc="0809000F">
      <w:start w:val="1"/>
      <w:numFmt w:val="decimal"/>
      <w:lvlText w:val="%1."/>
      <w:lvlJc w:val="left"/>
      <w:pPr>
        <w:ind w:left="720" w:hanging="360"/>
      </w:pPr>
      <w:rPr>
        <w:rFonts w:hint="default"/>
      </w:rPr>
    </w:lvl>
    <w:lvl w:ilvl="1" w:tplc="08090001">
      <w:start w:val="1"/>
      <w:numFmt w:val="bullet"/>
      <w:lvlText w:val=""/>
      <w:lvlJc w:val="left"/>
      <w:pPr>
        <w:ind w:left="360" w:hanging="360"/>
      </w:pPr>
      <w:rPr>
        <w:rFonts w:ascii="Symbol" w:hAnsi="Symbol" w:hint="default"/>
      </w:rPr>
    </w:lvl>
    <w:lvl w:ilvl="2" w:tplc="0809000F">
      <w:start w:val="1"/>
      <w:numFmt w:val="decimal"/>
      <w:lvlText w:val="%3."/>
      <w:lvlJc w:val="left"/>
      <w:pPr>
        <w:ind w:left="360" w:hanging="360"/>
      </w:pPr>
      <w:rPr>
        <w:rFont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43FC5F61"/>
    <w:multiLevelType w:val="hybridMultilevel"/>
    <w:tmpl w:val="67B6156E"/>
    <w:lvl w:ilvl="0" w:tplc="0809000F">
      <w:start w:val="1"/>
      <w:numFmt w:val="decimal"/>
      <w:lvlText w:val="%1."/>
      <w:lvlJc w:val="left"/>
      <w:pPr>
        <w:ind w:left="720" w:hanging="360"/>
      </w:pPr>
      <w:rPr>
        <w:rFonts w:hint="default"/>
      </w:rPr>
    </w:lvl>
    <w:lvl w:ilvl="1" w:tplc="0409000F">
      <w:start w:val="1"/>
      <w:numFmt w:val="decimal"/>
      <w:lvlText w:val="%2."/>
      <w:lvlJc w:val="left"/>
      <w:pPr>
        <w:ind w:left="1080" w:hanging="360"/>
      </w:pPr>
      <w:rPr>
        <w:rFonts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46974A18"/>
    <w:multiLevelType w:val="hybridMultilevel"/>
    <w:tmpl w:val="18361802"/>
    <w:lvl w:ilvl="0" w:tplc="0809000F">
      <w:start w:val="1"/>
      <w:numFmt w:val="decimal"/>
      <w:lvlText w:val="%1."/>
      <w:lvlJc w:val="left"/>
      <w:pPr>
        <w:ind w:left="1620" w:hanging="360"/>
      </w:pPr>
    </w:lvl>
    <w:lvl w:ilvl="1" w:tplc="08090019" w:tentative="1">
      <w:start w:val="1"/>
      <w:numFmt w:val="lowerLetter"/>
      <w:lvlText w:val="%2."/>
      <w:lvlJc w:val="left"/>
      <w:pPr>
        <w:ind w:left="2340" w:hanging="360"/>
      </w:pPr>
    </w:lvl>
    <w:lvl w:ilvl="2" w:tplc="0809001B" w:tentative="1">
      <w:start w:val="1"/>
      <w:numFmt w:val="lowerRoman"/>
      <w:lvlText w:val="%3."/>
      <w:lvlJc w:val="right"/>
      <w:pPr>
        <w:ind w:left="3060" w:hanging="180"/>
      </w:pPr>
    </w:lvl>
    <w:lvl w:ilvl="3" w:tplc="0809000F" w:tentative="1">
      <w:start w:val="1"/>
      <w:numFmt w:val="decimal"/>
      <w:lvlText w:val="%4."/>
      <w:lvlJc w:val="left"/>
      <w:pPr>
        <w:ind w:left="3780" w:hanging="360"/>
      </w:pPr>
    </w:lvl>
    <w:lvl w:ilvl="4" w:tplc="08090019" w:tentative="1">
      <w:start w:val="1"/>
      <w:numFmt w:val="lowerLetter"/>
      <w:lvlText w:val="%5."/>
      <w:lvlJc w:val="left"/>
      <w:pPr>
        <w:ind w:left="4500" w:hanging="360"/>
      </w:pPr>
    </w:lvl>
    <w:lvl w:ilvl="5" w:tplc="0809001B" w:tentative="1">
      <w:start w:val="1"/>
      <w:numFmt w:val="lowerRoman"/>
      <w:lvlText w:val="%6."/>
      <w:lvlJc w:val="right"/>
      <w:pPr>
        <w:ind w:left="5220" w:hanging="180"/>
      </w:pPr>
    </w:lvl>
    <w:lvl w:ilvl="6" w:tplc="0809000F" w:tentative="1">
      <w:start w:val="1"/>
      <w:numFmt w:val="decimal"/>
      <w:lvlText w:val="%7."/>
      <w:lvlJc w:val="left"/>
      <w:pPr>
        <w:ind w:left="5940" w:hanging="360"/>
      </w:pPr>
    </w:lvl>
    <w:lvl w:ilvl="7" w:tplc="08090019" w:tentative="1">
      <w:start w:val="1"/>
      <w:numFmt w:val="lowerLetter"/>
      <w:lvlText w:val="%8."/>
      <w:lvlJc w:val="left"/>
      <w:pPr>
        <w:ind w:left="6660" w:hanging="360"/>
      </w:pPr>
    </w:lvl>
    <w:lvl w:ilvl="8" w:tplc="0809001B" w:tentative="1">
      <w:start w:val="1"/>
      <w:numFmt w:val="lowerRoman"/>
      <w:lvlText w:val="%9."/>
      <w:lvlJc w:val="right"/>
      <w:pPr>
        <w:ind w:left="7380" w:hanging="180"/>
      </w:pPr>
    </w:lvl>
  </w:abstractNum>
  <w:abstractNum w:abstractNumId="40" w15:restartNumberingAfterBreak="0">
    <w:nsid w:val="4721753B"/>
    <w:multiLevelType w:val="hybridMultilevel"/>
    <w:tmpl w:val="3672168C"/>
    <w:lvl w:ilvl="0" w:tplc="45F43476">
      <w:start w:val="1"/>
      <w:numFmt w:val="bullet"/>
      <w:lvlText w:val=""/>
      <w:lvlJc w:val="left"/>
      <w:pPr>
        <w:ind w:left="720" w:hanging="360"/>
      </w:pPr>
      <w:rPr>
        <w:rFonts w:ascii="Symbol" w:hAnsi="Symbol" w:hint="default"/>
      </w:rPr>
    </w:lvl>
    <w:lvl w:ilvl="1" w:tplc="DFD0D6B2">
      <w:start w:val="1"/>
      <w:numFmt w:val="bullet"/>
      <w:lvlText w:val=""/>
      <w:lvlJc w:val="left"/>
      <w:pPr>
        <w:ind w:left="1440" w:hanging="360"/>
      </w:pPr>
      <w:rPr>
        <w:rFonts w:ascii="Symbol" w:hAnsi="Symbol" w:hint="default"/>
      </w:rPr>
    </w:lvl>
    <w:lvl w:ilvl="2" w:tplc="09463C62">
      <w:start w:val="1"/>
      <w:numFmt w:val="bullet"/>
      <w:lvlText w:val=""/>
      <w:lvlJc w:val="left"/>
      <w:pPr>
        <w:ind w:left="2160" w:hanging="360"/>
      </w:pPr>
      <w:rPr>
        <w:rFonts w:ascii="Wingdings" w:hAnsi="Wingdings" w:hint="default"/>
      </w:rPr>
    </w:lvl>
    <w:lvl w:ilvl="3" w:tplc="0D90ABD8">
      <w:start w:val="1"/>
      <w:numFmt w:val="bullet"/>
      <w:lvlText w:val=""/>
      <w:lvlJc w:val="left"/>
      <w:pPr>
        <w:ind w:left="2880" w:hanging="360"/>
      </w:pPr>
      <w:rPr>
        <w:rFonts w:ascii="Symbol" w:hAnsi="Symbol" w:hint="default"/>
      </w:rPr>
    </w:lvl>
    <w:lvl w:ilvl="4" w:tplc="1940F956">
      <w:start w:val="1"/>
      <w:numFmt w:val="bullet"/>
      <w:lvlText w:val="o"/>
      <w:lvlJc w:val="left"/>
      <w:pPr>
        <w:ind w:left="3600" w:hanging="360"/>
      </w:pPr>
      <w:rPr>
        <w:rFonts w:ascii="Courier New" w:hAnsi="Courier New" w:hint="default"/>
      </w:rPr>
    </w:lvl>
    <w:lvl w:ilvl="5" w:tplc="1F788590">
      <w:start w:val="1"/>
      <w:numFmt w:val="bullet"/>
      <w:lvlText w:val=""/>
      <w:lvlJc w:val="left"/>
      <w:pPr>
        <w:ind w:left="4320" w:hanging="360"/>
      </w:pPr>
      <w:rPr>
        <w:rFonts w:ascii="Wingdings" w:hAnsi="Wingdings" w:hint="default"/>
      </w:rPr>
    </w:lvl>
    <w:lvl w:ilvl="6" w:tplc="8FF8A50C">
      <w:start w:val="1"/>
      <w:numFmt w:val="bullet"/>
      <w:lvlText w:val=""/>
      <w:lvlJc w:val="left"/>
      <w:pPr>
        <w:ind w:left="5040" w:hanging="360"/>
      </w:pPr>
      <w:rPr>
        <w:rFonts w:ascii="Symbol" w:hAnsi="Symbol" w:hint="default"/>
      </w:rPr>
    </w:lvl>
    <w:lvl w:ilvl="7" w:tplc="2EB8942E">
      <w:start w:val="1"/>
      <w:numFmt w:val="bullet"/>
      <w:lvlText w:val="o"/>
      <w:lvlJc w:val="left"/>
      <w:pPr>
        <w:ind w:left="5760" w:hanging="360"/>
      </w:pPr>
      <w:rPr>
        <w:rFonts w:ascii="Courier New" w:hAnsi="Courier New" w:hint="default"/>
      </w:rPr>
    </w:lvl>
    <w:lvl w:ilvl="8" w:tplc="45461548">
      <w:start w:val="1"/>
      <w:numFmt w:val="bullet"/>
      <w:lvlText w:val=""/>
      <w:lvlJc w:val="left"/>
      <w:pPr>
        <w:ind w:left="6480" w:hanging="360"/>
      </w:pPr>
      <w:rPr>
        <w:rFonts w:ascii="Wingdings" w:hAnsi="Wingdings" w:hint="default"/>
      </w:rPr>
    </w:lvl>
  </w:abstractNum>
  <w:abstractNum w:abstractNumId="41" w15:restartNumberingAfterBreak="0">
    <w:nsid w:val="4AB256EF"/>
    <w:multiLevelType w:val="hybridMultilevel"/>
    <w:tmpl w:val="8FD69BD6"/>
    <w:lvl w:ilvl="0" w:tplc="04090015">
      <w:start w:val="1"/>
      <w:numFmt w:val="upperLetter"/>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2" w15:restartNumberingAfterBreak="0">
    <w:nsid w:val="4B15294A"/>
    <w:multiLevelType w:val="hybridMultilevel"/>
    <w:tmpl w:val="5F0E3828"/>
    <w:lvl w:ilvl="0" w:tplc="C284F1A0">
      <w:start w:val="1"/>
      <w:numFmt w:val="bullet"/>
      <w:lvlText w:val=""/>
      <w:lvlJc w:val="left"/>
      <w:pPr>
        <w:ind w:left="720" w:hanging="360"/>
      </w:pPr>
      <w:rPr>
        <w:rFonts w:ascii="Symbol" w:hAnsi="Symbol" w:hint="default"/>
      </w:rPr>
    </w:lvl>
    <w:lvl w:ilvl="1" w:tplc="3EBE8A5E">
      <w:start w:val="1"/>
      <w:numFmt w:val="bullet"/>
      <w:lvlText w:val=""/>
      <w:lvlJc w:val="left"/>
      <w:pPr>
        <w:ind w:left="1440" w:hanging="360"/>
      </w:pPr>
      <w:rPr>
        <w:rFonts w:ascii="Symbol" w:hAnsi="Symbol" w:hint="default"/>
      </w:rPr>
    </w:lvl>
    <w:lvl w:ilvl="2" w:tplc="B2EC8940">
      <w:start w:val="1"/>
      <w:numFmt w:val="bullet"/>
      <w:lvlText w:val=""/>
      <w:lvlJc w:val="left"/>
      <w:pPr>
        <w:ind w:left="2160" w:hanging="360"/>
      </w:pPr>
      <w:rPr>
        <w:rFonts w:ascii="Wingdings" w:hAnsi="Wingdings" w:hint="default"/>
      </w:rPr>
    </w:lvl>
    <w:lvl w:ilvl="3" w:tplc="F580CD22">
      <w:start w:val="1"/>
      <w:numFmt w:val="bullet"/>
      <w:lvlText w:val=""/>
      <w:lvlJc w:val="left"/>
      <w:pPr>
        <w:ind w:left="2880" w:hanging="360"/>
      </w:pPr>
      <w:rPr>
        <w:rFonts w:ascii="Symbol" w:hAnsi="Symbol" w:hint="default"/>
      </w:rPr>
    </w:lvl>
    <w:lvl w:ilvl="4" w:tplc="2B5CAFD6">
      <w:start w:val="1"/>
      <w:numFmt w:val="bullet"/>
      <w:lvlText w:val="o"/>
      <w:lvlJc w:val="left"/>
      <w:pPr>
        <w:ind w:left="3600" w:hanging="360"/>
      </w:pPr>
      <w:rPr>
        <w:rFonts w:ascii="Courier New" w:hAnsi="Courier New" w:hint="default"/>
      </w:rPr>
    </w:lvl>
    <w:lvl w:ilvl="5" w:tplc="49B65C5E">
      <w:start w:val="1"/>
      <w:numFmt w:val="bullet"/>
      <w:lvlText w:val=""/>
      <w:lvlJc w:val="left"/>
      <w:pPr>
        <w:ind w:left="4320" w:hanging="360"/>
      </w:pPr>
      <w:rPr>
        <w:rFonts w:ascii="Wingdings" w:hAnsi="Wingdings" w:hint="default"/>
      </w:rPr>
    </w:lvl>
    <w:lvl w:ilvl="6" w:tplc="021E8CD2">
      <w:start w:val="1"/>
      <w:numFmt w:val="bullet"/>
      <w:lvlText w:val=""/>
      <w:lvlJc w:val="left"/>
      <w:pPr>
        <w:ind w:left="5040" w:hanging="360"/>
      </w:pPr>
      <w:rPr>
        <w:rFonts w:ascii="Symbol" w:hAnsi="Symbol" w:hint="default"/>
      </w:rPr>
    </w:lvl>
    <w:lvl w:ilvl="7" w:tplc="F644330A">
      <w:start w:val="1"/>
      <w:numFmt w:val="bullet"/>
      <w:lvlText w:val="o"/>
      <w:lvlJc w:val="left"/>
      <w:pPr>
        <w:ind w:left="5760" w:hanging="360"/>
      </w:pPr>
      <w:rPr>
        <w:rFonts w:ascii="Courier New" w:hAnsi="Courier New" w:hint="default"/>
      </w:rPr>
    </w:lvl>
    <w:lvl w:ilvl="8" w:tplc="93C43E62">
      <w:start w:val="1"/>
      <w:numFmt w:val="bullet"/>
      <w:lvlText w:val=""/>
      <w:lvlJc w:val="left"/>
      <w:pPr>
        <w:ind w:left="6480" w:hanging="360"/>
      </w:pPr>
      <w:rPr>
        <w:rFonts w:ascii="Wingdings" w:hAnsi="Wingdings" w:hint="default"/>
      </w:rPr>
    </w:lvl>
  </w:abstractNum>
  <w:abstractNum w:abstractNumId="43" w15:restartNumberingAfterBreak="0">
    <w:nsid w:val="4CE248F1"/>
    <w:multiLevelType w:val="hybridMultilevel"/>
    <w:tmpl w:val="27F8AC30"/>
    <w:lvl w:ilvl="0" w:tplc="60727C0C">
      <w:start w:val="1"/>
      <w:numFmt w:val="bullet"/>
      <w:lvlText w:val=""/>
      <w:lvlJc w:val="left"/>
      <w:pPr>
        <w:ind w:left="720" w:hanging="360"/>
      </w:pPr>
      <w:rPr>
        <w:rFonts w:ascii="Symbol" w:hAnsi="Symbol" w:hint="default"/>
      </w:rPr>
    </w:lvl>
    <w:lvl w:ilvl="1" w:tplc="4EC2C388">
      <w:start w:val="1"/>
      <w:numFmt w:val="bullet"/>
      <w:lvlText w:val=""/>
      <w:lvlJc w:val="left"/>
      <w:pPr>
        <w:ind w:left="1440" w:hanging="360"/>
      </w:pPr>
      <w:rPr>
        <w:rFonts w:ascii="Symbol" w:hAnsi="Symbol" w:hint="default"/>
      </w:rPr>
    </w:lvl>
    <w:lvl w:ilvl="2" w:tplc="AEF43C6E">
      <w:start w:val="1"/>
      <w:numFmt w:val="bullet"/>
      <w:lvlText w:val=""/>
      <w:lvlJc w:val="left"/>
      <w:pPr>
        <w:ind w:left="2160" w:hanging="360"/>
      </w:pPr>
      <w:rPr>
        <w:rFonts w:ascii="Wingdings" w:hAnsi="Wingdings" w:hint="default"/>
      </w:rPr>
    </w:lvl>
    <w:lvl w:ilvl="3" w:tplc="D9B6CCE6">
      <w:start w:val="1"/>
      <w:numFmt w:val="bullet"/>
      <w:lvlText w:val=""/>
      <w:lvlJc w:val="left"/>
      <w:pPr>
        <w:ind w:left="2880" w:hanging="360"/>
      </w:pPr>
      <w:rPr>
        <w:rFonts w:ascii="Symbol" w:hAnsi="Symbol" w:hint="default"/>
      </w:rPr>
    </w:lvl>
    <w:lvl w:ilvl="4" w:tplc="4A807540">
      <w:start w:val="1"/>
      <w:numFmt w:val="bullet"/>
      <w:lvlText w:val="o"/>
      <w:lvlJc w:val="left"/>
      <w:pPr>
        <w:ind w:left="3600" w:hanging="360"/>
      </w:pPr>
      <w:rPr>
        <w:rFonts w:ascii="Courier New" w:hAnsi="Courier New" w:hint="default"/>
      </w:rPr>
    </w:lvl>
    <w:lvl w:ilvl="5" w:tplc="BD7CB308">
      <w:start w:val="1"/>
      <w:numFmt w:val="bullet"/>
      <w:lvlText w:val=""/>
      <w:lvlJc w:val="left"/>
      <w:pPr>
        <w:ind w:left="4320" w:hanging="360"/>
      </w:pPr>
      <w:rPr>
        <w:rFonts w:ascii="Wingdings" w:hAnsi="Wingdings" w:hint="default"/>
      </w:rPr>
    </w:lvl>
    <w:lvl w:ilvl="6" w:tplc="EFB8150C">
      <w:start w:val="1"/>
      <w:numFmt w:val="bullet"/>
      <w:lvlText w:val=""/>
      <w:lvlJc w:val="left"/>
      <w:pPr>
        <w:ind w:left="5040" w:hanging="360"/>
      </w:pPr>
      <w:rPr>
        <w:rFonts w:ascii="Symbol" w:hAnsi="Symbol" w:hint="default"/>
      </w:rPr>
    </w:lvl>
    <w:lvl w:ilvl="7" w:tplc="CD20D2C6">
      <w:start w:val="1"/>
      <w:numFmt w:val="bullet"/>
      <w:lvlText w:val="o"/>
      <w:lvlJc w:val="left"/>
      <w:pPr>
        <w:ind w:left="5760" w:hanging="360"/>
      </w:pPr>
      <w:rPr>
        <w:rFonts w:ascii="Courier New" w:hAnsi="Courier New" w:hint="default"/>
      </w:rPr>
    </w:lvl>
    <w:lvl w:ilvl="8" w:tplc="7102C6FA">
      <w:start w:val="1"/>
      <w:numFmt w:val="bullet"/>
      <w:lvlText w:val=""/>
      <w:lvlJc w:val="left"/>
      <w:pPr>
        <w:ind w:left="6480" w:hanging="360"/>
      </w:pPr>
      <w:rPr>
        <w:rFonts w:ascii="Wingdings" w:hAnsi="Wingdings" w:hint="default"/>
      </w:rPr>
    </w:lvl>
  </w:abstractNum>
  <w:abstractNum w:abstractNumId="44" w15:restartNumberingAfterBreak="0">
    <w:nsid w:val="4E43277A"/>
    <w:multiLevelType w:val="hybridMultilevel"/>
    <w:tmpl w:val="592679F4"/>
    <w:lvl w:ilvl="0" w:tplc="0FA6BD06">
      <w:start w:val="1"/>
      <w:numFmt w:val="bullet"/>
      <w:lvlText w:val=""/>
      <w:lvlJc w:val="left"/>
      <w:pPr>
        <w:ind w:left="720" w:hanging="360"/>
      </w:pPr>
      <w:rPr>
        <w:rFonts w:ascii="Symbol" w:hAnsi="Symbol" w:hint="default"/>
      </w:rPr>
    </w:lvl>
    <w:lvl w:ilvl="1" w:tplc="2618BC30">
      <w:start w:val="1"/>
      <w:numFmt w:val="bullet"/>
      <w:lvlText w:val=""/>
      <w:lvlJc w:val="left"/>
      <w:pPr>
        <w:ind w:left="1440" w:hanging="360"/>
      </w:pPr>
      <w:rPr>
        <w:rFonts w:ascii="Symbol" w:hAnsi="Symbol" w:hint="default"/>
      </w:rPr>
    </w:lvl>
    <w:lvl w:ilvl="2" w:tplc="09B6CEE2">
      <w:start w:val="1"/>
      <w:numFmt w:val="bullet"/>
      <w:lvlText w:val=""/>
      <w:lvlJc w:val="left"/>
      <w:pPr>
        <w:ind w:left="2160" w:hanging="360"/>
      </w:pPr>
      <w:rPr>
        <w:rFonts w:ascii="Wingdings" w:hAnsi="Wingdings" w:hint="default"/>
      </w:rPr>
    </w:lvl>
    <w:lvl w:ilvl="3" w:tplc="3CD41C86">
      <w:start w:val="1"/>
      <w:numFmt w:val="bullet"/>
      <w:lvlText w:val=""/>
      <w:lvlJc w:val="left"/>
      <w:pPr>
        <w:ind w:left="2880" w:hanging="360"/>
      </w:pPr>
      <w:rPr>
        <w:rFonts w:ascii="Symbol" w:hAnsi="Symbol" w:hint="default"/>
      </w:rPr>
    </w:lvl>
    <w:lvl w:ilvl="4" w:tplc="B54E1A8C">
      <w:start w:val="1"/>
      <w:numFmt w:val="bullet"/>
      <w:lvlText w:val="o"/>
      <w:lvlJc w:val="left"/>
      <w:pPr>
        <w:ind w:left="3600" w:hanging="360"/>
      </w:pPr>
      <w:rPr>
        <w:rFonts w:ascii="Courier New" w:hAnsi="Courier New" w:hint="default"/>
      </w:rPr>
    </w:lvl>
    <w:lvl w:ilvl="5" w:tplc="E6AE6906">
      <w:start w:val="1"/>
      <w:numFmt w:val="bullet"/>
      <w:lvlText w:val=""/>
      <w:lvlJc w:val="left"/>
      <w:pPr>
        <w:ind w:left="4320" w:hanging="360"/>
      </w:pPr>
      <w:rPr>
        <w:rFonts w:ascii="Wingdings" w:hAnsi="Wingdings" w:hint="default"/>
      </w:rPr>
    </w:lvl>
    <w:lvl w:ilvl="6" w:tplc="9A1496BA">
      <w:start w:val="1"/>
      <w:numFmt w:val="bullet"/>
      <w:lvlText w:val=""/>
      <w:lvlJc w:val="left"/>
      <w:pPr>
        <w:ind w:left="5040" w:hanging="360"/>
      </w:pPr>
      <w:rPr>
        <w:rFonts w:ascii="Symbol" w:hAnsi="Symbol" w:hint="default"/>
      </w:rPr>
    </w:lvl>
    <w:lvl w:ilvl="7" w:tplc="DC28A86A">
      <w:start w:val="1"/>
      <w:numFmt w:val="bullet"/>
      <w:lvlText w:val="o"/>
      <w:lvlJc w:val="left"/>
      <w:pPr>
        <w:ind w:left="5760" w:hanging="360"/>
      </w:pPr>
      <w:rPr>
        <w:rFonts w:ascii="Courier New" w:hAnsi="Courier New" w:hint="default"/>
      </w:rPr>
    </w:lvl>
    <w:lvl w:ilvl="8" w:tplc="6F2681AC">
      <w:start w:val="1"/>
      <w:numFmt w:val="bullet"/>
      <w:lvlText w:val=""/>
      <w:lvlJc w:val="left"/>
      <w:pPr>
        <w:ind w:left="6480" w:hanging="360"/>
      </w:pPr>
      <w:rPr>
        <w:rFonts w:ascii="Wingdings" w:hAnsi="Wingdings" w:hint="default"/>
      </w:rPr>
    </w:lvl>
  </w:abstractNum>
  <w:abstractNum w:abstractNumId="45" w15:restartNumberingAfterBreak="0">
    <w:nsid w:val="51FC072B"/>
    <w:multiLevelType w:val="hybridMultilevel"/>
    <w:tmpl w:val="622A6B38"/>
    <w:lvl w:ilvl="0" w:tplc="BA06EA92">
      <w:start w:val="1"/>
      <w:numFmt w:val="bullet"/>
      <w:lvlText w:val=""/>
      <w:lvlJc w:val="left"/>
      <w:pPr>
        <w:ind w:left="720" w:hanging="360"/>
      </w:pPr>
      <w:rPr>
        <w:rFonts w:ascii="Symbol" w:hAnsi="Symbol" w:hint="default"/>
      </w:rPr>
    </w:lvl>
    <w:lvl w:ilvl="1" w:tplc="90602FEA">
      <w:start w:val="1"/>
      <w:numFmt w:val="bullet"/>
      <w:lvlText w:val="o"/>
      <w:lvlJc w:val="left"/>
      <w:pPr>
        <w:ind w:left="1440" w:hanging="360"/>
      </w:pPr>
      <w:rPr>
        <w:rFonts w:ascii="Courier New" w:hAnsi="Courier New" w:hint="default"/>
      </w:rPr>
    </w:lvl>
    <w:lvl w:ilvl="2" w:tplc="A6FC888C">
      <w:start w:val="1"/>
      <w:numFmt w:val="bullet"/>
      <w:lvlText w:val=""/>
      <w:lvlJc w:val="left"/>
      <w:pPr>
        <w:ind w:left="2160" w:hanging="360"/>
      </w:pPr>
      <w:rPr>
        <w:rFonts w:ascii="Wingdings" w:hAnsi="Wingdings" w:hint="default"/>
      </w:rPr>
    </w:lvl>
    <w:lvl w:ilvl="3" w:tplc="E4705E8C">
      <w:start w:val="1"/>
      <w:numFmt w:val="bullet"/>
      <w:lvlText w:val=""/>
      <w:lvlJc w:val="left"/>
      <w:pPr>
        <w:ind w:left="2880" w:hanging="360"/>
      </w:pPr>
      <w:rPr>
        <w:rFonts w:ascii="Symbol" w:hAnsi="Symbol" w:hint="default"/>
      </w:rPr>
    </w:lvl>
    <w:lvl w:ilvl="4" w:tplc="A3EACECA">
      <w:start w:val="1"/>
      <w:numFmt w:val="bullet"/>
      <w:lvlText w:val="o"/>
      <w:lvlJc w:val="left"/>
      <w:pPr>
        <w:ind w:left="3600" w:hanging="360"/>
      </w:pPr>
      <w:rPr>
        <w:rFonts w:ascii="Courier New" w:hAnsi="Courier New" w:hint="default"/>
      </w:rPr>
    </w:lvl>
    <w:lvl w:ilvl="5" w:tplc="D74611A0">
      <w:start w:val="1"/>
      <w:numFmt w:val="bullet"/>
      <w:lvlText w:val=""/>
      <w:lvlJc w:val="left"/>
      <w:pPr>
        <w:ind w:left="4320" w:hanging="360"/>
      </w:pPr>
      <w:rPr>
        <w:rFonts w:ascii="Wingdings" w:hAnsi="Wingdings" w:hint="default"/>
      </w:rPr>
    </w:lvl>
    <w:lvl w:ilvl="6" w:tplc="6B529E06">
      <w:start w:val="1"/>
      <w:numFmt w:val="bullet"/>
      <w:lvlText w:val=""/>
      <w:lvlJc w:val="left"/>
      <w:pPr>
        <w:ind w:left="5040" w:hanging="360"/>
      </w:pPr>
      <w:rPr>
        <w:rFonts w:ascii="Symbol" w:hAnsi="Symbol" w:hint="default"/>
      </w:rPr>
    </w:lvl>
    <w:lvl w:ilvl="7" w:tplc="CEC4CB20">
      <w:start w:val="1"/>
      <w:numFmt w:val="bullet"/>
      <w:lvlText w:val="o"/>
      <w:lvlJc w:val="left"/>
      <w:pPr>
        <w:ind w:left="5760" w:hanging="360"/>
      </w:pPr>
      <w:rPr>
        <w:rFonts w:ascii="Courier New" w:hAnsi="Courier New" w:hint="default"/>
      </w:rPr>
    </w:lvl>
    <w:lvl w:ilvl="8" w:tplc="1DCA55F0">
      <w:start w:val="1"/>
      <w:numFmt w:val="bullet"/>
      <w:lvlText w:val=""/>
      <w:lvlJc w:val="left"/>
      <w:pPr>
        <w:ind w:left="6480" w:hanging="360"/>
      </w:pPr>
      <w:rPr>
        <w:rFonts w:ascii="Wingdings" w:hAnsi="Wingdings" w:hint="default"/>
      </w:rPr>
    </w:lvl>
  </w:abstractNum>
  <w:abstractNum w:abstractNumId="46" w15:restartNumberingAfterBreak="0">
    <w:nsid w:val="55DA6539"/>
    <w:multiLevelType w:val="hybridMultilevel"/>
    <w:tmpl w:val="18361802"/>
    <w:lvl w:ilvl="0" w:tplc="0809000F">
      <w:start w:val="1"/>
      <w:numFmt w:val="decimal"/>
      <w:lvlText w:val="%1."/>
      <w:lvlJc w:val="left"/>
      <w:pPr>
        <w:ind w:left="1620" w:hanging="360"/>
      </w:pPr>
    </w:lvl>
    <w:lvl w:ilvl="1" w:tplc="08090019" w:tentative="1">
      <w:start w:val="1"/>
      <w:numFmt w:val="lowerLetter"/>
      <w:lvlText w:val="%2."/>
      <w:lvlJc w:val="left"/>
      <w:pPr>
        <w:ind w:left="2340" w:hanging="360"/>
      </w:pPr>
    </w:lvl>
    <w:lvl w:ilvl="2" w:tplc="0809001B" w:tentative="1">
      <w:start w:val="1"/>
      <w:numFmt w:val="lowerRoman"/>
      <w:lvlText w:val="%3."/>
      <w:lvlJc w:val="right"/>
      <w:pPr>
        <w:ind w:left="3060" w:hanging="180"/>
      </w:pPr>
    </w:lvl>
    <w:lvl w:ilvl="3" w:tplc="0809000F" w:tentative="1">
      <w:start w:val="1"/>
      <w:numFmt w:val="decimal"/>
      <w:lvlText w:val="%4."/>
      <w:lvlJc w:val="left"/>
      <w:pPr>
        <w:ind w:left="3780" w:hanging="360"/>
      </w:pPr>
    </w:lvl>
    <w:lvl w:ilvl="4" w:tplc="08090019" w:tentative="1">
      <w:start w:val="1"/>
      <w:numFmt w:val="lowerLetter"/>
      <w:lvlText w:val="%5."/>
      <w:lvlJc w:val="left"/>
      <w:pPr>
        <w:ind w:left="4500" w:hanging="360"/>
      </w:pPr>
    </w:lvl>
    <w:lvl w:ilvl="5" w:tplc="0809001B" w:tentative="1">
      <w:start w:val="1"/>
      <w:numFmt w:val="lowerRoman"/>
      <w:lvlText w:val="%6."/>
      <w:lvlJc w:val="right"/>
      <w:pPr>
        <w:ind w:left="5220" w:hanging="180"/>
      </w:pPr>
    </w:lvl>
    <w:lvl w:ilvl="6" w:tplc="0809000F" w:tentative="1">
      <w:start w:val="1"/>
      <w:numFmt w:val="decimal"/>
      <w:lvlText w:val="%7."/>
      <w:lvlJc w:val="left"/>
      <w:pPr>
        <w:ind w:left="5940" w:hanging="360"/>
      </w:pPr>
    </w:lvl>
    <w:lvl w:ilvl="7" w:tplc="08090019" w:tentative="1">
      <w:start w:val="1"/>
      <w:numFmt w:val="lowerLetter"/>
      <w:lvlText w:val="%8."/>
      <w:lvlJc w:val="left"/>
      <w:pPr>
        <w:ind w:left="6660" w:hanging="360"/>
      </w:pPr>
    </w:lvl>
    <w:lvl w:ilvl="8" w:tplc="0809001B" w:tentative="1">
      <w:start w:val="1"/>
      <w:numFmt w:val="lowerRoman"/>
      <w:lvlText w:val="%9."/>
      <w:lvlJc w:val="right"/>
      <w:pPr>
        <w:ind w:left="7380" w:hanging="180"/>
      </w:pPr>
    </w:lvl>
  </w:abstractNum>
  <w:abstractNum w:abstractNumId="47" w15:restartNumberingAfterBreak="0">
    <w:nsid w:val="56DB642F"/>
    <w:multiLevelType w:val="hybridMultilevel"/>
    <w:tmpl w:val="72A23968"/>
    <w:lvl w:ilvl="0" w:tplc="B71ACF34">
      <w:start w:val="1"/>
      <w:numFmt w:val="bullet"/>
      <w:lvlText w:val=""/>
      <w:lvlJc w:val="left"/>
      <w:pPr>
        <w:ind w:left="720" w:hanging="360"/>
      </w:pPr>
      <w:rPr>
        <w:rFonts w:ascii="Symbol" w:hAnsi="Symbol" w:hint="default"/>
      </w:rPr>
    </w:lvl>
    <w:lvl w:ilvl="1" w:tplc="84FC43C8">
      <w:start w:val="1"/>
      <w:numFmt w:val="bullet"/>
      <w:lvlText w:val=""/>
      <w:lvlJc w:val="left"/>
      <w:pPr>
        <w:ind w:left="1440" w:hanging="360"/>
      </w:pPr>
      <w:rPr>
        <w:rFonts w:ascii="Symbol" w:hAnsi="Symbol" w:hint="default"/>
      </w:rPr>
    </w:lvl>
    <w:lvl w:ilvl="2" w:tplc="DE7E325A">
      <w:start w:val="1"/>
      <w:numFmt w:val="bullet"/>
      <w:lvlText w:val=""/>
      <w:lvlJc w:val="left"/>
      <w:pPr>
        <w:ind w:left="2160" w:hanging="360"/>
      </w:pPr>
      <w:rPr>
        <w:rFonts w:ascii="Wingdings" w:hAnsi="Wingdings" w:hint="default"/>
      </w:rPr>
    </w:lvl>
    <w:lvl w:ilvl="3" w:tplc="1752E8E2">
      <w:start w:val="1"/>
      <w:numFmt w:val="bullet"/>
      <w:lvlText w:val=""/>
      <w:lvlJc w:val="left"/>
      <w:pPr>
        <w:ind w:left="2880" w:hanging="360"/>
      </w:pPr>
      <w:rPr>
        <w:rFonts w:ascii="Symbol" w:hAnsi="Symbol" w:hint="default"/>
      </w:rPr>
    </w:lvl>
    <w:lvl w:ilvl="4" w:tplc="B1E65E92">
      <w:start w:val="1"/>
      <w:numFmt w:val="bullet"/>
      <w:lvlText w:val="o"/>
      <w:lvlJc w:val="left"/>
      <w:pPr>
        <w:ind w:left="3600" w:hanging="360"/>
      </w:pPr>
      <w:rPr>
        <w:rFonts w:ascii="Courier New" w:hAnsi="Courier New" w:hint="default"/>
      </w:rPr>
    </w:lvl>
    <w:lvl w:ilvl="5" w:tplc="83F0FF0E">
      <w:start w:val="1"/>
      <w:numFmt w:val="bullet"/>
      <w:lvlText w:val=""/>
      <w:lvlJc w:val="left"/>
      <w:pPr>
        <w:ind w:left="4320" w:hanging="360"/>
      </w:pPr>
      <w:rPr>
        <w:rFonts w:ascii="Wingdings" w:hAnsi="Wingdings" w:hint="default"/>
      </w:rPr>
    </w:lvl>
    <w:lvl w:ilvl="6" w:tplc="6124F92C">
      <w:start w:val="1"/>
      <w:numFmt w:val="bullet"/>
      <w:lvlText w:val=""/>
      <w:lvlJc w:val="left"/>
      <w:pPr>
        <w:ind w:left="5040" w:hanging="360"/>
      </w:pPr>
      <w:rPr>
        <w:rFonts w:ascii="Symbol" w:hAnsi="Symbol" w:hint="default"/>
      </w:rPr>
    </w:lvl>
    <w:lvl w:ilvl="7" w:tplc="9C16664A">
      <w:start w:val="1"/>
      <w:numFmt w:val="bullet"/>
      <w:lvlText w:val="o"/>
      <w:lvlJc w:val="left"/>
      <w:pPr>
        <w:ind w:left="5760" w:hanging="360"/>
      </w:pPr>
      <w:rPr>
        <w:rFonts w:ascii="Courier New" w:hAnsi="Courier New" w:hint="default"/>
      </w:rPr>
    </w:lvl>
    <w:lvl w:ilvl="8" w:tplc="7C66ED1A">
      <w:start w:val="1"/>
      <w:numFmt w:val="bullet"/>
      <w:lvlText w:val=""/>
      <w:lvlJc w:val="left"/>
      <w:pPr>
        <w:ind w:left="6480" w:hanging="360"/>
      </w:pPr>
      <w:rPr>
        <w:rFonts w:ascii="Wingdings" w:hAnsi="Wingdings" w:hint="default"/>
      </w:rPr>
    </w:lvl>
  </w:abstractNum>
  <w:abstractNum w:abstractNumId="48" w15:restartNumberingAfterBreak="0">
    <w:nsid w:val="56EB49C9"/>
    <w:multiLevelType w:val="hybridMultilevel"/>
    <w:tmpl w:val="5044A444"/>
    <w:lvl w:ilvl="0" w:tplc="0809000F">
      <w:start w:val="1"/>
      <w:numFmt w:val="decimal"/>
      <w:lvlText w:val="%1."/>
      <w:lvlJc w:val="left"/>
      <w:pPr>
        <w:ind w:left="900" w:hanging="360"/>
      </w:pPr>
    </w:lvl>
    <w:lvl w:ilvl="1" w:tplc="0809000F">
      <w:start w:val="1"/>
      <w:numFmt w:val="decimal"/>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49" w15:restartNumberingAfterBreak="0">
    <w:nsid w:val="587019B0"/>
    <w:multiLevelType w:val="hybridMultilevel"/>
    <w:tmpl w:val="63D440E2"/>
    <w:lvl w:ilvl="0" w:tplc="89A4E8E2">
      <w:start w:val="1"/>
      <w:numFmt w:val="bullet"/>
      <w:lvlText w:val=""/>
      <w:lvlJc w:val="left"/>
      <w:pPr>
        <w:ind w:left="720" w:hanging="360"/>
      </w:pPr>
      <w:rPr>
        <w:rFonts w:ascii="Symbol" w:hAnsi="Symbol" w:hint="default"/>
      </w:rPr>
    </w:lvl>
    <w:lvl w:ilvl="1" w:tplc="DAD49A3C">
      <w:start w:val="1"/>
      <w:numFmt w:val="bullet"/>
      <w:lvlText w:val=""/>
      <w:lvlJc w:val="left"/>
      <w:pPr>
        <w:ind w:left="1440" w:hanging="360"/>
      </w:pPr>
      <w:rPr>
        <w:rFonts w:ascii="Symbol" w:hAnsi="Symbol" w:hint="default"/>
      </w:rPr>
    </w:lvl>
    <w:lvl w:ilvl="2" w:tplc="673CD20C">
      <w:start w:val="1"/>
      <w:numFmt w:val="bullet"/>
      <w:lvlText w:val=""/>
      <w:lvlJc w:val="left"/>
      <w:pPr>
        <w:ind w:left="2160" w:hanging="360"/>
      </w:pPr>
      <w:rPr>
        <w:rFonts w:ascii="Wingdings" w:hAnsi="Wingdings" w:hint="default"/>
      </w:rPr>
    </w:lvl>
    <w:lvl w:ilvl="3" w:tplc="965CEF5E">
      <w:start w:val="1"/>
      <w:numFmt w:val="bullet"/>
      <w:lvlText w:val=""/>
      <w:lvlJc w:val="left"/>
      <w:pPr>
        <w:ind w:left="2880" w:hanging="360"/>
      </w:pPr>
      <w:rPr>
        <w:rFonts w:ascii="Symbol" w:hAnsi="Symbol" w:hint="default"/>
      </w:rPr>
    </w:lvl>
    <w:lvl w:ilvl="4" w:tplc="9AECD2B4">
      <w:start w:val="1"/>
      <w:numFmt w:val="bullet"/>
      <w:lvlText w:val="o"/>
      <w:lvlJc w:val="left"/>
      <w:pPr>
        <w:ind w:left="3600" w:hanging="360"/>
      </w:pPr>
      <w:rPr>
        <w:rFonts w:ascii="Courier New" w:hAnsi="Courier New" w:hint="default"/>
      </w:rPr>
    </w:lvl>
    <w:lvl w:ilvl="5" w:tplc="BCDA7C48">
      <w:start w:val="1"/>
      <w:numFmt w:val="bullet"/>
      <w:lvlText w:val=""/>
      <w:lvlJc w:val="left"/>
      <w:pPr>
        <w:ind w:left="4320" w:hanging="360"/>
      </w:pPr>
      <w:rPr>
        <w:rFonts w:ascii="Wingdings" w:hAnsi="Wingdings" w:hint="default"/>
      </w:rPr>
    </w:lvl>
    <w:lvl w:ilvl="6" w:tplc="538EED46">
      <w:start w:val="1"/>
      <w:numFmt w:val="bullet"/>
      <w:lvlText w:val=""/>
      <w:lvlJc w:val="left"/>
      <w:pPr>
        <w:ind w:left="5040" w:hanging="360"/>
      </w:pPr>
      <w:rPr>
        <w:rFonts w:ascii="Symbol" w:hAnsi="Symbol" w:hint="default"/>
      </w:rPr>
    </w:lvl>
    <w:lvl w:ilvl="7" w:tplc="5FF475C6">
      <w:start w:val="1"/>
      <w:numFmt w:val="bullet"/>
      <w:lvlText w:val="o"/>
      <w:lvlJc w:val="left"/>
      <w:pPr>
        <w:ind w:left="5760" w:hanging="360"/>
      </w:pPr>
      <w:rPr>
        <w:rFonts w:ascii="Courier New" w:hAnsi="Courier New" w:hint="default"/>
      </w:rPr>
    </w:lvl>
    <w:lvl w:ilvl="8" w:tplc="C056170C">
      <w:start w:val="1"/>
      <w:numFmt w:val="bullet"/>
      <w:lvlText w:val=""/>
      <w:lvlJc w:val="left"/>
      <w:pPr>
        <w:ind w:left="6480" w:hanging="360"/>
      </w:pPr>
      <w:rPr>
        <w:rFonts w:ascii="Wingdings" w:hAnsi="Wingdings" w:hint="default"/>
      </w:rPr>
    </w:lvl>
  </w:abstractNum>
  <w:abstractNum w:abstractNumId="50" w15:restartNumberingAfterBreak="0">
    <w:nsid w:val="59F026E3"/>
    <w:multiLevelType w:val="hybridMultilevel"/>
    <w:tmpl w:val="5BF06812"/>
    <w:lvl w:ilvl="0" w:tplc="0809000F">
      <w:start w:val="1"/>
      <w:numFmt w:val="decimal"/>
      <w:lvlText w:val="%1."/>
      <w:lvlJc w:val="left"/>
      <w:pPr>
        <w:ind w:left="900" w:hanging="360"/>
      </w:p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51" w15:restartNumberingAfterBreak="0">
    <w:nsid w:val="5AD90163"/>
    <w:multiLevelType w:val="hybridMultilevel"/>
    <w:tmpl w:val="B3740318"/>
    <w:lvl w:ilvl="0" w:tplc="08090001">
      <w:start w:val="1"/>
      <w:numFmt w:val="bullet"/>
      <w:lvlText w:val=""/>
      <w:lvlJc w:val="left"/>
      <w:pPr>
        <w:ind w:left="720" w:hanging="360"/>
      </w:pPr>
      <w:rPr>
        <w:rFonts w:ascii="Symbol" w:hAnsi="Symbol" w:hint="default"/>
      </w:rPr>
    </w:lvl>
    <w:lvl w:ilvl="1" w:tplc="51FEE8FC">
      <w:start w:val="1"/>
      <w:numFmt w:val="decimal"/>
      <w:lvlText w:val="%2."/>
      <w:lvlJc w:val="left"/>
      <w:pPr>
        <w:ind w:left="900" w:hanging="360"/>
      </w:pPr>
      <w:rPr>
        <w:rFonts w:hint="default"/>
        <w:b w:val="0"/>
        <w:bCs w:val="0"/>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5C380ED2"/>
    <w:multiLevelType w:val="hybridMultilevel"/>
    <w:tmpl w:val="A02C499C"/>
    <w:lvl w:ilvl="0" w:tplc="614E7AC8">
      <w:start w:val="1"/>
      <w:numFmt w:val="bullet"/>
      <w:lvlText w:val=""/>
      <w:lvlJc w:val="left"/>
      <w:pPr>
        <w:ind w:left="720" w:hanging="360"/>
      </w:pPr>
      <w:rPr>
        <w:rFonts w:ascii="Symbol" w:hAnsi="Symbol" w:hint="default"/>
      </w:rPr>
    </w:lvl>
    <w:lvl w:ilvl="1" w:tplc="AA283DE4">
      <w:start w:val="1"/>
      <w:numFmt w:val="bullet"/>
      <w:lvlText w:val=""/>
      <w:lvlJc w:val="left"/>
      <w:pPr>
        <w:ind w:left="1440" w:hanging="360"/>
      </w:pPr>
      <w:rPr>
        <w:rFonts w:ascii="Symbol" w:hAnsi="Symbol" w:hint="default"/>
      </w:rPr>
    </w:lvl>
    <w:lvl w:ilvl="2" w:tplc="D39E12D0">
      <w:start w:val="1"/>
      <w:numFmt w:val="bullet"/>
      <w:lvlText w:val=""/>
      <w:lvlJc w:val="left"/>
      <w:pPr>
        <w:ind w:left="2160" w:hanging="360"/>
      </w:pPr>
      <w:rPr>
        <w:rFonts w:ascii="Wingdings" w:hAnsi="Wingdings" w:hint="default"/>
      </w:rPr>
    </w:lvl>
    <w:lvl w:ilvl="3" w:tplc="2206A434">
      <w:start w:val="1"/>
      <w:numFmt w:val="bullet"/>
      <w:lvlText w:val=""/>
      <w:lvlJc w:val="left"/>
      <w:pPr>
        <w:ind w:left="2880" w:hanging="360"/>
      </w:pPr>
      <w:rPr>
        <w:rFonts w:ascii="Symbol" w:hAnsi="Symbol" w:hint="default"/>
      </w:rPr>
    </w:lvl>
    <w:lvl w:ilvl="4" w:tplc="1012E442">
      <w:start w:val="1"/>
      <w:numFmt w:val="bullet"/>
      <w:lvlText w:val="o"/>
      <w:lvlJc w:val="left"/>
      <w:pPr>
        <w:ind w:left="3600" w:hanging="360"/>
      </w:pPr>
      <w:rPr>
        <w:rFonts w:ascii="Courier New" w:hAnsi="Courier New" w:hint="default"/>
      </w:rPr>
    </w:lvl>
    <w:lvl w:ilvl="5" w:tplc="6518AC36">
      <w:start w:val="1"/>
      <w:numFmt w:val="bullet"/>
      <w:lvlText w:val=""/>
      <w:lvlJc w:val="left"/>
      <w:pPr>
        <w:ind w:left="4320" w:hanging="360"/>
      </w:pPr>
      <w:rPr>
        <w:rFonts w:ascii="Wingdings" w:hAnsi="Wingdings" w:hint="default"/>
      </w:rPr>
    </w:lvl>
    <w:lvl w:ilvl="6" w:tplc="073CEEBC">
      <w:start w:val="1"/>
      <w:numFmt w:val="bullet"/>
      <w:lvlText w:val=""/>
      <w:lvlJc w:val="left"/>
      <w:pPr>
        <w:ind w:left="5040" w:hanging="360"/>
      </w:pPr>
      <w:rPr>
        <w:rFonts w:ascii="Symbol" w:hAnsi="Symbol" w:hint="default"/>
      </w:rPr>
    </w:lvl>
    <w:lvl w:ilvl="7" w:tplc="328206C8">
      <w:start w:val="1"/>
      <w:numFmt w:val="bullet"/>
      <w:lvlText w:val="o"/>
      <w:lvlJc w:val="left"/>
      <w:pPr>
        <w:ind w:left="5760" w:hanging="360"/>
      </w:pPr>
      <w:rPr>
        <w:rFonts w:ascii="Courier New" w:hAnsi="Courier New" w:hint="default"/>
      </w:rPr>
    </w:lvl>
    <w:lvl w:ilvl="8" w:tplc="A04AC1F6">
      <w:start w:val="1"/>
      <w:numFmt w:val="bullet"/>
      <w:lvlText w:val=""/>
      <w:lvlJc w:val="left"/>
      <w:pPr>
        <w:ind w:left="6480" w:hanging="360"/>
      </w:pPr>
      <w:rPr>
        <w:rFonts w:ascii="Wingdings" w:hAnsi="Wingdings" w:hint="default"/>
      </w:rPr>
    </w:lvl>
  </w:abstractNum>
  <w:abstractNum w:abstractNumId="53" w15:restartNumberingAfterBreak="0">
    <w:nsid w:val="5DAF564A"/>
    <w:multiLevelType w:val="hybridMultilevel"/>
    <w:tmpl w:val="469AFC38"/>
    <w:lvl w:ilvl="0" w:tplc="85A21F60">
      <w:start w:val="1"/>
      <w:numFmt w:val="bullet"/>
      <w:lvlText w:val=""/>
      <w:lvlJc w:val="left"/>
      <w:pPr>
        <w:ind w:left="720" w:hanging="360"/>
      </w:pPr>
      <w:rPr>
        <w:rFonts w:ascii="Symbol" w:hAnsi="Symbol" w:hint="default"/>
      </w:rPr>
    </w:lvl>
    <w:lvl w:ilvl="1" w:tplc="290AD892">
      <w:start w:val="1"/>
      <w:numFmt w:val="bullet"/>
      <w:lvlText w:val=""/>
      <w:lvlJc w:val="left"/>
      <w:pPr>
        <w:ind w:left="1440" w:hanging="360"/>
      </w:pPr>
      <w:rPr>
        <w:rFonts w:ascii="Symbol" w:hAnsi="Symbol" w:hint="default"/>
      </w:rPr>
    </w:lvl>
    <w:lvl w:ilvl="2" w:tplc="D292A1D0">
      <w:start w:val="1"/>
      <w:numFmt w:val="bullet"/>
      <w:lvlText w:val=""/>
      <w:lvlJc w:val="left"/>
      <w:pPr>
        <w:ind w:left="2160" w:hanging="360"/>
      </w:pPr>
      <w:rPr>
        <w:rFonts w:ascii="Wingdings" w:hAnsi="Wingdings" w:hint="default"/>
      </w:rPr>
    </w:lvl>
    <w:lvl w:ilvl="3" w:tplc="15BEA352">
      <w:start w:val="1"/>
      <w:numFmt w:val="bullet"/>
      <w:lvlText w:val=""/>
      <w:lvlJc w:val="left"/>
      <w:pPr>
        <w:ind w:left="2880" w:hanging="360"/>
      </w:pPr>
      <w:rPr>
        <w:rFonts w:ascii="Symbol" w:hAnsi="Symbol" w:hint="default"/>
      </w:rPr>
    </w:lvl>
    <w:lvl w:ilvl="4" w:tplc="31947BF4">
      <w:start w:val="1"/>
      <w:numFmt w:val="bullet"/>
      <w:lvlText w:val="o"/>
      <w:lvlJc w:val="left"/>
      <w:pPr>
        <w:ind w:left="3600" w:hanging="360"/>
      </w:pPr>
      <w:rPr>
        <w:rFonts w:ascii="Courier New" w:hAnsi="Courier New" w:hint="default"/>
      </w:rPr>
    </w:lvl>
    <w:lvl w:ilvl="5" w:tplc="B0AE728A">
      <w:start w:val="1"/>
      <w:numFmt w:val="bullet"/>
      <w:lvlText w:val=""/>
      <w:lvlJc w:val="left"/>
      <w:pPr>
        <w:ind w:left="4320" w:hanging="360"/>
      </w:pPr>
      <w:rPr>
        <w:rFonts w:ascii="Wingdings" w:hAnsi="Wingdings" w:hint="default"/>
      </w:rPr>
    </w:lvl>
    <w:lvl w:ilvl="6" w:tplc="9E28CC70">
      <w:start w:val="1"/>
      <w:numFmt w:val="bullet"/>
      <w:lvlText w:val=""/>
      <w:lvlJc w:val="left"/>
      <w:pPr>
        <w:ind w:left="5040" w:hanging="360"/>
      </w:pPr>
      <w:rPr>
        <w:rFonts w:ascii="Symbol" w:hAnsi="Symbol" w:hint="default"/>
      </w:rPr>
    </w:lvl>
    <w:lvl w:ilvl="7" w:tplc="628AE052">
      <w:start w:val="1"/>
      <w:numFmt w:val="bullet"/>
      <w:lvlText w:val="o"/>
      <w:lvlJc w:val="left"/>
      <w:pPr>
        <w:ind w:left="5760" w:hanging="360"/>
      </w:pPr>
      <w:rPr>
        <w:rFonts w:ascii="Courier New" w:hAnsi="Courier New" w:hint="default"/>
      </w:rPr>
    </w:lvl>
    <w:lvl w:ilvl="8" w:tplc="2BDE2F6C">
      <w:start w:val="1"/>
      <w:numFmt w:val="bullet"/>
      <w:lvlText w:val=""/>
      <w:lvlJc w:val="left"/>
      <w:pPr>
        <w:ind w:left="6480" w:hanging="360"/>
      </w:pPr>
      <w:rPr>
        <w:rFonts w:ascii="Wingdings" w:hAnsi="Wingdings" w:hint="default"/>
      </w:rPr>
    </w:lvl>
  </w:abstractNum>
  <w:abstractNum w:abstractNumId="54" w15:restartNumberingAfterBreak="0">
    <w:nsid w:val="5E937AC9"/>
    <w:multiLevelType w:val="hybridMultilevel"/>
    <w:tmpl w:val="91FC1D5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5" w15:restartNumberingAfterBreak="0">
    <w:nsid w:val="605B3E9C"/>
    <w:multiLevelType w:val="hybridMultilevel"/>
    <w:tmpl w:val="73B8CDC8"/>
    <w:lvl w:ilvl="0" w:tplc="200E0E2A">
      <w:start w:val="1"/>
      <w:numFmt w:val="bullet"/>
      <w:lvlText w:val=""/>
      <w:lvlJc w:val="left"/>
      <w:pPr>
        <w:ind w:left="720" w:hanging="360"/>
      </w:pPr>
      <w:rPr>
        <w:rFonts w:ascii="Symbol" w:hAnsi="Symbol" w:hint="default"/>
      </w:rPr>
    </w:lvl>
    <w:lvl w:ilvl="1" w:tplc="B734BB48">
      <w:start w:val="1"/>
      <w:numFmt w:val="bullet"/>
      <w:lvlText w:val=""/>
      <w:lvlJc w:val="left"/>
      <w:pPr>
        <w:ind w:left="1440" w:hanging="360"/>
      </w:pPr>
      <w:rPr>
        <w:rFonts w:ascii="Symbol" w:hAnsi="Symbol" w:hint="default"/>
      </w:rPr>
    </w:lvl>
    <w:lvl w:ilvl="2" w:tplc="4808BD54">
      <w:start w:val="1"/>
      <w:numFmt w:val="bullet"/>
      <w:lvlText w:val=""/>
      <w:lvlJc w:val="left"/>
      <w:pPr>
        <w:ind w:left="2160" w:hanging="360"/>
      </w:pPr>
      <w:rPr>
        <w:rFonts w:ascii="Wingdings" w:hAnsi="Wingdings" w:hint="default"/>
      </w:rPr>
    </w:lvl>
    <w:lvl w:ilvl="3" w:tplc="C2CA59A0">
      <w:start w:val="1"/>
      <w:numFmt w:val="bullet"/>
      <w:lvlText w:val=""/>
      <w:lvlJc w:val="left"/>
      <w:pPr>
        <w:ind w:left="2880" w:hanging="360"/>
      </w:pPr>
      <w:rPr>
        <w:rFonts w:ascii="Symbol" w:hAnsi="Symbol" w:hint="default"/>
      </w:rPr>
    </w:lvl>
    <w:lvl w:ilvl="4" w:tplc="B3822C74">
      <w:start w:val="1"/>
      <w:numFmt w:val="bullet"/>
      <w:lvlText w:val="o"/>
      <w:lvlJc w:val="left"/>
      <w:pPr>
        <w:ind w:left="3600" w:hanging="360"/>
      </w:pPr>
      <w:rPr>
        <w:rFonts w:ascii="Courier New" w:hAnsi="Courier New" w:hint="default"/>
      </w:rPr>
    </w:lvl>
    <w:lvl w:ilvl="5" w:tplc="C0AE4FCC">
      <w:start w:val="1"/>
      <w:numFmt w:val="bullet"/>
      <w:lvlText w:val=""/>
      <w:lvlJc w:val="left"/>
      <w:pPr>
        <w:ind w:left="4320" w:hanging="360"/>
      </w:pPr>
      <w:rPr>
        <w:rFonts w:ascii="Wingdings" w:hAnsi="Wingdings" w:hint="default"/>
      </w:rPr>
    </w:lvl>
    <w:lvl w:ilvl="6" w:tplc="B036768C">
      <w:start w:val="1"/>
      <w:numFmt w:val="bullet"/>
      <w:lvlText w:val=""/>
      <w:lvlJc w:val="left"/>
      <w:pPr>
        <w:ind w:left="5040" w:hanging="360"/>
      </w:pPr>
      <w:rPr>
        <w:rFonts w:ascii="Symbol" w:hAnsi="Symbol" w:hint="default"/>
      </w:rPr>
    </w:lvl>
    <w:lvl w:ilvl="7" w:tplc="6010C0D6">
      <w:start w:val="1"/>
      <w:numFmt w:val="bullet"/>
      <w:lvlText w:val="o"/>
      <w:lvlJc w:val="left"/>
      <w:pPr>
        <w:ind w:left="5760" w:hanging="360"/>
      </w:pPr>
      <w:rPr>
        <w:rFonts w:ascii="Courier New" w:hAnsi="Courier New" w:hint="default"/>
      </w:rPr>
    </w:lvl>
    <w:lvl w:ilvl="8" w:tplc="5E88F1D4">
      <w:start w:val="1"/>
      <w:numFmt w:val="bullet"/>
      <w:lvlText w:val=""/>
      <w:lvlJc w:val="left"/>
      <w:pPr>
        <w:ind w:left="6480" w:hanging="360"/>
      </w:pPr>
      <w:rPr>
        <w:rFonts w:ascii="Wingdings" w:hAnsi="Wingdings" w:hint="default"/>
      </w:rPr>
    </w:lvl>
  </w:abstractNum>
  <w:abstractNum w:abstractNumId="56" w15:restartNumberingAfterBreak="0">
    <w:nsid w:val="627031B6"/>
    <w:multiLevelType w:val="hybridMultilevel"/>
    <w:tmpl w:val="960AAC54"/>
    <w:lvl w:ilvl="0" w:tplc="B7BE78B4">
      <w:start w:val="1"/>
      <w:numFmt w:val="bullet"/>
      <w:lvlText w:val=""/>
      <w:lvlJc w:val="left"/>
      <w:pPr>
        <w:ind w:left="720" w:hanging="360"/>
      </w:pPr>
      <w:rPr>
        <w:rFonts w:ascii="Symbol" w:hAnsi="Symbol" w:hint="default"/>
      </w:rPr>
    </w:lvl>
    <w:lvl w:ilvl="1" w:tplc="03EE0FE8">
      <w:start w:val="1"/>
      <w:numFmt w:val="bullet"/>
      <w:lvlText w:val=""/>
      <w:lvlJc w:val="left"/>
      <w:pPr>
        <w:ind w:left="1440" w:hanging="360"/>
      </w:pPr>
      <w:rPr>
        <w:rFonts w:ascii="Symbol" w:hAnsi="Symbol" w:hint="default"/>
      </w:rPr>
    </w:lvl>
    <w:lvl w:ilvl="2" w:tplc="BB46183A">
      <w:start w:val="1"/>
      <w:numFmt w:val="bullet"/>
      <w:lvlText w:val=""/>
      <w:lvlJc w:val="left"/>
      <w:pPr>
        <w:ind w:left="2160" w:hanging="360"/>
      </w:pPr>
      <w:rPr>
        <w:rFonts w:ascii="Wingdings" w:hAnsi="Wingdings" w:hint="default"/>
      </w:rPr>
    </w:lvl>
    <w:lvl w:ilvl="3" w:tplc="E2CEBDD0">
      <w:start w:val="1"/>
      <w:numFmt w:val="bullet"/>
      <w:lvlText w:val=""/>
      <w:lvlJc w:val="left"/>
      <w:pPr>
        <w:ind w:left="2880" w:hanging="360"/>
      </w:pPr>
      <w:rPr>
        <w:rFonts w:ascii="Symbol" w:hAnsi="Symbol" w:hint="default"/>
      </w:rPr>
    </w:lvl>
    <w:lvl w:ilvl="4" w:tplc="4A8413CA">
      <w:start w:val="1"/>
      <w:numFmt w:val="bullet"/>
      <w:lvlText w:val="o"/>
      <w:lvlJc w:val="left"/>
      <w:pPr>
        <w:ind w:left="3600" w:hanging="360"/>
      </w:pPr>
      <w:rPr>
        <w:rFonts w:ascii="Courier New" w:hAnsi="Courier New" w:hint="default"/>
      </w:rPr>
    </w:lvl>
    <w:lvl w:ilvl="5" w:tplc="A6B4D6A6">
      <w:start w:val="1"/>
      <w:numFmt w:val="bullet"/>
      <w:lvlText w:val=""/>
      <w:lvlJc w:val="left"/>
      <w:pPr>
        <w:ind w:left="4320" w:hanging="360"/>
      </w:pPr>
      <w:rPr>
        <w:rFonts w:ascii="Wingdings" w:hAnsi="Wingdings" w:hint="default"/>
      </w:rPr>
    </w:lvl>
    <w:lvl w:ilvl="6" w:tplc="1E8644E0">
      <w:start w:val="1"/>
      <w:numFmt w:val="bullet"/>
      <w:lvlText w:val=""/>
      <w:lvlJc w:val="left"/>
      <w:pPr>
        <w:ind w:left="5040" w:hanging="360"/>
      </w:pPr>
      <w:rPr>
        <w:rFonts w:ascii="Symbol" w:hAnsi="Symbol" w:hint="default"/>
      </w:rPr>
    </w:lvl>
    <w:lvl w:ilvl="7" w:tplc="D332C518">
      <w:start w:val="1"/>
      <w:numFmt w:val="bullet"/>
      <w:lvlText w:val="o"/>
      <w:lvlJc w:val="left"/>
      <w:pPr>
        <w:ind w:left="5760" w:hanging="360"/>
      </w:pPr>
      <w:rPr>
        <w:rFonts w:ascii="Courier New" w:hAnsi="Courier New" w:hint="default"/>
      </w:rPr>
    </w:lvl>
    <w:lvl w:ilvl="8" w:tplc="C9D0E4EC">
      <w:start w:val="1"/>
      <w:numFmt w:val="bullet"/>
      <w:lvlText w:val=""/>
      <w:lvlJc w:val="left"/>
      <w:pPr>
        <w:ind w:left="6480" w:hanging="360"/>
      </w:pPr>
      <w:rPr>
        <w:rFonts w:ascii="Wingdings" w:hAnsi="Wingdings" w:hint="default"/>
      </w:rPr>
    </w:lvl>
  </w:abstractNum>
  <w:abstractNum w:abstractNumId="57" w15:restartNumberingAfterBreak="0">
    <w:nsid w:val="66AD55FA"/>
    <w:multiLevelType w:val="hybridMultilevel"/>
    <w:tmpl w:val="577EFF52"/>
    <w:lvl w:ilvl="0" w:tplc="97FAF09C">
      <w:start w:val="1"/>
      <w:numFmt w:val="bullet"/>
      <w:lvlText w:val=""/>
      <w:lvlJc w:val="left"/>
      <w:pPr>
        <w:ind w:left="720" w:hanging="360"/>
      </w:pPr>
      <w:rPr>
        <w:rFonts w:ascii="Symbol" w:hAnsi="Symbol" w:hint="default"/>
      </w:rPr>
    </w:lvl>
    <w:lvl w:ilvl="1" w:tplc="44AA85E4">
      <w:start w:val="1"/>
      <w:numFmt w:val="bullet"/>
      <w:lvlText w:val=""/>
      <w:lvlJc w:val="left"/>
      <w:pPr>
        <w:ind w:left="1440" w:hanging="360"/>
      </w:pPr>
      <w:rPr>
        <w:rFonts w:ascii="Symbol" w:hAnsi="Symbol" w:hint="default"/>
      </w:rPr>
    </w:lvl>
    <w:lvl w:ilvl="2" w:tplc="EE18AA5E">
      <w:start w:val="1"/>
      <w:numFmt w:val="bullet"/>
      <w:lvlText w:val=""/>
      <w:lvlJc w:val="left"/>
      <w:pPr>
        <w:ind w:left="2160" w:hanging="360"/>
      </w:pPr>
      <w:rPr>
        <w:rFonts w:ascii="Wingdings" w:hAnsi="Wingdings" w:hint="default"/>
      </w:rPr>
    </w:lvl>
    <w:lvl w:ilvl="3" w:tplc="86329642">
      <w:start w:val="1"/>
      <w:numFmt w:val="bullet"/>
      <w:lvlText w:val=""/>
      <w:lvlJc w:val="left"/>
      <w:pPr>
        <w:ind w:left="2880" w:hanging="360"/>
      </w:pPr>
      <w:rPr>
        <w:rFonts w:ascii="Symbol" w:hAnsi="Symbol" w:hint="default"/>
      </w:rPr>
    </w:lvl>
    <w:lvl w:ilvl="4" w:tplc="E3CCC830">
      <w:start w:val="1"/>
      <w:numFmt w:val="bullet"/>
      <w:lvlText w:val="o"/>
      <w:lvlJc w:val="left"/>
      <w:pPr>
        <w:ind w:left="3600" w:hanging="360"/>
      </w:pPr>
      <w:rPr>
        <w:rFonts w:ascii="Courier New" w:hAnsi="Courier New" w:hint="default"/>
      </w:rPr>
    </w:lvl>
    <w:lvl w:ilvl="5" w:tplc="90CA14C0">
      <w:start w:val="1"/>
      <w:numFmt w:val="bullet"/>
      <w:lvlText w:val=""/>
      <w:lvlJc w:val="left"/>
      <w:pPr>
        <w:ind w:left="4320" w:hanging="360"/>
      </w:pPr>
      <w:rPr>
        <w:rFonts w:ascii="Wingdings" w:hAnsi="Wingdings" w:hint="default"/>
      </w:rPr>
    </w:lvl>
    <w:lvl w:ilvl="6" w:tplc="4762E532">
      <w:start w:val="1"/>
      <w:numFmt w:val="bullet"/>
      <w:lvlText w:val=""/>
      <w:lvlJc w:val="left"/>
      <w:pPr>
        <w:ind w:left="5040" w:hanging="360"/>
      </w:pPr>
      <w:rPr>
        <w:rFonts w:ascii="Symbol" w:hAnsi="Symbol" w:hint="default"/>
      </w:rPr>
    </w:lvl>
    <w:lvl w:ilvl="7" w:tplc="4AB8E3F2">
      <w:start w:val="1"/>
      <w:numFmt w:val="bullet"/>
      <w:lvlText w:val="o"/>
      <w:lvlJc w:val="left"/>
      <w:pPr>
        <w:ind w:left="5760" w:hanging="360"/>
      </w:pPr>
      <w:rPr>
        <w:rFonts w:ascii="Courier New" w:hAnsi="Courier New" w:hint="default"/>
      </w:rPr>
    </w:lvl>
    <w:lvl w:ilvl="8" w:tplc="42007762">
      <w:start w:val="1"/>
      <w:numFmt w:val="bullet"/>
      <w:lvlText w:val=""/>
      <w:lvlJc w:val="left"/>
      <w:pPr>
        <w:ind w:left="6480" w:hanging="360"/>
      </w:pPr>
      <w:rPr>
        <w:rFonts w:ascii="Wingdings" w:hAnsi="Wingdings" w:hint="default"/>
      </w:rPr>
    </w:lvl>
  </w:abstractNum>
  <w:abstractNum w:abstractNumId="58" w15:restartNumberingAfterBreak="0">
    <w:nsid w:val="67185A78"/>
    <w:multiLevelType w:val="hybridMultilevel"/>
    <w:tmpl w:val="F5346042"/>
    <w:lvl w:ilvl="0" w:tplc="0809000F">
      <w:start w:val="1"/>
      <w:numFmt w:val="decimal"/>
      <w:lvlText w:val="%1."/>
      <w:lvlJc w:val="left"/>
      <w:pPr>
        <w:ind w:left="720" w:hanging="360"/>
      </w:pPr>
      <w:rPr>
        <w:rFonts w:hint="default"/>
      </w:rPr>
    </w:lvl>
    <w:lvl w:ilvl="1" w:tplc="0409000F">
      <w:start w:val="1"/>
      <w:numFmt w:val="decimal"/>
      <w:lvlText w:val="%2."/>
      <w:lvlJc w:val="left"/>
      <w:pPr>
        <w:ind w:left="1080" w:hanging="360"/>
      </w:pPr>
      <w:rPr>
        <w:rFonts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67502F04"/>
    <w:multiLevelType w:val="hybridMultilevel"/>
    <w:tmpl w:val="D09A476E"/>
    <w:lvl w:ilvl="0" w:tplc="CF2EC8F2">
      <w:start w:val="1"/>
      <w:numFmt w:val="bullet"/>
      <w:lvlText w:val=""/>
      <w:lvlJc w:val="left"/>
      <w:pPr>
        <w:ind w:left="720" w:hanging="360"/>
      </w:pPr>
      <w:rPr>
        <w:rFonts w:ascii="Symbol" w:hAnsi="Symbol" w:hint="default"/>
      </w:rPr>
    </w:lvl>
    <w:lvl w:ilvl="1" w:tplc="711EF57C">
      <w:start w:val="1"/>
      <w:numFmt w:val="bullet"/>
      <w:lvlText w:val=""/>
      <w:lvlJc w:val="left"/>
      <w:pPr>
        <w:ind w:left="1440" w:hanging="360"/>
      </w:pPr>
      <w:rPr>
        <w:rFonts w:ascii="Symbol" w:hAnsi="Symbol" w:hint="default"/>
      </w:rPr>
    </w:lvl>
    <w:lvl w:ilvl="2" w:tplc="48F8AE3A">
      <w:start w:val="1"/>
      <w:numFmt w:val="bullet"/>
      <w:lvlText w:val=""/>
      <w:lvlJc w:val="left"/>
      <w:pPr>
        <w:ind w:left="2160" w:hanging="360"/>
      </w:pPr>
      <w:rPr>
        <w:rFonts w:ascii="Wingdings" w:hAnsi="Wingdings" w:hint="default"/>
      </w:rPr>
    </w:lvl>
    <w:lvl w:ilvl="3" w:tplc="75D4C6C6">
      <w:start w:val="1"/>
      <w:numFmt w:val="bullet"/>
      <w:lvlText w:val=""/>
      <w:lvlJc w:val="left"/>
      <w:pPr>
        <w:ind w:left="2880" w:hanging="360"/>
      </w:pPr>
      <w:rPr>
        <w:rFonts w:ascii="Symbol" w:hAnsi="Symbol" w:hint="default"/>
      </w:rPr>
    </w:lvl>
    <w:lvl w:ilvl="4" w:tplc="404E5E20">
      <w:start w:val="1"/>
      <w:numFmt w:val="bullet"/>
      <w:lvlText w:val="o"/>
      <w:lvlJc w:val="left"/>
      <w:pPr>
        <w:ind w:left="3600" w:hanging="360"/>
      </w:pPr>
      <w:rPr>
        <w:rFonts w:ascii="Courier New" w:hAnsi="Courier New" w:hint="default"/>
      </w:rPr>
    </w:lvl>
    <w:lvl w:ilvl="5" w:tplc="71182DBC">
      <w:start w:val="1"/>
      <w:numFmt w:val="bullet"/>
      <w:lvlText w:val=""/>
      <w:lvlJc w:val="left"/>
      <w:pPr>
        <w:ind w:left="4320" w:hanging="360"/>
      </w:pPr>
      <w:rPr>
        <w:rFonts w:ascii="Wingdings" w:hAnsi="Wingdings" w:hint="default"/>
      </w:rPr>
    </w:lvl>
    <w:lvl w:ilvl="6" w:tplc="E75C4F40">
      <w:start w:val="1"/>
      <w:numFmt w:val="bullet"/>
      <w:lvlText w:val=""/>
      <w:lvlJc w:val="left"/>
      <w:pPr>
        <w:ind w:left="5040" w:hanging="360"/>
      </w:pPr>
      <w:rPr>
        <w:rFonts w:ascii="Symbol" w:hAnsi="Symbol" w:hint="default"/>
      </w:rPr>
    </w:lvl>
    <w:lvl w:ilvl="7" w:tplc="AA42221A">
      <w:start w:val="1"/>
      <w:numFmt w:val="bullet"/>
      <w:lvlText w:val="o"/>
      <w:lvlJc w:val="left"/>
      <w:pPr>
        <w:ind w:left="5760" w:hanging="360"/>
      </w:pPr>
      <w:rPr>
        <w:rFonts w:ascii="Courier New" w:hAnsi="Courier New" w:hint="default"/>
      </w:rPr>
    </w:lvl>
    <w:lvl w:ilvl="8" w:tplc="B2D292F4">
      <w:start w:val="1"/>
      <w:numFmt w:val="bullet"/>
      <w:lvlText w:val=""/>
      <w:lvlJc w:val="left"/>
      <w:pPr>
        <w:ind w:left="6480" w:hanging="360"/>
      </w:pPr>
      <w:rPr>
        <w:rFonts w:ascii="Wingdings" w:hAnsi="Wingdings" w:hint="default"/>
      </w:rPr>
    </w:lvl>
  </w:abstractNum>
  <w:abstractNum w:abstractNumId="60" w15:restartNumberingAfterBreak="0">
    <w:nsid w:val="67783AD0"/>
    <w:multiLevelType w:val="hybridMultilevel"/>
    <w:tmpl w:val="D99CB97A"/>
    <w:lvl w:ilvl="0" w:tplc="51FEE8FC">
      <w:start w:val="1"/>
      <w:numFmt w:val="decimal"/>
      <w:lvlText w:val="%1."/>
      <w:lvlJc w:val="left"/>
      <w:pPr>
        <w:ind w:left="1260" w:hanging="360"/>
      </w:pPr>
      <w:rPr>
        <w:rFonts w:hint="default"/>
        <w:b w:val="0"/>
        <w:bCs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1" w15:restartNumberingAfterBreak="0">
    <w:nsid w:val="68512A37"/>
    <w:multiLevelType w:val="hybridMultilevel"/>
    <w:tmpl w:val="694291E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2" w15:restartNumberingAfterBreak="0">
    <w:nsid w:val="694424CD"/>
    <w:multiLevelType w:val="hybridMultilevel"/>
    <w:tmpl w:val="14161496"/>
    <w:lvl w:ilvl="0" w:tplc="19262A36">
      <w:start w:val="1"/>
      <w:numFmt w:val="bullet"/>
      <w:lvlText w:val=""/>
      <w:lvlJc w:val="left"/>
      <w:pPr>
        <w:ind w:left="720" w:hanging="360"/>
      </w:pPr>
      <w:rPr>
        <w:rFonts w:ascii="Symbol" w:hAnsi="Symbol" w:hint="default"/>
      </w:rPr>
    </w:lvl>
    <w:lvl w:ilvl="1" w:tplc="C278FC30">
      <w:start w:val="1"/>
      <w:numFmt w:val="bullet"/>
      <w:lvlText w:val=""/>
      <w:lvlJc w:val="left"/>
      <w:pPr>
        <w:ind w:left="1440" w:hanging="360"/>
      </w:pPr>
      <w:rPr>
        <w:rFonts w:ascii="Symbol" w:hAnsi="Symbol" w:hint="default"/>
      </w:rPr>
    </w:lvl>
    <w:lvl w:ilvl="2" w:tplc="65943AAA">
      <w:start w:val="1"/>
      <w:numFmt w:val="bullet"/>
      <w:lvlText w:val=""/>
      <w:lvlJc w:val="left"/>
      <w:pPr>
        <w:ind w:left="2160" w:hanging="360"/>
      </w:pPr>
      <w:rPr>
        <w:rFonts w:ascii="Wingdings" w:hAnsi="Wingdings" w:hint="default"/>
      </w:rPr>
    </w:lvl>
    <w:lvl w:ilvl="3" w:tplc="079C55D2">
      <w:start w:val="1"/>
      <w:numFmt w:val="bullet"/>
      <w:lvlText w:val=""/>
      <w:lvlJc w:val="left"/>
      <w:pPr>
        <w:ind w:left="2880" w:hanging="360"/>
      </w:pPr>
      <w:rPr>
        <w:rFonts w:ascii="Symbol" w:hAnsi="Symbol" w:hint="default"/>
      </w:rPr>
    </w:lvl>
    <w:lvl w:ilvl="4" w:tplc="AC9A1C58">
      <w:start w:val="1"/>
      <w:numFmt w:val="bullet"/>
      <w:lvlText w:val="o"/>
      <w:lvlJc w:val="left"/>
      <w:pPr>
        <w:ind w:left="3600" w:hanging="360"/>
      </w:pPr>
      <w:rPr>
        <w:rFonts w:ascii="Courier New" w:hAnsi="Courier New" w:hint="default"/>
      </w:rPr>
    </w:lvl>
    <w:lvl w:ilvl="5" w:tplc="BC44F1A8">
      <w:start w:val="1"/>
      <w:numFmt w:val="bullet"/>
      <w:lvlText w:val=""/>
      <w:lvlJc w:val="left"/>
      <w:pPr>
        <w:ind w:left="4320" w:hanging="360"/>
      </w:pPr>
      <w:rPr>
        <w:rFonts w:ascii="Wingdings" w:hAnsi="Wingdings" w:hint="default"/>
      </w:rPr>
    </w:lvl>
    <w:lvl w:ilvl="6" w:tplc="4DF8AF14">
      <w:start w:val="1"/>
      <w:numFmt w:val="bullet"/>
      <w:lvlText w:val=""/>
      <w:lvlJc w:val="left"/>
      <w:pPr>
        <w:ind w:left="5040" w:hanging="360"/>
      </w:pPr>
      <w:rPr>
        <w:rFonts w:ascii="Symbol" w:hAnsi="Symbol" w:hint="default"/>
      </w:rPr>
    </w:lvl>
    <w:lvl w:ilvl="7" w:tplc="451CC164">
      <w:start w:val="1"/>
      <w:numFmt w:val="bullet"/>
      <w:lvlText w:val="o"/>
      <w:lvlJc w:val="left"/>
      <w:pPr>
        <w:ind w:left="5760" w:hanging="360"/>
      </w:pPr>
      <w:rPr>
        <w:rFonts w:ascii="Courier New" w:hAnsi="Courier New" w:hint="default"/>
      </w:rPr>
    </w:lvl>
    <w:lvl w:ilvl="8" w:tplc="CDE0821C">
      <w:start w:val="1"/>
      <w:numFmt w:val="bullet"/>
      <w:lvlText w:val=""/>
      <w:lvlJc w:val="left"/>
      <w:pPr>
        <w:ind w:left="6480" w:hanging="360"/>
      </w:pPr>
      <w:rPr>
        <w:rFonts w:ascii="Wingdings" w:hAnsi="Wingdings" w:hint="default"/>
      </w:rPr>
    </w:lvl>
  </w:abstractNum>
  <w:abstractNum w:abstractNumId="63" w15:restartNumberingAfterBreak="0">
    <w:nsid w:val="6F4C7393"/>
    <w:multiLevelType w:val="hybridMultilevel"/>
    <w:tmpl w:val="5EAC578C"/>
    <w:lvl w:ilvl="0" w:tplc="E800C7BA">
      <w:start w:val="1"/>
      <w:numFmt w:val="bullet"/>
      <w:lvlText w:val=""/>
      <w:lvlJc w:val="left"/>
      <w:pPr>
        <w:ind w:left="720" w:hanging="360"/>
      </w:pPr>
      <w:rPr>
        <w:rFonts w:ascii="Symbol" w:hAnsi="Symbol" w:hint="default"/>
      </w:rPr>
    </w:lvl>
    <w:lvl w:ilvl="1" w:tplc="D28AA2F8">
      <w:start w:val="1"/>
      <w:numFmt w:val="bullet"/>
      <w:lvlText w:val=""/>
      <w:lvlJc w:val="left"/>
      <w:pPr>
        <w:ind w:left="1440" w:hanging="360"/>
      </w:pPr>
      <w:rPr>
        <w:rFonts w:ascii="Symbol" w:hAnsi="Symbol" w:hint="default"/>
      </w:rPr>
    </w:lvl>
    <w:lvl w:ilvl="2" w:tplc="A2260160">
      <w:start w:val="1"/>
      <w:numFmt w:val="bullet"/>
      <w:lvlText w:val=""/>
      <w:lvlJc w:val="left"/>
      <w:pPr>
        <w:ind w:left="2160" w:hanging="360"/>
      </w:pPr>
      <w:rPr>
        <w:rFonts w:ascii="Wingdings" w:hAnsi="Wingdings" w:hint="default"/>
      </w:rPr>
    </w:lvl>
    <w:lvl w:ilvl="3" w:tplc="2358552C">
      <w:start w:val="1"/>
      <w:numFmt w:val="bullet"/>
      <w:lvlText w:val=""/>
      <w:lvlJc w:val="left"/>
      <w:pPr>
        <w:ind w:left="2880" w:hanging="360"/>
      </w:pPr>
      <w:rPr>
        <w:rFonts w:ascii="Symbol" w:hAnsi="Symbol" w:hint="default"/>
      </w:rPr>
    </w:lvl>
    <w:lvl w:ilvl="4" w:tplc="E84EBE22">
      <w:start w:val="1"/>
      <w:numFmt w:val="bullet"/>
      <w:lvlText w:val="o"/>
      <w:lvlJc w:val="left"/>
      <w:pPr>
        <w:ind w:left="3600" w:hanging="360"/>
      </w:pPr>
      <w:rPr>
        <w:rFonts w:ascii="Courier New" w:hAnsi="Courier New" w:hint="default"/>
      </w:rPr>
    </w:lvl>
    <w:lvl w:ilvl="5" w:tplc="C7C204B8">
      <w:start w:val="1"/>
      <w:numFmt w:val="bullet"/>
      <w:lvlText w:val=""/>
      <w:lvlJc w:val="left"/>
      <w:pPr>
        <w:ind w:left="4320" w:hanging="360"/>
      </w:pPr>
      <w:rPr>
        <w:rFonts w:ascii="Wingdings" w:hAnsi="Wingdings" w:hint="default"/>
      </w:rPr>
    </w:lvl>
    <w:lvl w:ilvl="6" w:tplc="44D40AE4">
      <w:start w:val="1"/>
      <w:numFmt w:val="bullet"/>
      <w:lvlText w:val=""/>
      <w:lvlJc w:val="left"/>
      <w:pPr>
        <w:ind w:left="5040" w:hanging="360"/>
      </w:pPr>
      <w:rPr>
        <w:rFonts w:ascii="Symbol" w:hAnsi="Symbol" w:hint="default"/>
      </w:rPr>
    </w:lvl>
    <w:lvl w:ilvl="7" w:tplc="3DEE2EA8">
      <w:start w:val="1"/>
      <w:numFmt w:val="bullet"/>
      <w:lvlText w:val="o"/>
      <w:lvlJc w:val="left"/>
      <w:pPr>
        <w:ind w:left="5760" w:hanging="360"/>
      </w:pPr>
      <w:rPr>
        <w:rFonts w:ascii="Courier New" w:hAnsi="Courier New" w:hint="default"/>
      </w:rPr>
    </w:lvl>
    <w:lvl w:ilvl="8" w:tplc="27763774">
      <w:start w:val="1"/>
      <w:numFmt w:val="bullet"/>
      <w:lvlText w:val=""/>
      <w:lvlJc w:val="left"/>
      <w:pPr>
        <w:ind w:left="6480" w:hanging="360"/>
      </w:pPr>
      <w:rPr>
        <w:rFonts w:ascii="Wingdings" w:hAnsi="Wingdings" w:hint="default"/>
      </w:rPr>
    </w:lvl>
  </w:abstractNum>
  <w:abstractNum w:abstractNumId="64" w15:restartNumberingAfterBreak="0">
    <w:nsid w:val="701A6DAA"/>
    <w:multiLevelType w:val="hybridMultilevel"/>
    <w:tmpl w:val="D48EF734"/>
    <w:lvl w:ilvl="0" w:tplc="0D780632">
      <w:start w:val="1"/>
      <w:numFmt w:val="bullet"/>
      <w:lvlText w:val=""/>
      <w:lvlJc w:val="left"/>
      <w:pPr>
        <w:ind w:left="720" w:hanging="360"/>
      </w:pPr>
      <w:rPr>
        <w:rFonts w:ascii="Symbol" w:hAnsi="Symbol" w:hint="default"/>
      </w:rPr>
    </w:lvl>
    <w:lvl w:ilvl="1" w:tplc="F2BA5EB8">
      <w:start w:val="1"/>
      <w:numFmt w:val="bullet"/>
      <w:lvlText w:val=""/>
      <w:lvlJc w:val="left"/>
      <w:pPr>
        <w:ind w:left="1440" w:hanging="360"/>
      </w:pPr>
      <w:rPr>
        <w:rFonts w:ascii="Symbol" w:hAnsi="Symbol" w:hint="default"/>
      </w:rPr>
    </w:lvl>
    <w:lvl w:ilvl="2" w:tplc="361AFE0C">
      <w:start w:val="1"/>
      <w:numFmt w:val="bullet"/>
      <w:lvlText w:val=""/>
      <w:lvlJc w:val="left"/>
      <w:pPr>
        <w:ind w:left="2160" w:hanging="360"/>
      </w:pPr>
      <w:rPr>
        <w:rFonts w:ascii="Wingdings" w:hAnsi="Wingdings" w:hint="default"/>
      </w:rPr>
    </w:lvl>
    <w:lvl w:ilvl="3" w:tplc="A5041726">
      <w:start w:val="1"/>
      <w:numFmt w:val="bullet"/>
      <w:lvlText w:val=""/>
      <w:lvlJc w:val="left"/>
      <w:pPr>
        <w:ind w:left="2880" w:hanging="360"/>
      </w:pPr>
      <w:rPr>
        <w:rFonts w:ascii="Symbol" w:hAnsi="Symbol" w:hint="default"/>
      </w:rPr>
    </w:lvl>
    <w:lvl w:ilvl="4" w:tplc="935A4972">
      <w:start w:val="1"/>
      <w:numFmt w:val="bullet"/>
      <w:lvlText w:val="o"/>
      <w:lvlJc w:val="left"/>
      <w:pPr>
        <w:ind w:left="3600" w:hanging="360"/>
      </w:pPr>
      <w:rPr>
        <w:rFonts w:ascii="Courier New" w:hAnsi="Courier New" w:hint="default"/>
      </w:rPr>
    </w:lvl>
    <w:lvl w:ilvl="5" w:tplc="EAC2CB3A">
      <w:start w:val="1"/>
      <w:numFmt w:val="bullet"/>
      <w:lvlText w:val=""/>
      <w:lvlJc w:val="left"/>
      <w:pPr>
        <w:ind w:left="4320" w:hanging="360"/>
      </w:pPr>
      <w:rPr>
        <w:rFonts w:ascii="Wingdings" w:hAnsi="Wingdings" w:hint="default"/>
      </w:rPr>
    </w:lvl>
    <w:lvl w:ilvl="6" w:tplc="043017A2">
      <w:start w:val="1"/>
      <w:numFmt w:val="bullet"/>
      <w:lvlText w:val=""/>
      <w:lvlJc w:val="left"/>
      <w:pPr>
        <w:ind w:left="5040" w:hanging="360"/>
      </w:pPr>
      <w:rPr>
        <w:rFonts w:ascii="Symbol" w:hAnsi="Symbol" w:hint="default"/>
      </w:rPr>
    </w:lvl>
    <w:lvl w:ilvl="7" w:tplc="F55C4AF6">
      <w:start w:val="1"/>
      <w:numFmt w:val="bullet"/>
      <w:lvlText w:val="o"/>
      <w:lvlJc w:val="left"/>
      <w:pPr>
        <w:ind w:left="5760" w:hanging="360"/>
      </w:pPr>
      <w:rPr>
        <w:rFonts w:ascii="Courier New" w:hAnsi="Courier New" w:hint="default"/>
      </w:rPr>
    </w:lvl>
    <w:lvl w:ilvl="8" w:tplc="391C793A">
      <w:start w:val="1"/>
      <w:numFmt w:val="bullet"/>
      <w:lvlText w:val=""/>
      <w:lvlJc w:val="left"/>
      <w:pPr>
        <w:ind w:left="6480" w:hanging="360"/>
      </w:pPr>
      <w:rPr>
        <w:rFonts w:ascii="Wingdings" w:hAnsi="Wingdings" w:hint="default"/>
      </w:rPr>
    </w:lvl>
  </w:abstractNum>
  <w:abstractNum w:abstractNumId="65" w15:restartNumberingAfterBreak="0">
    <w:nsid w:val="70D02123"/>
    <w:multiLevelType w:val="hybridMultilevel"/>
    <w:tmpl w:val="01AECF5C"/>
    <w:lvl w:ilvl="0" w:tplc="A5202E98">
      <w:start w:val="1"/>
      <w:numFmt w:val="bullet"/>
      <w:lvlText w:val=""/>
      <w:lvlJc w:val="left"/>
      <w:pPr>
        <w:ind w:left="720" w:hanging="360"/>
      </w:pPr>
      <w:rPr>
        <w:rFonts w:ascii="Symbol" w:hAnsi="Symbol" w:hint="default"/>
      </w:rPr>
    </w:lvl>
    <w:lvl w:ilvl="1" w:tplc="FB16200C">
      <w:start w:val="1"/>
      <w:numFmt w:val="bullet"/>
      <w:lvlText w:val=""/>
      <w:lvlJc w:val="left"/>
      <w:pPr>
        <w:ind w:left="1440" w:hanging="360"/>
      </w:pPr>
      <w:rPr>
        <w:rFonts w:ascii="Symbol" w:hAnsi="Symbol" w:hint="default"/>
      </w:rPr>
    </w:lvl>
    <w:lvl w:ilvl="2" w:tplc="C8BA3D8A">
      <w:start w:val="1"/>
      <w:numFmt w:val="bullet"/>
      <w:lvlText w:val=""/>
      <w:lvlJc w:val="left"/>
      <w:pPr>
        <w:ind w:left="2160" w:hanging="360"/>
      </w:pPr>
      <w:rPr>
        <w:rFonts w:ascii="Wingdings" w:hAnsi="Wingdings" w:hint="default"/>
      </w:rPr>
    </w:lvl>
    <w:lvl w:ilvl="3" w:tplc="4B7AE1A6">
      <w:start w:val="1"/>
      <w:numFmt w:val="bullet"/>
      <w:lvlText w:val=""/>
      <w:lvlJc w:val="left"/>
      <w:pPr>
        <w:ind w:left="2880" w:hanging="360"/>
      </w:pPr>
      <w:rPr>
        <w:rFonts w:ascii="Symbol" w:hAnsi="Symbol" w:hint="default"/>
      </w:rPr>
    </w:lvl>
    <w:lvl w:ilvl="4" w:tplc="49CA4456">
      <w:start w:val="1"/>
      <w:numFmt w:val="bullet"/>
      <w:lvlText w:val="o"/>
      <w:lvlJc w:val="left"/>
      <w:pPr>
        <w:ind w:left="3600" w:hanging="360"/>
      </w:pPr>
      <w:rPr>
        <w:rFonts w:ascii="Courier New" w:hAnsi="Courier New" w:hint="default"/>
      </w:rPr>
    </w:lvl>
    <w:lvl w:ilvl="5" w:tplc="F9D03DB4">
      <w:start w:val="1"/>
      <w:numFmt w:val="bullet"/>
      <w:lvlText w:val=""/>
      <w:lvlJc w:val="left"/>
      <w:pPr>
        <w:ind w:left="4320" w:hanging="360"/>
      </w:pPr>
      <w:rPr>
        <w:rFonts w:ascii="Wingdings" w:hAnsi="Wingdings" w:hint="default"/>
      </w:rPr>
    </w:lvl>
    <w:lvl w:ilvl="6" w:tplc="83086034">
      <w:start w:val="1"/>
      <w:numFmt w:val="bullet"/>
      <w:lvlText w:val=""/>
      <w:lvlJc w:val="left"/>
      <w:pPr>
        <w:ind w:left="5040" w:hanging="360"/>
      </w:pPr>
      <w:rPr>
        <w:rFonts w:ascii="Symbol" w:hAnsi="Symbol" w:hint="default"/>
      </w:rPr>
    </w:lvl>
    <w:lvl w:ilvl="7" w:tplc="1332A8EE">
      <w:start w:val="1"/>
      <w:numFmt w:val="bullet"/>
      <w:lvlText w:val="o"/>
      <w:lvlJc w:val="left"/>
      <w:pPr>
        <w:ind w:left="5760" w:hanging="360"/>
      </w:pPr>
      <w:rPr>
        <w:rFonts w:ascii="Courier New" w:hAnsi="Courier New" w:hint="default"/>
      </w:rPr>
    </w:lvl>
    <w:lvl w:ilvl="8" w:tplc="39D87AF0">
      <w:start w:val="1"/>
      <w:numFmt w:val="bullet"/>
      <w:lvlText w:val=""/>
      <w:lvlJc w:val="left"/>
      <w:pPr>
        <w:ind w:left="6480" w:hanging="360"/>
      </w:pPr>
      <w:rPr>
        <w:rFonts w:ascii="Wingdings" w:hAnsi="Wingdings" w:hint="default"/>
      </w:rPr>
    </w:lvl>
  </w:abstractNum>
  <w:abstractNum w:abstractNumId="66" w15:restartNumberingAfterBreak="0">
    <w:nsid w:val="725502D5"/>
    <w:multiLevelType w:val="hybridMultilevel"/>
    <w:tmpl w:val="18361802"/>
    <w:lvl w:ilvl="0" w:tplc="0809000F">
      <w:start w:val="1"/>
      <w:numFmt w:val="decimal"/>
      <w:lvlText w:val="%1."/>
      <w:lvlJc w:val="left"/>
      <w:pPr>
        <w:ind w:left="1620" w:hanging="360"/>
      </w:pPr>
    </w:lvl>
    <w:lvl w:ilvl="1" w:tplc="08090019" w:tentative="1">
      <w:start w:val="1"/>
      <w:numFmt w:val="lowerLetter"/>
      <w:lvlText w:val="%2."/>
      <w:lvlJc w:val="left"/>
      <w:pPr>
        <w:ind w:left="2340" w:hanging="360"/>
      </w:pPr>
    </w:lvl>
    <w:lvl w:ilvl="2" w:tplc="0809001B" w:tentative="1">
      <w:start w:val="1"/>
      <w:numFmt w:val="lowerRoman"/>
      <w:lvlText w:val="%3."/>
      <w:lvlJc w:val="right"/>
      <w:pPr>
        <w:ind w:left="3060" w:hanging="180"/>
      </w:pPr>
    </w:lvl>
    <w:lvl w:ilvl="3" w:tplc="0809000F" w:tentative="1">
      <w:start w:val="1"/>
      <w:numFmt w:val="decimal"/>
      <w:lvlText w:val="%4."/>
      <w:lvlJc w:val="left"/>
      <w:pPr>
        <w:ind w:left="3780" w:hanging="360"/>
      </w:pPr>
    </w:lvl>
    <w:lvl w:ilvl="4" w:tplc="08090019" w:tentative="1">
      <w:start w:val="1"/>
      <w:numFmt w:val="lowerLetter"/>
      <w:lvlText w:val="%5."/>
      <w:lvlJc w:val="left"/>
      <w:pPr>
        <w:ind w:left="4500" w:hanging="360"/>
      </w:pPr>
    </w:lvl>
    <w:lvl w:ilvl="5" w:tplc="0809001B" w:tentative="1">
      <w:start w:val="1"/>
      <w:numFmt w:val="lowerRoman"/>
      <w:lvlText w:val="%6."/>
      <w:lvlJc w:val="right"/>
      <w:pPr>
        <w:ind w:left="5220" w:hanging="180"/>
      </w:pPr>
    </w:lvl>
    <w:lvl w:ilvl="6" w:tplc="0809000F" w:tentative="1">
      <w:start w:val="1"/>
      <w:numFmt w:val="decimal"/>
      <w:lvlText w:val="%7."/>
      <w:lvlJc w:val="left"/>
      <w:pPr>
        <w:ind w:left="5940" w:hanging="360"/>
      </w:pPr>
    </w:lvl>
    <w:lvl w:ilvl="7" w:tplc="08090019" w:tentative="1">
      <w:start w:val="1"/>
      <w:numFmt w:val="lowerLetter"/>
      <w:lvlText w:val="%8."/>
      <w:lvlJc w:val="left"/>
      <w:pPr>
        <w:ind w:left="6660" w:hanging="360"/>
      </w:pPr>
    </w:lvl>
    <w:lvl w:ilvl="8" w:tplc="0809001B" w:tentative="1">
      <w:start w:val="1"/>
      <w:numFmt w:val="lowerRoman"/>
      <w:lvlText w:val="%9."/>
      <w:lvlJc w:val="right"/>
      <w:pPr>
        <w:ind w:left="7380" w:hanging="180"/>
      </w:pPr>
    </w:lvl>
  </w:abstractNum>
  <w:abstractNum w:abstractNumId="67" w15:restartNumberingAfterBreak="0">
    <w:nsid w:val="739312B9"/>
    <w:multiLevelType w:val="hybridMultilevel"/>
    <w:tmpl w:val="F14CB946"/>
    <w:lvl w:ilvl="0" w:tplc="3498FC90">
      <w:start w:val="1"/>
      <w:numFmt w:val="bullet"/>
      <w:lvlText w:val=""/>
      <w:lvlJc w:val="left"/>
      <w:pPr>
        <w:ind w:left="720" w:hanging="360"/>
      </w:pPr>
      <w:rPr>
        <w:rFonts w:ascii="Symbol" w:hAnsi="Symbol" w:hint="default"/>
      </w:rPr>
    </w:lvl>
    <w:lvl w:ilvl="1" w:tplc="D98ED852">
      <w:start w:val="1"/>
      <w:numFmt w:val="bullet"/>
      <w:lvlText w:val=""/>
      <w:lvlJc w:val="left"/>
      <w:pPr>
        <w:ind w:left="1440" w:hanging="360"/>
      </w:pPr>
      <w:rPr>
        <w:rFonts w:ascii="Symbol" w:hAnsi="Symbol" w:hint="default"/>
      </w:rPr>
    </w:lvl>
    <w:lvl w:ilvl="2" w:tplc="81F285A0">
      <w:start w:val="1"/>
      <w:numFmt w:val="bullet"/>
      <w:lvlText w:val=""/>
      <w:lvlJc w:val="left"/>
      <w:pPr>
        <w:ind w:left="2160" w:hanging="360"/>
      </w:pPr>
      <w:rPr>
        <w:rFonts w:ascii="Wingdings" w:hAnsi="Wingdings" w:hint="default"/>
      </w:rPr>
    </w:lvl>
    <w:lvl w:ilvl="3" w:tplc="E138C404">
      <w:start w:val="1"/>
      <w:numFmt w:val="bullet"/>
      <w:lvlText w:val=""/>
      <w:lvlJc w:val="left"/>
      <w:pPr>
        <w:ind w:left="2880" w:hanging="360"/>
      </w:pPr>
      <w:rPr>
        <w:rFonts w:ascii="Symbol" w:hAnsi="Symbol" w:hint="default"/>
      </w:rPr>
    </w:lvl>
    <w:lvl w:ilvl="4" w:tplc="891C9CA6">
      <w:start w:val="1"/>
      <w:numFmt w:val="bullet"/>
      <w:lvlText w:val="o"/>
      <w:lvlJc w:val="left"/>
      <w:pPr>
        <w:ind w:left="3600" w:hanging="360"/>
      </w:pPr>
      <w:rPr>
        <w:rFonts w:ascii="Courier New" w:hAnsi="Courier New" w:hint="default"/>
      </w:rPr>
    </w:lvl>
    <w:lvl w:ilvl="5" w:tplc="F970F704">
      <w:start w:val="1"/>
      <w:numFmt w:val="bullet"/>
      <w:lvlText w:val=""/>
      <w:lvlJc w:val="left"/>
      <w:pPr>
        <w:ind w:left="4320" w:hanging="360"/>
      </w:pPr>
      <w:rPr>
        <w:rFonts w:ascii="Wingdings" w:hAnsi="Wingdings" w:hint="default"/>
      </w:rPr>
    </w:lvl>
    <w:lvl w:ilvl="6" w:tplc="D74045E2">
      <w:start w:val="1"/>
      <w:numFmt w:val="bullet"/>
      <w:lvlText w:val=""/>
      <w:lvlJc w:val="left"/>
      <w:pPr>
        <w:ind w:left="5040" w:hanging="360"/>
      </w:pPr>
      <w:rPr>
        <w:rFonts w:ascii="Symbol" w:hAnsi="Symbol" w:hint="default"/>
      </w:rPr>
    </w:lvl>
    <w:lvl w:ilvl="7" w:tplc="44E4511A">
      <w:start w:val="1"/>
      <w:numFmt w:val="bullet"/>
      <w:lvlText w:val="o"/>
      <w:lvlJc w:val="left"/>
      <w:pPr>
        <w:ind w:left="5760" w:hanging="360"/>
      </w:pPr>
      <w:rPr>
        <w:rFonts w:ascii="Courier New" w:hAnsi="Courier New" w:hint="default"/>
      </w:rPr>
    </w:lvl>
    <w:lvl w:ilvl="8" w:tplc="B846024E">
      <w:start w:val="1"/>
      <w:numFmt w:val="bullet"/>
      <w:lvlText w:val=""/>
      <w:lvlJc w:val="left"/>
      <w:pPr>
        <w:ind w:left="6480" w:hanging="360"/>
      </w:pPr>
      <w:rPr>
        <w:rFonts w:ascii="Wingdings" w:hAnsi="Wingdings" w:hint="default"/>
      </w:rPr>
    </w:lvl>
  </w:abstractNum>
  <w:abstractNum w:abstractNumId="68" w15:restartNumberingAfterBreak="0">
    <w:nsid w:val="74B0427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9" w15:restartNumberingAfterBreak="0">
    <w:nsid w:val="74BD4AF6"/>
    <w:multiLevelType w:val="hybridMultilevel"/>
    <w:tmpl w:val="0B3411DC"/>
    <w:lvl w:ilvl="0" w:tplc="87B82AB8">
      <w:start w:val="1"/>
      <w:numFmt w:val="bullet"/>
      <w:lvlText w:val=""/>
      <w:lvlJc w:val="left"/>
      <w:pPr>
        <w:ind w:left="720" w:hanging="360"/>
      </w:pPr>
      <w:rPr>
        <w:rFonts w:ascii="Symbol" w:hAnsi="Symbol" w:hint="default"/>
      </w:rPr>
    </w:lvl>
    <w:lvl w:ilvl="1" w:tplc="1D7C62C8">
      <w:start w:val="1"/>
      <w:numFmt w:val="bullet"/>
      <w:lvlText w:val=""/>
      <w:lvlJc w:val="left"/>
      <w:pPr>
        <w:ind w:left="1440" w:hanging="360"/>
      </w:pPr>
      <w:rPr>
        <w:rFonts w:ascii="Symbol" w:hAnsi="Symbol" w:hint="default"/>
      </w:rPr>
    </w:lvl>
    <w:lvl w:ilvl="2" w:tplc="2866577C">
      <w:start w:val="1"/>
      <w:numFmt w:val="bullet"/>
      <w:lvlText w:val=""/>
      <w:lvlJc w:val="left"/>
      <w:pPr>
        <w:ind w:left="2160" w:hanging="360"/>
      </w:pPr>
      <w:rPr>
        <w:rFonts w:ascii="Wingdings" w:hAnsi="Wingdings" w:hint="default"/>
      </w:rPr>
    </w:lvl>
    <w:lvl w:ilvl="3" w:tplc="99A256AC">
      <w:start w:val="1"/>
      <w:numFmt w:val="bullet"/>
      <w:lvlText w:val=""/>
      <w:lvlJc w:val="left"/>
      <w:pPr>
        <w:ind w:left="2880" w:hanging="360"/>
      </w:pPr>
      <w:rPr>
        <w:rFonts w:ascii="Symbol" w:hAnsi="Symbol" w:hint="default"/>
      </w:rPr>
    </w:lvl>
    <w:lvl w:ilvl="4" w:tplc="87E6FD38">
      <w:start w:val="1"/>
      <w:numFmt w:val="bullet"/>
      <w:lvlText w:val="o"/>
      <w:lvlJc w:val="left"/>
      <w:pPr>
        <w:ind w:left="3600" w:hanging="360"/>
      </w:pPr>
      <w:rPr>
        <w:rFonts w:ascii="Courier New" w:hAnsi="Courier New" w:hint="default"/>
      </w:rPr>
    </w:lvl>
    <w:lvl w:ilvl="5" w:tplc="FFC8269A">
      <w:start w:val="1"/>
      <w:numFmt w:val="bullet"/>
      <w:lvlText w:val=""/>
      <w:lvlJc w:val="left"/>
      <w:pPr>
        <w:ind w:left="4320" w:hanging="360"/>
      </w:pPr>
      <w:rPr>
        <w:rFonts w:ascii="Wingdings" w:hAnsi="Wingdings" w:hint="default"/>
      </w:rPr>
    </w:lvl>
    <w:lvl w:ilvl="6" w:tplc="2A627F44">
      <w:start w:val="1"/>
      <w:numFmt w:val="bullet"/>
      <w:lvlText w:val=""/>
      <w:lvlJc w:val="left"/>
      <w:pPr>
        <w:ind w:left="5040" w:hanging="360"/>
      </w:pPr>
      <w:rPr>
        <w:rFonts w:ascii="Symbol" w:hAnsi="Symbol" w:hint="default"/>
      </w:rPr>
    </w:lvl>
    <w:lvl w:ilvl="7" w:tplc="FB7EB804">
      <w:start w:val="1"/>
      <w:numFmt w:val="bullet"/>
      <w:lvlText w:val="o"/>
      <w:lvlJc w:val="left"/>
      <w:pPr>
        <w:ind w:left="5760" w:hanging="360"/>
      </w:pPr>
      <w:rPr>
        <w:rFonts w:ascii="Courier New" w:hAnsi="Courier New" w:hint="default"/>
      </w:rPr>
    </w:lvl>
    <w:lvl w:ilvl="8" w:tplc="EB5A794A">
      <w:start w:val="1"/>
      <w:numFmt w:val="bullet"/>
      <w:lvlText w:val=""/>
      <w:lvlJc w:val="left"/>
      <w:pPr>
        <w:ind w:left="6480" w:hanging="360"/>
      </w:pPr>
      <w:rPr>
        <w:rFonts w:ascii="Wingdings" w:hAnsi="Wingdings" w:hint="default"/>
      </w:rPr>
    </w:lvl>
  </w:abstractNum>
  <w:abstractNum w:abstractNumId="70" w15:restartNumberingAfterBreak="0">
    <w:nsid w:val="75951E26"/>
    <w:multiLevelType w:val="hybridMultilevel"/>
    <w:tmpl w:val="F5A6AD2C"/>
    <w:lvl w:ilvl="0" w:tplc="0809000F">
      <w:start w:val="1"/>
      <w:numFmt w:val="decimal"/>
      <w:lvlText w:val="%1."/>
      <w:lvlJc w:val="left"/>
      <w:pPr>
        <w:ind w:left="360" w:hanging="360"/>
      </w:pPr>
      <w:rPr>
        <w:rFonts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1" w15:restartNumberingAfterBreak="0">
    <w:nsid w:val="76B43609"/>
    <w:multiLevelType w:val="hybridMultilevel"/>
    <w:tmpl w:val="5810FA32"/>
    <w:lvl w:ilvl="0" w:tplc="112E6522">
      <w:start w:val="1"/>
      <w:numFmt w:val="bullet"/>
      <w:lvlText w:val=""/>
      <w:lvlJc w:val="left"/>
      <w:pPr>
        <w:ind w:left="720" w:hanging="360"/>
      </w:pPr>
      <w:rPr>
        <w:rFonts w:ascii="Symbol" w:hAnsi="Symbol" w:hint="default"/>
      </w:rPr>
    </w:lvl>
    <w:lvl w:ilvl="1" w:tplc="3B5A6362">
      <w:start w:val="1"/>
      <w:numFmt w:val="bullet"/>
      <w:lvlText w:val=""/>
      <w:lvlJc w:val="left"/>
      <w:pPr>
        <w:ind w:left="1440" w:hanging="360"/>
      </w:pPr>
      <w:rPr>
        <w:rFonts w:ascii="Symbol" w:hAnsi="Symbol" w:hint="default"/>
      </w:rPr>
    </w:lvl>
    <w:lvl w:ilvl="2" w:tplc="1A90620C">
      <w:start w:val="1"/>
      <w:numFmt w:val="bullet"/>
      <w:lvlText w:val=""/>
      <w:lvlJc w:val="left"/>
      <w:pPr>
        <w:ind w:left="2160" w:hanging="360"/>
      </w:pPr>
      <w:rPr>
        <w:rFonts w:ascii="Wingdings" w:hAnsi="Wingdings" w:hint="default"/>
      </w:rPr>
    </w:lvl>
    <w:lvl w:ilvl="3" w:tplc="E620096A">
      <w:start w:val="1"/>
      <w:numFmt w:val="bullet"/>
      <w:lvlText w:val=""/>
      <w:lvlJc w:val="left"/>
      <w:pPr>
        <w:ind w:left="2880" w:hanging="360"/>
      </w:pPr>
      <w:rPr>
        <w:rFonts w:ascii="Symbol" w:hAnsi="Symbol" w:hint="default"/>
      </w:rPr>
    </w:lvl>
    <w:lvl w:ilvl="4" w:tplc="9E165FBC">
      <w:start w:val="1"/>
      <w:numFmt w:val="bullet"/>
      <w:lvlText w:val="o"/>
      <w:lvlJc w:val="left"/>
      <w:pPr>
        <w:ind w:left="3600" w:hanging="360"/>
      </w:pPr>
      <w:rPr>
        <w:rFonts w:ascii="Courier New" w:hAnsi="Courier New" w:hint="default"/>
      </w:rPr>
    </w:lvl>
    <w:lvl w:ilvl="5" w:tplc="47C01DC6">
      <w:start w:val="1"/>
      <w:numFmt w:val="bullet"/>
      <w:lvlText w:val=""/>
      <w:lvlJc w:val="left"/>
      <w:pPr>
        <w:ind w:left="4320" w:hanging="360"/>
      </w:pPr>
      <w:rPr>
        <w:rFonts w:ascii="Wingdings" w:hAnsi="Wingdings" w:hint="default"/>
      </w:rPr>
    </w:lvl>
    <w:lvl w:ilvl="6" w:tplc="AC6C352E">
      <w:start w:val="1"/>
      <w:numFmt w:val="bullet"/>
      <w:lvlText w:val=""/>
      <w:lvlJc w:val="left"/>
      <w:pPr>
        <w:ind w:left="5040" w:hanging="360"/>
      </w:pPr>
      <w:rPr>
        <w:rFonts w:ascii="Symbol" w:hAnsi="Symbol" w:hint="default"/>
      </w:rPr>
    </w:lvl>
    <w:lvl w:ilvl="7" w:tplc="8D5C97C2">
      <w:start w:val="1"/>
      <w:numFmt w:val="bullet"/>
      <w:lvlText w:val="o"/>
      <w:lvlJc w:val="left"/>
      <w:pPr>
        <w:ind w:left="5760" w:hanging="360"/>
      </w:pPr>
      <w:rPr>
        <w:rFonts w:ascii="Courier New" w:hAnsi="Courier New" w:hint="default"/>
      </w:rPr>
    </w:lvl>
    <w:lvl w:ilvl="8" w:tplc="9370B94C">
      <w:start w:val="1"/>
      <w:numFmt w:val="bullet"/>
      <w:lvlText w:val=""/>
      <w:lvlJc w:val="left"/>
      <w:pPr>
        <w:ind w:left="6480" w:hanging="360"/>
      </w:pPr>
      <w:rPr>
        <w:rFonts w:ascii="Wingdings" w:hAnsi="Wingdings" w:hint="default"/>
      </w:rPr>
    </w:lvl>
  </w:abstractNum>
  <w:abstractNum w:abstractNumId="72" w15:restartNumberingAfterBreak="0">
    <w:nsid w:val="79266E65"/>
    <w:multiLevelType w:val="hybridMultilevel"/>
    <w:tmpl w:val="B4CECA10"/>
    <w:lvl w:ilvl="0" w:tplc="0809000F">
      <w:start w:val="1"/>
      <w:numFmt w:val="decimal"/>
      <w:lvlText w:val="%1."/>
      <w:lvlJc w:val="left"/>
      <w:pPr>
        <w:ind w:left="1138" w:hanging="360"/>
      </w:pPr>
    </w:lvl>
    <w:lvl w:ilvl="1" w:tplc="08090019">
      <w:start w:val="1"/>
      <w:numFmt w:val="lowerLetter"/>
      <w:lvlText w:val="%2."/>
      <w:lvlJc w:val="left"/>
      <w:pPr>
        <w:ind w:left="778" w:hanging="360"/>
      </w:pPr>
    </w:lvl>
    <w:lvl w:ilvl="2" w:tplc="0809001B" w:tentative="1">
      <w:start w:val="1"/>
      <w:numFmt w:val="lowerRoman"/>
      <w:lvlText w:val="%3."/>
      <w:lvlJc w:val="right"/>
      <w:pPr>
        <w:ind w:left="1498" w:hanging="180"/>
      </w:pPr>
    </w:lvl>
    <w:lvl w:ilvl="3" w:tplc="0809000F" w:tentative="1">
      <w:start w:val="1"/>
      <w:numFmt w:val="decimal"/>
      <w:lvlText w:val="%4."/>
      <w:lvlJc w:val="left"/>
      <w:pPr>
        <w:ind w:left="2218" w:hanging="360"/>
      </w:pPr>
    </w:lvl>
    <w:lvl w:ilvl="4" w:tplc="08090019" w:tentative="1">
      <w:start w:val="1"/>
      <w:numFmt w:val="lowerLetter"/>
      <w:lvlText w:val="%5."/>
      <w:lvlJc w:val="left"/>
      <w:pPr>
        <w:ind w:left="2938" w:hanging="360"/>
      </w:pPr>
    </w:lvl>
    <w:lvl w:ilvl="5" w:tplc="0809001B" w:tentative="1">
      <w:start w:val="1"/>
      <w:numFmt w:val="lowerRoman"/>
      <w:lvlText w:val="%6."/>
      <w:lvlJc w:val="right"/>
      <w:pPr>
        <w:ind w:left="3658" w:hanging="180"/>
      </w:pPr>
    </w:lvl>
    <w:lvl w:ilvl="6" w:tplc="0809000F" w:tentative="1">
      <w:start w:val="1"/>
      <w:numFmt w:val="decimal"/>
      <w:lvlText w:val="%7."/>
      <w:lvlJc w:val="left"/>
      <w:pPr>
        <w:ind w:left="4378" w:hanging="360"/>
      </w:pPr>
    </w:lvl>
    <w:lvl w:ilvl="7" w:tplc="08090019" w:tentative="1">
      <w:start w:val="1"/>
      <w:numFmt w:val="lowerLetter"/>
      <w:lvlText w:val="%8."/>
      <w:lvlJc w:val="left"/>
      <w:pPr>
        <w:ind w:left="5098" w:hanging="360"/>
      </w:pPr>
    </w:lvl>
    <w:lvl w:ilvl="8" w:tplc="0809001B" w:tentative="1">
      <w:start w:val="1"/>
      <w:numFmt w:val="lowerRoman"/>
      <w:lvlText w:val="%9."/>
      <w:lvlJc w:val="right"/>
      <w:pPr>
        <w:ind w:left="5818" w:hanging="180"/>
      </w:pPr>
    </w:lvl>
  </w:abstractNum>
  <w:abstractNum w:abstractNumId="73" w15:restartNumberingAfterBreak="0">
    <w:nsid w:val="7B181320"/>
    <w:multiLevelType w:val="hybridMultilevel"/>
    <w:tmpl w:val="E10C3FCA"/>
    <w:lvl w:ilvl="0" w:tplc="04090015">
      <w:start w:val="1"/>
      <w:numFmt w:val="upperLetter"/>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4" w15:restartNumberingAfterBreak="0">
    <w:nsid w:val="7E2811B6"/>
    <w:multiLevelType w:val="hybridMultilevel"/>
    <w:tmpl w:val="D99CB97A"/>
    <w:lvl w:ilvl="0" w:tplc="51FEE8FC">
      <w:start w:val="1"/>
      <w:numFmt w:val="decimal"/>
      <w:lvlText w:val="%1."/>
      <w:lvlJc w:val="left"/>
      <w:pPr>
        <w:ind w:left="1260" w:hanging="360"/>
      </w:pPr>
      <w:rPr>
        <w:rFonts w:hint="default"/>
        <w:b w:val="0"/>
        <w:bCs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5" w15:restartNumberingAfterBreak="0">
    <w:nsid w:val="7FB067E8"/>
    <w:multiLevelType w:val="hybridMultilevel"/>
    <w:tmpl w:val="DCBA56AA"/>
    <w:lvl w:ilvl="0" w:tplc="43C8E200">
      <w:start w:val="1"/>
      <w:numFmt w:val="bullet"/>
      <w:lvlText w:val=""/>
      <w:lvlJc w:val="left"/>
      <w:pPr>
        <w:ind w:left="720" w:hanging="360"/>
      </w:pPr>
      <w:rPr>
        <w:rFonts w:ascii="Symbol" w:hAnsi="Symbol" w:hint="default"/>
      </w:rPr>
    </w:lvl>
    <w:lvl w:ilvl="1" w:tplc="C6566758">
      <w:start w:val="1"/>
      <w:numFmt w:val="bullet"/>
      <w:lvlText w:val=""/>
      <w:lvlJc w:val="left"/>
      <w:pPr>
        <w:ind w:left="1440" w:hanging="360"/>
      </w:pPr>
      <w:rPr>
        <w:rFonts w:ascii="Symbol" w:hAnsi="Symbol" w:hint="default"/>
      </w:rPr>
    </w:lvl>
    <w:lvl w:ilvl="2" w:tplc="F6B0660C">
      <w:start w:val="1"/>
      <w:numFmt w:val="bullet"/>
      <w:lvlText w:val=""/>
      <w:lvlJc w:val="left"/>
      <w:pPr>
        <w:ind w:left="2160" w:hanging="360"/>
      </w:pPr>
      <w:rPr>
        <w:rFonts w:ascii="Wingdings" w:hAnsi="Wingdings" w:hint="default"/>
      </w:rPr>
    </w:lvl>
    <w:lvl w:ilvl="3" w:tplc="4A70FC58">
      <w:start w:val="1"/>
      <w:numFmt w:val="bullet"/>
      <w:lvlText w:val=""/>
      <w:lvlJc w:val="left"/>
      <w:pPr>
        <w:ind w:left="2880" w:hanging="360"/>
      </w:pPr>
      <w:rPr>
        <w:rFonts w:ascii="Symbol" w:hAnsi="Symbol" w:hint="default"/>
      </w:rPr>
    </w:lvl>
    <w:lvl w:ilvl="4" w:tplc="5C106930">
      <w:start w:val="1"/>
      <w:numFmt w:val="bullet"/>
      <w:lvlText w:val="o"/>
      <w:lvlJc w:val="left"/>
      <w:pPr>
        <w:ind w:left="3600" w:hanging="360"/>
      </w:pPr>
      <w:rPr>
        <w:rFonts w:ascii="Courier New" w:hAnsi="Courier New" w:hint="default"/>
      </w:rPr>
    </w:lvl>
    <w:lvl w:ilvl="5" w:tplc="BA4A4F72">
      <w:start w:val="1"/>
      <w:numFmt w:val="bullet"/>
      <w:lvlText w:val=""/>
      <w:lvlJc w:val="left"/>
      <w:pPr>
        <w:ind w:left="4320" w:hanging="360"/>
      </w:pPr>
      <w:rPr>
        <w:rFonts w:ascii="Wingdings" w:hAnsi="Wingdings" w:hint="default"/>
      </w:rPr>
    </w:lvl>
    <w:lvl w:ilvl="6" w:tplc="27207930">
      <w:start w:val="1"/>
      <w:numFmt w:val="bullet"/>
      <w:lvlText w:val=""/>
      <w:lvlJc w:val="left"/>
      <w:pPr>
        <w:ind w:left="5040" w:hanging="360"/>
      </w:pPr>
      <w:rPr>
        <w:rFonts w:ascii="Symbol" w:hAnsi="Symbol" w:hint="default"/>
      </w:rPr>
    </w:lvl>
    <w:lvl w:ilvl="7" w:tplc="9976ADD6">
      <w:start w:val="1"/>
      <w:numFmt w:val="bullet"/>
      <w:lvlText w:val="o"/>
      <w:lvlJc w:val="left"/>
      <w:pPr>
        <w:ind w:left="5760" w:hanging="360"/>
      </w:pPr>
      <w:rPr>
        <w:rFonts w:ascii="Courier New" w:hAnsi="Courier New" w:hint="default"/>
      </w:rPr>
    </w:lvl>
    <w:lvl w:ilvl="8" w:tplc="94A60A58">
      <w:start w:val="1"/>
      <w:numFmt w:val="bullet"/>
      <w:lvlText w:val=""/>
      <w:lvlJc w:val="left"/>
      <w:pPr>
        <w:ind w:left="6480" w:hanging="360"/>
      </w:pPr>
      <w:rPr>
        <w:rFonts w:ascii="Wingdings" w:hAnsi="Wingdings" w:hint="default"/>
      </w:rPr>
    </w:lvl>
  </w:abstractNum>
  <w:num w:numId="1">
    <w:abstractNumId w:val="56"/>
  </w:num>
  <w:num w:numId="2">
    <w:abstractNumId w:val="64"/>
  </w:num>
  <w:num w:numId="3">
    <w:abstractNumId w:val="4"/>
  </w:num>
  <w:num w:numId="4">
    <w:abstractNumId w:val="55"/>
  </w:num>
  <w:num w:numId="5">
    <w:abstractNumId w:val="65"/>
  </w:num>
  <w:num w:numId="6">
    <w:abstractNumId w:val="44"/>
  </w:num>
  <w:num w:numId="7">
    <w:abstractNumId w:val="3"/>
  </w:num>
  <w:num w:numId="8">
    <w:abstractNumId w:val="17"/>
  </w:num>
  <w:num w:numId="9">
    <w:abstractNumId w:val="62"/>
  </w:num>
  <w:num w:numId="10">
    <w:abstractNumId w:val="0"/>
  </w:num>
  <w:num w:numId="11">
    <w:abstractNumId w:val="27"/>
  </w:num>
  <w:num w:numId="12">
    <w:abstractNumId w:val="52"/>
  </w:num>
  <w:num w:numId="13">
    <w:abstractNumId w:val="32"/>
  </w:num>
  <w:num w:numId="14">
    <w:abstractNumId w:val="29"/>
  </w:num>
  <w:num w:numId="15">
    <w:abstractNumId w:val="40"/>
  </w:num>
  <w:num w:numId="16">
    <w:abstractNumId w:val="71"/>
  </w:num>
  <w:num w:numId="17">
    <w:abstractNumId w:val="8"/>
  </w:num>
  <w:num w:numId="18">
    <w:abstractNumId w:val="7"/>
  </w:num>
  <w:num w:numId="19">
    <w:abstractNumId w:val="35"/>
  </w:num>
  <w:num w:numId="20">
    <w:abstractNumId w:val="25"/>
  </w:num>
  <w:num w:numId="21">
    <w:abstractNumId w:val="43"/>
  </w:num>
  <w:num w:numId="22">
    <w:abstractNumId w:val="75"/>
  </w:num>
  <w:num w:numId="23">
    <w:abstractNumId w:val="10"/>
  </w:num>
  <w:num w:numId="24">
    <w:abstractNumId w:val="67"/>
  </w:num>
  <w:num w:numId="25">
    <w:abstractNumId w:val="57"/>
  </w:num>
  <w:num w:numId="26">
    <w:abstractNumId w:val="31"/>
  </w:num>
  <w:num w:numId="27">
    <w:abstractNumId w:val="49"/>
  </w:num>
  <w:num w:numId="28">
    <w:abstractNumId w:val="33"/>
  </w:num>
  <w:num w:numId="29">
    <w:abstractNumId w:val="23"/>
  </w:num>
  <w:num w:numId="30">
    <w:abstractNumId w:val="16"/>
  </w:num>
  <w:num w:numId="31">
    <w:abstractNumId w:val="5"/>
  </w:num>
  <w:num w:numId="32">
    <w:abstractNumId w:val="59"/>
  </w:num>
  <w:num w:numId="33">
    <w:abstractNumId w:val="11"/>
  </w:num>
  <w:num w:numId="34">
    <w:abstractNumId w:val="63"/>
  </w:num>
  <w:num w:numId="35">
    <w:abstractNumId w:val="69"/>
  </w:num>
  <w:num w:numId="36">
    <w:abstractNumId w:val="42"/>
  </w:num>
  <w:num w:numId="37">
    <w:abstractNumId w:val="53"/>
  </w:num>
  <w:num w:numId="38">
    <w:abstractNumId w:val="47"/>
  </w:num>
  <w:num w:numId="39">
    <w:abstractNumId w:val="45"/>
  </w:num>
  <w:num w:numId="40">
    <w:abstractNumId w:val="18"/>
  </w:num>
  <w:num w:numId="41">
    <w:abstractNumId w:val="73"/>
  </w:num>
  <w:num w:numId="42">
    <w:abstractNumId w:val="41"/>
  </w:num>
  <w:num w:numId="43">
    <w:abstractNumId w:val="38"/>
  </w:num>
  <w:num w:numId="44">
    <w:abstractNumId w:val="14"/>
  </w:num>
  <w:num w:numId="45">
    <w:abstractNumId w:val="68"/>
  </w:num>
  <w:num w:numId="46">
    <w:abstractNumId w:val="30"/>
  </w:num>
  <w:num w:numId="47">
    <w:abstractNumId w:val="9"/>
  </w:num>
  <w:num w:numId="48">
    <w:abstractNumId w:val="54"/>
  </w:num>
  <w:num w:numId="49">
    <w:abstractNumId w:val="13"/>
  </w:num>
  <w:num w:numId="50">
    <w:abstractNumId w:val="19"/>
  </w:num>
  <w:num w:numId="51">
    <w:abstractNumId w:val="22"/>
  </w:num>
  <w:num w:numId="52">
    <w:abstractNumId w:val="72"/>
  </w:num>
  <w:num w:numId="53">
    <w:abstractNumId w:val="37"/>
  </w:num>
  <w:num w:numId="54">
    <w:abstractNumId w:val="12"/>
  </w:num>
  <w:num w:numId="55">
    <w:abstractNumId w:val="70"/>
  </w:num>
  <w:num w:numId="56">
    <w:abstractNumId w:val="58"/>
  </w:num>
  <w:num w:numId="57">
    <w:abstractNumId w:val="28"/>
  </w:num>
  <w:num w:numId="58">
    <w:abstractNumId w:val="1"/>
  </w:num>
  <w:num w:numId="59">
    <w:abstractNumId w:val="6"/>
  </w:num>
  <w:num w:numId="60">
    <w:abstractNumId w:val="61"/>
  </w:num>
  <w:num w:numId="61">
    <w:abstractNumId w:val="36"/>
  </w:num>
  <w:num w:numId="62">
    <w:abstractNumId w:val="51"/>
  </w:num>
  <w:num w:numId="63">
    <w:abstractNumId w:val="15"/>
  </w:num>
  <w:num w:numId="64">
    <w:abstractNumId w:val="50"/>
  </w:num>
  <w:num w:numId="65">
    <w:abstractNumId w:val="21"/>
  </w:num>
  <w:num w:numId="66">
    <w:abstractNumId w:val="20"/>
  </w:num>
  <w:num w:numId="67">
    <w:abstractNumId w:val="60"/>
  </w:num>
  <w:num w:numId="68">
    <w:abstractNumId w:val="2"/>
  </w:num>
  <w:num w:numId="69">
    <w:abstractNumId w:val="74"/>
  </w:num>
  <w:num w:numId="70">
    <w:abstractNumId w:val="48"/>
  </w:num>
  <w:num w:numId="71">
    <w:abstractNumId w:val="39"/>
  </w:num>
  <w:num w:numId="72">
    <w:abstractNumId w:val="24"/>
  </w:num>
  <w:num w:numId="73">
    <w:abstractNumId w:val="34"/>
  </w:num>
  <w:num w:numId="74">
    <w:abstractNumId w:val="66"/>
  </w:num>
  <w:num w:numId="75">
    <w:abstractNumId w:val="26"/>
  </w:num>
  <w:num w:numId="76">
    <w:abstractNumId w:val="46"/>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96EA830"/>
    <w:rsid w:val="000115D8"/>
    <w:rsid w:val="00014786"/>
    <w:rsid w:val="00020728"/>
    <w:rsid w:val="000209BE"/>
    <w:rsid w:val="000252FB"/>
    <w:rsid w:val="000404F1"/>
    <w:rsid w:val="000444D5"/>
    <w:rsid w:val="00045C73"/>
    <w:rsid w:val="000647AA"/>
    <w:rsid w:val="000707BE"/>
    <w:rsid w:val="000758B0"/>
    <w:rsid w:val="00085E97"/>
    <w:rsid w:val="00094C52"/>
    <w:rsid w:val="000A24E5"/>
    <w:rsid w:val="000A4983"/>
    <w:rsid w:val="000A523D"/>
    <w:rsid w:val="000A5D4E"/>
    <w:rsid w:val="000B2CA7"/>
    <w:rsid w:val="000B7F7C"/>
    <w:rsid w:val="000B7F9B"/>
    <w:rsid w:val="000C1D0E"/>
    <w:rsid w:val="000C44C3"/>
    <w:rsid w:val="000C6CDA"/>
    <w:rsid w:val="000D37F1"/>
    <w:rsid w:val="000D7A20"/>
    <w:rsid w:val="000E2E74"/>
    <w:rsid w:val="000E3E64"/>
    <w:rsid w:val="000E3EC1"/>
    <w:rsid w:val="000E7AE6"/>
    <w:rsid w:val="000F213C"/>
    <w:rsid w:val="000F766E"/>
    <w:rsid w:val="00103113"/>
    <w:rsid w:val="00104263"/>
    <w:rsid w:val="00116CD3"/>
    <w:rsid w:val="0012605A"/>
    <w:rsid w:val="00145EDE"/>
    <w:rsid w:val="00146406"/>
    <w:rsid w:val="00155D3F"/>
    <w:rsid w:val="00164A3E"/>
    <w:rsid w:val="00170057"/>
    <w:rsid w:val="00172C21"/>
    <w:rsid w:val="00177BA9"/>
    <w:rsid w:val="00187995"/>
    <w:rsid w:val="00190D60"/>
    <w:rsid w:val="001A19DD"/>
    <w:rsid w:val="001A279D"/>
    <w:rsid w:val="001A6194"/>
    <w:rsid w:val="001A6F93"/>
    <w:rsid w:val="001B22D6"/>
    <w:rsid w:val="001B6382"/>
    <w:rsid w:val="001C5193"/>
    <w:rsid w:val="001D1CD6"/>
    <w:rsid w:val="001E1AFF"/>
    <w:rsid w:val="001E2E35"/>
    <w:rsid w:val="001E3D38"/>
    <w:rsid w:val="001E53E9"/>
    <w:rsid w:val="001E5AC4"/>
    <w:rsid w:val="001E6028"/>
    <w:rsid w:val="00201C8A"/>
    <w:rsid w:val="002111FF"/>
    <w:rsid w:val="00213335"/>
    <w:rsid w:val="0021524A"/>
    <w:rsid w:val="00217071"/>
    <w:rsid w:val="00222174"/>
    <w:rsid w:val="0022623B"/>
    <w:rsid w:val="0023137C"/>
    <w:rsid w:val="00235FC8"/>
    <w:rsid w:val="0023987C"/>
    <w:rsid w:val="00243A71"/>
    <w:rsid w:val="002469EB"/>
    <w:rsid w:val="00253DDB"/>
    <w:rsid w:val="00255A07"/>
    <w:rsid w:val="00271CC2"/>
    <w:rsid w:val="0027632F"/>
    <w:rsid w:val="002777F2"/>
    <w:rsid w:val="00283C91"/>
    <w:rsid w:val="002976DD"/>
    <w:rsid w:val="002B0844"/>
    <w:rsid w:val="002B1DD4"/>
    <w:rsid w:val="002C747A"/>
    <w:rsid w:val="002D3ED2"/>
    <w:rsid w:val="002E4772"/>
    <w:rsid w:val="002F1FD1"/>
    <w:rsid w:val="002F365C"/>
    <w:rsid w:val="00301437"/>
    <w:rsid w:val="003104D9"/>
    <w:rsid w:val="00313BF5"/>
    <w:rsid w:val="003143E8"/>
    <w:rsid w:val="00321B58"/>
    <w:rsid w:val="00322C08"/>
    <w:rsid w:val="00340337"/>
    <w:rsid w:val="00341BD1"/>
    <w:rsid w:val="003517C9"/>
    <w:rsid w:val="00353CBD"/>
    <w:rsid w:val="00355D14"/>
    <w:rsid w:val="00364534"/>
    <w:rsid w:val="0036663F"/>
    <w:rsid w:val="00367860"/>
    <w:rsid w:val="003757A3"/>
    <w:rsid w:val="00382823"/>
    <w:rsid w:val="0038420B"/>
    <w:rsid w:val="00385EC4"/>
    <w:rsid w:val="00385FC3"/>
    <w:rsid w:val="003861B5"/>
    <w:rsid w:val="0038757F"/>
    <w:rsid w:val="0039149A"/>
    <w:rsid w:val="0039451A"/>
    <w:rsid w:val="0039486F"/>
    <w:rsid w:val="003954B4"/>
    <w:rsid w:val="003A2169"/>
    <w:rsid w:val="003A245F"/>
    <w:rsid w:val="003A3234"/>
    <w:rsid w:val="003A64FF"/>
    <w:rsid w:val="003B2D34"/>
    <w:rsid w:val="003B48FD"/>
    <w:rsid w:val="003C36BA"/>
    <w:rsid w:val="003C41FE"/>
    <w:rsid w:val="003C4814"/>
    <w:rsid w:val="003C598C"/>
    <w:rsid w:val="003C7C4C"/>
    <w:rsid w:val="003D18C5"/>
    <w:rsid w:val="003E2400"/>
    <w:rsid w:val="003E2864"/>
    <w:rsid w:val="003E3B5C"/>
    <w:rsid w:val="003E6045"/>
    <w:rsid w:val="003F0E06"/>
    <w:rsid w:val="003F2445"/>
    <w:rsid w:val="003F39F6"/>
    <w:rsid w:val="003F6F9C"/>
    <w:rsid w:val="00424AC7"/>
    <w:rsid w:val="00424DBD"/>
    <w:rsid w:val="004302AF"/>
    <w:rsid w:val="00432E41"/>
    <w:rsid w:val="00447D50"/>
    <w:rsid w:val="00451BF7"/>
    <w:rsid w:val="004538C3"/>
    <w:rsid w:val="00463384"/>
    <w:rsid w:val="004702D5"/>
    <w:rsid w:val="004838B0"/>
    <w:rsid w:val="004851E4"/>
    <w:rsid w:val="00492903"/>
    <w:rsid w:val="00492EE9"/>
    <w:rsid w:val="004A708C"/>
    <w:rsid w:val="004B2D5E"/>
    <w:rsid w:val="004C46D1"/>
    <w:rsid w:val="004C5AC9"/>
    <w:rsid w:val="004C7031"/>
    <w:rsid w:val="004E2DAF"/>
    <w:rsid w:val="004E498F"/>
    <w:rsid w:val="004E4CB8"/>
    <w:rsid w:val="004F1E72"/>
    <w:rsid w:val="004F3996"/>
    <w:rsid w:val="004F74AB"/>
    <w:rsid w:val="00501D3A"/>
    <w:rsid w:val="00516728"/>
    <w:rsid w:val="005179D5"/>
    <w:rsid w:val="0052591E"/>
    <w:rsid w:val="00531F24"/>
    <w:rsid w:val="00532386"/>
    <w:rsid w:val="00536F72"/>
    <w:rsid w:val="005372BE"/>
    <w:rsid w:val="005435C9"/>
    <w:rsid w:val="005446F3"/>
    <w:rsid w:val="00550C4A"/>
    <w:rsid w:val="005513DB"/>
    <w:rsid w:val="005543F4"/>
    <w:rsid w:val="005610F3"/>
    <w:rsid w:val="00567588"/>
    <w:rsid w:val="00571181"/>
    <w:rsid w:val="00572AB6"/>
    <w:rsid w:val="00572FA8"/>
    <w:rsid w:val="00582BDD"/>
    <w:rsid w:val="00585719"/>
    <w:rsid w:val="00586920"/>
    <w:rsid w:val="005939FD"/>
    <w:rsid w:val="005943B5"/>
    <w:rsid w:val="005972A2"/>
    <w:rsid w:val="005A16B5"/>
    <w:rsid w:val="005B19BF"/>
    <w:rsid w:val="005B2EC4"/>
    <w:rsid w:val="005C15E5"/>
    <w:rsid w:val="005D152C"/>
    <w:rsid w:val="005D7A08"/>
    <w:rsid w:val="005E10FC"/>
    <w:rsid w:val="005E5F2E"/>
    <w:rsid w:val="005E7337"/>
    <w:rsid w:val="005F68CF"/>
    <w:rsid w:val="006043EC"/>
    <w:rsid w:val="00611E14"/>
    <w:rsid w:val="0061261F"/>
    <w:rsid w:val="0061394E"/>
    <w:rsid w:val="00621E64"/>
    <w:rsid w:val="00624129"/>
    <w:rsid w:val="00627675"/>
    <w:rsid w:val="006338B7"/>
    <w:rsid w:val="00633FB6"/>
    <w:rsid w:val="006363CE"/>
    <w:rsid w:val="00640FFD"/>
    <w:rsid w:val="006413C9"/>
    <w:rsid w:val="00646575"/>
    <w:rsid w:val="00647FAF"/>
    <w:rsid w:val="006572B3"/>
    <w:rsid w:val="00660347"/>
    <w:rsid w:val="0066163E"/>
    <w:rsid w:val="00664C14"/>
    <w:rsid w:val="006814AC"/>
    <w:rsid w:val="006825B5"/>
    <w:rsid w:val="00686DAD"/>
    <w:rsid w:val="00694211"/>
    <w:rsid w:val="00695505"/>
    <w:rsid w:val="006A3CCA"/>
    <w:rsid w:val="006B7DFD"/>
    <w:rsid w:val="006B7E11"/>
    <w:rsid w:val="006D59E9"/>
    <w:rsid w:val="006E15FB"/>
    <w:rsid w:val="006E1FF4"/>
    <w:rsid w:val="006E5CA8"/>
    <w:rsid w:val="006F1A97"/>
    <w:rsid w:val="006F2507"/>
    <w:rsid w:val="00705C2D"/>
    <w:rsid w:val="0070731F"/>
    <w:rsid w:val="00724EA0"/>
    <w:rsid w:val="00731562"/>
    <w:rsid w:val="007373E7"/>
    <w:rsid w:val="00740767"/>
    <w:rsid w:val="00750907"/>
    <w:rsid w:val="00755254"/>
    <w:rsid w:val="00755269"/>
    <w:rsid w:val="007645AE"/>
    <w:rsid w:val="007656B7"/>
    <w:rsid w:val="007709F3"/>
    <w:rsid w:val="007716EB"/>
    <w:rsid w:val="00786CAB"/>
    <w:rsid w:val="00796366"/>
    <w:rsid w:val="007B3F56"/>
    <w:rsid w:val="007C0787"/>
    <w:rsid w:val="007C2CC8"/>
    <w:rsid w:val="007D2D45"/>
    <w:rsid w:val="007D477D"/>
    <w:rsid w:val="007D744C"/>
    <w:rsid w:val="007E1504"/>
    <w:rsid w:val="007E1755"/>
    <w:rsid w:val="007E1F50"/>
    <w:rsid w:val="007E61D6"/>
    <w:rsid w:val="007F0E35"/>
    <w:rsid w:val="007F2F29"/>
    <w:rsid w:val="008031CA"/>
    <w:rsid w:val="00804CD6"/>
    <w:rsid w:val="00813712"/>
    <w:rsid w:val="0081750D"/>
    <w:rsid w:val="00817F82"/>
    <w:rsid w:val="00821A88"/>
    <w:rsid w:val="00822BB0"/>
    <w:rsid w:val="00822C94"/>
    <w:rsid w:val="008235C9"/>
    <w:rsid w:val="008277D7"/>
    <w:rsid w:val="00837626"/>
    <w:rsid w:val="00840846"/>
    <w:rsid w:val="008435AA"/>
    <w:rsid w:val="00850AFD"/>
    <w:rsid w:val="008512AB"/>
    <w:rsid w:val="008571D3"/>
    <w:rsid w:val="008623AE"/>
    <w:rsid w:val="00865062"/>
    <w:rsid w:val="00870C44"/>
    <w:rsid w:val="00871750"/>
    <w:rsid w:val="0087438E"/>
    <w:rsid w:val="00875DC5"/>
    <w:rsid w:val="00880F52"/>
    <w:rsid w:val="0088544A"/>
    <w:rsid w:val="008959C8"/>
    <w:rsid w:val="008A1AFB"/>
    <w:rsid w:val="008A41AD"/>
    <w:rsid w:val="008A6DAE"/>
    <w:rsid w:val="008B7118"/>
    <w:rsid w:val="008B7DC9"/>
    <w:rsid w:val="008C0D26"/>
    <w:rsid w:val="008C23F0"/>
    <w:rsid w:val="008C2A56"/>
    <w:rsid w:val="008D1C5E"/>
    <w:rsid w:val="008D3C76"/>
    <w:rsid w:val="008D777C"/>
    <w:rsid w:val="008D7A1A"/>
    <w:rsid w:val="008E05E5"/>
    <w:rsid w:val="008F0598"/>
    <w:rsid w:val="008F173B"/>
    <w:rsid w:val="008F3FF6"/>
    <w:rsid w:val="008F7F8D"/>
    <w:rsid w:val="00903087"/>
    <w:rsid w:val="00903770"/>
    <w:rsid w:val="00916D0B"/>
    <w:rsid w:val="00920641"/>
    <w:rsid w:val="00922C2D"/>
    <w:rsid w:val="0092536A"/>
    <w:rsid w:val="00934D8B"/>
    <w:rsid w:val="009351C7"/>
    <w:rsid w:val="00940C3A"/>
    <w:rsid w:val="009442C2"/>
    <w:rsid w:val="00952D21"/>
    <w:rsid w:val="0095659B"/>
    <w:rsid w:val="009618F7"/>
    <w:rsid w:val="00965A94"/>
    <w:rsid w:val="0096704D"/>
    <w:rsid w:val="009678D9"/>
    <w:rsid w:val="00972C5F"/>
    <w:rsid w:val="0098355C"/>
    <w:rsid w:val="009850C3"/>
    <w:rsid w:val="00986FC7"/>
    <w:rsid w:val="00993271"/>
    <w:rsid w:val="00994F92"/>
    <w:rsid w:val="00996DD3"/>
    <w:rsid w:val="009A14C8"/>
    <w:rsid w:val="009A2F5F"/>
    <w:rsid w:val="009A58B8"/>
    <w:rsid w:val="009C3C5C"/>
    <w:rsid w:val="009C5AE0"/>
    <w:rsid w:val="009C6453"/>
    <w:rsid w:val="009C745D"/>
    <w:rsid w:val="009D3507"/>
    <w:rsid w:val="009D5554"/>
    <w:rsid w:val="009D7350"/>
    <w:rsid w:val="00A135B7"/>
    <w:rsid w:val="00A22432"/>
    <w:rsid w:val="00A253AF"/>
    <w:rsid w:val="00A25CEB"/>
    <w:rsid w:val="00A27531"/>
    <w:rsid w:val="00A43602"/>
    <w:rsid w:val="00A43837"/>
    <w:rsid w:val="00A4593A"/>
    <w:rsid w:val="00A51CA1"/>
    <w:rsid w:val="00A51CCD"/>
    <w:rsid w:val="00A60E38"/>
    <w:rsid w:val="00A67BB6"/>
    <w:rsid w:val="00A743F7"/>
    <w:rsid w:val="00A80547"/>
    <w:rsid w:val="00A8064A"/>
    <w:rsid w:val="00A80E44"/>
    <w:rsid w:val="00A82D2E"/>
    <w:rsid w:val="00A85C12"/>
    <w:rsid w:val="00A87CB1"/>
    <w:rsid w:val="00AA0242"/>
    <w:rsid w:val="00AA274D"/>
    <w:rsid w:val="00AA3906"/>
    <w:rsid w:val="00AA5DE6"/>
    <w:rsid w:val="00AA6553"/>
    <w:rsid w:val="00AA6813"/>
    <w:rsid w:val="00AB034F"/>
    <w:rsid w:val="00AB0C84"/>
    <w:rsid w:val="00AB2951"/>
    <w:rsid w:val="00AC26CB"/>
    <w:rsid w:val="00AC53EF"/>
    <w:rsid w:val="00AC72B8"/>
    <w:rsid w:val="00AD0DEE"/>
    <w:rsid w:val="00AD147B"/>
    <w:rsid w:val="00AD2BC8"/>
    <w:rsid w:val="00AE2809"/>
    <w:rsid w:val="00AEB884"/>
    <w:rsid w:val="00AF2647"/>
    <w:rsid w:val="00AF323C"/>
    <w:rsid w:val="00B12D70"/>
    <w:rsid w:val="00B146F2"/>
    <w:rsid w:val="00B176ED"/>
    <w:rsid w:val="00B25615"/>
    <w:rsid w:val="00B30321"/>
    <w:rsid w:val="00B3448B"/>
    <w:rsid w:val="00B52C6C"/>
    <w:rsid w:val="00B61478"/>
    <w:rsid w:val="00B61E95"/>
    <w:rsid w:val="00B741A3"/>
    <w:rsid w:val="00B76E19"/>
    <w:rsid w:val="00B80E59"/>
    <w:rsid w:val="00B843E7"/>
    <w:rsid w:val="00B91355"/>
    <w:rsid w:val="00B937AE"/>
    <w:rsid w:val="00B93D26"/>
    <w:rsid w:val="00BA18EA"/>
    <w:rsid w:val="00BA211A"/>
    <w:rsid w:val="00BB5662"/>
    <w:rsid w:val="00BC688A"/>
    <w:rsid w:val="00BF509B"/>
    <w:rsid w:val="00C009E8"/>
    <w:rsid w:val="00C01548"/>
    <w:rsid w:val="00C15AF5"/>
    <w:rsid w:val="00C15F44"/>
    <w:rsid w:val="00C20ABB"/>
    <w:rsid w:val="00C32BD1"/>
    <w:rsid w:val="00C41AF4"/>
    <w:rsid w:val="00C42930"/>
    <w:rsid w:val="00C448A7"/>
    <w:rsid w:val="00C4798C"/>
    <w:rsid w:val="00C51FD9"/>
    <w:rsid w:val="00C52D17"/>
    <w:rsid w:val="00C55069"/>
    <w:rsid w:val="00C63CA2"/>
    <w:rsid w:val="00C71752"/>
    <w:rsid w:val="00C8047B"/>
    <w:rsid w:val="00C82345"/>
    <w:rsid w:val="00C8289C"/>
    <w:rsid w:val="00C9635C"/>
    <w:rsid w:val="00CA172C"/>
    <w:rsid w:val="00CA2B46"/>
    <w:rsid w:val="00CD274D"/>
    <w:rsid w:val="00CD4F84"/>
    <w:rsid w:val="00CD61E9"/>
    <w:rsid w:val="00CE0647"/>
    <w:rsid w:val="00CE4AEC"/>
    <w:rsid w:val="00CF4B56"/>
    <w:rsid w:val="00CF4F6C"/>
    <w:rsid w:val="00CF7D9D"/>
    <w:rsid w:val="00D054F7"/>
    <w:rsid w:val="00D14D9D"/>
    <w:rsid w:val="00D160B8"/>
    <w:rsid w:val="00D352DE"/>
    <w:rsid w:val="00D4352C"/>
    <w:rsid w:val="00D44A88"/>
    <w:rsid w:val="00D46686"/>
    <w:rsid w:val="00D47D61"/>
    <w:rsid w:val="00D50410"/>
    <w:rsid w:val="00D53414"/>
    <w:rsid w:val="00D57948"/>
    <w:rsid w:val="00D614BA"/>
    <w:rsid w:val="00D76A88"/>
    <w:rsid w:val="00D961CA"/>
    <w:rsid w:val="00DA418B"/>
    <w:rsid w:val="00DA52FF"/>
    <w:rsid w:val="00DA64BA"/>
    <w:rsid w:val="00DA714E"/>
    <w:rsid w:val="00DB28AD"/>
    <w:rsid w:val="00DC2FEF"/>
    <w:rsid w:val="00DC3BE0"/>
    <w:rsid w:val="00DD1A0A"/>
    <w:rsid w:val="00DD2C76"/>
    <w:rsid w:val="00DE28B3"/>
    <w:rsid w:val="00DE3ED8"/>
    <w:rsid w:val="00DE4F2D"/>
    <w:rsid w:val="00DF4BF2"/>
    <w:rsid w:val="00DF6999"/>
    <w:rsid w:val="00DF7110"/>
    <w:rsid w:val="00DF71D6"/>
    <w:rsid w:val="00E018B0"/>
    <w:rsid w:val="00E02ECD"/>
    <w:rsid w:val="00E268D6"/>
    <w:rsid w:val="00E476B3"/>
    <w:rsid w:val="00E47C42"/>
    <w:rsid w:val="00E525CC"/>
    <w:rsid w:val="00E54B49"/>
    <w:rsid w:val="00E56FDB"/>
    <w:rsid w:val="00E57645"/>
    <w:rsid w:val="00E61464"/>
    <w:rsid w:val="00E718FD"/>
    <w:rsid w:val="00E84D65"/>
    <w:rsid w:val="00E869D3"/>
    <w:rsid w:val="00E87396"/>
    <w:rsid w:val="00E87664"/>
    <w:rsid w:val="00E9067A"/>
    <w:rsid w:val="00E9605D"/>
    <w:rsid w:val="00EA03C1"/>
    <w:rsid w:val="00EA1A16"/>
    <w:rsid w:val="00EA4265"/>
    <w:rsid w:val="00EB1500"/>
    <w:rsid w:val="00EB186F"/>
    <w:rsid w:val="00EC3053"/>
    <w:rsid w:val="00EC5DAA"/>
    <w:rsid w:val="00EC69A6"/>
    <w:rsid w:val="00EC7999"/>
    <w:rsid w:val="00ED2EE7"/>
    <w:rsid w:val="00ED4402"/>
    <w:rsid w:val="00EE0005"/>
    <w:rsid w:val="00EE07BA"/>
    <w:rsid w:val="00EE3141"/>
    <w:rsid w:val="00EE3F51"/>
    <w:rsid w:val="00EE56AE"/>
    <w:rsid w:val="00EF0A6F"/>
    <w:rsid w:val="00EF56AE"/>
    <w:rsid w:val="00EF61ED"/>
    <w:rsid w:val="00F01423"/>
    <w:rsid w:val="00F03646"/>
    <w:rsid w:val="00F03E16"/>
    <w:rsid w:val="00F04C50"/>
    <w:rsid w:val="00F072F3"/>
    <w:rsid w:val="00F1134A"/>
    <w:rsid w:val="00F117F5"/>
    <w:rsid w:val="00F153F2"/>
    <w:rsid w:val="00F166E5"/>
    <w:rsid w:val="00F25AC9"/>
    <w:rsid w:val="00F30B9D"/>
    <w:rsid w:val="00F37175"/>
    <w:rsid w:val="00F408BF"/>
    <w:rsid w:val="00F46445"/>
    <w:rsid w:val="00F6363B"/>
    <w:rsid w:val="00F6494D"/>
    <w:rsid w:val="00F86988"/>
    <w:rsid w:val="00F86BDD"/>
    <w:rsid w:val="00F87F72"/>
    <w:rsid w:val="00F96AA4"/>
    <w:rsid w:val="00F97F53"/>
    <w:rsid w:val="00FC24A5"/>
    <w:rsid w:val="00FE0431"/>
    <w:rsid w:val="00FE64E9"/>
    <w:rsid w:val="00FF3D3C"/>
    <w:rsid w:val="00FF5ED9"/>
    <w:rsid w:val="0148F9D1"/>
    <w:rsid w:val="015E10E7"/>
    <w:rsid w:val="019FF0C8"/>
    <w:rsid w:val="01D12147"/>
    <w:rsid w:val="01E14590"/>
    <w:rsid w:val="021FA51B"/>
    <w:rsid w:val="022FC01A"/>
    <w:rsid w:val="023EDF28"/>
    <w:rsid w:val="026A371A"/>
    <w:rsid w:val="02ADB679"/>
    <w:rsid w:val="02E9B052"/>
    <w:rsid w:val="0302B373"/>
    <w:rsid w:val="030D0C93"/>
    <w:rsid w:val="03179DDF"/>
    <w:rsid w:val="0328EC83"/>
    <w:rsid w:val="0332572C"/>
    <w:rsid w:val="03750CA8"/>
    <w:rsid w:val="038A2C37"/>
    <w:rsid w:val="03968EDD"/>
    <w:rsid w:val="03AE417F"/>
    <w:rsid w:val="03B23901"/>
    <w:rsid w:val="03D24961"/>
    <w:rsid w:val="042EF1B4"/>
    <w:rsid w:val="04356197"/>
    <w:rsid w:val="044F002D"/>
    <w:rsid w:val="0484E250"/>
    <w:rsid w:val="04E257BA"/>
    <w:rsid w:val="04FB47DA"/>
    <w:rsid w:val="051A1DA3"/>
    <w:rsid w:val="05210579"/>
    <w:rsid w:val="0541B0B8"/>
    <w:rsid w:val="054B416F"/>
    <w:rsid w:val="05913B9D"/>
    <w:rsid w:val="0592BCEB"/>
    <w:rsid w:val="05A1305D"/>
    <w:rsid w:val="05B6EE1E"/>
    <w:rsid w:val="05BCF345"/>
    <w:rsid w:val="05C2B378"/>
    <w:rsid w:val="05E3D120"/>
    <w:rsid w:val="060114AA"/>
    <w:rsid w:val="06636C87"/>
    <w:rsid w:val="06823A55"/>
    <w:rsid w:val="06A3AB7B"/>
    <w:rsid w:val="06A69166"/>
    <w:rsid w:val="06DBC803"/>
    <w:rsid w:val="06E3A202"/>
    <w:rsid w:val="06F5F340"/>
    <w:rsid w:val="071FE21D"/>
    <w:rsid w:val="07569421"/>
    <w:rsid w:val="0785FECC"/>
    <w:rsid w:val="0793D009"/>
    <w:rsid w:val="07AE1EA3"/>
    <w:rsid w:val="08000AEE"/>
    <w:rsid w:val="08134E9F"/>
    <w:rsid w:val="081F443E"/>
    <w:rsid w:val="083645FF"/>
    <w:rsid w:val="084E674B"/>
    <w:rsid w:val="0867954F"/>
    <w:rsid w:val="0871393B"/>
    <w:rsid w:val="087D2691"/>
    <w:rsid w:val="08BF891C"/>
    <w:rsid w:val="08D86545"/>
    <w:rsid w:val="08EBA23D"/>
    <w:rsid w:val="091FC7A5"/>
    <w:rsid w:val="093DDE42"/>
    <w:rsid w:val="096DF88C"/>
    <w:rsid w:val="09739DBE"/>
    <w:rsid w:val="09760055"/>
    <w:rsid w:val="0A36FE98"/>
    <w:rsid w:val="0AB3597B"/>
    <w:rsid w:val="0AC7AD0E"/>
    <w:rsid w:val="0AE577A7"/>
    <w:rsid w:val="0AFB8E06"/>
    <w:rsid w:val="0B6391AC"/>
    <w:rsid w:val="0B74FEE1"/>
    <w:rsid w:val="0B8A7A8D"/>
    <w:rsid w:val="0BDA40E6"/>
    <w:rsid w:val="0BDC98AA"/>
    <w:rsid w:val="0C1E0ECD"/>
    <w:rsid w:val="0C5A2206"/>
    <w:rsid w:val="0C6D5D55"/>
    <w:rsid w:val="0C8045E3"/>
    <w:rsid w:val="0CADE461"/>
    <w:rsid w:val="0CD1C5FD"/>
    <w:rsid w:val="0D293414"/>
    <w:rsid w:val="0D633D79"/>
    <w:rsid w:val="0D7BB8D2"/>
    <w:rsid w:val="0DB97BFC"/>
    <w:rsid w:val="0DE3BD57"/>
    <w:rsid w:val="0E3C0094"/>
    <w:rsid w:val="0E620398"/>
    <w:rsid w:val="0E878435"/>
    <w:rsid w:val="0E9FE15C"/>
    <w:rsid w:val="0EA6C600"/>
    <w:rsid w:val="0EB7575F"/>
    <w:rsid w:val="0EE4FB6C"/>
    <w:rsid w:val="0EECED0F"/>
    <w:rsid w:val="0F0D2AE7"/>
    <w:rsid w:val="0F3AABE5"/>
    <w:rsid w:val="0F43E98E"/>
    <w:rsid w:val="0F7EF531"/>
    <w:rsid w:val="0F907029"/>
    <w:rsid w:val="0FAE4158"/>
    <w:rsid w:val="0FAFA95E"/>
    <w:rsid w:val="0FDF7F80"/>
    <w:rsid w:val="0FF357A2"/>
    <w:rsid w:val="0FFB25F2"/>
    <w:rsid w:val="1052E871"/>
    <w:rsid w:val="10622489"/>
    <w:rsid w:val="10A67291"/>
    <w:rsid w:val="10ABF700"/>
    <w:rsid w:val="10DAC6D1"/>
    <w:rsid w:val="10E045FE"/>
    <w:rsid w:val="10F760B8"/>
    <w:rsid w:val="1126ADAD"/>
    <w:rsid w:val="115DF9E2"/>
    <w:rsid w:val="11A518A9"/>
    <w:rsid w:val="11A58BED"/>
    <w:rsid w:val="11EB530B"/>
    <w:rsid w:val="122C6012"/>
    <w:rsid w:val="125CFC8C"/>
    <w:rsid w:val="126F7302"/>
    <w:rsid w:val="12961A63"/>
    <w:rsid w:val="129D7EB1"/>
    <w:rsid w:val="12A75ADB"/>
    <w:rsid w:val="131507D8"/>
    <w:rsid w:val="136CBEAD"/>
    <w:rsid w:val="13AA45E5"/>
    <w:rsid w:val="13CFC486"/>
    <w:rsid w:val="13FAC609"/>
    <w:rsid w:val="1407EA03"/>
    <w:rsid w:val="1417D1BE"/>
    <w:rsid w:val="1438EF7B"/>
    <w:rsid w:val="144582AA"/>
    <w:rsid w:val="147B3085"/>
    <w:rsid w:val="14A2A69B"/>
    <w:rsid w:val="14A99E21"/>
    <w:rsid w:val="14F1C315"/>
    <w:rsid w:val="1518A607"/>
    <w:rsid w:val="1519A243"/>
    <w:rsid w:val="1533FD9C"/>
    <w:rsid w:val="1566BD52"/>
    <w:rsid w:val="159FB3BD"/>
    <w:rsid w:val="15A3FC46"/>
    <w:rsid w:val="15F44427"/>
    <w:rsid w:val="15F653F6"/>
    <w:rsid w:val="1605DF02"/>
    <w:rsid w:val="163ECB5C"/>
    <w:rsid w:val="166C28F8"/>
    <w:rsid w:val="16CC5979"/>
    <w:rsid w:val="16D3B67E"/>
    <w:rsid w:val="171AF7D1"/>
    <w:rsid w:val="17263505"/>
    <w:rsid w:val="178A97FA"/>
    <w:rsid w:val="179CD3B8"/>
    <w:rsid w:val="179CFF09"/>
    <w:rsid w:val="17BC0D85"/>
    <w:rsid w:val="17BFEE3D"/>
    <w:rsid w:val="17CCF3B9"/>
    <w:rsid w:val="17D0A1BC"/>
    <w:rsid w:val="181979E8"/>
    <w:rsid w:val="185D5221"/>
    <w:rsid w:val="189D21B4"/>
    <w:rsid w:val="18DAA149"/>
    <w:rsid w:val="195F5026"/>
    <w:rsid w:val="198441FD"/>
    <w:rsid w:val="1A554C56"/>
    <w:rsid w:val="1A62316B"/>
    <w:rsid w:val="1A767E40"/>
    <w:rsid w:val="1AC5C00A"/>
    <w:rsid w:val="1AD90CF7"/>
    <w:rsid w:val="1B1F98DF"/>
    <w:rsid w:val="1B69522F"/>
    <w:rsid w:val="1B708819"/>
    <w:rsid w:val="1B73684D"/>
    <w:rsid w:val="1B7708EA"/>
    <w:rsid w:val="1BBE6851"/>
    <w:rsid w:val="1C33D2A6"/>
    <w:rsid w:val="1C4874F0"/>
    <w:rsid w:val="1C4EC092"/>
    <w:rsid w:val="1C69F207"/>
    <w:rsid w:val="1C898FC7"/>
    <w:rsid w:val="1CAF0360"/>
    <w:rsid w:val="1CDBA7E5"/>
    <w:rsid w:val="1CDF2907"/>
    <w:rsid w:val="1CE13BF8"/>
    <w:rsid w:val="1D1F59FC"/>
    <w:rsid w:val="1D7A9DF5"/>
    <w:rsid w:val="1D9DFD00"/>
    <w:rsid w:val="1DC5D012"/>
    <w:rsid w:val="1DCB29EA"/>
    <w:rsid w:val="1DEABFBD"/>
    <w:rsid w:val="1DEC537E"/>
    <w:rsid w:val="1E26FE57"/>
    <w:rsid w:val="1E8F82DF"/>
    <w:rsid w:val="1EB954A1"/>
    <w:rsid w:val="1ED1D67C"/>
    <w:rsid w:val="1EE8D035"/>
    <w:rsid w:val="1EFFCC3C"/>
    <w:rsid w:val="1F378C17"/>
    <w:rsid w:val="1F4DE33C"/>
    <w:rsid w:val="1FA26555"/>
    <w:rsid w:val="1FB7937B"/>
    <w:rsid w:val="1FC2532D"/>
    <w:rsid w:val="1FD340A2"/>
    <w:rsid w:val="1FF83AF4"/>
    <w:rsid w:val="2058283C"/>
    <w:rsid w:val="2093AD12"/>
    <w:rsid w:val="209C5624"/>
    <w:rsid w:val="20E73D30"/>
    <w:rsid w:val="20E7E54B"/>
    <w:rsid w:val="20F5A46D"/>
    <w:rsid w:val="2105CE10"/>
    <w:rsid w:val="212F87F7"/>
    <w:rsid w:val="21577F06"/>
    <w:rsid w:val="217A01E1"/>
    <w:rsid w:val="218FA345"/>
    <w:rsid w:val="21A8D67B"/>
    <w:rsid w:val="21BDA985"/>
    <w:rsid w:val="221DDB4D"/>
    <w:rsid w:val="2251B5D4"/>
    <w:rsid w:val="226D3F33"/>
    <w:rsid w:val="229F5934"/>
    <w:rsid w:val="229F9352"/>
    <w:rsid w:val="22A87A77"/>
    <w:rsid w:val="22B88EA6"/>
    <w:rsid w:val="232E74A2"/>
    <w:rsid w:val="234BBFB8"/>
    <w:rsid w:val="235950EC"/>
    <w:rsid w:val="236EF9F2"/>
    <w:rsid w:val="23783755"/>
    <w:rsid w:val="23838109"/>
    <w:rsid w:val="23A621E2"/>
    <w:rsid w:val="23CA4AC8"/>
    <w:rsid w:val="2438A1E4"/>
    <w:rsid w:val="2454C8DA"/>
    <w:rsid w:val="248483C2"/>
    <w:rsid w:val="2491CE12"/>
    <w:rsid w:val="249B6F96"/>
    <w:rsid w:val="24A46B1A"/>
    <w:rsid w:val="24E3D91E"/>
    <w:rsid w:val="24F24AB3"/>
    <w:rsid w:val="25242186"/>
    <w:rsid w:val="252E8036"/>
    <w:rsid w:val="2530E3B2"/>
    <w:rsid w:val="2568B342"/>
    <w:rsid w:val="257E9E8E"/>
    <w:rsid w:val="2580A89B"/>
    <w:rsid w:val="25899806"/>
    <w:rsid w:val="259F9E5B"/>
    <w:rsid w:val="25B65CF1"/>
    <w:rsid w:val="25C3B7EF"/>
    <w:rsid w:val="25CA4573"/>
    <w:rsid w:val="25CFF02D"/>
    <w:rsid w:val="2623C0E6"/>
    <w:rsid w:val="2628BAC8"/>
    <w:rsid w:val="2638F08F"/>
    <w:rsid w:val="26791DBD"/>
    <w:rsid w:val="2690E8D2"/>
    <w:rsid w:val="26999007"/>
    <w:rsid w:val="26BD0A59"/>
    <w:rsid w:val="26C927B2"/>
    <w:rsid w:val="26F75392"/>
    <w:rsid w:val="2707904F"/>
    <w:rsid w:val="273B7027"/>
    <w:rsid w:val="273D5FB6"/>
    <w:rsid w:val="27864F60"/>
    <w:rsid w:val="27ACCC99"/>
    <w:rsid w:val="27AE6928"/>
    <w:rsid w:val="27BB4000"/>
    <w:rsid w:val="27D1E677"/>
    <w:rsid w:val="27EEAB96"/>
    <w:rsid w:val="27F21F1D"/>
    <w:rsid w:val="28274941"/>
    <w:rsid w:val="28534E0F"/>
    <w:rsid w:val="287A6CC9"/>
    <w:rsid w:val="288FBBA2"/>
    <w:rsid w:val="2896B676"/>
    <w:rsid w:val="28B45D03"/>
    <w:rsid w:val="28F446E3"/>
    <w:rsid w:val="290109E6"/>
    <w:rsid w:val="29435B37"/>
    <w:rsid w:val="29717C57"/>
    <w:rsid w:val="2972C61C"/>
    <w:rsid w:val="298DE2EC"/>
    <w:rsid w:val="29E5198A"/>
    <w:rsid w:val="2A1B0FE2"/>
    <w:rsid w:val="2A6C6419"/>
    <w:rsid w:val="2AD45A85"/>
    <w:rsid w:val="2AE33CD7"/>
    <w:rsid w:val="2B3B5C00"/>
    <w:rsid w:val="2B695DC8"/>
    <w:rsid w:val="2B89D91C"/>
    <w:rsid w:val="2B97147A"/>
    <w:rsid w:val="2BC88B2A"/>
    <w:rsid w:val="2BDC418E"/>
    <w:rsid w:val="2BEAFC16"/>
    <w:rsid w:val="2BFB43D7"/>
    <w:rsid w:val="2C002244"/>
    <w:rsid w:val="2C199518"/>
    <w:rsid w:val="2C2E321D"/>
    <w:rsid w:val="2C5B14F1"/>
    <w:rsid w:val="2C6F723B"/>
    <w:rsid w:val="2C72BF58"/>
    <w:rsid w:val="2C92E70B"/>
    <w:rsid w:val="2C952C70"/>
    <w:rsid w:val="2CB36C3C"/>
    <w:rsid w:val="2CCA9B9F"/>
    <w:rsid w:val="2D01A0A8"/>
    <w:rsid w:val="2D33D662"/>
    <w:rsid w:val="2D60AA45"/>
    <w:rsid w:val="2D7FB084"/>
    <w:rsid w:val="2DAFF7FB"/>
    <w:rsid w:val="2DB8F56B"/>
    <w:rsid w:val="2E052900"/>
    <w:rsid w:val="2E2531BC"/>
    <w:rsid w:val="2E50AFAD"/>
    <w:rsid w:val="2E54AB54"/>
    <w:rsid w:val="2EAB4809"/>
    <w:rsid w:val="2F050057"/>
    <w:rsid w:val="2F3DE861"/>
    <w:rsid w:val="2F921563"/>
    <w:rsid w:val="2F99E8D7"/>
    <w:rsid w:val="2FB36791"/>
    <w:rsid w:val="2FE67D9A"/>
    <w:rsid w:val="30144023"/>
    <w:rsid w:val="303E3036"/>
    <w:rsid w:val="303F34E7"/>
    <w:rsid w:val="304A4826"/>
    <w:rsid w:val="3057131D"/>
    <w:rsid w:val="3074818C"/>
    <w:rsid w:val="309E9496"/>
    <w:rsid w:val="30D1AF50"/>
    <w:rsid w:val="3147AD41"/>
    <w:rsid w:val="315410E3"/>
    <w:rsid w:val="31A8D765"/>
    <w:rsid w:val="31B9B9D2"/>
    <w:rsid w:val="321708D8"/>
    <w:rsid w:val="3265C041"/>
    <w:rsid w:val="32AACD35"/>
    <w:rsid w:val="32B091BC"/>
    <w:rsid w:val="32C7844A"/>
    <w:rsid w:val="33095833"/>
    <w:rsid w:val="33347A77"/>
    <w:rsid w:val="339EBE70"/>
    <w:rsid w:val="33B17B09"/>
    <w:rsid w:val="33B17F7F"/>
    <w:rsid w:val="33F96B0B"/>
    <w:rsid w:val="34072F9B"/>
    <w:rsid w:val="340C4EBD"/>
    <w:rsid w:val="34140342"/>
    <w:rsid w:val="344F4ABC"/>
    <w:rsid w:val="345CC937"/>
    <w:rsid w:val="345D06A0"/>
    <w:rsid w:val="349100D4"/>
    <w:rsid w:val="3493CAC6"/>
    <w:rsid w:val="34A1874A"/>
    <w:rsid w:val="34AAA454"/>
    <w:rsid w:val="34C7D168"/>
    <w:rsid w:val="35238350"/>
    <w:rsid w:val="353E2E8F"/>
    <w:rsid w:val="356BF098"/>
    <w:rsid w:val="356ECFA3"/>
    <w:rsid w:val="3572185C"/>
    <w:rsid w:val="3590DC6C"/>
    <w:rsid w:val="35B5D597"/>
    <w:rsid w:val="35B8855F"/>
    <w:rsid w:val="3622E3FD"/>
    <w:rsid w:val="362D6FB5"/>
    <w:rsid w:val="36717731"/>
    <w:rsid w:val="36807074"/>
    <w:rsid w:val="36F6F384"/>
    <w:rsid w:val="37667E44"/>
    <w:rsid w:val="3770B307"/>
    <w:rsid w:val="3785C8BD"/>
    <w:rsid w:val="37B39C67"/>
    <w:rsid w:val="3807031A"/>
    <w:rsid w:val="382B79F9"/>
    <w:rsid w:val="3853A79A"/>
    <w:rsid w:val="38590719"/>
    <w:rsid w:val="3895EB13"/>
    <w:rsid w:val="38C32DB7"/>
    <w:rsid w:val="3905A5C0"/>
    <w:rsid w:val="3935545A"/>
    <w:rsid w:val="3937A445"/>
    <w:rsid w:val="393F698E"/>
    <w:rsid w:val="396D8BF6"/>
    <w:rsid w:val="397B675F"/>
    <w:rsid w:val="397D2119"/>
    <w:rsid w:val="399C3473"/>
    <w:rsid w:val="39B3F2FD"/>
    <w:rsid w:val="39F098E9"/>
    <w:rsid w:val="39FCA084"/>
    <w:rsid w:val="3A1E1694"/>
    <w:rsid w:val="3A31E4F9"/>
    <w:rsid w:val="3A43DEF9"/>
    <w:rsid w:val="3A6F83BA"/>
    <w:rsid w:val="3A7B4171"/>
    <w:rsid w:val="3A90AA89"/>
    <w:rsid w:val="3AE6B4A1"/>
    <w:rsid w:val="3B1F20FA"/>
    <w:rsid w:val="3B2A4F57"/>
    <w:rsid w:val="3B87FF89"/>
    <w:rsid w:val="3BB0AA74"/>
    <w:rsid w:val="3BD1ABE4"/>
    <w:rsid w:val="3BD27F33"/>
    <w:rsid w:val="3BEEA133"/>
    <w:rsid w:val="3BF59317"/>
    <w:rsid w:val="3C0759DF"/>
    <w:rsid w:val="3C292608"/>
    <w:rsid w:val="3C59ECC3"/>
    <w:rsid w:val="3C6512B0"/>
    <w:rsid w:val="3C7E225E"/>
    <w:rsid w:val="3C9F5295"/>
    <w:rsid w:val="3D0F02AA"/>
    <w:rsid w:val="3D9EA760"/>
    <w:rsid w:val="3DA43E2C"/>
    <w:rsid w:val="3DD2F9ED"/>
    <w:rsid w:val="3DF97DB8"/>
    <w:rsid w:val="3E641F6F"/>
    <w:rsid w:val="3E951AD8"/>
    <w:rsid w:val="3E9CB30B"/>
    <w:rsid w:val="3EA97D64"/>
    <w:rsid w:val="3EB815AB"/>
    <w:rsid w:val="3EBDD360"/>
    <w:rsid w:val="3ED59095"/>
    <w:rsid w:val="3EE0320E"/>
    <w:rsid w:val="3EE4CB76"/>
    <w:rsid w:val="3EF0CD99"/>
    <w:rsid w:val="3EFBC541"/>
    <w:rsid w:val="3F0804C2"/>
    <w:rsid w:val="3F09F590"/>
    <w:rsid w:val="3F17AD14"/>
    <w:rsid w:val="3F205764"/>
    <w:rsid w:val="3F91668A"/>
    <w:rsid w:val="3F98ED19"/>
    <w:rsid w:val="3FB2F0D2"/>
    <w:rsid w:val="3FB3043E"/>
    <w:rsid w:val="3FE5BB0B"/>
    <w:rsid w:val="401B8498"/>
    <w:rsid w:val="402E06A1"/>
    <w:rsid w:val="403FDAE6"/>
    <w:rsid w:val="405B9CD5"/>
    <w:rsid w:val="4086C824"/>
    <w:rsid w:val="4097E36B"/>
    <w:rsid w:val="40B570AF"/>
    <w:rsid w:val="40FF8E24"/>
    <w:rsid w:val="4161EA66"/>
    <w:rsid w:val="4186460B"/>
    <w:rsid w:val="418CEF41"/>
    <w:rsid w:val="41A14829"/>
    <w:rsid w:val="41A3423F"/>
    <w:rsid w:val="41AFE6A5"/>
    <w:rsid w:val="41DEEECF"/>
    <w:rsid w:val="41E85EB0"/>
    <w:rsid w:val="4204C6B6"/>
    <w:rsid w:val="42338A0F"/>
    <w:rsid w:val="4256E2C4"/>
    <w:rsid w:val="425F99BE"/>
    <w:rsid w:val="428BD5A7"/>
    <w:rsid w:val="428D3CC3"/>
    <w:rsid w:val="42B9499E"/>
    <w:rsid w:val="42D816D1"/>
    <w:rsid w:val="42E84BE4"/>
    <w:rsid w:val="430B7489"/>
    <w:rsid w:val="43415582"/>
    <w:rsid w:val="4355147F"/>
    <w:rsid w:val="43CB11D9"/>
    <w:rsid w:val="43D2446A"/>
    <w:rsid w:val="43DBAA30"/>
    <w:rsid w:val="43F349FE"/>
    <w:rsid w:val="4443499E"/>
    <w:rsid w:val="447EA8D8"/>
    <w:rsid w:val="447F20BD"/>
    <w:rsid w:val="44927E16"/>
    <w:rsid w:val="44E850A1"/>
    <w:rsid w:val="44E94535"/>
    <w:rsid w:val="4543D300"/>
    <w:rsid w:val="45484C94"/>
    <w:rsid w:val="454C91F3"/>
    <w:rsid w:val="45556983"/>
    <w:rsid w:val="457CD766"/>
    <w:rsid w:val="4593EDD4"/>
    <w:rsid w:val="45A5223B"/>
    <w:rsid w:val="45A6C07B"/>
    <w:rsid w:val="45D938DD"/>
    <w:rsid w:val="45ECF988"/>
    <w:rsid w:val="45FDE1B6"/>
    <w:rsid w:val="45FFE311"/>
    <w:rsid w:val="4619C495"/>
    <w:rsid w:val="4620D7B2"/>
    <w:rsid w:val="465815B7"/>
    <w:rsid w:val="466CF09E"/>
    <w:rsid w:val="46BBDD0E"/>
    <w:rsid w:val="46F96F72"/>
    <w:rsid w:val="4718E3FC"/>
    <w:rsid w:val="471C044B"/>
    <w:rsid w:val="4733E995"/>
    <w:rsid w:val="474113B9"/>
    <w:rsid w:val="4744D427"/>
    <w:rsid w:val="4772D232"/>
    <w:rsid w:val="47BA2821"/>
    <w:rsid w:val="47E578BF"/>
    <w:rsid w:val="4829165D"/>
    <w:rsid w:val="482F04AC"/>
    <w:rsid w:val="4833D9F6"/>
    <w:rsid w:val="48AABA9D"/>
    <w:rsid w:val="48AB0A48"/>
    <w:rsid w:val="48B0EC53"/>
    <w:rsid w:val="48E1FAB1"/>
    <w:rsid w:val="48F53C90"/>
    <w:rsid w:val="48FA0C17"/>
    <w:rsid w:val="490DC1EA"/>
    <w:rsid w:val="491D1097"/>
    <w:rsid w:val="4935704D"/>
    <w:rsid w:val="495AAF2A"/>
    <w:rsid w:val="4962022C"/>
    <w:rsid w:val="4982389D"/>
    <w:rsid w:val="49C0B486"/>
    <w:rsid w:val="49C8F664"/>
    <w:rsid w:val="49E01A80"/>
    <w:rsid w:val="49E09D1F"/>
    <w:rsid w:val="49E33B33"/>
    <w:rsid w:val="49EE7AF9"/>
    <w:rsid w:val="49FC210F"/>
    <w:rsid w:val="4A143528"/>
    <w:rsid w:val="4A2AD033"/>
    <w:rsid w:val="4A2FB07C"/>
    <w:rsid w:val="4A4EF3C0"/>
    <w:rsid w:val="4A50BAA1"/>
    <w:rsid w:val="4A644A82"/>
    <w:rsid w:val="4A665EE8"/>
    <w:rsid w:val="4A776342"/>
    <w:rsid w:val="4A80865E"/>
    <w:rsid w:val="4A884E39"/>
    <w:rsid w:val="4ACF1E91"/>
    <w:rsid w:val="4AE1BEA7"/>
    <w:rsid w:val="4AED5FE4"/>
    <w:rsid w:val="4AEF4D72"/>
    <w:rsid w:val="4AF360C3"/>
    <w:rsid w:val="4B0D3B67"/>
    <w:rsid w:val="4B1FE82F"/>
    <w:rsid w:val="4B218178"/>
    <w:rsid w:val="4B32288A"/>
    <w:rsid w:val="4B3A6BBB"/>
    <w:rsid w:val="4BCA6FBD"/>
    <w:rsid w:val="4BFC3AFC"/>
    <w:rsid w:val="4C1DE7CC"/>
    <w:rsid w:val="4C4B9DFE"/>
    <w:rsid w:val="4C701A3D"/>
    <w:rsid w:val="4C893E26"/>
    <w:rsid w:val="4C9544E5"/>
    <w:rsid w:val="4CBA6E53"/>
    <w:rsid w:val="4D04FAEC"/>
    <w:rsid w:val="4D1DF64D"/>
    <w:rsid w:val="4D449186"/>
    <w:rsid w:val="4D4A3CE5"/>
    <w:rsid w:val="4D5338F7"/>
    <w:rsid w:val="4D5B51BF"/>
    <w:rsid w:val="4D9A2150"/>
    <w:rsid w:val="4DBCA7AE"/>
    <w:rsid w:val="4E19662E"/>
    <w:rsid w:val="4E1DF721"/>
    <w:rsid w:val="4E4AD8D9"/>
    <w:rsid w:val="4E5381DB"/>
    <w:rsid w:val="4E594D6E"/>
    <w:rsid w:val="4E6AAFA2"/>
    <w:rsid w:val="4E75BD24"/>
    <w:rsid w:val="4EA93F7C"/>
    <w:rsid w:val="4EB7C74A"/>
    <w:rsid w:val="4EDC1661"/>
    <w:rsid w:val="4EF2A375"/>
    <w:rsid w:val="4F3F3E2E"/>
    <w:rsid w:val="4F4B7320"/>
    <w:rsid w:val="4F54008A"/>
    <w:rsid w:val="4F935C40"/>
    <w:rsid w:val="4F997668"/>
    <w:rsid w:val="4FC51A92"/>
    <w:rsid w:val="4FD97F4E"/>
    <w:rsid w:val="4FFCE3CC"/>
    <w:rsid w:val="5005FAF8"/>
    <w:rsid w:val="501526D5"/>
    <w:rsid w:val="504A95AC"/>
    <w:rsid w:val="506FDC9E"/>
    <w:rsid w:val="509D8D84"/>
    <w:rsid w:val="509FAAC2"/>
    <w:rsid w:val="50B6CBAA"/>
    <w:rsid w:val="50EE47EC"/>
    <w:rsid w:val="50F8B995"/>
    <w:rsid w:val="50FF6174"/>
    <w:rsid w:val="5121B94B"/>
    <w:rsid w:val="51591C92"/>
    <w:rsid w:val="518ECDB9"/>
    <w:rsid w:val="51D710E2"/>
    <w:rsid w:val="51E277A8"/>
    <w:rsid w:val="52104CA2"/>
    <w:rsid w:val="5221AE95"/>
    <w:rsid w:val="52337B65"/>
    <w:rsid w:val="5265037C"/>
    <w:rsid w:val="5288E9E2"/>
    <w:rsid w:val="528A18A9"/>
    <w:rsid w:val="52922765"/>
    <w:rsid w:val="529E8628"/>
    <w:rsid w:val="52A580E9"/>
    <w:rsid w:val="52C8EC14"/>
    <w:rsid w:val="52EE6FCA"/>
    <w:rsid w:val="534B7F7E"/>
    <w:rsid w:val="53516328"/>
    <w:rsid w:val="53B84479"/>
    <w:rsid w:val="53D9D7B6"/>
    <w:rsid w:val="546D3B1F"/>
    <w:rsid w:val="549424F4"/>
    <w:rsid w:val="54ABC7D7"/>
    <w:rsid w:val="54D53CA4"/>
    <w:rsid w:val="54F28535"/>
    <w:rsid w:val="5502E942"/>
    <w:rsid w:val="5517FBA7"/>
    <w:rsid w:val="553B41D6"/>
    <w:rsid w:val="556F8358"/>
    <w:rsid w:val="5593D4FA"/>
    <w:rsid w:val="55943BF1"/>
    <w:rsid w:val="55AC6EB8"/>
    <w:rsid w:val="55ACFEE9"/>
    <w:rsid w:val="55B5BEED"/>
    <w:rsid w:val="55C6206F"/>
    <w:rsid w:val="560AD3D6"/>
    <w:rsid w:val="56108344"/>
    <w:rsid w:val="5611E575"/>
    <w:rsid w:val="561D4DB5"/>
    <w:rsid w:val="562AFD27"/>
    <w:rsid w:val="56875683"/>
    <w:rsid w:val="568D215B"/>
    <w:rsid w:val="56948DFD"/>
    <w:rsid w:val="56A41983"/>
    <w:rsid w:val="56A6ADC0"/>
    <w:rsid w:val="56D18427"/>
    <w:rsid w:val="56DFE446"/>
    <w:rsid w:val="57155A40"/>
    <w:rsid w:val="571EBC77"/>
    <w:rsid w:val="57A25BC2"/>
    <w:rsid w:val="57A790B6"/>
    <w:rsid w:val="57F73059"/>
    <w:rsid w:val="57F8E901"/>
    <w:rsid w:val="581AA6C9"/>
    <w:rsid w:val="582B3F35"/>
    <w:rsid w:val="58795AAA"/>
    <w:rsid w:val="589B677A"/>
    <w:rsid w:val="58A55FA4"/>
    <w:rsid w:val="58A8B923"/>
    <w:rsid w:val="58B67B11"/>
    <w:rsid w:val="58CD1445"/>
    <w:rsid w:val="58D98D50"/>
    <w:rsid w:val="58DE0BBD"/>
    <w:rsid w:val="58F19672"/>
    <w:rsid w:val="591C5E61"/>
    <w:rsid w:val="59596661"/>
    <w:rsid w:val="595CC785"/>
    <w:rsid w:val="5961EE28"/>
    <w:rsid w:val="597721CD"/>
    <w:rsid w:val="59E22CCC"/>
    <w:rsid w:val="59E54A86"/>
    <w:rsid w:val="59F1E059"/>
    <w:rsid w:val="5A4BBAFF"/>
    <w:rsid w:val="5A8B125F"/>
    <w:rsid w:val="5A8DAD42"/>
    <w:rsid w:val="5AB59CAE"/>
    <w:rsid w:val="5AFB5CD7"/>
    <w:rsid w:val="5AFC0B70"/>
    <w:rsid w:val="5AFCDE60"/>
    <w:rsid w:val="5B08B3FB"/>
    <w:rsid w:val="5B207EB7"/>
    <w:rsid w:val="5B742812"/>
    <w:rsid w:val="5BBC94BA"/>
    <w:rsid w:val="5BDE347E"/>
    <w:rsid w:val="5BFB6DBE"/>
    <w:rsid w:val="5BFCB6D6"/>
    <w:rsid w:val="5C0C71BE"/>
    <w:rsid w:val="5C8F6C78"/>
    <w:rsid w:val="5C94AE95"/>
    <w:rsid w:val="5CC44EEA"/>
    <w:rsid w:val="5CC917E1"/>
    <w:rsid w:val="5CE0C188"/>
    <w:rsid w:val="5CF475F8"/>
    <w:rsid w:val="5D0D4566"/>
    <w:rsid w:val="5D55995F"/>
    <w:rsid w:val="5D691007"/>
    <w:rsid w:val="5DAE3D50"/>
    <w:rsid w:val="5E0AD41A"/>
    <w:rsid w:val="5E132A1F"/>
    <w:rsid w:val="5E461A83"/>
    <w:rsid w:val="5EB7BE8A"/>
    <w:rsid w:val="5EBDA5DC"/>
    <w:rsid w:val="5EE9AB90"/>
    <w:rsid w:val="5F279A2E"/>
    <w:rsid w:val="5F27F17B"/>
    <w:rsid w:val="5F58ED9A"/>
    <w:rsid w:val="5F911513"/>
    <w:rsid w:val="5F9AEB57"/>
    <w:rsid w:val="5FB873A0"/>
    <w:rsid w:val="60064E5C"/>
    <w:rsid w:val="6011B0B8"/>
    <w:rsid w:val="60301F0C"/>
    <w:rsid w:val="6035AEC6"/>
    <w:rsid w:val="60478006"/>
    <w:rsid w:val="607783BE"/>
    <w:rsid w:val="608BCE31"/>
    <w:rsid w:val="60E79BD9"/>
    <w:rsid w:val="61000A90"/>
    <w:rsid w:val="612CE97E"/>
    <w:rsid w:val="613E7CE8"/>
    <w:rsid w:val="6141BE1B"/>
    <w:rsid w:val="61496A91"/>
    <w:rsid w:val="615CC8CE"/>
    <w:rsid w:val="618004A5"/>
    <w:rsid w:val="61874C26"/>
    <w:rsid w:val="619B4D71"/>
    <w:rsid w:val="619F12AE"/>
    <w:rsid w:val="620616DD"/>
    <w:rsid w:val="62958589"/>
    <w:rsid w:val="62A4CD29"/>
    <w:rsid w:val="62BCA7EC"/>
    <w:rsid w:val="62BE4B33"/>
    <w:rsid w:val="62D0E81F"/>
    <w:rsid w:val="62E0467B"/>
    <w:rsid w:val="62EAEA89"/>
    <w:rsid w:val="630CB010"/>
    <w:rsid w:val="6311A655"/>
    <w:rsid w:val="632B1483"/>
    <w:rsid w:val="633928AA"/>
    <w:rsid w:val="6367DA86"/>
    <w:rsid w:val="6378A1A5"/>
    <w:rsid w:val="637BFC16"/>
    <w:rsid w:val="6383A21E"/>
    <w:rsid w:val="63E5EB8E"/>
    <w:rsid w:val="63EFCF4D"/>
    <w:rsid w:val="641BEFA4"/>
    <w:rsid w:val="64792657"/>
    <w:rsid w:val="648EF565"/>
    <w:rsid w:val="64A20C4C"/>
    <w:rsid w:val="64E13205"/>
    <w:rsid w:val="65063539"/>
    <w:rsid w:val="651EA87C"/>
    <w:rsid w:val="652290A3"/>
    <w:rsid w:val="6538D02E"/>
    <w:rsid w:val="653D8124"/>
    <w:rsid w:val="65506D9E"/>
    <w:rsid w:val="6594A05B"/>
    <w:rsid w:val="6597382E"/>
    <w:rsid w:val="65AD8538"/>
    <w:rsid w:val="65D2B16A"/>
    <w:rsid w:val="65F34A93"/>
    <w:rsid w:val="65F65B90"/>
    <w:rsid w:val="66F08E95"/>
    <w:rsid w:val="671992DD"/>
    <w:rsid w:val="671D7F02"/>
    <w:rsid w:val="6723DB5B"/>
    <w:rsid w:val="672F447A"/>
    <w:rsid w:val="674EB15C"/>
    <w:rsid w:val="6784ED6C"/>
    <w:rsid w:val="679D2C15"/>
    <w:rsid w:val="67D6B1D1"/>
    <w:rsid w:val="67E68312"/>
    <w:rsid w:val="67E99322"/>
    <w:rsid w:val="67F7853C"/>
    <w:rsid w:val="684893A6"/>
    <w:rsid w:val="684DB536"/>
    <w:rsid w:val="684F1701"/>
    <w:rsid w:val="68516F41"/>
    <w:rsid w:val="689C0C59"/>
    <w:rsid w:val="692A7B0A"/>
    <w:rsid w:val="694D03C4"/>
    <w:rsid w:val="697AE5EE"/>
    <w:rsid w:val="698912BC"/>
    <w:rsid w:val="698CE608"/>
    <w:rsid w:val="698E5238"/>
    <w:rsid w:val="69E44695"/>
    <w:rsid w:val="69F5F1A6"/>
    <w:rsid w:val="69FE390C"/>
    <w:rsid w:val="6A774E9F"/>
    <w:rsid w:val="6AA1E0D8"/>
    <w:rsid w:val="6AE656D9"/>
    <w:rsid w:val="6AF97C9C"/>
    <w:rsid w:val="6B1E072E"/>
    <w:rsid w:val="6B24D39C"/>
    <w:rsid w:val="6B38051F"/>
    <w:rsid w:val="6B4BF02C"/>
    <w:rsid w:val="6B500D9D"/>
    <w:rsid w:val="6B93AC40"/>
    <w:rsid w:val="6BAF1849"/>
    <w:rsid w:val="6BBF0D12"/>
    <w:rsid w:val="6BC0B79D"/>
    <w:rsid w:val="6BC866E9"/>
    <w:rsid w:val="6C5E9363"/>
    <w:rsid w:val="6C692EF4"/>
    <w:rsid w:val="6C78E747"/>
    <w:rsid w:val="6C7CCCD7"/>
    <w:rsid w:val="6C8D3271"/>
    <w:rsid w:val="6CBAA2F1"/>
    <w:rsid w:val="6CC3F441"/>
    <w:rsid w:val="6CC6475A"/>
    <w:rsid w:val="6D1A0C81"/>
    <w:rsid w:val="6D5EBCDC"/>
    <w:rsid w:val="6D6932A2"/>
    <w:rsid w:val="6D755DBD"/>
    <w:rsid w:val="6D92BD54"/>
    <w:rsid w:val="6E28B9DD"/>
    <w:rsid w:val="6E3C9AB7"/>
    <w:rsid w:val="6E428066"/>
    <w:rsid w:val="6E47C7A7"/>
    <w:rsid w:val="6E62ADE9"/>
    <w:rsid w:val="6E71FC4B"/>
    <w:rsid w:val="6EB96676"/>
    <w:rsid w:val="6EC958E4"/>
    <w:rsid w:val="6EE31B98"/>
    <w:rsid w:val="6EEBCE93"/>
    <w:rsid w:val="6F1DB83F"/>
    <w:rsid w:val="6F63A125"/>
    <w:rsid w:val="6FAD9D9E"/>
    <w:rsid w:val="6FB3077C"/>
    <w:rsid w:val="6FB44BB1"/>
    <w:rsid w:val="6FB79F03"/>
    <w:rsid w:val="6FBD83E8"/>
    <w:rsid w:val="6FC94EC6"/>
    <w:rsid w:val="6FCDB70D"/>
    <w:rsid w:val="6FD4092F"/>
    <w:rsid w:val="70124C7F"/>
    <w:rsid w:val="702548E9"/>
    <w:rsid w:val="704B12CB"/>
    <w:rsid w:val="706CA7B1"/>
    <w:rsid w:val="706D0897"/>
    <w:rsid w:val="707A5FE8"/>
    <w:rsid w:val="70865875"/>
    <w:rsid w:val="70894707"/>
    <w:rsid w:val="709002B6"/>
    <w:rsid w:val="70AED44C"/>
    <w:rsid w:val="70C50DFE"/>
    <w:rsid w:val="70D6484F"/>
    <w:rsid w:val="7146641D"/>
    <w:rsid w:val="71840230"/>
    <w:rsid w:val="7189D378"/>
    <w:rsid w:val="71C91DA1"/>
    <w:rsid w:val="71E2A24C"/>
    <w:rsid w:val="71F680E3"/>
    <w:rsid w:val="722A42D7"/>
    <w:rsid w:val="7277A0B3"/>
    <w:rsid w:val="72D402F3"/>
    <w:rsid w:val="72DDDDC3"/>
    <w:rsid w:val="7309EB0C"/>
    <w:rsid w:val="7329567C"/>
    <w:rsid w:val="732C4DF7"/>
    <w:rsid w:val="73366537"/>
    <w:rsid w:val="7338022E"/>
    <w:rsid w:val="7372D46C"/>
    <w:rsid w:val="73846060"/>
    <w:rsid w:val="7385DDE5"/>
    <w:rsid w:val="738C3A19"/>
    <w:rsid w:val="73B68683"/>
    <w:rsid w:val="73BA14B6"/>
    <w:rsid w:val="73CC9624"/>
    <w:rsid w:val="73D1B7EE"/>
    <w:rsid w:val="73EE703D"/>
    <w:rsid w:val="742442E2"/>
    <w:rsid w:val="74285B0C"/>
    <w:rsid w:val="74A1823F"/>
    <w:rsid w:val="74C62E8F"/>
    <w:rsid w:val="750BCAB9"/>
    <w:rsid w:val="750BE474"/>
    <w:rsid w:val="7511F2C9"/>
    <w:rsid w:val="754D67F0"/>
    <w:rsid w:val="757A0D79"/>
    <w:rsid w:val="7599E91C"/>
    <w:rsid w:val="759D32DE"/>
    <w:rsid w:val="75F19755"/>
    <w:rsid w:val="7630B71B"/>
    <w:rsid w:val="7636B3AA"/>
    <w:rsid w:val="7650D2DF"/>
    <w:rsid w:val="7653974B"/>
    <w:rsid w:val="765449D5"/>
    <w:rsid w:val="769B36B2"/>
    <w:rsid w:val="769F1C96"/>
    <w:rsid w:val="76B9B1E3"/>
    <w:rsid w:val="76C510EC"/>
    <w:rsid w:val="76CAB575"/>
    <w:rsid w:val="76DA1196"/>
    <w:rsid w:val="76F9CEB5"/>
    <w:rsid w:val="7702C253"/>
    <w:rsid w:val="776AC925"/>
    <w:rsid w:val="778B6673"/>
    <w:rsid w:val="77B417C5"/>
    <w:rsid w:val="77FC6622"/>
    <w:rsid w:val="781060C6"/>
    <w:rsid w:val="7822BC0F"/>
    <w:rsid w:val="78839F62"/>
    <w:rsid w:val="78D9E068"/>
    <w:rsid w:val="78E352E3"/>
    <w:rsid w:val="7918896B"/>
    <w:rsid w:val="796EA830"/>
    <w:rsid w:val="79D14A4F"/>
    <w:rsid w:val="79DEF6CC"/>
    <w:rsid w:val="79FA0CA3"/>
    <w:rsid w:val="7A1E90B4"/>
    <w:rsid w:val="7A7033A1"/>
    <w:rsid w:val="7A97C594"/>
    <w:rsid w:val="7AAF9D2F"/>
    <w:rsid w:val="7AB3EEBE"/>
    <w:rsid w:val="7B718960"/>
    <w:rsid w:val="7B7CC298"/>
    <w:rsid w:val="7B8E58CD"/>
    <w:rsid w:val="7B8E89F3"/>
    <w:rsid w:val="7BB6CD4C"/>
    <w:rsid w:val="7BC2E9C6"/>
    <w:rsid w:val="7BD8812F"/>
    <w:rsid w:val="7BF7FA7A"/>
    <w:rsid w:val="7BFB4857"/>
    <w:rsid w:val="7C0AF3B6"/>
    <w:rsid w:val="7C2152BE"/>
    <w:rsid w:val="7C2F0A59"/>
    <w:rsid w:val="7C822090"/>
    <w:rsid w:val="7C95313C"/>
    <w:rsid w:val="7CAB1147"/>
    <w:rsid w:val="7CB68FCD"/>
    <w:rsid w:val="7CC79B43"/>
    <w:rsid w:val="7CE15CBE"/>
    <w:rsid w:val="7D072C67"/>
    <w:rsid w:val="7D18AA2D"/>
    <w:rsid w:val="7D37D868"/>
    <w:rsid w:val="7D567440"/>
    <w:rsid w:val="7D5909BE"/>
    <w:rsid w:val="7D842382"/>
    <w:rsid w:val="7D8CB3C8"/>
    <w:rsid w:val="7DB45533"/>
    <w:rsid w:val="7DC6A8EC"/>
    <w:rsid w:val="7DF122B2"/>
    <w:rsid w:val="7E2EB9E8"/>
    <w:rsid w:val="7E414958"/>
    <w:rsid w:val="7E647BD3"/>
    <w:rsid w:val="7E6C5D27"/>
    <w:rsid w:val="7EB81D44"/>
    <w:rsid w:val="7EBA8C0C"/>
    <w:rsid w:val="7ED7DBFE"/>
    <w:rsid w:val="7F55B57A"/>
    <w:rsid w:val="7F754CAB"/>
    <w:rsid w:val="7F77820F"/>
    <w:rsid w:val="7FBEF1EE"/>
    <w:rsid w:val="7FF5A73B"/>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EA830"/>
  <w15:chartTrackingRefBased/>
  <w15:docId w15:val="{CA3A457A-AFDA-A14A-8562-EBB77FB7E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59E9"/>
    <w:pPr>
      <w:spacing w:after="0" w:line="240" w:lineRule="auto"/>
    </w:pPr>
    <w:rPr>
      <w:rFonts w:ascii="Times New Roman" w:eastAsia="Times New Roman" w:hAnsi="Times New Roman" w:cs="Times New Roman"/>
      <w:sz w:val="24"/>
      <w:szCs w:val="24"/>
      <w:lang w:val="en-LK" w:eastAsia="en-GB"/>
    </w:rPr>
  </w:style>
  <w:style w:type="paragraph" w:styleId="Heading1">
    <w:name w:val="heading 1"/>
    <w:basedOn w:val="Normal"/>
    <w:next w:val="Normal"/>
    <w:link w:val="Heading1Char"/>
    <w:uiPriority w:val="9"/>
    <w:qFormat/>
    <w:rsid w:val="00E02ECD"/>
    <w:pPr>
      <w:keepNext/>
      <w:keepLines/>
      <w:numPr>
        <w:numId w:val="45"/>
      </w:numPr>
      <w:spacing w:before="24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pPr>
      <w:keepNext/>
      <w:keepLines/>
      <w:numPr>
        <w:ilvl w:val="1"/>
        <w:numId w:val="45"/>
      </w:numPr>
      <w:spacing w:before="40"/>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unhideWhenUsed/>
    <w:qFormat/>
    <w:pPr>
      <w:keepNext/>
      <w:keepLines/>
      <w:numPr>
        <w:ilvl w:val="2"/>
        <w:numId w:val="45"/>
      </w:numPr>
      <w:spacing w:before="40"/>
      <w:outlineLvl w:val="2"/>
    </w:pPr>
    <w:rPr>
      <w:rFonts w:asciiTheme="majorHAnsi" w:eastAsiaTheme="majorEastAsia" w:hAnsiTheme="majorHAnsi" w:cstheme="majorBidi"/>
      <w:color w:val="1F3763" w:themeColor="accent1" w:themeShade="7F"/>
      <w:lang w:val="en-US"/>
    </w:rPr>
  </w:style>
  <w:style w:type="paragraph" w:styleId="Heading4">
    <w:name w:val="heading 4"/>
    <w:basedOn w:val="Normal"/>
    <w:next w:val="Normal"/>
    <w:link w:val="Heading4Char"/>
    <w:uiPriority w:val="9"/>
    <w:unhideWhenUsed/>
    <w:qFormat/>
    <w:pPr>
      <w:keepNext/>
      <w:keepLines/>
      <w:numPr>
        <w:ilvl w:val="3"/>
        <w:numId w:val="45"/>
      </w:numPr>
      <w:spacing w:before="40"/>
      <w:outlineLvl w:val="3"/>
    </w:pPr>
    <w:rPr>
      <w:rFonts w:asciiTheme="majorHAnsi" w:eastAsiaTheme="majorEastAsia" w:hAnsiTheme="majorHAnsi" w:cstheme="majorBidi"/>
      <w:i/>
      <w:iCs/>
      <w:color w:val="2F5496" w:themeColor="accent1" w:themeShade="BF"/>
      <w:lang w:val="en-US"/>
    </w:rPr>
  </w:style>
  <w:style w:type="paragraph" w:styleId="Heading5">
    <w:name w:val="heading 5"/>
    <w:basedOn w:val="Normal"/>
    <w:next w:val="Normal"/>
    <w:link w:val="Heading5Char"/>
    <w:uiPriority w:val="9"/>
    <w:unhideWhenUsed/>
    <w:qFormat/>
    <w:rsid w:val="00994F92"/>
    <w:pPr>
      <w:keepNext/>
      <w:keepLines/>
      <w:numPr>
        <w:ilvl w:val="4"/>
        <w:numId w:val="45"/>
      </w:numPr>
      <w:spacing w:before="40"/>
      <w:outlineLvl w:val="4"/>
    </w:pPr>
    <w:rPr>
      <w:rFonts w:asciiTheme="majorHAnsi" w:eastAsiaTheme="majorEastAsia" w:hAnsiTheme="majorHAnsi" w:cstheme="majorBidi"/>
      <w:color w:val="2F5496" w:themeColor="accent1" w:themeShade="BF"/>
      <w:lang w:val="en-US"/>
    </w:rPr>
  </w:style>
  <w:style w:type="paragraph" w:styleId="Heading6">
    <w:name w:val="heading 6"/>
    <w:basedOn w:val="Normal"/>
    <w:next w:val="Normal"/>
    <w:link w:val="Heading6Char"/>
    <w:uiPriority w:val="9"/>
    <w:semiHidden/>
    <w:unhideWhenUsed/>
    <w:qFormat/>
    <w:rsid w:val="00994F92"/>
    <w:pPr>
      <w:keepNext/>
      <w:keepLines/>
      <w:numPr>
        <w:ilvl w:val="5"/>
        <w:numId w:val="45"/>
      </w:numPr>
      <w:spacing w:before="40"/>
      <w:outlineLvl w:val="5"/>
    </w:pPr>
    <w:rPr>
      <w:rFonts w:asciiTheme="majorHAnsi" w:eastAsiaTheme="majorEastAsia" w:hAnsiTheme="majorHAnsi" w:cstheme="majorBidi"/>
      <w:color w:val="1F3763" w:themeColor="accent1" w:themeShade="7F"/>
      <w:lang w:val="en-US"/>
    </w:rPr>
  </w:style>
  <w:style w:type="paragraph" w:styleId="Heading7">
    <w:name w:val="heading 7"/>
    <w:basedOn w:val="Normal"/>
    <w:next w:val="Normal"/>
    <w:link w:val="Heading7Char"/>
    <w:uiPriority w:val="9"/>
    <w:semiHidden/>
    <w:unhideWhenUsed/>
    <w:qFormat/>
    <w:rsid w:val="00994F92"/>
    <w:pPr>
      <w:keepNext/>
      <w:keepLines/>
      <w:numPr>
        <w:ilvl w:val="6"/>
        <w:numId w:val="45"/>
      </w:numPr>
      <w:spacing w:before="40"/>
      <w:outlineLvl w:val="6"/>
    </w:pPr>
    <w:rPr>
      <w:rFonts w:asciiTheme="majorHAnsi" w:eastAsiaTheme="majorEastAsia" w:hAnsiTheme="majorHAnsi" w:cstheme="majorBidi"/>
      <w:i/>
      <w:iCs/>
      <w:color w:val="1F3763" w:themeColor="accent1" w:themeShade="7F"/>
      <w:lang w:val="en-US"/>
    </w:rPr>
  </w:style>
  <w:style w:type="paragraph" w:styleId="Heading8">
    <w:name w:val="heading 8"/>
    <w:basedOn w:val="Normal"/>
    <w:next w:val="Normal"/>
    <w:link w:val="Heading8Char"/>
    <w:uiPriority w:val="9"/>
    <w:semiHidden/>
    <w:unhideWhenUsed/>
    <w:qFormat/>
    <w:rsid w:val="00994F92"/>
    <w:pPr>
      <w:keepNext/>
      <w:keepLines/>
      <w:numPr>
        <w:ilvl w:val="7"/>
        <w:numId w:val="45"/>
      </w:numPr>
      <w:spacing w:before="40"/>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994F92"/>
    <w:pPr>
      <w:keepNext/>
      <w:keepLines/>
      <w:numPr>
        <w:ilvl w:val="8"/>
        <w:numId w:val="45"/>
      </w:numPr>
      <w:spacing w:before="40"/>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lang w:val="en-US" w:eastAsia="en-GB"/>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sz w:val="24"/>
      <w:szCs w:val="24"/>
      <w:lang w:val="en-US" w:eastAsia="en-GB"/>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lang w:val="en-US" w:eastAsia="en-GB"/>
    </w:rPr>
  </w:style>
  <w:style w:type="paragraph" w:customStyle="1" w:styleId="Default">
    <w:name w:val="Default"/>
    <w:rsid w:val="00EA1A16"/>
    <w:pPr>
      <w:autoSpaceDE w:val="0"/>
      <w:autoSpaceDN w:val="0"/>
      <w:adjustRightInd w:val="0"/>
      <w:spacing w:after="0" w:line="240" w:lineRule="auto"/>
    </w:pPr>
    <w:rPr>
      <w:rFonts w:ascii="Times New Roman" w:hAnsi="Times New Roman" w:cs="Times New Roman"/>
      <w:color w:val="000000"/>
      <w:sz w:val="24"/>
      <w:szCs w:val="24"/>
      <w:lang w:val="en-US"/>
    </w:rPr>
  </w:style>
  <w:style w:type="table" w:styleId="LightShading-Accent1">
    <w:name w:val="Light Shading Accent 1"/>
    <w:basedOn w:val="TableNormal"/>
    <w:uiPriority w:val="60"/>
    <w:rsid w:val="00EA1A16"/>
    <w:pPr>
      <w:spacing w:after="0" w:line="240" w:lineRule="auto"/>
    </w:pPr>
    <w:rPr>
      <w:rFonts w:eastAsiaTheme="minorEastAsia"/>
      <w:color w:val="2F5496" w:themeColor="accent1" w:themeShade="BF"/>
      <w:lang w:val="en-US" w:bidi="ta-IN"/>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Header">
    <w:name w:val="header"/>
    <w:basedOn w:val="Normal"/>
    <w:link w:val="HeaderChar"/>
    <w:uiPriority w:val="99"/>
    <w:unhideWhenUsed/>
    <w:rsid w:val="005972A2"/>
    <w:pPr>
      <w:tabs>
        <w:tab w:val="center" w:pos="4680"/>
        <w:tab w:val="right" w:pos="9360"/>
      </w:tabs>
    </w:pPr>
    <w:rPr>
      <w:lang w:val="en-US"/>
    </w:rPr>
  </w:style>
  <w:style w:type="character" w:customStyle="1" w:styleId="HeaderChar">
    <w:name w:val="Header Char"/>
    <w:basedOn w:val="DefaultParagraphFont"/>
    <w:link w:val="Header"/>
    <w:uiPriority w:val="99"/>
    <w:rsid w:val="005972A2"/>
    <w:rPr>
      <w:rFonts w:ascii="Times New Roman" w:eastAsia="Times New Roman" w:hAnsi="Times New Roman" w:cs="Times New Roman"/>
      <w:sz w:val="24"/>
      <w:szCs w:val="24"/>
      <w:lang w:val="en-US" w:eastAsia="en-GB"/>
    </w:rPr>
  </w:style>
  <w:style w:type="paragraph" w:styleId="Footer">
    <w:name w:val="footer"/>
    <w:basedOn w:val="Normal"/>
    <w:link w:val="FooterChar"/>
    <w:uiPriority w:val="99"/>
    <w:unhideWhenUsed/>
    <w:rsid w:val="005972A2"/>
    <w:pPr>
      <w:tabs>
        <w:tab w:val="center" w:pos="4680"/>
        <w:tab w:val="right" w:pos="9360"/>
      </w:tabs>
    </w:pPr>
    <w:rPr>
      <w:lang w:val="en-US"/>
    </w:rPr>
  </w:style>
  <w:style w:type="character" w:customStyle="1" w:styleId="FooterChar">
    <w:name w:val="Footer Char"/>
    <w:basedOn w:val="DefaultParagraphFont"/>
    <w:link w:val="Footer"/>
    <w:uiPriority w:val="99"/>
    <w:rsid w:val="005972A2"/>
    <w:rPr>
      <w:rFonts w:ascii="Times New Roman" w:eastAsia="Times New Roman" w:hAnsi="Times New Roman" w:cs="Times New Roman"/>
      <w:sz w:val="24"/>
      <w:szCs w:val="24"/>
      <w:lang w:val="en-US" w:eastAsia="en-GB"/>
    </w:rPr>
  </w:style>
  <w:style w:type="character" w:customStyle="1" w:styleId="Heading1Char">
    <w:name w:val="Heading 1 Char"/>
    <w:basedOn w:val="DefaultParagraphFont"/>
    <w:link w:val="Heading1"/>
    <w:uiPriority w:val="9"/>
    <w:rsid w:val="00E02ECD"/>
    <w:rPr>
      <w:rFonts w:asciiTheme="majorHAnsi" w:eastAsiaTheme="majorEastAsia" w:hAnsiTheme="majorHAnsi" w:cstheme="majorBidi"/>
      <w:color w:val="2F5496" w:themeColor="accent1" w:themeShade="BF"/>
      <w:sz w:val="32"/>
      <w:szCs w:val="32"/>
      <w:lang w:val="en-US" w:eastAsia="en-GB"/>
    </w:rPr>
  </w:style>
  <w:style w:type="character" w:customStyle="1" w:styleId="Heading5Char">
    <w:name w:val="Heading 5 Char"/>
    <w:basedOn w:val="DefaultParagraphFont"/>
    <w:link w:val="Heading5"/>
    <w:uiPriority w:val="9"/>
    <w:rsid w:val="00994F92"/>
    <w:rPr>
      <w:rFonts w:asciiTheme="majorHAnsi" w:eastAsiaTheme="majorEastAsia" w:hAnsiTheme="majorHAnsi" w:cstheme="majorBidi"/>
      <w:color w:val="2F5496" w:themeColor="accent1" w:themeShade="BF"/>
      <w:sz w:val="24"/>
      <w:szCs w:val="24"/>
      <w:lang w:val="en-US" w:eastAsia="en-GB"/>
    </w:rPr>
  </w:style>
  <w:style w:type="character" w:customStyle="1" w:styleId="Heading6Char">
    <w:name w:val="Heading 6 Char"/>
    <w:basedOn w:val="DefaultParagraphFont"/>
    <w:link w:val="Heading6"/>
    <w:uiPriority w:val="9"/>
    <w:semiHidden/>
    <w:rsid w:val="00994F92"/>
    <w:rPr>
      <w:rFonts w:asciiTheme="majorHAnsi" w:eastAsiaTheme="majorEastAsia" w:hAnsiTheme="majorHAnsi" w:cstheme="majorBidi"/>
      <w:color w:val="1F3763" w:themeColor="accent1" w:themeShade="7F"/>
      <w:sz w:val="24"/>
      <w:szCs w:val="24"/>
      <w:lang w:val="en-US" w:eastAsia="en-GB"/>
    </w:rPr>
  </w:style>
  <w:style w:type="character" w:customStyle="1" w:styleId="Heading7Char">
    <w:name w:val="Heading 7 Char"/>
    <w:basedOn w:val="DefaultParagraphFont"/>
    <w:link w:val="Heading7"/>
    <w:uiPriority w:val="9"/>
    <w:semiHidden/>
    <w:rsid w:val="00994F92"/>
    <w:rPr>
      <w:rFonts w:asciiTheme="majorHAnsi" w:eastAsiaTheme="majorEastAsia" w:hAnsiTheme="majorHAnsi" w:cstheme="majorBidi"/>
      <w:i/>
      <w:iCs/>
      <w:color w:val="1F3763" w:themeColor="accent1" w:themeShade="7F"/>
      <w:sz w:val="24"/>
      <w:szCs w:val="24"/>
      <w:lang w:val="en-US" w:eastAsia="en-GB"/>
    </w:rPr>
  </w:style>
  <w:style w:type="character" w:customStyle="1" w:styleId="Heading8Char">
    <w:name w:val="Heading 8 Char"/>
    <w:basedOn w:val="DefaultParagraphFont"/>
    <w:link w:val="Heading8"/>
    <w:uiPriority w:val="9"/>
    <w:semiHidden/>
    <w:rsid w:val="00994F92"/>
    <w:rPr>
      <w:rFonts w:asciiTheme="majorHAnsi" w:eastAsiaTheme="majorEastAsia" w:hAnsiTheme="majorHAnsi" w:cstheme="majorBidi"/>
      <w:color w:val="272727" w:themeColor="text1" w:themeTint="D8"/>
      <w:sz w:val="21"/>
      <w:szCs w:val="21"/>
      <w:lang w:val="en-US" w:eastAsia="en-GB"/>
    </w:rPr>
  </w:style>
  <w:style w:type="character" w:customStyle="1" w:styleId="Heading9Char">
    <w:name w:val="Heading 9 Char"/>
    <w:basedOn w:val="DefaultParagraphFont"/>
    <w:link w:val="Heading9"/>
    <w:uiPriority w:val="9"/>
    <w:semiHidden/>
    <w:rsid w:val="00994F92"/>
    <w:rPr>
      <w:rFonts w:asciiTheme="majorHAnsi" w:eastAsiaTheme="majorEastAsia" w:hAnsiTheme="majorHAnsi" w:cstheme="majorBidi"/>
      <w:i/>
      <w:iCs/>
      <w:color w:val="272727" w:themeColor="text1" w:themeTint="D8"/>
      <w:sz w:val="21"/>
      <w:szCs w:val="21"/>
      <w:lang w:val="en-US" w:eastAsia="en-GB"/>
    </w:rPr>
  </w:style>
  <w:style w:type="character" w:styleId="FollowedHyperlink">
    <w:name w:val="FollowedHyperlink"/>
    <w:basedOn w:val="DefaultParagraphFont"/>
    <w:uiPriority w:val="99"/>
    <w:semiHidden/>
    <w:unhideWhenUsed/>
    <w:rsid w:val="0095659B"/>
    <w:rPr>
      <w:color w:val="954F72" w:themeColor="followedHyperlink"/>
      <w:u w:val="single"/>
    </w:rPr>
  </w:style>
  <w:style w:type="paragraph" w:styleId="TOCHeading">
    <w:name w:val="TOC Heading"/>
    <w:basedOn w:val="Heading1"/>
    <w:next w:val="Normal"/>
    <w:uiPriority w:val="39"/>
    <w:unhideWhenUsed/>
    <w:qFormat/>
    <w:rsid w:val="0095659B"/>
    <w:pPr>
      <w:numPr>
        <w:numId w:val="0"/>
      </w:numPr>
      <w:spacing w:before="480" w:line="276" w:lineRule="auto"/>
      <w:outlineLvl w:val="9"/>
    </w:pPr>
    <w:rPr>
      <w:b/>
      <w:bCs/>
      <w:sz w:val="28"/>
      <w:szCs w:val="28"/>
    </w:rPr>
  </w:style>
  <w:style w:type="paragraph" w:styleId="TOC1">
    <w:name w:val="toc 1"/>
    <w:basedOn w:val="Normal"/>
    <w:next w:val="Normal"/>
    <w:autoRedefine/>
    <w:uiPriority w:val="39"/>
    <w:unhideWhenUsed/>
    <w:rsid w:val="00B61E95"/>
    <w:pPr>
      <w:tabs>
        <w:tab w:val="left" w:pos="480"/>
        <w:tab w:val="right" w:leader="dot" w:pos="9350"/>
      </w:tabs>
      <w:spacing w:before="120"/>
    </w:pPr>
    <w:rPr>
      <w:b/>
      <w:bCs/>
      <w:noProof/>
    </w:rPr>
  </w:style>
  <w:style w:type="paragraph" w:styleId="TOC3">
    <w:name w:val="toc 3"/>
    <w:basedOn w:val="Normal"/>
    <w:next w:val="Normal"/>
    <w:autoRedefine/>
    <w:uiPriority w:val="39"/>
    <w:unhideWhenUsed/>
    <w:rsid w:val="0095659B"/>
    <w:pPr>
      <w:ind w:left="480"/>
    </w:pPr>
    <w:rPr>
      <w:rFonts w:asciiTheme="minorHAnsi" w:hAnsiTheme="minorHAnsi" w:cstheme="minorHAnsi"/>
      <w:sz w:val="20"/>
      <w:szCs w:val="20"/>
    </w:rPr>
  </w:style>
  <w:style w:type="paragraph" w:styleId="TOC2">
    <w:name w:val="toc 2"/>
    <w:basedOn w:val="Normal"/>
    <w:next w:val="Normal"/>
    <w:autoRedefine/>
    <w:uiPriority w:val="39"/>
    <w:unhideWhenUsed/>
    <w:rsid w:val="00B61E95"/>
    <w:pPr>
      <w:tabs>
        <w:tab w:val="left" w:pos="960"/>
        <w:tab w:val="right" w:leader="dot" w:pos="9350"/>
      </w:tabs>
      <w:spacing w:before="120"/>
      <w:ind w:left="240"/>
      <w:jc w:val="both"/>
    </w:pPr>
    <w:rPr>
      <w:b/>
      <w:bCs/>
      <w:noProof/>
    </w:rPr>
  </w:style>
  <w:style w:type="paragraph" w:styleId="TOC4">
    <w:name w:val="toc 4"/>
    <w:basedOn w:val="Normal"/>
    <w:next w:val="Normal"/>
    <w:autoRedefine/>
    <w:uiPriority w:val="39"/>
    <w:semiHidden/>
    <w:unhideWhenUsed/>
    <w:rsid w:val="0095659B"/>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95659B"/>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95659B"/>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95659B"/>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95659B"/>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95659B"/>
    <w:pPr>
      <w:ind w:left="1920"/>
    </w:pPr>
    <w:rPr>
      <w:rFonts w:asciiTheme="minorHAnsi" w:hAnsiTheme="minorHAnsi" w:cstheme="minorHAnsi"/>
      <w:sz w:val="20"/>
      <w:szCs w:val="20"/>
    </w:rPr>
  </w:style>
  <w:style w:type="table" w:styleId="TableGridLight">
    <w:name w:val="Grid Table Light"/>
    <w:basedOn w:val="TableNormal"/>
    <w:uiPriority w:val="40"/>
    <w:rsid w:val="00385FC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pricing-tablebodycelllist-item">
    <w:name w:val="pricing-table__body__cell__list-item"/>
    <w:basedOn w:val="Normal"/>
    <w:rsid w:val="00213335"/>
    <w:pPr>
      <w:spacing w:before="100" w:beforeAutospacing="1" w:after="100" w:afterAutospacing="1"/>
    </w:pPr>
  </w:style>
  <w:style w:type="character" w:styleId="Strong">
    <w:name w:val="Strong"/>
    <w:basedOn w:val="DefaultParagraphFont"/>
    <w:uiPriority w:val="22"/>
    <w:qFormat/>
    <w:rsid w:val="00D054F7"/>
    <w:rPr>
      <w:b/>
      <w:bCs/>
    </w:rPr>
  </w:style>
  <w:style w:type="character" w:customStyle="1" w:styleId="price-data">
    <w:name w:val="price-data"/>
    <w:basedOn w:val="DefaultParagraphFont"/>
    <w:rsid w:val="00EE07BA"/>
  </w:style>
  <w:style w:type="paragraph" w:styleId="NormalWeb">
    <w:name w:val="Normal (Web)"/>
    <w:basedOn w:val="Normal"/>
    <w:uiPriority w:val="99"/>
    <w:semiHidden/>
    <w:unhideWhenUsed/>
    <w:rsid w:val="00447D5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5639">
      <w:bodyDiv w:val="1"/>
      <w:marLeft w:val="0"/>
      <w:marRight w:val="0"/>
      <w:marTop w:val="0"/>
      <w:marBottom w:val="0"/>
      <w:divBdr>
        <w:top w:val="none" w:sz="0" w:space="0" w:color="auto"/>
        <w:left w:val="none" w:sz="0" w:space="0" w:color="auto"/>
        <w:bottom w:val="none" w:sz="0" w:space="0" w:color="auto"/>
        <w:right w:val="none" w:sz="0" w:space="0" w:color="auto"/>
      </w:divBdr>
    </w:div>
    <w:div w:id="21170650">
      <w:bodyDiv w:val="1"/>
      <w:marLeft w:val="0"/>
      <w:marRight w:val="0"/>
      <w:marTop w:val="0"/>
      <w:marBottom w:val="0"/>
      <w:divBdr>
        <w:top w:val="none" w:sz="0" w:space="0" w:color="auto"/>
        <w:left w:val="none" w:sz="0" w:space="0" w:color="auto"/>
        <w:bottom w:val="none" w:sz="0" w:space="0" w:color="auto"/>
        <w:right w:val="none" w:sz="0" w:space="0" w:color="auto"/>
      </w:divBdr>
    </w:div>
    <w:div w:id="21395277">
      <w:bodyDiv w:val="1"/>
      <w:marLeft w:val="0"/>
      <w:marRight w:val="0"/>
      <w:marTop w:val="0"/>
      <w:marBottom w:val="0"/>
      <w:divBdr>
        <w:top w:val="none" w:sz="0" w:space="0" w:color="auto"/>
        <w:left w:val="none" w:sz="0" w:space="0" w:color="auto"/>
        <w:bottom w:val="none" w:sz="0" w:space="0" w:color="auto"/>
        <w:right w:val="none" w:sz="0" w:space="0" w:color="auto"/>
      </w:divBdr>
    </w:div>
    <w:div w:id="30887771">
      <w:bodyDiv w:val="1"/>
      <w:marLeft w:val="0"/>
      <w:marRight w:val="0"/>
      <w:marTop w:val="0"/>
      <w:marBottom w:val="0"/>
      <w:divBdr>
        <w:top w:val="none" w:sz="0" w:space="0" w:color="auto"/>
        <w:left w:val="none" w:sz="0" w:space="0" w:color="auto"/>
        <w:bottom w:val="none" w:sz="0" w:space="0" w:color="auto"/>
        <w:right w:val="none" w:sz="0" w:space="0" w:color="auto"/>
      </w:divBdr>
    </w:div>
    <w:div w:id="66466017">
      <w:bodyDiv w:val="1"/>
      <w:marLeft w:val="0"/>
      <w:marRight w:val="0"/>
      <w:marTop w:val="0"/>
      <w:marBottom w:val="0"/>
      <w:divBdr>
        <w:top w:val="none" w:sz="0" w:space="0" w:color="auto"/>
        <w:left w:val="none" w:sz="0" w:space="0" w:color="auto"/>
        <w:bottom w:val="none" w:sz="0" w:space="0" w:color="auto"/>
        <w:right w:val="none" w:sz="0" w:space="0" w:color="auto"/>
      </w:divBdr>
    </w:div>
    <w:div w:id="103889775">
      <w:bodyDiv w:val="1"/>
      <w:marLeft w:val="0"/>
      <w:marRight w:val="0"/>
      <w:marTop w:val="0"/>
      <w:marBottom w:val="0"/>
      <w:divBdr>
        <w:top w:val="none" w:sz="0" w:space="0" w:color="auto"/>
        <w:left w:val="none" w:sz="0" w:space="0" w:color="auto"/>
        <w:bottom w:val="none" w:sz="0" w:space="0" w:color="auto"/>
        <w:right w:val="none" w:sz="0" w:space="0" w:color="auto"/>
      </w:divBdr>
    </w:div>
    <w:div w:id="128523503">
      <w:bodyDiv w:val="1"/>
      <w:marLeft w:val="0"/>
      <w:marRight w:val="0"/>
      <w:marTop w:val="0"/>
      <w:marBottom w:val="0"/>
      <w:divBdr>
        <w:top w:val="none" w:sz="0" w:space="0" w:color="auto"/>
        <w:left w:val="none" w:sz="0" w:space="0" w:color="auto"/>
        <w:bottom w:val="none" w:sz="0" w:space="0" w:color="auto"/>
        <w:right w:val="none" w:sz="0" w:space="0" w:color="auto"/>
      </w:divBdr>
    </w:div>
    <w:div w:id="161970668">
      <w:bodyDiv w:val="1"/>
      <w:marLeft w:val="0"/>
      <w:marRight w:val="0"/>
      <w:marTop w:val="0"/>
      <w:marBottom w:val="0"/>
      <w:divBdr>
        <w:top w:val="none" w:sz="0" w:space="0" w:color="auto"/>
        <w:left w:val="none" w:sz="0" w:space="0" w:color="auto"/>
        <w:bottom w:val="none" w:sz="0" w:space="0" w:color="auto"/>
        <w:right w:val="none" w:sz="0" w:space="0" w:color="auto"/>
      </w:divBdr>
    </w:div>
    <w:div w:id="168719301">
      <w:bodyDiv w:val="1"/>
      <w:marLeft w:val="0"/>
      <w:marRight w:val="0"/>
      <w:marTop w:val="0"/>
      <w:marBottom w:val="0"/>
      <w:divBdr>
        <w:top w:val="none" w:sz="0" w:space="0" w:color="auto"/>
        <w:left w:val="none" w:sz="0" w:space="0" w:color="auto"/>
        <w:bottom w:val="none" w:sz="0" w:space="0" w:color="auto"/>
        <w:right w:val="none" w:sz="0" w:space="0" w:color="auto"/>
      </w:divBdr>
    </w:div>
    <w:div w:id="183176213">
      <w:bodyDiv w:val="1"/>
      <w:marLeft w:val="0"/>
      <w:marRight w:val="0"/>
      <w:marTop w:val="0"/>
      <w:marBottom w:val="0"/>
      <w:divBdr>
        <w:top w:val="none" w:sz="0" w:space="0" w:color="auto"/>
        <w:left w:val="none" w:sz="0" w:space="0" w:color="auto"/>
        <w:bottom w:val="none" w:sz="0" w:space="0" w:color="auto"/>
        <w:right w:val="none" w:sz="0" w:space="0" w:color="auto"/>
      </w:divBdr>
    </w:div>
    <w:div w:id="219637326">
      <w:bodyDiv w:val="1"/>
      <w:marLeft w:val="0"/>
      <w:marRight w:val="0"/>
      <w:marTop w:val="0"/>
      <w:marBottom w:val="0"/>
      <w:divBdr>
        <w:top w:val="none" w:sz="0" w:space="0" w:color="auto"/>
        <w:left w:val="none" w:sz="0" w:space="0" w:color="auto"/>
        <w:bottom w:val="none" w:sz="0" w:space="0" w:color="auto"/>
        <w:right w:val="none" w:sz="0" w:space="0" w:color="auto"/>
      </w:divBdr>
    </w:div>
    <w:div w:id="231821355">
      <w:bodyDiv w:val="1"/>
      <w:marLeft w:val="0"/>
      <w:marRight w:val="0"/>
      <w:marTop w:val="0"/>
      <w:marBottom w:val="0"/>
      <w:divBdr>
        <w:top w:val="none" w:sz="0" w:space="0" w:color="auto"/>
        <w:left w:val="none" w:sz="0" w:space="0" w:color="auto"/>
        <w:bottom w:val="none" w:sz="0" w:space="0" w:color="auto"/>
        <w:right w:val="none" w:sz="0" w:space="0" w:color="auto"/>
      </w:divBdr>
    </w:div>
    <w:div w:id="248121489">
      <w:bodyDiv w:val="1"/>
      <w:marLeft w:val="0"/>
      <w:marRight w:val="0"/>
      <w:marTop w:val="0"/>
      <w:marBottom w:val="0"/>
      <w:divBdr>
        <w:top w:val="none" w:sz="0" w:space="0" w:color="auto"/>
        <w:left w:val="none" w:sz="0" w:space="0" w:color="auto"/>
        <w:bottom w:val="none" w:sz="0" w:space="0" w:color="auto"/>
        <w:right w:val="none" w:sz="0" w:space="0" w:color="auto"/>
      </w:divBdr>
    </w:div>
    <w:div w:id="264075147">
      <w:bodyDiv w:val="1"/>
      <w:marLeft w:val="0"/>
      <w:marRight w:val="0"/>
      <w:marTop w:val="0"/>
      <w:marBottom w:val="0"/>
      <w:divBdr>
        <w:top w:val="none" w:sz="0" w:space="0" w:color="auto"/>
        <w:left w:val="none" w:sz="0" w:space="0" w:color="auto"/>
        <w:bottom w:val="none" w:sz="0" w:space="0" w:color="auto"/>
        <w:right w:val="none" w:sz="0" w:space="0" w:color="auto"/>
      </w:divBdr>
    </w:div>
    <w:div w:id="272438402">
      <w:bodyDiv w:val="1"/>
      <w:marLeft w:val="0"/>
      <w:marRight w:val="0"/>
      <w:marTop w:val="0"/>
      <w:marBottom w:val="0"/>
      <w:divBdr>
        <w:top w:val="none" w:sz="0" w:space="0" w:color="auto"/>
        <w:left w:val="none" w:sz="0" w:space="0" w:color="auto"/>
        <w:bottom w:val="none" w:sz="0" w:space="0" w:color="auto"/>
        <w:right w:val="none" w:sz="0" w:space="0" w:color="auto"/>
      </w:divBdr>
    </w:div>
    <w:div w:id="276446428">
      <w:bodyDiv w:val="1"/>
      <w:marLeft w:val="0"/>
      <w:marRight w:val="0"/>
      <w:marTop w:val="0"/>
      <w:marBottom w:val="0"/>
      <w:divBdr>
        <w:top w:val="none" w:sz="0" w:space="0" w:color="auto"/>
        <w:left w:val="none" w:sz="0" w:space="0" w:color="auto"/>
        <w:bottom w:val="none" w:sz="0" w:space="0" w:color="auto"/>
        <w:right w:val="none" w:sz="0" w:space="0" w:color="auto"/>
      </w:divBdr>
    </w:div>
    <w:div w:id="278607346">
      <w:bodyDiv w:val="1"/>
      <w:marLeft w:val="0"/>
      <w:marRight w:val="0"/>
      <w:marTop w:val="0"/>
      <w:marBottom w:val="0"/>
      <w:divBdr>
        <w:top w:val="none" w:sz="0" w:space="0" w:color="auto"/>
        <w:left w:val="none" w:sz="0" w:space="0" w:color="auto"/>
        <w:bottom w:val="none" w:sz="0" w:space="0" w:color="auto"/>
        <w:right w:val="none" w:sz="0" w:space="0" w:color="auto"/>
      </w:divBdr>
    </w:div>
    <w:div w:id="334458930">
      <w:bodyDiv w:val="1"/>
      <w:marLeft w:val="0"/>
      <w:marRight w:val="0"/>
      <w:marTop w:val="0"/>
      <w:marBottom w:val="0"/>
      <w:divBdr>
        <w:top w:val="none" w:sz="0" w:space="0" w:color="auto"/>
        <w:left w:val="none" w:sz="0" w:space="0" w:color="auto"/>
        <w:bottom w:val="none" w:sz="0" w:space="0" w:color="auto"/>
        <w:right w:val="none" w:sz="0" w:space="0" w:color="auto"/>
      </w:divBdr>
    </w:div>
    <w:div w:id="349767689">
      <w:bodyDiv w:val="1"/>
      <w:marLeft w:val="0"/>
      <w:marRight w:val="0"/>
      <w:marTop w:val="0"/>
      <w:marBottom w:val="0"/>
      <w:divBdr>
        <w:top w:val="none" w:sz="0" w:space="0" w:color="auto"/>
        <w:left w:val="none" w:sz="0" w:space="0" w:color="auto"/>
        <w:bottom w:val="none" w:sz="0" w:space="0" w:color="auto"/>
        <w:right w:val="none" w:sz="0" w:space="0" w:color="auto"/>
      </w:divBdr>
    </w:div>
    <w:div w:id="382876086">
      <w:bodyDiv w:val="1"/>
      <w:marLeft w:val="0"/>
      <w:marRight w:val="0"/>
      <w:marTop w:val="0"/>
      <w:marBottom w:val="0"/>
      <w:divBdr>
        <w:top w:val="none" w:sz="0" w:space="0" w:color="auto"/>
        <w:left w:val="none" w:sz="0" w:space="0" w:color="auto"/>
        <w:bottom w:val="none" w:sz="0" w:space="0" w:color="auto"/>
        <w:right w:val="none" w:sz="0" w:space="0" w:color="auto"/>
      </w:divBdr>
    </w:div>
    <w:div w:id="389117334">
      <w:bodyDiv w:val="1"/>
      <w:marLeft w:val="0"/>
      <w:marRight w:val="0"/>
      <w:marTop w:val="0"/>
      <w:marBottom w:val="0"/>
      <w:divBdr>
        <w:top w:val="none" w:sz="0" w:space="0" w:color="auto"/>
        <w:left w:val="none" w:sz="0" w:space="0" w:color="auto"/>
        <w:bottom w:val="none" w:sz="0" w:space="0" w:color="auto"/>
        <w:right w:val="none" w:sz="0" w:space="0" w:color="auto"/>
      </w:divBdr>
    </w:div>
    <w:div w:id="398140621">
      <w:bodyDiv w:val="1"/>
      <w:marLeft w:val="0"/>
      <w:marRight w:val="0"/>
      <w:marTop w:val="0"/>
      <w:marBottom w:val="0"/>
      <w:divBdr>
        <w:top w:val="none" w:sz="0" w:space="0" w:color="auto"/>
        <w:left w:val="none" w:sz="0" w:space="0" w:color="auto"/>
        <w:bottom w:val="none" w:sz="0" w:space="0" w:color="auto"/>
        <w:right w:val="none" w:sz="0" w:space="0" w:color="auto"/>
      </w:divBdr>
    </w:div>
    <w:div w:id="402148388">
      <w:bodyDiv w:val="1"/>
      <w:marLeft w:val="0"/>
      <w:marRight w:val="0"/>
      <w:marTop w:val="0"/>
      <w:marBottom w:val="0"/>
      <w:divBdr>
        <w:top w:val="none" w:sz="0" w:space="0" w:color="auto"/>
        <w:left w:val="none" w:sz="0" w:space="0" w:color="auto"/>
        <w:bottom w:val="none" w:sz="0" w:space="0" w:color="auto"/>
        <w:right w:val="none" w:sz="0" w:space="0" w:color="auto"/>
      </w:divBdr>
    </w:div>
    <w:div w:id="466553305">
      <w:bodyDiv w:val="1"/>
      <w:marLeft w:val="0"/>
      <w:marRight w:val="0"/>
      <w:marTop w:val="0"/>
      <w:marBottom w:val="0"/>
      <w:divBdr>
        <w:top w:val="none" w:sz="0" w:space="0" w:color="auto"/>
        <w:left w:val="none" w:sz="0" w:space="0" w:color="auto"/>
        <w:bottom w:val="none" w:sz="0" w:space="0" w:color="auto"/>
        <w:right w:val="none" w:sz="0" w:space="0" w:color="auto"/>
      </w:divBdr>
    </w:div>
    <w:div w:id="485129136">
      <w:bodyDiv w:val="1"/>
      <w:marLeft w:val="0"/>
      <w:marRight w:val="0"/>
      <w:marTop w:val="0"/>
      <w:marBottom w:val="0"/>
      <w:divBdr>
        <w:top w:val="none" w:sz="0" w:space="0" w:color="auto"/>
        <w:left w:val="none" w:sz="0" w:space="0" w:color="auto"/>
        <w:bottom w:val="none" w:sz="0" w:space="0" w:color="auto"/>
        <w:right w:val="none" w:sz="0" w:space="0" w:color="auto"/>
      </w:divBdr>
    </w:div>
    <w:div w:id="493449584">
      <w:bodyDiv w:val="1"/>
      <w:marLeft w:val="0"/>
      <w:marRight w:val="0"/>
      <w:marTop w:val="0"/>
      <w:marBottom w:val="0"/>
      <w:divBdr>
        <w:top w:val="none" w:sz="0" w:space="0" w:color="auto"/>
        <w:left w:val="none" w:sz="0" w:space="0" w:color="auto"/>
        <w:bottom w:val="none" w:sz="0" w:space="0" w:color="auto"/>
        <w:right w:val="none" w:sz="0" w:space="0" w:color="auto"/>
      </w:divBdr>
    </w:div>
    <w:div w:id="505218976">
      <w:bodyDiv w:val="1"/>
      <w:marLeft w:val="0"/>
      <w:marRight w:val="0"/>
      <w:marTop w:val="0"/>
      <w:marBottom w:val="0"/>
      <w:divBdr>
        <w:top w:val="none" w:sz="0" w:space="0" w:color="auto"/>
        <w:left w:val="none" w:sz="0" w:space="0" w:color="auto"/>
        <w:bottom w:val="none" w:sz="0" w:space="0" w:color="auto"/>
        <w:right w:val="none" w:sz="0" w:space="0" w:color="auto"/>
      </w:divBdr>
    </w:div>
    <w:div w:id="522403582">
      <w:bodyDiv w:val="1"/>
      <w:marLeft w:val="0"/>
      <w:marRight w:val="0"/>
      <w:marTop w:val="0"/>
      <w:marBottom w:val="0"/>
      <w:divBdr>
        <w:top w:val="none" w:sz="0" w:space="0" w:color="auto"/>
        <w:left w:val="none" w:sz="0" w:space="0" w:color="auto"/>
        <w:bottom w:val="none" w:sz="0" w:space="0" w:color="auto"/>
        <w:right w:val="none" w:sz="0" w:space="0" w:color="auto"/>
      </w:divBdr>
    </w:div>
    <w:div w:id="528494733">
      <w:bodyDiv w:val="1"/>
      <w:marLeft w:val="0"/>
      <w:marRight w:val="0"/>
      <w:marTop w:val="0"/>
      <w:marBottom w:val="0"/>
      <w:divBdr>
        <w:top w:val="none" w:sz="0" w:space="0" w:color="auto"/>
        <w:left w:val="none" w:sz="0" w:space="0" w:color="auto"/>
        <w:bottom w:val="none" w:sz="0" w:space="0" w:color="auto"/>
        <w:right w:val="none" w:sz="0" w:space="0" w:color="auto"/>
      </w:divBdr>
    </w:div>
    <w:div w:id="540552045">
      <w:bodyDiv w:val="1"/>
      <w:marLeft w:val="0"/>
      <w:marRight w:val="0"/>
      <w:marTop w:val="0"/>
      <w:marBottom w:val="0"/>
      <w:divBdr>
        <w:top w:val="none" w:sz="0" w:space="0" w:color="auto"/>
        <w:left w:val="none" w:sz="0" w:space="0" w:color="auto"/>
        <w:bottom w:val="none" w:sz="0" w:space="0" w:color="auto"/>
        <w:right w:val="none" w:sz="0" w:space="0" w:color="auto"/>
      </w:divBdr>
    </w:div>
    <w:div w:id="574556840">
      <w:bodyDiv w:val="1"/>
      <w:marLeft w:val="0"/>
      <w:marRight w:val="0"/>
      <w:marTop w:val="0"/>
      <w:marBottom w:val="0"/>
      <w:divBdr>
        <w:top w:val="none" w:sz="0" w:space="0" w:color="auto"/>
        <w:left w:val="none" w:sz="0" w:space="0" w:color="auto"/>
        <w:bottom w:val="none" w:sz="0" w:space="0" w:color="auto"/>
        <w:right w:val="none" w:sz="0" w:space="0" w:color="auto"/>
      </w:divBdr>
    </w:div>
    <w:div w:id="581765187">
      <w:bodyDiv w:val="1"/>
      <w:marLeft w:val="0"/>
      <w:marRight w:val="0"/>
      <w:marTop w:val="0"/>
      <w:marBottom w:val="0"/>
      <w:divBdr>
        <w:top w:val="none" w:sz="0" w:space="0" w:color="auto"/>
        <w:left w:val="none" w:sz="0" w:space="0" w:color="auto"/>
        <w:bottom w:val="none" w:sz="0" w:space="0" w:color="auto"/>
        <w:right w:val="none" w:sz="0" w:space="0" w:color="auto"/>
      </w:divBdr>
    </w:div>
    <w:div w:id="629943958">
      <w:bodyDiv w:val="1"/>
      <w:marLeft w:val="0"/>
      <w:marRight w:val="0"/>
      <w:marTop w:val="0"/>
      <w:marBottom w:val="0"/>
      <w:divBdr>
        <w:top w:val="none" w:sz="0" w:space="0" w:color="auto"/>
        <w:left w:val="none" w:sz="0" w:space="0" w:color="auto"/>
        <w:bottom w:val="none" w:sz="0" w:space="0" w:color="auto"/>
        <w:right w:val="none" w:sz="0" w:space="0" w:color="auto"/>
      </w:divBdr>
    </w:div>
    <w:div w:id="647975468">
      <w:bodyDiv w:val="1"/>
      <w:marLeft w:val="0"/>
      <w:marRight w:val="0"/>
      <w:marTop w:val="0"/>
      <w:marBottom w:val="0"/>
      <w:divBdr>
        <w:top w:val="none" w:sz="0" w:space="0" w:color="auto"/>
        <w:left w:val="none" w:sz="0" w:space="0" w:color="auto"/>
        <w:bottom w:val="none" w:sz="0" w:space="0" w:color="auto"/>
        <w:right w:val="none" w:sz="0" w:space="0" w:color="auto"/>
      </w:divBdr>
    </w:div>
    <w:div w:id="653073498">
      <w:bodyDiv w:val="1"/>
      <w:marLeft w:val="0"/>
      <w:marRight w:val="0"/>
      <w:marTop w:val="0"/>
      <w:marBottom w:val="0"/>
      <w:divBdr>
        <w:top w:val="none" w:sz="0" w:space="0" w:color="auto"/>
        <w:left w:val="none" w:sz="0" w:space="0" w:color="auto"/>
        <w:bottom w:val="none" w:sz="0" w:space="0" w:color="auto"/>
        <w:right w:val="none" w:sz="0" w:space="0" w:color="auto"/>
      </w:divBdr>
    </w:div>
    <w:div w:id="678313521">
      <w:bodyDiv w:val="1"/>
      <w:marLeft w:val="0"/>
      <w:marRight w:val="0"/>
      <w:marTop w:val="0"/>
      <w:marBottom w:val="0"/>
      <w:divBdr>
        <w:top w:val="none" w:sz="0" w:space="0" w:color="auto"/>
        <w:left w:val="none" w:sz="0" w:space="0" w:color="auto"/>
        <w:bottom w:val="none" w:sz="0" w:space="0" w:color="auto"/>
        <w:right w:val="none" w:sz="0" w:space="0" w:color="auto"/>
      </w:divBdr>
    </w:div>
    <w:div w:id="679165507">
      <w:bodyDiv w:val="1"/>
      <w:marLeft w:val="0"/>
      <w:marRight w:val="0"/>
      <w:marTop w:val="0"/>
      <w:marBottom w:val="0"/>
      <w:divBdr>
        <w:top w:val="none" w:sz="0" w:space="0" w:color="auto"/>
        <w:left w:val="none" w:sz="0" w:space="0" w:color="auto"/>
        <w:bottom w:val="none" w:sz="0" w:space="0" w:color="auto"/>
        <w:right w:val="none" w:sz="0" w:space="0" w:color="auto"/>
      </w:divBdr>
    </w:div>
    <w:div w:id="683753684">
      <w:bodyDiv w:val="1"/>
      <w:marLeft w:val="0"/>
      <w:marRight w:val="0"/>
      <w:marTop w:val="0"/>
      <w:marBottom w:val="0"/>
      <w:divBdr>
        <w:top w:val="none" w:sz="0" w:space="0" w:color="auto"/>
        <w:left w:val="none" w:sz="0" w:space="0" w:color="auto"/>
        <w:bottom w:val="none" w:sz="0" w:space="0" w:color="auto"/>
        <w:right w:val="none" w:sz="0" w:space="0" w:color="auto"/>
      </w:divBdr>
    </w:div>
    <w:div w:id="695276567">
      <w:bodyDiv w:val="1"/>
      <w:marLeft w:val="0"/>
      <w:marRight w:val="0"/>
      <w:marTop w:val="0"/>
      <w:marBottom w:val="0"/>
      <w:divBdr>
        <w:top w:val="none" w:sz="0" w:space="0" w:color="auto"/>
        <w:left w:val="none" w:sz="0" w:space="0" w:color="auto"/>
        <w:bottom w:val="none" w:sz="0" w:space="0" w:color="auto"/>
        <w:right w:val="none" w:sz="0" w:space="0" w:color="auto"/>
      </w:divBdr>
    </w:div>
    <w:div w:id="770902531">
      <w:bodyDiv w:val="1"/>
      <w:marLeft w:val="0"/>
      <w:marRight w:val="0"/>
      <w:marTop w:val="0"/>
      <w:marBottom w:val="0"/>
      <w:divBdr>
        <w:top w:val="none" w:sz="0" w:space="0" w:color="auto"/>
        <w:left w:val="none" w:sz="0" w:space="0" w:color="auto"/>
        <w:bottom w:val="none" w:sz="0" w:space="0" w:color="auto"/>
        <w:right w:val="none" w:sz="0" w:space="0" w:color="auto"/>
      </w:divBdr>
    </w:div>
    <w:div w:id="807281668">
      <w:bodyDiv w:val="1"/>
      <w:marLeft w:val="0"/>
      <w:marRight w:val="0"/>
      <w:marTop w:val="0"/>
      <w:marBottom w:val="0"/>
      <w:divBdr>
        <w:top w:val="none" w:sz="0" w:space="0" w:color="auto"/>
        <w:left w:val="none" w:sz="0" w:space="0" w:color="auto"/>
        <w:bottom w:val="none" w:sz="0" w:space="0" w:color="auto"/>
        <w:right w:val="none" w:sz="0" w:space="0" w:color="auto"/>
      </w:divBdr>
    </w:div>
    <w:div w:id="824587905">
      <w:bodyDiv w:val="1"/>
      <w:marLeft w:val="0"/>
      <w:marRight w:val="0"/>
      <w:marTop w:val="0"/>
      <w:marBottom w:val="0"/>
      <w:divBdr>
        <w:top w:val="none" w:sz="0" w:space="0" w:color="auto"/>
        <w:left w:val="none" w:sz="0" w:space="0" w:color="auto"/>
        <w:bottom w:val="none" w:sz="0" w:space="0" w:color="auto"/>
        <w:right w:val="none" w:sz="0" w:space="0" w:color="auto"/>
      </w:divBdr>
    </w:div>
    <w:div w:id="851332605">
      <w:bodyDiv w:val="1"/>
      <w:marLeft w:val="0"/>
      <w:marRight w:val="0"/>
      <w:marTop w:val="0"/>
      <w:marBottom w:val="0"/>
      <w:divBdr>
        <w:top w:val="none" w:sz="0" w:space="0" w:color="auto"/>
        <w:left w:val="none" w:sz="0" w:space="0" w:color="auto"/>
        <w:bottom w:val="none" w:sz="0" w:space="0" w:color="auto"/>
        <w:right w:val="none" w:sz="0" w:space="0" w:color="auto"/>
      </w:divBdr>
    </w:div>
    <w:div w:id="854000863">
      <w:bodyDiv w:val="1"/>
      <w:marLeft w:val="0"/>
      <w:marRight w:val="0"/>
      <w:marTop w:val="0"/>
      <w:marBottom w:val="0"/>
      <w:divBdr>
        <w:top w:val="none" w:sz="0" w:space="0" w:color="auto"/>
        <w:left w:val="none" w:sz="0" w:space="0" w:color="auto"/>
        <w:bottom w:val="none" w:sz="0" w:space="0" w:color="auto"/>
        <w:right w:val="none" w:sz="0" w:space="0" w:color="auto"/>
      </w:divBdr>
    </w:div>
    <w:div w:id="866522455">
      <w:bodyDiv w:val="1"/>
      <w:marLeft w:val="0"/>
      <w:marRight w:val="0"/>
      <w:marTop w:val="0"/>
      <w:marBottom w:val="0"/>
      <w:divBdr>
        <w:top w:val="none" w:sz="0" w:space="0" w:color="auto"/>
        <w:left w:val="none" w:sz="0" w:space="0" w:color="auto"/>
        <w:bottom w:val="none" w:sz="0" w:space="0" w:color="auto"/>
        <w:right w:val="none" w:sz="0" w:space="0" w:color="auto"/>
      </w:divBdr>
    </w:div>
    <w:div w:id="867917112">
      <w:bodyDiv w:val="1"/>
      <w:marLeft w:val="0"/>
      <w:marRight w:val="0"/>
      <w:marTop w:val="0"/>
      <w:marBottom w:val="0"/>
      <w:divBdr>
        <w:top w:val="none" w:sz="0" w:space="0" w:color="auto"/>
        <w:left w:val="none" w:sz="0" w:space="0" w:color="auto"/>
        <w:bottom w:val="none" w:sz="0" w:space="0" w:color="auto"/>
        <w:right w:val="none" w:sz="0" w:space="0" w:color="auto"/>
      </w:divBdr>
    </w:div>
    <w:div w:id="878737249">
      <w:bodyDiv w:val="1"/>
      <w:marLeft w:val="0"/>
      <w:marRight w:val="0"/>
      <w:marTop w:val="0"/>
      <w:marBottom w:val="0"/>
      <w:divBdr>
        <w:top w:val="none" w:sz="0" w:space="0" w:color="auto"/>
        <w:left w:val="none" w:sz="0" w:space="0" w:color="auto"/>
        <w:bottom w:val="none" w:sz="0" w:space="0" w:color="auto"/>
        <w:right w:val="none" w:sz="0" w:space="0" w:color="auto"/>
      </w:divBdr>
    </w:div>
    <w:div w:id="943002723">
      <w:bodyDiv w:val="1"/>
      <w:marLeft w:val="0"/>
      <w:marRight w:val="0"/>
      <w:marTop w:val="0"/>
      <w:marBottom w:val="0"/>
      <w:divBdr>
        <w:top w:val="none" w:sz="0" w:space="0" w:color="auto"/>
        <w:left w:val="none" w:sz="0" w:space="0" w:color="auto"/>
        <w:bottom w:val="none" w:sz="0" w:space="0" w:color="auto"/>
        <w:right w:val="none" w:sz="0" w:space="0" w:color="auto"/>
      </w:divBdr>
    </w:div>
    <w:div w:id="977608356">
      <w:bodyDiv w:val="1"/>
      <w:marLeft w:val="0"/>
      <w:marRight w:val="0"/>
      <w:marTop w:val="0"/>
      <w:marBottom w:val="0"/>
      <w:divBdr>
        <w:top w:val="none" w:sz="0" w:space="0" w:color="auto"/>
        <w:left w:val="none" w:sz="0" w:space="0" w:color="auto"/>
        <w:bottom w:val="none" w:sz="0" w:space="0" w:color="auto"/>
        <w:right w:val="none" w:sz="0" w:space="0" w:color="auto"/>
      </w:divBdr>
      <w:divsChild>
        <w:div w:id="550457720">
          <w:marLeft w:val="0"/>
          <w:marRight w:val="0"/>
          <w:marTop w:val="240"/>
          <w:marBottom w:val="240"/>
          <w:divBdr>
            <w:top w:val="none" w:sz="0" w:space="0" w:color="auto"/>
            <w:left w:val="none" w:sz="0" w:space="0" w:color="auto"/>
            <w:bottom w:val="none" w:sz="0" w:space="0" w:color="auto"/>
            <w:right w:val="none" w:sz="0" w:space="0" w:color="auto"/>
          </w:divBdr>
        </w:div>
      </w:divsChild>
    </w:div>
    <w:div w:id="979074964">
      <w:bodyDiv w:val="1"/>
      <w:marLeft w:val="0"/>
      <w:marRight w:val="0"/>
      <w:marTop w:val="0"/>
      <w:marBottom w:val="0"/>
      <w:divBdr>
        <w:top w:val="none" w:sz="0" w:space="0" w:color="auto"/>
        <w:left w:val="none" w:sz="0" w:space="0" w:color="auto"/>
        <w:bottom w:val="none" w:sz="0" w:space="0" w:color="auto"/>
        <w:right w:val="none" w:sz="0" w:space="0" w:color="auto"/>
      </w:divBdr>
    </w:div>
    <w:div w:id="984898512">
      <w:bodyDiv w:val="1"/>
      <w:marLeft w:val="0"/>
      <w:marRight w:val="0"/>
      <w:marTop w:val="0"/>
      <w:marBottom w:val="0"/>
      <w:divBdr>
        <w:top w:val="none" w:sz="0" w:space="0" w:color="auto"/>
        <w:left w:val="none" w:sz="0" w:space="0" w:color="auto"/>
        <w:bottom w:val="none" w:sz="0" w:space="0" w:color="auto"/>
        <w:right w:val="none" w:sz="0" w:space="0" w:color="auto"/>
      </w:divBdr>
    </w:div>
    <w:div w:id="1002856745">
      <w:bodyDiv w:val="1"/>
      <w:marLeft w:val="0"/>
      <w:marRight w:val="0"/>
      <w:marTop w:val="0"/>
      <w:marBottom w:val="0"/>
      <w:divBdr>
        <w:top w:val="none" w:sz="0" w:space="0" w:color="auto"/>
        <w:left w:val="none" w:sz="0" w:space="0" w:color="auto"/>
        <w:bottom w:val="none" w:sz="0" w:space="0" w:color="auto"/>
        <w:right w:val="none" w:sz="0" w:space="0" w:color="auto"/>
      </w:divBdr>
    </w:div>
    <w:div w:id="1028020008">
      <w:bodyDiv w:val="1"/>
      <w:marLeft w:val="0"/>
      <w:marRight w:val="0"/>
      <w:marTop w:val="0"/>
      <w:marBottom w:val="0"/>
      <w:divBdr>
        <w:top w:val="none" w:sz="0" w:space="0" w:color="auto"/>
        <w:left w:val="none" w:sz="0" w:space="0" w:color="auto"/>
        <w:bottom w:val="none" w:sz="0" w:space="0" w:color="auto"/>
        <w:right w:val="none" w:sz="0" w:space="0" w:color="auto"/>
      </w:divBdr>
    </w:div>
    <w:div w:id="1056248017">
      <w:bodyDiv w:val="1"/>
      <w:marLeft w:val="0"/>
      <w:marRight w:val="0"/>
      <w:marTop w:val="0"/>
      <w:marBottom w:val="0"/>
      <w:divBdr>
        <w:top w:val="none" w:sz="0" w:space="0" w:color="auto"/>
        <w:left w:val="none" w:sz="0" w:space="0" w:color="auto"/>
        <w:bottom w:val="none" w:sz="0" w:space="0" w:color="auto"/>
        <w:right w:val="none" w:sz="0" w:space="0" w:color="auto"/>
      </w:divBdr>
    </w:div>
    <w:div w:id="1128864335">
      <w:bodyDiv w:val="1"/>
      <w:marLeft w:val="0"/>
      <w:marRight w:val="0"/>
      <w:marTop w:val="0"/>
      <w:marBottom w:val="0"/>
      <w:divBdr>
        <w:top w:val="none" w:sz="0" w:space="0" w:color="auto"/>
        <w:left w:val="none" w:sz="0" w:space="0" w:color="auto"/>
        <w:bottom w:val="none" w:sz="0" w:space="0" w:color="auto"/>
        <w:right w:val="none" w:sz="0" w:space="0" w:color="auto"/>
      </w:divBdr>
    </w:div>
    <w:div w:id="1168180463">
      <w:bodyDiv w:val="1"/>
      <w:marLeft w:val="0"/>
      <w:marRight w:val="0"/>
      <w:marTop w:val="0"/>
      <w:marBottom w:val="0"/>
      <w:divBdr>
        <w:top w:val="none" w:sz="0" w:space="0" w:color="auto"/>
        <w:left w:val="none" w:sz="0" w:space="0" w:color="auto"/>
        <w:bottom w:val="none" w:sz="0" w:space="0" w:color="auto"/>
        <w:right w:val="none" w:sz="0" w:space="0" w:color="auto"/>
      </w:divBdr>
    </w:div>
    <w:div w:id="1182401095">
      <w:bodyDiv w:val="1"/>
      <w:marLeft w:val="0"/>
      <w:marRight w:val="0"/>
      <w:marTop w:val="0"/>
      <w:marBottom w:val="0"/>
      <w:divBdr>
        <w:top w:val="none" w:sz="0" w:space="0" w:color="auto"/>
        <w:left w:val="none" w:sz="0" w:space="0" w:color="auto"/>
        <w:bottom w:val="none" w:sz="0" w:space="0" w:color="auto"/>
        <w:right w:val="none" w:sz="0" w:space="0" w:color="auto"/>
      </w:divBdr>
    </w:div>
    <w:div w:id="1248921303">
      <w:bodyDiv w:val="1"/>
      <w:marLeft w:val="0"/>
      <w:marRight w:val="0"/>
      <w:marTop w:val="0"/>
      <w:marBottom w:val="0"/>
      <w:divBdr>
        <w:top w:val="none" w:sz="0" w:space="0" w:color="auto"/>
        <w:left w:val="none" w:sz="0" w:space="0" w:color="auto"/>
        <w:bottom w:val="none" w:sz="0" w:space="0" w:color="auto"/>
        <w:right w:val="none" w:sz="0" w:space="0" w:color="auto"/>
      </w:divBdr>
    </w:div>
    <w:div w:id="1258367721">
      <w:bodyDiv w:val="1"/>
      <w:marLeft w:val="0"/>
      <w:marRight w:val="0"/>
      <w:marTop w:val="0"/>
      <w:marBottom w:val="0"/>
      <w:divBdr>
        <w:top w:val="none" w:sz="0" w:space="0" w:color="auto"/>
        <w:left w:val="none" w:sz="0" w:space="0" w:color="auto"/>
        <w:bottom w:val="none" w:sz="0" w:space="0" w:color="auto"/>
        <w:right w:val="none" w:sz="0" w:space="0" w:color="auto"/>
      </w:divBdr>
    </w:div>
    <w:div w:id="1264873362">
      <w:bodyDiv w:val="1"/>
      <w:marLeft w:val="0"/>
      <w:marRight w:val="0"/>
      <w:marTop w:val="0"/>
      <w:marBottom w:val="0"/>
      <w:divBdr>
        <w:top w:val="none" w:sz="0" w:space="0" w:color="auto"/>
        <w:left w:val="none" w:sz="0" w:space="0" w:color="auto"/>
        <w:bottom w:val="none" w:sz="0" w:space="0" w:color="auto"/>
        <w:right w:val="none" w:sz="0" w:space="0" w:color="auto"/>
      </w:divBdr>
    </w:div>
    <w:div w:id="1376731830">
      <w:bodyDiv w:val="1"/>
      <w:marLeft w:val="0"/>
      <w:marRight w:val="0"/>
      <w:marTop w:val="0"/>
      <w:marBottom w:val="0"/>
      <w:divBdr>
        <w:top w:val="none" w:sz="0" w:space="0" w:color="auto"/>
        <w:left w:val="none" w:sz="0" w:space="0" w:color="auto"/>
        <w:bottom w:val="none" w:sz="0" w:space="0" w:color="auto"/>
        <w:right w:val="none" w:sz="0" w:space="0" w:color="auto"/>
      </w:divBdr>
    </w:div>
    <w:div w:id="1385325405">
      <w:bodyDiv w:val="1"/>
      <w:marLeft w:val="0"/>
      <w:marRight w:val="0"/>
      <w:marTop w:val="0"/>
      <w:marBottom w:val="0"/>
      <w:divBdr>
        <w:top w:val="none" w:sz="0" w:space="0" w:color="auto"/>
        <w:left w:val="none" w:sz="0" w:space="0" w:color="auto"/>
        <w:bottom w:val="none" w:sz="0" w:space="0" w:color="auto"/>
        <w:right w:val="none" w:sz="0" w:space="0" w:color="auto"/>
      </w:divBdr>
    </w:div>
    <w:div w:id="1416515643">
      <w:bodyDiv w:val="1"/>
      <w:marLeft w:val="0"/>
      <w:marRight w:val="0"/>
      <w:marTop w:val="0"/>
      <w:marBottom w:val="0"/>
      <w:divBdr>
        <w:top w:val="none" w:sz="0" w:space="0" w:color="auto"/>
        <w:left w:val="none" w:sz="0" w:space="0" w:color="auto"/>
        <w:bottom w:val="none" w:sz="0" w:space="0" w:color="auto"/>
        <w:right w:val="none" w:sz="0" w:space="0" w:color="auto"/>
      </w:divBdr>
    </w:div>
    <w:div w:id="1418019372">
      <w:bodyDiv w:val="1"/>
      <w:marLeft w:val="0"/>
      <w:marRight w:val="0"/>
      <w:marTop w:val="0"/>
      <w:marBottom w:val="0"/>
      <w:divBdr>
        <w:top w:val="none" w:sz="0" w:space="0" w:color="auto"/>
        <w:left w:val="none" w:sz="0" w:space="0" w:color="auto"/>
        <w:bottom w:val="none" w:sz="0" w:space="0" w:color="auto"/>
        <w:right w:val="none" w:sz="0" w:space="0" w:color="auto"/>
      </w:divBdr>
    </w:div>
    <w:div w:id="1512137979">
      <w:bodyDiv w:val="1"/>
      <w:marLeft w:val="0"/>
      <w:marRight w:val="0"/>
      <w:marTop w:val="0"/>
      <w:marBottom w:val="0"/>
      <w:divBdr>
        <w:top w:val="none" w:sz="0" w:space="0" w:color="auto"/>
        <w:left w:val="none" w:sz="0" w:space="0" w:color="auto"/>
        <w:bottom w:val="none" w:sz="0" w:space="0" w:color="auto"/>
        <w:right w:val="none" w:sz="0" w:space="0" w:color="auto"/>
      </w:divBdr>
    </w:div>
    <w:div w:id="1539733392">
      <w:bodyDiv w:val="1"/>
      <w:marLeft w:val="0"/>
      <w:marRight w:val="0"/>
      <w:marTop w:val="0"/>
      <w:marBottom w:val="0"/>
      <w:divBdr>
        <w:top w:val="none" w:sz="0" w:space="0" w:color="auto"/>
        <w:left w:val="none" w:sz="0" w:space="0" w:color="auto"/>
        <w:bottom w:val="none" w:sz="0" w:space="0" w:color="auto"/>
        <w:right w:val="none" w:sz="0" w:space="0" w:color="auto"/>
      </w:divBdr>
    </w:div>
    <w:div w:id="1552695626">
      <w:bodyDiv w:val="1"/>
      <w:marLeft w:val="0"/>
      <w:marRight w:val="0"/>
      <w:marTop w:val="0"/>
      <w:marBottom w:val="0"/>
      <w:divBdr>
        <w:top w:val="none" w:sz="0" w:space="0" w:color="auto"/>
        <w:left w:val="none" w:sz="0" w:space="0" w:color="auto"/>
        <w:bottom w:val="none" w:sz="0" w:space="0" w:color="auto"/>
        <w:right w:val="none" w:sz="0" w:space="0" w:color="auto"/>
      </w:divBdr>
    </w:div>
    <w:div w:id="1605727239">
      <w:bodyDiv w:val="1"/>
      <w:marLeft w:val="0"/>
      <w:marRight w:val="0"/>
      <w:marTop w:val="0"/>
      <w:marBottom w:val="0"/>
      <w:divBdr>
        <w:top w:val="none" w:sz="0" w:space="0" w:color="auto"/>
        <w:left w:val="none" w:sz="0" w:space="0" w:color="auto"/>
        <w:bottom w:val="none" w:sz="0" w:space="0" w:color="auto"/>
        <w:right w:val="none" w:sz="0" w:space="0" w:color="auto"/>
      </w:divBdr>
    </w:div>
    <w:div w:id="1610893363">
      <w:bodyDiv w:val="1"/>
      <w:marLeft w:val="0"/>
      <w:marRight w:val="0"/>
      <w:marTop w:val="0"/>
      <w:marBottom w:val="0"/>
      <w:divBdr>
        <w:top w:val="none" w:sz="0" w:space="0" w:color="auto"/>
        <w:left w:val="none" w:sz="0" w:space="0" w:color="auto"/>
        <w:bottom w:val="none" w:sz="0" w:space="0" w:color="auto"/>
        <w:right w:val="none" w:sz="0" w:space="0" w:color="auto"/>
      </w:divBdr>
    </w:div>
    <w:div w:id="1611931820">
      <w:bodyDiv w:val="1"/>
      <w:marLeft w:val="0"/>
      <w:marRight w:val="0"/>
      <w:marTop w:val="0"/>
      <w:marBottom w:val="0"/>
      <w:divBdr>
        <w:top w:val="none" w:sz="0" w:space="0" w:color="auto"/>
        <w:left w:val="none" w:sz="0" w:space="0" w:color="auto"/>
        <w:bottom w:val="none" w:sz="0" w:space="0" w:color="auto"/>
        <w:right w:val="none" w:sz="0" w:space="0" w:color="auto"/>
      </w:divBdr>
    </w:div>
    <w:div w:id="1631746375">
      <w:bodyDiv w:val="1"/>
      <w:marLeft w:val="0"/>
      <w:marRight w:val="0"/>
      <w:marTop w:val="0"/>
      <w:marBottom w:val="0"/>
      <w:divBdr>
        <w:top w:val="none" w:sz="0" w:space="0" w:color="auto"/>
        <w:left w:val="none" w:sz="0" w:space="0" w:color="auto"/>
        <w:bottom w:val="none" w:sz="0" w:space="0" w:color="auto"/>
        <w:right w:val="none" w:sz="0" w:space="0" w:color="auto"/>
      </w:divBdr>
    </w:div>
    <w:div w:id="1640918026">
      <w:bodyDiv w:val="1"/>
      <w:marLeft w:val="0"/>
      <w:marRight w:val="0"/>
      <w:marTop w:val="0"/>
      <w:marBottom w:val="0"/>
      <w:divBdr>
        <w:top w:val="none" w:sz="0" w:space="0" w:color="auto"/>
        <w:left w:val="none" w:sz="0" w:space="0" w:color="auto"/>
        <w:bottom w:val="none" w:sz="0" w:space="0" w:color="auto"/>
        <w:right w:val="none" w:sz="0" w:space="0" w:color="auto"/>
      </w:divBdr>
    </w:div>
    <w:div w:id="1789544450">
      <w:bodyDiv w:val="1"/>
      <w:marLeft w:val="0"/>
      <w:marRight w:val="0"/>
      <w:marTop w:val="0"/>
      <w:marBottom w:val="0"/>
      <w:divBdr>
        <w:top w:val="none" w:sz="0" w:space="0" w:color="auto"/>
        <w:left w:val="none" w:sz="0" w:space="0" w:color="auto"/>
        <w:bottom w:val="none" w:sz="0" w:space="0" w:color="auto"/>
        <w:right w:val="none" w:sz="0" w:space="0" w:color="auto"/>
      </w:divBdr>
    </w:div>
    <w:div w:id="1949047572">
      <w:bodyDiv w:val="1"/>
      <w:marLeft w:val="0"/>
      <w:marRight w:val="0"/>
      <w:marTop w:val="0"/>
      <w:marBottom w:val="0"/>
      <w:divBdr>
        <w:top w:val="none" w:sz="0" w:space="0" w:color="auto"/>
        <w:left w:val="none" w:sz="0" w:space="0" w:color="auto"/>
        <w:bottom w:val="none" w:sz="0" w:space="0" w:color="auto"/>
        <w:right w:val="none" w:sz="0" w:space="0" w:color="auto"/>
      </w:divBdr>
    </w:div>
    <w:div w:id="1958944828">
      <w:bodyDiv w:val="1"/>
      <w:marLeft w:val="0"/>
      <w:marRight w:val="0"/>
      <w:marTop w:val="0"/>
      <w:marBottom w:val="0"/>
      <w:divBdr>
        <w:top w:val="none" w:sz="0" w:space="0" w:color="auto"/>
        <w:left w:val="none" w:sz="0" w:space="0" w:color="auto"/>
        <w:bottom w:val="none" w:sz="0" w:space="0" w:color="auto"/>
        <w:right w:val="none" w:sz="0" w:space="0" w:color="auto"/>
      </w:divBdr>
    </w:div>
    <w:div w:id="2041666088">
      <w:bodyDiv w:val="1"/>
      <w:marLeft w:val="0"/>
      <w:marRight w:val="0"/>
      <w:marTop w:val="0"/>
      <w:marBottom w:val="0"/>
      <w:divBdr>
        <w:top w:val="none" w:sz="0" w:space="0" w:color="auto"/>
        <w:left w:val="none" w:sz="0" w:space="0" w:color="auto"/>
        <w:bottom w:val="none" w:sz="0" w:space="0" w:color="auto"/>
        <w:right w:val="none" w:sz="0" w:space="0" w:color="auto"/>
      </w:divBdr>
    </w:div>
    <w:div w:id="2059355354">
      <w:bodyDiv w:val="1"/>
      <w:marLeft w:val="0"/>
      <w:marRight w:val="0"/>
      <w:marTop w:val="0"/>
      <w:marBottom w:val="0"/>
      <w:divBdr>
        <w:top w:val="none" w:sz="0" w:space="0" w:color="auto"/>
        <w:left w:val="none" w:sz="0" w:space="0" w:color="auto"/>
        <w:bottom w:val="none" w:sz="0" w:space="0" w:color="auto"/>
        <w:right w:val="none" w:sz="0" w:space="0" w:color="auto"/>
      </w:divBdr>
    </w:div>
    <w:div w:id="2065832272">
      <w:bodyDiv w:val="1"/>
      <w:marLeft w:val="0"/>
      <w:marRight w:val="0"/>
      <w:marTop w:val="0"/>
      <w:marBottom w:val="0"/>
      <w:divBdr>
        <w:top w:val="none" w:sz="0" w:space="0" w:color="auto"/>
        <w:left w:val="none" w:sz="0" w:space="0" w:color="auto"/>
        <w:bottom w:val="none" w:sz="0" w:space="0" w:color="auto"/>
        <w:right w:val="none" w:sz="0" w:space="0" w:color="auto"/>
      </w:divBdr>
    </w:div>
    <w:div w:id="2123305043">
      <w:bodyDiv w:val="1"/>
      <w:marLeft w:val="0"/>
      <w:marRight w:val="0"/>
      <w:marTop w:val="0"/>
      <w:marBottom w:val="0"/>
      <w:divBdr>
        <w:top w:val="none" w:sz="0" w:space="0" w:color="auto"/>
        <w:left w:val="none" w:sz="0" w:space="0" w:color="auto"/>
        <w:bottom w:val="none" w:sz="0" w:space="0" w:color="auto"/>
        <w:right w:val="none" w:sz="0" w:space="0" w:color="auto"/>
      </w:divBdr>
    </w:div>
    <w:div w:id="2131239634">
      <w:bodyDiv w:val="1"/>
      <w:marLeft w:val="0"/>
      <w:marRight w:val="0"/>
      <w:marTop w:val="0"/>
      <w:marBottom w:val="0"/>
      <w:divBdr>
        <w:top w:val="none" w:sz="0" w:space="0" w:color="auto"/>
        <w:left w:val="none" w:sz="0" w:space="0" w:color="auto"/>
        <w:bottom w:val="none" w:sz="0" w:space="0" w:color="auto"/>
        <w:right w:val="none" w:sz="0" w:space="0" w:color="auto"/>
      </w:divBdr>
    </w:div>
    <w:div w:id="2131393146">
      <w:bodyDiv w:val="1"/>
      <w:marLeft w:val="0"/>
      <w:marRight w:val="0"/>
      <w:marTop w:val="0"/>
      <w:marBottom w:val="0"/>
      <w:divBdr>
        <w:top w:val="none" w:sz="0" w:space="0" w:color="auto"/>
        <w:left w:val="none" w:sz="0" w:space="0" w:color="auto"/>
        <w:bottom w:val="none" w:sz="0" w:space="0" w:color="auto"/>
        <w:right w:val="none" w:sz="0" w:space="0" w:color="auto"/>
      </w:divBdr>
    </w:div>
    <w:div w:id="2134399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anding.google.com/sre/interview/ben-treynor.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loud.google.com/profiler" TargetMode="External"/><Relationship Id="rId5" Type="http://schemas.openxmlformats.org/officeDocument/2006/relationships/webSettings" Target="webSettings.xml"/><Relationship Id="rId10" Type="http://schemas.openxmlformats.org/officeDocument/2006/relationships/hyperlink" Target="https://cloud.google.com/debugger" TargetMode="External"/><Relationship Id="rId4" Type="http://schemas.openxmlformats.org/officeDocument/2006/relationships/settings" Target="settings.xml"/><Relationship Id="rId9" Type="http://schemas.openxmlformats.org/officeDocument/2006/relationships/hyperlink" Target="https://cloud.google.com/trac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E873965-3E65-9A42-B176-6B23C8CD5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29</Pages>
  <Words>7578</Words>
  <Characters>43197</Characters>
  <Application>Microsoft Office Word</Application>
  <DocSecurity>0</DocSecurity>
  <Lines>359</Lines>
  <Paragraphs>101</Paragraphs>
  <ScaleCrop>false</ScaleCrop>
  <Company/>
  <LinksUpToDate>false</LinksUpToDate>
  <CharactersWithSpaces>50674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Kudawithana K.N.B. it17255820</dc:creator>
  <cp:keywords/>
  <dc:description/>
  <cp:lastModifiedBy>Rajapaksha D.S.S. it16234062</cp:lastModifiedBy>
  <cp:revision>3</cp:revision>
  <cp:lastPrinted>2020-04-28T16:08:00Z</cp:lastPrinted>
  <dcterms:created xsi:type="dcterms:W3CDTF">2020-05-05T15:30:00Z</dcterms:created>
  <dcterms:modified xsi:type="dcterms:W3CDTF">2020-05-05T15:32:00Z</dcterms:modified>
</cp:coreProperties>
</file>