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76E0" w14:textId="13F0365C" w:rsidR="00F527A6" w:rsidRPr="00DD3F7B" w:rsidRDefault="00F527A6" w:rsidP="00795370">
      <w:pPr>
        <w:tabs>
          <w:tab w:val="left" w:pos="9520"/>
        </w:tabs>
        <w:rPr>
          <w:rFonts w:ascii="Times New Roman" w:eastAsia="Times New Roman" w:hAnsi="Times New Roman" w:cs="Times New Roman"/>
          <w:b/>
          <w:color w:val="A6A6A6" w:themeColor="background1" w:themeShade="A6"/>
        </w:rPr>
      </w:pPr>
    </w:p>
    <w:p w14:paraId="000F4B8B" w14:textId="77777777" w:rsidR="00F527A6" w:rsidRPr="00DD3F7B" w:rsidRDefault="00F527A6" w:rsidP="00795370">
      <w:pPr>
        <w:rPr>
          <w:rFonts w:ascii="Times New Roman" w:eastAsia="Times New Roman" w:hAnsi="Times New Roman" w:cs="Times New Roman"/>
          <w:b/>
          <w:color w:val="A6A6A6" w:themeColor="background1" w:themeShade="A6"/>
        </w:rPr>
      </w:pPr>
    </w:p>
    <w:p w14:paraId="65D1BC1B" w14:textId="77777777" w:rsidR="00F527A6" w:rsidRPr="00DD3F7B" w:rsidRDefault="00F527A6" w:rsidP="00795370">
      <w:pPr>
        <w:rPr>
          <w:rFonts w:ascii="Times New Roman" w:eastAsia="Times New Roman" w:hAnsi="Times New Roman" w:cs="Times New Roman"/>
          <w:b/>
          <w:color w:val="A6A6A6" w:themeColor="background1" w:themeShade="A6"/>
        </w:rPr>
      </w:pPr>
    </w:p>
    <w:p w14:paraId="55AD45ED" w14:textId="77777777" w:rsidR="00B40031" w:rsidRPr="00DD3F7B" w:rsidRDefault="00B40031" w:rsidP="00795370">
      <w:pPr>
        <w:rPr>
          <w:rFonts w:ascii="Times New Roman" w:eastAsia="Times New Roman" w:hAnsi="Times New Roman" w:cs="Times New Roman"/>
          <w:b/>
          <w:color w:val="A6A6A6" w:themeColor="background1" w:themeShade="A6"/>
        </w:rPr>
      </w:pPr>
    </w:p>
    <w:p w14:paraId="58BA3A42" w14:textId="77777777" w:rsidR="00B40031" w:rsidRPr="00DD3F7B" w:rsidRDefault="00B40031" w:rsidP="00795370">
      <w:pPr>
        <w:rPr>
          <w:rFonts w:ascii="Times New Roman" w:eastAsia="Times New Roman" w:hAnsi="Times New Roman" w:cs="Times New Roman"/>
          <w:b/>
          <w:color w:val="A6A6A6" w:themeColor="background1" w:themeShade="A6"/>
        </w:rPr>
      </w:pPr>
    </w:p>
    <w:p w14:paraId="3A2A42E2" w14:textId="77777777" w:rsidR="00F527A6" w:rsidRPr="00DD3F7B" w:rsidRDefault="00F527A6" w:rsidP="00795370">
      <w:pPr>
        <w:rPr>
          <w:rFonts w:ascii="Times New Roman" w:eastAsia="Times New Roman" w:hAnsi="Times New Roman" w:cs="Times New Roman"/>
          <w:b/>
          <w:color w:val="A6A6A6" w:themeColor="background1" w:themeShade="A6"/>
        </w:rPr>
      </w:pPr>
    </w:p>
    <w:p w14:paraId="0254AEDF" w14:textId="77777777" w:rsidR="00F527A6" w:rsidRPr="00DD3F7B" w:rsidRDefault="00F527A6" w:rsidP="00795370">
      <w:pPr>
        <w:rPr>
          <w:rFonts w:ascii="Times New Roman" w:eastAsia="Times New Roman" w:hAnsi="Times New Roman" w:cs="Times New Roman"/>
          <w:b/>
          <w:color w:val="A6A6A6" w:themeColor="background1" w:themeShade="A6"/>
        </w:rPr>
      </w:pPr>
    </w:p>
    <w:p w14:paraId="05C56187" w14:textId="380F3204" w:rsidR="00F527A6" w:rsidRPr="007F2D30" w:rsidRDefault="007C36BB" w:rsidP="007F2D30">
      <w:pPr>
        <w:jc w:val="center"/>
        <w:rPr>
          <w:rFonts w:ascii="Times New Roman" w:eastAsia="Times New Roman" w:hAnsi="Times New Roman" w:cs="Times New Roman"/>
          <w:b/>
          <w:color w:val="595959" w:themeColor="text1" w:themeTint="A6"/>
          <w:sz w:val="52"/>
          <w:szCs w:val="52"/>
        </w:rPr>
      </w:pPr>
      <w:r w:rsidRPr="007F2D30">
        <w:rPr>
          <w:rFonts w:ascii="Times New Roman" w:eastAsia="Times New Roman" w:hAnsi="Times New Roman" w:cs="Times New Roman"/>
          <w:b/>
          <w:color w:val="595959" w:themeColor="text1" w:themeTint="A6"/>
          <w:sz w:val="52"/>
          <w:szCs w:val="52"/>
        </w:rPr>
        <w:t>TURNQEY</w:t>
      </w:r>
    </w:p>
    <w:p w14:paraId="003B3A96" w14:textId="1D562DCC" w:rsidR="00F527A6" w:rsidRPr="007F2D30" w:rsidRDefault="00667EED" w:rsidP="007F2D30">
      <w:pPr>
        <w:jc w:val="center"/>
        <w:rPr>
          <w:rFonts w:ascii="Times New Roman" w:eastAsia="Times New Roman" w:hAnsi="Times New Roman" w:cs="Times New Roman"/>
          <w:b/>
          <w:color w:val="808080" w:themeColor="background1" w:themeShade="80"/>
          <w:sz w:val="52"/>
          <w:szCs w:val="52"/>
        </w:rPr>
      </w:pPr>
      <w:r>
        <w:rPr>
          <w:rFonts w:ascii="Times New Roman" w:eastAsia="Times New Roman" w:hAnsi="Times New Roman" w:cs="Times New Roman"/>
          <w:b/>
          <w:color w:val="808080" w:themeColor="background1" w:themeShade="80"/>
          <w:sz w:val="52"/>
          <w:szCs w:val="52"/>
        </w:rPr>
        <w:t>PROJECT</w:t>
      </w:r>
      <w:r w:rsidR="00F527A6" w:rsidRPr="007F2D30">
        <w:rPr>
          <w:rFonts w:ascii="Times New Roman" w:eastAsia="Times New Roman" w:hAnsi="Times New Roman" w:cs="Times New Roman"/>
          <w:b/>
          <w:color w:val="808080" w:themeColor="background1" w:themeShade="80"/>
          <w:sz w:val="52"/>
          <w:szCs w:val="52"/>
        </w:rPr>
        <w:t xml:space="preserve"> PLAN</w:t>
      </w:r>
    </w:p>
    <w:p w14:paraId="7B433BFC" w14:textId="77777777" w:rsidR="00F527A6" w:rsidRPr="007F2D30" w:rsidRDefault="00F527A6" w:rsidP="007F2D30">
      <w:pPr>
        <w:jc w:val="center"/>
        <w:rPr>
          <w:rFonts w:ascii="Times New Roman" w:eastAsia="Times New Roman" w:hAnsi="Times New Roman" w:cs="Times New Roman"/>
          <w:b/>
          <w:color w:val="BFBFBF" w:themeColor="background1" w:themeShade="BF"/>
          <w:sz w:val="52"/>
          <w:szCs w:val="52"/>
        </w:rPr>
      </w:pPr>
    </w:p>
    <w:p w14:paraId="5D6129A3" w14:textId="77777777" w:rsidR="00F527A6" w:rsidRPr="007F2D30" w:rsidRDefault="00F527A6" w:rsidP="007F2D30">
      <w:pPr>
        <w:jc w:val="center"/>
        <w:rPr>
          <w:rFonts w:ascii="Times New Roman" w:eastAsia="Times New Roman" w:hAnsi="Times New Roman" w:cs="Times New Roman"/>
          <w:b/>
          <w:color w:val="BFBFBF" w:themeColor="background1" w:themeShade="BF"/>
          <w:sz w:val="52"/>
          <w:szCs w:val="52"/>
        </w:rPr>
      </w:pPr>
    </w:p>
    <w:p w14:paraId="7387338B" w14:textId="77777777" w:rsidR="00F527A6" w:rsidRPr="007F2D30" w:rsidRDefault="00F527A6" w:rsidP="007F2D30">
      <w:pPr>
        <w:jc w:val="center"/>
        <w:rPr>
          <w:rFonts w:ascii="Times New Roman" w:eastAsia="Times New Roman" w:hAnsi="Times New Roman" w:cs="Times New Roman"/>
          <w:b/>
          <w:color w:val="BFBFBF" w:themeColor="background1" w:themeShade="BF"/>
          <w:sz w:val="52"/>
          <w:szCs w:val="52"/>
        </w:rPr>
      </w:pPr>
    </w:p>
    <w:p w14:paraId="24D159D4" w14:textId="77777777" w:rsidR="00F527A6" w:rsidRPr="007F2D30" w:rsidRDefault="00F527A6" w:rsidP="007F2D30">
      <w:pPr>
        <w:jc w:val="center"/>
        <w:rPr>
          <w:rFonts w:ascii="Times New Roman" w:eastAsia="Times New Roman" w:hAnsi="Times New Roman" w:cs="Times New Roman"/>
          <w:b/>
          <w:color w:val="BFBFBF" w:themeColor="background1" w:themeShade="BF"/>
          <w:sz w:val="52"/>
          <w:szCs w:val="52"/>
        </w:rPr>
      </w:pPr>
    </w:p>
    <w:p w14:paraId="0E6FD716" w14:textId="77777777" w:rsidR="00F527A6" w:rsidRPr="007F2D30" w:rsidRDefault="00F527A6" w:rsidP="007F2D30">
      <w:pPr>
        <w:jc w:val="center"/>
        <w:rPr>
          <w:rFonts w:ascii="Times New Roman" w:eastAsia="Times New Roman" w:hAnsi="Times New Roman" w:cs="Times New Roman"/>
          <w:b/>
          <w:color w:val="BFBFBF" w:themeColor="background1" w:themeShade="BF"/>
          <w:sz w:val="52"/>
          <w:szCs w:val="52"/>
        </w:rPr>
      </w:pPr>
    </w:p>
    <w:p w14:paraId="739B1BE4" w14:textId="542C0268" w:rsidR="00F527A6" w:rsidRPr="007F2D30" w:rsidRDefault="0057653E" w:rsidP="007F2D30">
      <w:pPr>
        <w:jc w:val="center"/>
        <w:rPr>
          <w:rFonts w:ascii="Times New Roman" w:eastAsia="Times New Roman" w:hAnsi="Times New Roman" w:cs="Times New Roman"/>
          <w:b/>
          <w:color w:val="BFBFBF" w:themeColor="background1" w:themeShade="BF"/>
          <w:sz w:val="52"/>
          <w:szCs w:val="52"/>
        </w:rPr>
      </w:pPr>
      <w:r w:rsidRPr="007F2D30">
        <w:rPr>
          <w:rFonts w:ascii="Times New Roman" w:eastAsia="Times New Roman" w:hAnsi="Times New Roman" w:cs="Times New Roman"/>
          <w:b/>
          <w:color w:val="BFBFBF" w:themeColor="background1" w:themeShade="BF"/>
          <w:sz w:val="52"/>
          <w:szCs w:val="52"/>
        </w:rPr>
        <w:t xml:space="preserve">VERSION </w:t>
      </w:r>
      <w:r w:rsidR="00D63277" w:rsidRPr="007F2D30">
        <w:rPr>
          <w:rFonts w:ascii="Times New Roman" w:eastAsia="Times New Roman" w:hAnsi="Times New Roman" w:cs="Times New Roman"/>
          <w:b/>
          <w:color w:val="BFBFBF" w:themeColor="background1" w:themeShade="BF"/>
          <w:sz w:val="52"/>
          <w:szCs w:val="52"/>
        </w:rPr>
        <w:t>1.0 | 07</w:t>
      </w:r>
      <w:r w:rsidRPr="007F2D30">
        <w:rPr>
          <w:rFonts w:ascii="Times New Roman" w:eastAsia="Times New Roman" w:hAnsi="Times New Roman" w:cs="Times New Roman"/>
          <w:b/>
          <w:color w:val="BFBFBF" w:themeColor="background1" w:themeShade="BF"/>
          <w:sz w:val="52"/>
          <w:szCs w:val="52"/>
        </w:rPr>
        <w:t>/</w:t>
      </w:r>
      <w:r w:rsidR="007C36BB" w:rsidRPr="007F2D30">
        <w:rPr>
          <w:rFonts w:ascii="Times New Roman" w:eastAsia="Times New Roman" w:hAnsi="Times New Roman" w:cs="Times New Roman"/>
          <w:b/>
          <w:color w:val="BFBFBF" w:themeColor="background1" w:themeShade="BF"/>
          <w:sz w:val="52"/>
          <w:szCs w:val="52"/>
        </w:rPr>
        <w:t>0</w:t>
      </w:r>
      <w:r w:rsidR="00BE0F9A">
        <w:rPr>
          <w:rFonts w:ascii="Times New Roman" w:eastAsia="Times New Roman" w:hAnsi="Times New Roman" w:cs="Times New Roman"/>
          <w:b/>
          <w:color w:val="BFBFBF" w:themeColor="background1" w:themeShade="BF"/>
          <w:sz w:val="52"/>
          <w:szCs w:val="52"/>
        </w:rPr>
        <w:t>5</w:t>
      </w:r>
      <w:r w:rsidRPr="007F2D30">
        <w:rPr>
          <w:rFonts w:ascii="Times New Roman" w:eastAsia="Times New Roman" w:hAnsi="Times New Roman" w:cs="Times New Roman"/>
          <w:b/>
          <w:color w:val="BFBFBF" w:themeColor="background1" w:themeShade="BF"/>
          <w:sz w:val="52"/>
          <w:szCs w:val="52"/>
        </w:rPr>
        <w:t>/</w:t>
      </w:r>
      <w:r w:rsidR="007C36BB" w:rsidRPr="007F2D30">
        <w:rPr>
          <w:rFonts w:ascii="Times New Roman" w:eastAsia="Times New Roman" w:hAnsi="Times New Roman" w:cs="Times New Roman"/>
          <w:b/>
          <w:color w:val="BFBFBF" w:themeColor="background1" w:themeShade="BF"/>
          <w:sz w:val="52"/>
          <w:szCs w:val="52"/>
        </w:rPr>
        <w:t>2023</w:t>
      </w:r>
    </w:p>
    <w:p w14:paraId="2CDC0A85" w14:textId="77777777" w:rsidR="007C36BB" w:rsidRPr="007F2D30" w:rsidRDefault="007C36BB" w:rsidP="007F2D30">
      <w:pPr>
        <w:jc w:val="center"/>
        <w:rPr>
          <w:rFonts w:ascii="Times New Roman" w:eastAsia="Times New Roman" w:hAnsi="Times New Roman" w:cs="Times New Roman"/>
          <w:b/>
          <w:color w:val="BFBFBF" w:themeColor="background1" w:themeShade="BF"/>
          <w:sz w:val="52"/>
          <w:szCs w:val="52"/>
        </w:rPr>
      </w:pPr>
    </w:p>
    <w:p w14:paraId="2089DCD0" w14:textId="77777777" w:rsidR="0057653E" w:rsidRPr="007F2D30" w:rsidRDefault="0057653E" w:rsidP="007F2D30">
      <w:pPr>
        <w:jc w:val="center"/>
        <w:rPr>
          <w:rFonts w:ascii="Times New Roman" w:eastAsia="Times New Roman" w:hAnsi="Times New Roman" w:cs="Times New Roman"/>
          <w:b/>
          <w:color w:val="BFBFBF" w:themeColor="background1" w:themeShade="BF"/>
          <w:sz w:val="52"/>
          <w:szCs w:val="52"/>
        </w:rPr>
      </w:pPr>
    </w:p>
    <w:p w14:paraId="11353EEB" w14:textId="77777777" w:rsidR="00193F20" w:rsidRPr="007F2D30" w:rsidRDefault="0057653E" w:rsidP="007F2D30">
      <w:pPr>
        <w:jc w:val="center"/>
        <w:rPr>
          <w:rFonts w:ascii="Times New Roman" w:eastAsia="Times New Roman" w:hAnsi="Times New Roman" w:cs="Times New Roman"/>
          <w:b/>
          <w:color w:val="BFBFBF" w:themeColor="background1" w:themeShade="BF"/>
          <w:sz w:val="52"/>
          <w:szCs w:val="52"/>
        </w:rPr>
      </w:pPr>
      <w:r w:rsidRPr="007F2D30">
        <w:rPr>
          <w:rFonts w:ascii="Times New Roman" w:eastAsia="Times New Roman" w:hAnsi="Times New Roman" w:cs="Times New Roman"/>
          <w:b/>
          <w:color w:val="BFBFBF" w:themeColor="background1" w:themeShade="BF"/>
          <w:sz w:val="52"/>
          <w:szCs w:val="52"/>
        </w:rPr>
        <w:br w:type="page"/>
      </w:r>
    </w:p>
    <w:sdt>
      <w:sdtPr>
        <w:rPr>
          <w:rFonts w:ascii="Arial" w:eastAsia="Arial" w:hAnsi="Arial" w:cs="Arial"/>
          <w:color w:val="000000"/>
          <w:sz w:val="22"/>
          <w:szCs w:val="22"/>
          <w:lang w:val="en"/>
        </w:rPr>
        <w:id w:val="-2071637443"/>
        <w:docPartObj>
          <w:docPartGallery w:val="Table of Contents"/>
          <w:docPartUnique/>
        </w:docPartObj>
      </w:sdtPr>
      <w:sdtEndPr>
        <w:rPr>
          <w:b/>
          <w:bCs/>
          <w:noProof/>
        </w:rPr>
      </w:sdtEndPr>
      <w:sdtContent>
        <w:p w14:paraId="23DCEFB1" w14:textId="2DFF9D53" w:rsidR="00794272" w:rsidRPr="008623AD" w:rsidRDefault="00794272" w:rsidP="00E70B78">
          <w:pPr>
            <w:pStyle w:val="TOCHeading"/>
            <w:jc w:val="center"/>
            <w:rPr>
              <w:b/>
              <w:bCs/>
              <w:sz w:val="36"/>
              <w:szCs w:val="36"/>
            </w:rPr>
          </w:pPr>
          <w:r w:rsidRPr="008623AD">
            <w:rPr>
              <w:b/>
              <w:bCs/>
              <w:sz w:val="36"/>
              <w:szCs w:val="36"/>
            </w:rPr>
            <w:t>Table of Contents</w:t>
          </w:r>
        </w:p>
        <w:p w14:paraId="53DDAABC" w14:textId="0983A344" w:rsidR="00C52B7D" w:rsidRDefault="00794272">
          <w:pPr>
            <w:pStyle w:val="TOC1"/>
            <w:rPr>
              <w:rFonts w:asciiTheme="minorHAnsi" w:eastAsiaTheme="minorEastAsia" w:hAnsiTheme="minorHAnsi" w:cstheme="minorBidi"/>
              <w:noProof/>
              <w:color w:val="auto"/>
              <w:kern w:val="2"/>
              <w:lang w:val="en-IN" w:eastAsia="en-IN"/>
              <w14:ligatures w14:val="standardContextual"/>
            </w:rPr>
          </w:pPr>
          <w:r>
            <w:fldChar w:fldCharType="begin"/>
          </w:r>
          <w:r>
            <w:instrText xml:space="preserve"> TOC \o "1-3" \h \z \u </w:instrText>
          </w:r>
          <w:r>
            <w:fldChar w:fldCharType="separate"/>
          </w:r>
          <w:hyperlink w:anchor="_Toc139486322" w:history="1">
            <w:r w:rsidR="00C52B7D" w:rsidRPr="00BE14F0">
              <w:rPr>
                <w:rStyle w:val="Hyperlink"/>
                <w:rFonts w:ascii="Times New Roman" w:hAnsi="Times New Roman" w:cs="Times New Roman"/>
                <w:b/>
                <w:noProof/>
              </w:rPr>
              <w:t>1.</w:t>
            </w:r>
            <w:r w:rsidR="00C52B7D" w:rsidRPr="00BE14F0">
              <w:rPr>
                <w:rStyle w:val="Hyperlink"/>
                <w:rFonts w:ascii="Times New Roman" w:eastAsia="Times New Roman" w:hAnsi="Times New Roman" w:cs="Times New Roman"/>
                <w:noProof/>
              </w:rPr>
              <w:t xml:space="preserve"> </w:t>
            </w:r>
            <w:r w:rsidR="00C52B7D" w:rsidRPr="00BE14F0">
              <w:rPr>
                <w:rStyle w:val="Hyperlink"/>
                <w:rFonts w:ascii="Times New Roman" w:hAnsi="Times New Roman" w:cs="Times New Roman"/>
                <w:b/>
                <w:noProof/>
              </w:rPr>
              <w:t>Introduction</w:t>
            </w:r>
            <w:r w:rsidR="00C52B7D">
              <w:rPr>
                <w:noProof/>
                <w:webHidden/>
              </w:rPr>
              <w:tab/>
            </w:r>
            <w:r w:rsidR="00C52B7D">
              <w:rPr>
                <w:noProof/>
                <w:webHidden/>
              </w:rPr>
              <w:fldChar w:fldCharType="begin"/>
            </w:r>
            <w:r w:rsidR="00C52B7D">
              <w:rPr>
                <w:noProof/>
                <w:webHidden/>
              </w:rPr>
              <w:instrText xml:space="preserve"> PAGEREF _Toc139486322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79EBCAA5" w14:textId="23779CCA"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23" w:history="1">
            <w:r w:rsidR="00C52B7D" w:rsidRPr="00BE14F0">
              <w:rPr>
                <w:rStyle w:val="Hyperlink"/>
                <w:rFonts w:ascii="Times New Roman" w:hAnsi="Times New Roman" w:cs="Times New Roman"/>
                <w:b/>
                <w:noProof/>
              </w:rPr>
              <w:t>Project Description</w:t>
            </w:r>
            <w:r w:rsidR="00C52B7D">
              <w:rPr>
                <w:noProof/>
                <w:webHidden/>
              </w:rPr>
              <w:tab/>
            </w:r>
            <w:r w:rsidR="00C52B7D">
              <w:rPr>
                <w:noProof/>
                <w:webHidden/>
              </w:rPr>
              <w:fldChar w:fldCharType="begin"/>
            </w:r>
            <w:r w:rsidR="00C52B7D">
              <w:rPr>
                <w:noProof/>
                <w:webHidden/>
              </w:rPr>
              <w:instrText xml:space="preserve"> PAGEREF _Toc139486323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65CA0417" w14:textId="79B0F2DD"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24" w:history="1">
            <w:r w:rsidR="00C52B7D" w:rsidRPr="00BE14F0">
              <w:rPr>
                <w:rStyle w:val="Hyperlink"/>
                <w:rFonts w:ascii="Times New Roman" w:hAnsi="Times New Roman" w:cs="Times New Roman"/>
                <w:b/>
                <w:noProof/>
              </w:rPr>
              <w:t>Project Objectives</w:t>
            </w:r>
            <w:r w:rsidR="00C52B7D">
              <w:rPr>
                <w:noProof/>
                <w:webHidden/>
              </w:rPr>
              <w:tab/>
            </w:r>
            <w:r w:rsidR="00C52B7D">
              <w:rPr>
                <w:noProof/>
                <w:webHidden/>
              </w:rPr>
              <w:fldChar w:fldCharType="begin"/>
            </w:r>
            <w:r w:rsidR="00C52B7D">
              <w:rPr>
                <w:noProof/>
                <w:webHidden/>
              </w:rPr>
              <w:instrText xml:space="preserve"> PAGEREF _Toc139486324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120BD2C8" w14:textId="36648ED6"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25" w:history="1">
            <w:r w:rsidR="00C52B7D" w:rsidRPr="00BE14F0">
              <w:rPr>
                <w:rStyle w:val="Hyperlink"/>
                <w:rFonts w:ascii="Times New Roman" w:hAnsi="Times New Roman" w:cs="Times New Roman"/>
                <w:b/>
                <w:noProof/>
              </w:rPr>
              <w:t>Project Scope</w:t>
            </w:r>
            <w:r w:rsidR="00C52B7D">
              <w:rPr>
                <w:noProof/>
                <w:webHidden/>
              </w:rPr>
              <w:tab/>
            </w:r>
            <w:r w:rsidR="00C52B7D">
              <w:rPr>
                <w:noProof/>
                <w:webHidden/>
              </w:rPr>
              <w:fldChar w:fldCharType="begin"/>
            </w:r>
            <w:r w:rsidR="00C52B7D">
              <w:rPr>
                <w:noProof/>
                <w:webHidden/>
              </w:rPr>
              <w:instrText xml:space="preserve"> PAGEREF _Toc139486325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6AA1EFC3" w14:textId="0C81C96E"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26" w:history="1">
            <w:r w:rsidR="00C52B7D" w:rsidRPr="00BE14F0">
              <w:rPr>
                <w:rStyle w:val="Hyperlink"/>
                <w:rFonts w:ascii="Times New Roman" w:hAnsi="Times New Roman" w:cs="Times New Roman"/>
                <w:b/>
                <w:noProof/>
              </w:rPr>
              <w:t>2. Assumptions and Constraints</w:t>
            </w:r>
            <w:r w:rsidR="00C52B7D">
              <w:rPr>
                <w:noProof/>
                <w:webHidden/>
              </w:rPr>
              <w:tab/>
            </w:r>
            <w:r w:rsidR="00C52B7D">
              <w:rPr>
                <w:noProof/>
                <w:webHidden/>
              </w:rPr>
              <w:fldChar w:fldCharType="begin"/>
            </w:r>
            <w:r w:rsidR="00C52B7D">
              <w:rPr>
                <w:noProof/>
                <w:webHidden/>
              </w:rPr>
              <w:instrText xml:space="preserve"> PAGEREF _Toc139486326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6177F304" w14:textId="17BFF1A0"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27" w:history="1">
            <w:r w:rsidR="00C52B7D" w:rsidRPr="00BE14F0">
              <w:rPr>
                <w:rStyle w:val="Hyperlink"/>
                <w:rFonts w:ascii="Times New Roman" w:hAnsi="Times New Roman" w:cs="Times New Roman"/>
                <w:b/>
                <w:noProof/>
              </w:rPr>
              <w:t>Assumptions</w:t>
            </w:r>
            <w:r w:rsidR="00C52B7D">
              <w:rPr>
                <w:noProof/>
                <w:webHidden/>
              </w:rPr>
              <w:tab/>
            </w:r>
            <w:r w:rsidR="00C52B7D">
              <w:rPr>
                <w:noProof/>
                <w:webHidden/>
              </w:rPr>
              <w:fldChar w:fldCharType="begin"/>
            </w:r>
            <w:r w:rsidR="00C52B7D">
              <w:rPr>
                <w:noProof/>
                <w:webHidden/>
              </w:rPr>
              <w:instrText xml:space="preserve"> PAGEREF _Toc139486327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51B2BEDD" w14:textId="05CD1786"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28" w:history="1">
            <w:r w:rsidR="00C52B7D" w:rsidRPr="00BE14F0">
              <w:rPr>
                <w:rStyle w:val="Hyperlink"/>
                <w:rFonts w:ascii="Times New Roman" w:hAnsi="Times New Roman" w:cs="Times New Roman"/>
                <w:b/>
                <w:noProof/>
              </w:rPr>
              <w:t>Constraints</w:t>
            </w:r>
            <w:r w:rsidR="00C52B7D">
              <w:rPr>
                <w:noProof/>
                <w:webHidden/>
              </w:rPr>
              <w:tab/>
            </w:r>
            <w:r w:rsidR="00C52B7D">
              <w:rPr>
                <w:noProof/>
                <w:webHidden/>
              </w:rPr>
              <w:fldChar w:fldCharType="begin"/>
            </w:r>
            <w:r w:rsidR="00C52B7D">
              <w:rPr>
                <w:noProof/>
                <w:webHidden/>
              </w:rPr>
              <w:instrText xml:space="preserve"> PAGEREF _Toc139486328 \h </w:instrText>
            </w:r>
            <w:r w:rsidR="00C52B7D">
              <w:rPr>
                <w:noProof/>
                <w:webHidden/>
              </w:rPr>
            </w:r>
            <w:r w:rsidR="00C52B7D">
              <w:rPr>
                <w:noProof/>
                <w:webHidden/>
              </w:rPr>
              <w:fldChar w:fldCharType="separate"/>
            </w:r>
            <w:r w:rsidR="007A253F">
              <w:rPr>
                <w:noProof/>
                <w:webHidden/>
              </w:rPr>
              <w:t>3</w:t>
            </w:r>
            <w:r w:rsidR="00C52B7D">
              <w:rPr>
                <w:noProof/>
                <w:webHidden/>
              </w:rPr>
              <w:fldChar w:fldCharType="end"/>
            </w:r>
          </w:hyperlink>
        </w:p>
        <w:p w14:paraId="5150F907" w14:textId="2DCB26A1"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29" w:history="1">
            <w:r w:rsidR="00C52B7D" w:rsidRPr="00BE14F0">
              <w:rPr>
                <w:rStyle w:val="Hyperlink"/>
                <w:rFonts w:ascii="Times New Roman" w:hAnsi="Times New Roman" w:cs="Times New Roman"/>
                <w:b/>
                <w:noProof/>
              </w:rPr>
              <w:t>3. Project Team</w:t>
            </w:r>
            <w:r w:rsidR="00C52B7D">
              <w:rPr>
                <w:noProof/>
                <w:webHidden/>
              </w:rPr>
              <w:tab/>
            </w:r>
            <w:r w:rsidR="00C52B7D">
              <w:rPr>
                <w:noProof/>
                <w:webHidden/>
              </w:rPr>
              <w:fldChar w:fldCharType="begin"/>
            </w:r>
            <w:r w:rsidR="00C52B7D">
              <w:rPr>
                <w:noProof/>
                <w:webHidden/>
              </w:rPr>
              <w:instrText xml:space="preserve"> PAGEREF _Toc139486329 \h </w:instrText>
            </w:r>
            <w:r w:rsidR="00C52B7D">
              <w:rPr>
                <w:noProof/>
                <w:webHidden/>
              </w:rPr>
            </w:r>
            <w:r w:rsidR="00C52B7D">
              <w:rPr>
                <w:noProof/>
                <w:webHidden/>
              </w:rPr>
              <w:fldChar w:fldCharType="separate"/>
            </w:r>
            <w:r w:rsidR="007A253F">
              <w:rPr>
                <w:noProof/>
                <w:webHidden/>
              </w:rPr>
              <w:t>4</w:t>
            </w:r>
            <w:r w:rsidR="00C52B7D">
              <w:rPr>
                <w:noProof/>
                <w:webHidden/>
              </w:rPr>
              <w:fldChar w:fldCharType="end"/>
            </w:r>
          </w:hyperlink>
        </w:p>
        <w:p w14:paraId="2A6E6C18" w14:textId="31EA12F5"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30" w:history="1">
            <w:r w:rsidR="00C52B7D" w:rsidRPr="00BE14F0">
              <w:rPr>
                <w:rStyle w:val="Hyperlink"/>
                <w:rFonts w:ascii="Times New Roman" w:hAnsi="Times New Roman" w:cs="Times New Roman"/>
                <w:b/>
                <w:noProof/>
              </w:rPr>
              <w:t>4. Project Timeline</w:t>
            </w:r>
            <w:r w:rsidR="00C52B7D">
              <w:rPr>
                <w:noProof/>
                <w:webHidden/>
              </w:rPr>
              <w:tab/>
            </w:r>
            <w:r w:rsidR="00C52B7D">
              <w:rPr>
                <w:noProof/>
                <w:webHidden/>
              </w:rPr>
              <w:fldChar w:fldCharType="begin"/>
            </w:r>
            <w:r w:rsidR="00C52B7D">
              <w:rPr>
                <w:noProof/>
                <w:webHidden/>
              </w:rPr>
              <w:instrText xml:space="preserve"> PAGEREF _Toc139486330 \h </w:instrText>
            </w:r>
            <w:r w:rsidR="00C52B7D">
              <w:rPr>
                <w:noProof/>
                <w:webHidden/>
              </w:rPr>
            </w:r>
            <w:r w:rsidR="00C52B7D">
              <w:rPr>
                <w:noProof/>
                <w:webHidden/>
              </w:rPr>
              <w:fldChar w:fldCharType="separate"/>
            </w:r>
            <w:r w:rsidR="007A253F">
              <w:rPr>
                <w:noProof/>
                <w:webHidden/>
              </w:rPr>
              <w:t>5</w:t>
            </w:r>
            <w:r w:rsidR="00C52B7D">
              <w:rPr>
                <w:noProof/>
                <w:webHidden/>
              </w:rPr>
              <w:fldChar w:fldCharType="end"/>
            </w:r>
          </w:hyperlink>
        </w:p>
        <w:p w14:paraId="6935936E" w14:textId="4EE1C31C"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31" w:history="1">
            <w:r w:rsidR="00C52B7D" w:rsidRPr="00BE14F0">
              <w:rPr>
                <w:rStyle w:val="Hyperlink"/>
                <w:rFonts w:ascii="Times New Roman" w:hAnsi="Times New Roman" w:cs="Times New Roman"/>
                <w:b/>
                <w:noProof/>
              </w:rPr>
              <w:t>Milestones</w:t>
            </w:r>
            <w:r w:rsidR="00C52B7D">
              <w:rPr>
                <w:noProof/>
                <w:webHidden/>
              </w:rPr>
              <w:tab/>
            </w:r>
            <w:r w:rsidR="00C52B7D">
              <w:rPr>
                <w:noProof/>
                <w:webHidden/>
              </w:rPr>
              <w:fldChar w:fldCharType="begin"/>
            </w:r>
            <w:r w:rsidR="00C52B7D">
              <w:rPr>
                <w:noProof/>
                <w:webHidden/>
              </w:rPr>
              <w:instrText xml:space="preserve"> PAGEREF _Toc139486331 \h </w:instrText>
            </w:r>
            <w:r w:rsidR="00C52B7D">
              <w:rPr>
                <w:noProof/>
                <w:webHidden/>
              </w:rPr>
            </w:r>
            <w:r w:rsidR="00C52B7D">
              <w:rPr>
                <w:noProof/>
                <w:webHidden/>
              </w:rPr>
              <w:fldChar w:fldCharType="separate"/>
            </w:r>
            <w:r w:rsidR="007A253F">
              <w:rPr>
                <w:noProof/>
                <w:webHidden/>
              </w:rPr>
              <w:t>5</w:t>
            </w:r>
            <w:r w:rsidR="00C52B7D">
              <w:rPr>
                <w:noProof/>
                <w:webHidden/>
              </w:rPr>
              <w:fldChar w:fldCharType="end"/>
            </w:r>
          </w:hyperlink>
        </w:p>
        <w:p w14:paraId="4765E470" w14:textId="4C09829F"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32" w:history="1">
            <w:r w:rsidR="00C52B7D" w:rsidRPr="00BE14F0">
              <w:rPr>
                <w:rStyle w:val="Hyperlink"/>
                <w:rFonts w:ascii="Times New Roman" w:hAnsi="Times New Roman" w:cs="Times New Roman"/>
                <w:b/>
                <w:noProof/>
              </w:rPr>
              <w:t>Deliverables</w:t>
            </w:r>
            <w:r w:rsidR="00C52B7D">
              <w:rPr>
                <w:noProof/>
                <w:webHidden/>
              </w:rPr>
              <w:tab/>
            </w:r>
            <w:r w:rsidR="00C52B7D">
              <w:rPr>
                <w:noProof/>
                <w:webHidden/>
              </w:rPr>
              <w:fldChar w:fldCharType="begin"/>
            </w:r>
            <w:r w:rsidR="00C52B7D">
              <w:rPr>
                <w:noProof/>
                <w:webHidden/>
              </w:rPr>
              <w:instrText xml:space="preserve"> PAGEREF _Toc139486332 \h </w:instrText>
            </w:r>
            <w:r w:rsidR="00C52B7D">
              <w:rPr>
                <w:noProof/>
                <w:webHidden/>
              </w:rPr>
            </w:r>
            <w:r w:rsidR="00C52B7D">
              <w:rPr>
                <w:noProof/>
                <w:webHidden/>
              </w:rPr>
              <w:fldChar w:fldCharType="separate"/>
            </w:r>
            <w:r w:rsidR="007A253F">
              <w:rPr>
                <w:noProof/>
                <w:webHidden/>
              </w:rPr>
              <w:t>6</w:t>
            </w:r>
            <w:r w:rsidR="00C52B7D">
              <w:rPr>
                <w:noProof/>
                <w:webHidden/>
              </w:rPr>
              <w:fldChar w:fldCharType="end"/>
            </w:r>
          </w:hyperlink>
        </w:p>
        <w:p w14:paraId="2AF971BC" w14:textId="6161FFCD"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33" w:history="1">
            <w:r w:rsidR="00C52B7D" w:rsidRPr="00BE14F0">
              <w:rPr>
                <w:rStyle w:val="Hyperlink"/>
                <w:rFonts w:ascii="Times New Roman" w:hAnsi="Times New Roman" w:cs="Times New Roman"/>
                <w:b/>
                <w:noProof/>
              </w:rPr>
              <w:t xml:space="preserve">5. </w:t>
            </w:r>
            <w:r w:rsidR="00C52B7D" w:rsidRPr="00BE14F0">
              <w:rPr>
                <w:rStyle w:val="Hyperlink"/>
                <w:rFonts w:ascii="Times New Roman" w:hAnsi="Times New Roman" w:cs="Times New Roman"/>
                <w:b/>
                <w:bCs/>
                <w:noProof/>
              </w:rPr>
              <w:t>Current Analysis</w:t>
            </w:r>
            <w:r w:rsidR="00C52B7D">
              <w:rPr>
                <w:noProof/>
                <w:webHidden/>
              </w:rPr>
              <w:tab/>
            </w:r>
            <w:r w:rsidR="00C52B7D">
              <w:rPr>
                <w:noProof/>
                <w:webHidden/>
              </w:rPr>
              <w:fldChar w:fldCharType="begin"/>
            </w:r>
            <w:r w:rsidR="00C52B7D">
              <w:rPr>
                <w:noProof/>
                <w:webHidden/>
              </w:rPr>
              <w:instrText xml:space="preserve"> PAGEREF _Toc139486333 \h </w:instrText>
            </w:r>
            <w:r w:rsidR="00C52B7D">
              <w:rPr>
                <w:noProof/>
                <w:webHidden/>
              </w:rPr>
            </w:r>
            <w:r w:rsidR="00C52B7D">
              <w:rPr>
                <w:noProof/>
                <w:webHidden/>
              </w:rPr>
              <w:fldChar w:fldCharType="separate"/>
            </w:r>
            <w:r w:rsidR="007A253F">
              <w:rPr>
                <w:noProof/>
                <w:webHidden/>
              </w:rPr>
              <w:t>6</w:t>
            </w:r>
            <w:r w:rsidR="00C52B7D">
              <w:rPr>
                <w:noProof/>
                <w:webHidden/>
              </w:rPr>
              <w:fldChar w:fldCharType="end"/>
            </w:r>
          </w:hyperlink>
        </w:p>
        <w:p w14:paraId="3E8CF2FE" w14:textId="73119C10"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34" w:history="1">
            <w:r w:rsidR="00C52B7D" w:rsidRPr="00BE14F0">
              <w:rPr>
                <w:rStyle w:val="Hyperlink"/>
                <w:rFonts w:ascii="Times New Roman" w:hAnsi="Times New Roman" w:cs="Times New Roman"/>
                <w:b/>
                <w:noProof/>
              </w:rPr>
              <w:t>6. Quality Assurance</w:t>
            </w:r>
            <w:r w:rsidR="00C52B7D">
              <w:rPr>
                <w:noProof/>
                <w:webHidden/>
              </w:rPr>
              <w:tab/>
            </w:r>
            <w:r w:rsidR="00C52B7D">
              <w:rPr>
                <w:noProof/>
                <w:webHidden/>
              </w:rPr>
              <w:fldChar w:fldCharType="begin"/>
            </w:r>
            <w:r w:rsidR="00C52B7D">
              <w:rPr>
                <w:noProof/>
                <w:webHidden/>
              </w:rPr>
              <w:instrText xml:space="preserve"> PAGEREF _Toc139486334 \h </w:instrText>
            </w:r>
            <w:r w:rsidR="00C52B7D">
              <w:rPr>
                <w:noProof/>
                <w:webHidden/>
              </w:rPr>
            </w:r>
            <w:r w:rsidR="00C52B7D">
              <w:rPr>
                <w:noProof/>
                <w:webHidden/>
              </w:rPr>
              <w:fldChar w:fldCharType="separate"/>
            </w:r>
            <w:r w:rsidR="007A253F">
              <w:rPr>
                <w:noProof/>
                <w:webHidden/>
              </w:rPr>
              <w:t>6</w:t>
            </w:r>
            <w:r w:rsidR="00C52B7D">
              <w:rPr>
                <w:noProof/>
                <w:webHidden/>
              </w:rPr>
              <w:fldChar w:fldCharType="end"/>
            </w:r>
          </w:hyperlink>
        </w:p>
        <w:p w14:paraId="4052CEDE" w14:textId="0F2132D9"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35" w:history="1">
            <w:r w:rsidR="00C52B7D" w:rsidRPr="00BE14F0">
              <w:rPr>
                <w:rStyle w:val="Hyperlink"/>
                <w:rFonts w:ascii="Times New Roman" w:hAnsi="Times New Roman" w:cs="Times New Roman"/>
                <w:b/>
                <w:noProof/>
              </w:rPr>
              <w:t>Testing Plan</w:t>
            </w:r>
            <w:r w:rsidR="00C52B7D">
              <w:rPr>
                <w:noProof/>
                <w:webHidden/>
              </w:rPr>
              <w:tab/>
            </w:r>
            <w:r w:rsidR="00C52B7D">
              <w:rPr>
                <w:noProof/>
                <w:webHidden/>
              </w:rPr>
              <w:fldChar w:fldCharType="begin"/>
            </w:r>
            <w:r w:rsidR="00C52B7D">
              <w:rPr>
                <w:noProof/>
                <w:webHidden/>
              </w:rPr>
              <w:instrText xml:space="preserve"> PAGEREF _Toc139486335 \h </w:instrText>
            </w:r>
            <w:r w:rsidR="00C52B7D">
              <w:rPr>
                <w:noProof/>
                <w:webHidden/>
              </w:rPr>
            </w:r>
            <w:r w:rsidR="00C52B7D">
              <w:rPr>
                <w:noProof/>
                <w:webHidden/>
              </w:rPr>
              <w:fldChar w:fldCharType="separate"/>
            </w:r>
            <w:r w:rsidR="007A253F">
              <w:rPr>
                <w:noProof/>
                <w:webHidden/>
              </w:rPr>
              <w:t>6</w:t>
            </w:r>
            <w:r w:rsidR="00C52B7D">
              <w:rPr>
                <w:noProof/>
                <w:webHidden/>
              </w:rPr>
              <w:fldChar w:fldCharType="end"/>
            </w:r>
          </w:hyperlink>
        </w:p>
        <w:p w14:paraId="43D6F743" w14:textId="1D6E549F"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36" w:history="1">
            <w:r w:rsidR="00C52B7D" w:rsidRPr="00BE14F0">
              <w:rPr>
                <w:rStyle w:val="Hyperlink"/>
                <w:rFonts w:ascii="Times New Roman" w:hAnsi="Times New Roman" w:cs="Times New Roman"/>
                <w:b/>
                <w:noProof/>
              </w:rPr>
              <w:t>Acceptance Criteria</w:t>
            </w:r>
            <w:r w:rsidR="00C52B7D">
              <w:rPr>
                <w:noProof/>
                <w:webHidden/>
              </w:rPr>
              <w:tab/>
            </w:r>
            <w:r w:rsidR="00C52B7D">
              <w:rPr>
                <w:noProof/>
                <w:webHidden/>
              </w:rPr>
              <w:fldChar w:fldCharType="begin"/>
            </w:r>
            <w:r w:rsidR="00C52B7D">
              <w:rPr>
                <w:noProof/>
                <w:webHidden/>
              </w:rPr>
              <w:instrText xml:space="preserve"> PAGEREF _Toc139486336 \h </w:instrText>
            </w:r>
            <w:r w:rsidR="00C52B7D">
              <w:rPr>
                <w:noProof/>
                <w:webHidden/>
              </w:rPr>
            </w:r>
            <w:r w:rsidR="00C52B7D">
              <w:rPr>
                <w:noProof/>
                <w:webHidden/>
              </w:rPr>
              <w:fldChar w:fldCharType="separate"/>
            </w:r>
            <w:r w:rsidR="007A253F">
              <w:rPr>
                <w:noProof/>
                <w:webHidden/>
              </w:rPr>
              <w:t>7</w:t>
            </w:r>
            <w:r w:rsidR="00C52B7D">
              <w:rPr>
                <w:noProof/>
                <w:webHidden/>
              </w:rPr>
              <w:fldChar w:fldCharType="end"/>
            </w:r>
          </w:hyperlink>
        </w:p>
        <w:p w14:paraId="28D88C4C" w14:textId="2A3DDBD0"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37" w:history="1">
            <w:r w:rsidR="00C52B7D" w:rsidRPr="00BE14F0">
              <w:rPr>
                <w:rStyle w:val="Hyperlink"/>
                <w:rFonts w:ascii="Times New Roman" w:hAnsi="Times New Roman" w:cs="Times New Roman"/>
                <w:b/>
                <w:noProof/>
              </w:rPr>
              <w:t>7. Communication Plan</w:t>
            </w:r>
            <w:r w:rsidR="00C52B7D">
              <w:rPr>
                <w:noProof/>
                <w:webHidden/>
              </w:rPr>
              <w:tab/>
            </w:r>
            <w:r w:rsidR="00C52B7D">
              <w:rPr>
                <w:noProof/>
                <w:webHidden/>
              </w:rPr>
              <w:fldChar w:fldCharType="begin"/>
            </w:r>
            <w:r w:rsidR="00C52B7D">
              <w:rPr>
                <w:noProof/>
                <w:webHidden/>
              </w:rPr>
              <w:instrText xml:space="preserve"> PAGEREF _Toc139486337 \h </w:instrText>
            </w:r>
            <w:r w:rsidR="00C52B7D">
              <w:rPr>
                <w:noProof/>
                <w:webHidden/>
              </w:rPr>
            </w:r>
            <w:r w:rsidR="00C52B7D">
              <w:rPr>
                <w:noProof/>
                <w:webHidden/>
              </w:rPr>
              <w:fldChar w:fldCharType="separate"/>
            </w:r>
            <w:r w:rsidR="007A253F">
              <w:rPr>
                <w:noProof/>
                <w:webHidden/>
              </w:rPr>
              <w:t>8</w:t>
            </w:r>
            <w:r w:rsidR="00C52B7D">
              <w:rPr>
                <w:noProof/>
                <w:webHidden/>
              </w:rPr>
              <w:fldChar w:fldCharType="end"/>
            </w:r>
          </w:hyperlink>
        </w:p>
        <w:p w14:paraId="168B19FA" w14:textId="34444956"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38" w:history="1">
            <w:r w:rsidR="00C52B7D" w:rsidRPr="00BE14F0">
              <w:rPr>
                <w:rStyle w:val="Hyperlink"/>
                <w:rFonts w:ascii="Times New Roman" w:hAnsi="Times New Roman" w:cs="Times New Roman"/>
                <w:b/>
                <w:noProof/>
              </w:rPr>
              <w:t>8. Ticketing System</w:t>
            </w:r>
            <w:r w:rsidR="00C52B7D">
              <w:rPr>
                <w:noProof/>
                <w:webHidden/>
              </w:rPr>
              <w:tab/>
            </w:r>
            <w:r w:rsidR="00C52B7D">
              <w:rPr>
                <w:noProof/>
                <w:webHidden/>
              </w:rPr>
              <w:fldChar w:fldCharType="begin"/>
            </w:r>
            <w:r w:rsidR="00C52B7D">
              <w:rPr>
                <w:noProof/>
                <w:webHidden/>
              </w:rPr>
              <w:instrText xml:space="preserve"> PAGEREF _Toc139486338 \h </w:instrText>
            </w:r>
            <w:r w:rsidR="00C52B7D">
              <w:rPr>
                <w:noProof/>
                <w:webHidden/>
              </w:rPr>
            </w:r>
            <w:r w:rsidR="00C52B7D">
              <w:rPr>
                <w:noProof/>
                <w:webHidden/>
              </w:rPr>
              <w:fldChar w:fldCharType="separate"/>
            </w:r>
            <w:r w:rsidR="007A253F">
              <w:rPr>
                <w:noProof/>
                <w:webHidden/>
              </w:rPr>
              <w:t>9</w:t>
            </w:r>
            <w:r w:rsidR="00C52B7D">
              <w:rPr>
                <w:noProof/>
                <w:webHidden/>
              </w:rPr>
              <w:fldChar w:fldCharType="end"/>
            </w:r>
          </w:hyperlink>
        </w:p>
        <w:p w14:paraId="7170418B" w14:textId="4EFD023B"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39" w:history="1">
            <w:r w:rsidR="00C52B7D" w:rsidRPr="00BE14F0">
              <w:rPr>
                <w:rStyle w:val="Hyperlink"/>
                <w:rFonts w:ascii="Times New Roman" w:hAnsi="Times New Roman" w:cs="Times New Roman"/>
                <w:b/>
                <w:noProof/>
              </w:rPr>
              <w:t>Software</w:t>
            </w:r>
            <w:r w:rsidR="00C52B7D">
              <w:rPr>
                <w:noProof/>
                <w:webHidden/>
              </w:rPr>
              <w:tab/>
            </w:r>
            <w:r w:rsidR="00C52B7D">
              <w:rPr>
                <w:noProof/>
                <w:webHidden/>
              </w:rPr>
              <w:fldChar w:fldCharType="begin"/>
            </w:r>
            <w:r w:rsidR="00C52B7D">
              <w:rPr>
                <w:noProof/>
                <w:webHidden/>
              </w:rPr>
              <w:instrText xml:space="preserve"> PAGEREF _Toc139486339 \h </w:instrText>
            </w:r>
            <w:r w:rsidR="00C52B7D">
              <w:rPr>
                <w:noProof/>
                <w:webHidden/>
              </w:rPr>
            </w:r>
            <w:r w:rsidR="00C52B7D">
              <w:rPr>
                <w:noProof/>
                <w:webHidden/>
              </w:rPr>
              <w:fldChar w:fldCharType="separate"/>
            </w:r>
            <w:r w:rsidR="007A253F">
              <w:rPr>
                <w:noProof/>
                <w:webHidden/>
              </w:rPr>
              <w:t>9</w:t>
            </w:r>
            <w:r w:rsidR="00C52B7D">
              <w:rPr>
                <w:noProof/>
                <w:webHidden/>
              </w:rPr>
              <w:fldChar w:fldCharType="end"/>
            </w:r>
          </w:hyperlink>
        </w:p>
        <w:p w14:paraId="7A8F5466" w14:textId="1E0C89AA" w:rsidR="00C52B7D" w:rsidRDefault="00000000">
          <w:pPr>
            <w:pStyle w:val="TOC2"/>
            <w:rPr>
              <w:rFonts w:asciiTheme="minorHAnsi" w:eastAsiaTheme="minorEastAsia" w:hAnsiTheme="minorHAnsi" w:cstheme="minorBidi"/>
              <w:noProof/>
              <w:color w:val="auto"/>
              <w:kern w:val="2"/>
              <w:lang w:val="en-IN" w:eastAsia="en-IN"/>
              <w14:ligatures w14:val="standardContextual"/>
            </w:rPr>
          </w:pPr>
          <w:hyperlink w:anchor="_Toc139486340" w:history="1">
            <w:r w:rsidR="00C52B7D" w:rsidRPr="00BE14F0">
              <w:rPr>
                <w:rStyle w:val="Hyperlink"/>
                <w:rFonts w:ascii="Times New Roman" w:hAnsi="Times New Roman" w:cs="Times New Roman"/>
                <w:b/>
                <w:noProof/>
              </w:rPr>
              <w:t>Materials</w:t>
            </w:r>
            <w:r w:rsidR="00C52B7D">
              <w:rPr>
                <w:noProof/>
                <w:webHidden/>
              </w:rPr>
              <w:tab/>
            </w:r>
            <w:r w:rsidR="00C52B7D">
              <w:rPr>
                <w:noProof/>
                <w:webHidden/>
              </w:rPr>
              <w:fldChar w:fldCharType="begin"/>
            </w:r>
            <w:r w:rsidR="00C52B7D">
              <w:rPr>
                <w:noProof/>
                <w:webHidden/>
              </w:rPr>
              <w:instrText xml:space="preserve"> PAGEREF _Toc139486340 \h </w:instrText>
            </w:r>
            <w:r w:rsidR="00C52B7D">
              <w:rPr>
                <w:noProof/>
                <w:webHidden/>
              </w:rPr>
            </w:r>
            <w:r w:rsidR="00C52B7D">
              <w:rPr>
                <w:noProof/>
                <w:webHidden/>
              </w:rPr>
              <w:fldChar w:fldCharType="separate"/>
            </w:r>
            <w:r w:rsidR="007A253F">
              <w:rPr>
                <w:noProof/>
                <w:webHidden/>
              </w:rPr>
              <w:t>9</w:t>
            </w:r>
            <w:r w:rsidR="00C52B7D">
              <w:rPr>
                <w:noProof/>
                <w:webHidden/>
              </w:rPr>
              <w:fldChar w:fldCharType="end"/>
            </w:r>
          </w:hyperlink>
        </w:p>
        <w:p w14:paraId="67A5C443" w14:textId="55C7DAEB"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41" w:history="1">
            <w:r w:rsidR="00C52B7D" w:rsidRPr="00BE14F0">
              <w:rPr>
                <w:rStyle w:val="Hyperlink"/>
                <w:rFonts w:ascii="Times New Roman" w:hAnsi="Times New Roman" w:cs="Times New Roman"/>
                <w:b/>
                <w:noProof/>
              </w:rPr>
              <w:t>9. Resources</w:t>
            </w:r>
            <w:r w:rsidR="00C52B7D">
              <w:rPr>
                <w:noProof/>
                <w:webHidden/>
              </w:rPr>
              <w:tab/>
            </w:r>
            <w:r w:rsidR="00C52B7D">
              <w:rPr>
                <w:noProof/>
                <w:webHidden/>
              </w:rPr>
              <w:fldChar w:fldCharType="begin"/>
            </w:r>
            <w:r w:rsidR="00C52B7D">
              <w:rPr>
                <w:noProof/>
                <w:webHidden/>
              </w:rPr>
              <w:instrText xml:space="preserve"> PAGEREF _Toc139486341 \h </w:instrText>
            </w:r>
            <w:r w:rsidR="00C52B7D">
              <w:rPr>
                <w:noProof/>
                <w:webHidden/>
              </w:rPr>
            </w:r>
            <w:r w:rsidR="00C52B7D">
              <w:rPr>
                <w:noProof/>
                <w:webHidden/>
              </w:rPr>
              <w:fldChar w:fldCharType="separate"/>
            </w:r>
            <w:r w:rsidR="007A253F">
              <w:rPr>
                <w:noProof/>
                <w:webHidden/>
              </w:rPr>
              <w:t>9</w:t>
            </w:r>
            <w:r w:rsidR="00C52B7D">
              <w:rPr>
                <w:noProof/>
                <w:webHidden/>
              </w:rPr>
              <w:fldChar w:fldCharType="end"/>
            </w:r>
          </w:hyperlink>
        </w:p>
        <w:p w14:paraId="5D673E3E" w14:textId="5EEDC349" w:rsidR="00C52B7D" w:rsidRDefault="00000000">
          <w:pPr>
            <w:pStyle w:val="TOC1"/>
            <w:rPr>
              <w:rFonts w:asciiTheme="minorHAnsi" w:eastAsiaTheme="minorEastAsia" w:hAnsiTheme="minorHAnsi" w:cstheme="minorBidi"/>
              <w:noProof/>
              <w:color w:val="auto"/>
              <w:kern w:val="2"/>
              <w:lang w:val="en-IN" w:eastAsia="en-IN"/>
              <w14:ligatures w14:val="standardContextual"/>
            </w:rPr>
          </w:pPr>
          <w:hyperlink w:anchor="_Toc139486342" w:history="1">
            <w:r w:rsidR="00C52B7D" w:rsidRPr="00BE14F0">
              <w:rPr>
                <w:rStyle w:val="Hyperlink"/>
                <w:rFonts w:ascii="Times New Roman" w:hAnsi="Times New Roman" w:cs="Times New Roman"/>
                <w:b/>
                <w:noProof/>
              </w:rPr>
              <w:t>10. Project Plan Approval</w:t>
            </w:r>
            <w:r w:rsidR="00C52B7D">
              <w:rPr>
                <w:noProof/>
                <w:webHidden/>
              </w:rPr>
              <w:tab/>
            </w:r>
            <w:r w:rsidR="00C52B7D">
              <w:rPr>
                <w:noProof/>
                <w:webHidden/>
              </w:rPr>
              <w:fldChar w:fldCharType="begin"/>
            </w:r>
            <w:r w:rsidR="00C52B7D">
              <w:rPr>
                <w:noProof/>
                <w:webHidden/>
              </w:rPr>
              <w:instrText xml:space="preserve"> PAGEREF _Toc139486342 \h </w:instrText>
            </w:r>
            <w:r w:rsidR="00C52B7D">
              <w:rPr>
                <w:noProof/>
                <w:webHidden/>
              </w:rPr>
            </w:r>
            <w:r w:rsidR="00C52B7D">
              <w:rPr>
                <w:noProof/>
                <w:webHidden/>
              </w:rPr>
              <w:fldChar w:fldCharType="separate"/>
            </w:r>
            <w:r w:rsidR="007A253F">
              <w:rPr>
                <w:noProof/>
                <w:webHidden/>
              </w:rPr>
              <w:t>9</w:t>
            </w:r>
            <w:r w:rsidR="00C52B7D">
              <w:rPr>
                <w:noProof/>
                <w:webHidden/>
              </w:rPr>
              <w:fldChar w:fldCharType="end"/>
            </w:r>
          </w:hyperlink>
        </w:p>
        <w:p w14:paraId="40B5A4D7" w14:textId="5CCBACAF" w:rsidR="00E70B78" w:rsidRDefault="00794272">
          <w:pPr>
            <w:rPr>
              <w:b/>
              <w:bCs/>
              <w:noProof/>
            </w:rPr>
          </w:pPr>
          <w:r>
            <w:rPr>
              <w:b/>
              <w:bCs/>
              <w:noProof/>
            </w:rPr>
            <w:fldChar w:fldCharType="end"/>
          </w:r>
        </w:p>
        <w:p w14:paraId="6934729F" w14:textId="77777777" w:rsidR="00BF45F5" w:rsidRDefault="00BF45F5"/>
        <w:p w14:paraId="4BCF5CD9" w14:textId="77777777" w:rsidR="00BF45F5" w:rsidRDefault="00BF45F5"/>
        <w:p w14:paraId="7A47D803" w14:textId="77777777" w:rsidR="00BF45F5" w:rsidRDefault="00BF45F5"/>
        <w:p w14:paraId="20D1064F" w14:textId="77777777" w:rsidR="00BF45F5" w:rsidRDefault="00BF45F5"/>
        <w:p w14:paraId="28BCE2DF" w14:textId="77777777" w:rsidR="007D22DC" w:rsidRDefault="007D22DC"/>
        <w:p w14:paraId="572A63AE" w14:textId="77777777" w:rsidR="007D22DC" w:rsidRDefault="007D22DC"/>
        <w:p w14:paraId="6DE41E4F" w14:textId="3136DD35" w:rsidR="00794272" w:rsidRDefault="00000000"/>
      </w:sdtContent>
    </w:sdt>
    <w:p w14:paraId="2DBED012" w14:textId="0A91AA0C" w:rsidR="00675686" w:rsidRPr="00DD3F7B" w:rsidRDefault="00675686" w:rsidP="00795370">
      <w:pPr>
        <w:rPr>
          <w:rFonts w:ascii="Times New Roman" w:eastAsia="Times New Roman" w:hAnsi="Times New Roman" w:cs="Times New Roman"/>
          <w:b/>
          <w:color w:val="BFBFBF" w:themeColor="background1" w:themeShade="BF"/>
        </w:rPr>
      </w:pPr>
    </w:p>
    <w:p w14:paraId="747753AA" w14:textId="62E21EA0" w:rsidR="00C010C3" w:rsidRPr="00DD3F7B" w:rsidRDefault="00FF3448" w:rsidP="00795370">
      <w:pPr>
        <w:pStyle w:val="Heading1"/>
        <w:keepNext w:val="0"/>
        <w:keepLines w:val="0"/>
        <w:tabs>
          <w:tab w:val="left" w:pos="7515"/>
        </w:tabs>
        <w:spacing w:before="480"/>
        <w:rPr>
          <w:rFonts w:ascii="Times New Roman" w:hAnsi="Times New Roman" w:cs="Times New Roman"/>
          <w:b/>
          <w:sz w:val="22"/>
          <w:szCs w:val="22"/>
        </w:rPr>
      </w:pPr>
      <w:bookmarkStart w:id="0" w:name="_irnie2cyzxq6" w:colFirst="0" w:colLast="0"/>
      <w:bookmarkStart w:id="1" w:name="_Toc139486322"/>
      <w:bookmarkEnd w:id="0"/>
      <w:r w:rsidRPr="00DD3F7B">
        <w:rPr>
          <w:rFonts w:ascii="Times New Roman" w:hAnsi="Times New Roman" w:cs="Times New Roman"/>
          <w:b/>
          <w:sz w:val="22"/>
          <w:szCs w:val="22"/>
        </w:rPr>
        <w:lastRenderedPageBreak/>
        <w:t>1.</w:t>
      </w:r>
      <w:r w:rsidR="00251655" w:rsidRPr="00DD3F7B">
        <w:rPr>
          <w:rFonts w:ascii="Times New Roman" w:eastAsia="Times New Roman" w:hAnsi="Times New Roman" w:cs="Times New Roman"/>
          <w:sz w:val="22"/>
          <w:szCs w:val="22"/>
        </w:rPr>
        <w:t xml:space="preserve"> </w:t>
      </w:r>
      <w:r w:rsidRPr="00DD3F7B">
        <w:rPr>
          <w:rFonts w:ascii="Times New Roman" w:hAnsi="Times New Roman" w:cs="Times New Roman"/>
          <w:b/>
          <w:sz w:val="22"/>
          <w:szCs w:val="22"/>
        </w:rPr>
        <w:t>Introduction</w:t>
      </w:r>
      <w:bookmarkEnd w:id="1"/>
    </w:p>
    <w:p w14:paraId="646AC949" w14:textId="5D8BFC0B" w:rsidR="00AB209C" w:rsidRPr="00DD3F7B" w:rsidRDefault="00C644FC" w:rsidP="00795370">
      <w:pPr>
        <w:pStyle w:val="Heading2"/>
        <w:spacing w:before="0"/>
        <w:ind w:left="720"/>
        <w:rPr>
          <w:rFonts w:ascii="Times New Roman" w:hAnsi="Times New Roman" w:cs="Times New Roman"/>
          <w:b/>
          <w:sz w:val="22"/>
          <w:szCs w:val="22"/>
        </w:rPr>
      </w:pPr>
      <w:bookmarkStart w:id="2" w:name="_3rfqwv9st2h2" w:colFirst="0" w:colLast="0"/>
      <w:bookmarkStart w:id="3" w:name="_Toc139486323"/>
      <w:bookmarkEnd w:id="2"/>
      <w:r w:rsidRPr="00DD3F7B">
        <w:rPr>
          <w:rFonts w:ascii="Times New Roman" w:hAnsi="Times New Roman" w:cs="Times New Roman"/>
          <w:b/>
          <w:sz w:val="22"/>
          <w:szCs w:val="22"/>
        </w:rPr>
        <w:t>Project Description</w:t>
      </w:r>
      <w:bookmarkEnd w:id="3"/>
    </w:p>
    <w:p w14:paraId="4EA8D57D" w14:textId="77A9C0AD" w:rsidR="00940B76" w:rsidRPr="00DD3F7B" w:rsidRDefault="00BC0100" w:rsidP="00795370">
      <w:pPr>
        <w:ind w:left="1440"/>
        <w:rPr>
          <w:rFonts w:ascii="Times New Roman" w:hAnsi="Times New Roman" w:cs="Times New Roman"/>
        </w:rPr>
      </w:pPr>
      <w:r w:rsidRPr="00DD3F7B">
        <w:rPr>
          <w:rFonts w:ascii="Times New Roman" w:hAnsi="Times New Roman" w:cs="Times New Roman"/>
        </w:rPr>
        <w:t>The project aims to develop a comprehensive solution for aggregating and consolidating portfolio data from various cryptocurrency exchanges and wallets into a single, centralized platform. By doing so, the project will provide users with a convenient and efficient way to manage their cryptocurrency portfolios, monitor their investments, and make informed trading decisions.</w:t>
      </w:r>
    </w:p>
    <w:p w14:paraId="116CBF88" w14:textId="6CB3CDC2" w:rsidR="0026737D" w:rsidRPr="00DD3F7B" w:rsidRDefault="00C20C0F" w:rsidP="00795370">
      <w:pPr>
        <w:pStyle w:val="Heading2"/>
        <w:spacing w:before="0"/>
        <w:ind w:left="720"/>
        <w:rPr>
          <w:rFonts w:ascii="Times New Roman" w:hAnsi="Times New Roman" w:cs="Times New Roman"/>
          <w:b/>
          <w:sz w:val="22"/>
          <w:szCs w:val="22"/>
        </w:rPr>
      </w:pPr>
      <w:bookmarkStart w:id="4" w:name="_Toc139486324"/>
      <w:r w:rsidRPr="00DD3F7B">
        <w:rPr>
          <w:rFonts w:ascii="Times New Roman" w:hAnsi="Times New Roman" w:cs="Times New Roman"/>
          <w:b/>
          <w:sz w:val="22"/>
          <w:szCs w:val="22"/>
        </w:rPr>
        <w:t>Project Objectives</w:t>
      </w:r>
      <w:bookmarkEnd w:id="4"/>
    </w:p>
    <w:p w14:paraId="33A1EA58" w14:textId="77777777" w:rsidR="005912E7" w:rsidRPr="00DD3F7B" w:rsidRDefault="005912E7" w:rsidP="00626644">
      <w:pPr>
        <w:pStyle w:val="ListParagraph"/>
        <w:numPr>
          <w:ilvl w:val="0"/>
          <w:numId w:val="2"/>
        </w:numPr>
        <w:rPr>
          <w:rFonts w:ascii="Times New Roman" w:hAnsi="Times New Roman" w:cs="Times New Roman"/>
        </w:rPr>
      </w:pPr>
      <w:r w:rsidRPr="00DD3F7B">
        <w:rPr>
          <w:rFonts w:ascii="Times New Roman" w:hAnsi="Times New Roman" w:cs="Times New Roman"/>
          <w:b/>
          <w:bCs/>
        </w:rPr>
        <w:t>Data Retrieval:</w:t>
      </w:r>
      <w:r w:rsidRPr="00DD3F7B">
        <w:rPr>
          <w:rFonts w:ascii="Times New Roman" w:hAnsi="Times New Roman" w:cs="Times New Roman"/>
        </w:rPr>
        <w:t xml:space="preserve"> Download user data from various exchanges and wallets.</w:t>
      </w:r>
    </w:p>
    <w:p w14:paraId="65A81270" w14:textId="77777777" w:rsidR="005912E7" w:rsidRPr="00DD3F7B" w:rsidRDefault="005912E7" w:rsidP="00626644">
      <w:pPr>
        <w:pStyle w:val="ListParagraph"/>
        <w:numPr>
          <w:ilvl w:val="0"/>
          <w:numId w:val="2"/>
        </w:numPr>
        <w:rPr>
          <w:rFonts w:ascii="Times New Roman" w:hAnsi="Times New Roman" w:cs="Times New Roman"/>
        </w:rPr>
      </w:pPr>
      <w:r w:rsidRPr="00DD3F7B">
        <w:rPr>
          <w:rFonts w:ascii="Times New Roman" w:hAnsi="Times New Roman" w:cs="Times New Roman"/>
          <w:b/>
          <w:bCs/>
        </w:rPr>
        <w:t>Data Consolidation:</w:t>
      </w:r>
      <w:r w:rsidRPr="00DD3F7B">
        <w:rPr>
          <w:rFonts w:ascii="Times New Roman" w:hAnsi="Times New Roman" w:cs="Times New Roman"/>
        </w:rPr>
        <w:t xml:space="preserve"> Provide an API to aggregate and consolidate portfolio data.</w:t>
      </w:r>
    </w:p>
    <w:p w14:paraId="711BD5AD" w14:textId="7BD83A6C" w:rsidR="005912E7" w:rsidRPr="00DD3F7B" w:rsidRDefault="005912E7" w:rsidP="00626644">
      <w:pPr>
        <w:pStyle w:val="ListParagraph"/>
        <w:numPr>
          <w:ilvl w:val="0"/>
          <w:numId w:val="2"/>
        </w:numPr>
        <w:rPr>
          <w:rFonts w:ascii="Times New Roman" w:hAnsi="Times New Roman" w:cs="Times New Roman"/>
        </w:rPr>
      </w:pPr>
      <w:r w:rsidRPr="00DD3F7B">
        <w:rPr>
          <w:rFonts w:ascii="Times New Roman" w:hAnsi="Times New Roman" w:cs="Times New Roman"/>
          <w:b/>
          <w:bCs/>
        </w:rPr>
        <w:t>Portfolio Analysis:</w:t>
      </w:r>
      <w:r w:rsidRPr="00DD3F7B">
        <w:rPr>
          <w:rFonts w:ascii="Times New Roman" w:hAnsi="Times New Roman" w:cs="Times New Roman"/>
        </w:rPr>
        <w:t xml:space="preserve"> Offer portfolio analysis features including trade analysis, transfer analysis, balance tracking, cost basis calculation, return calculation, and annual return calculation.</w:t>
      </w:r>
    </w:p>
    <w:p w14:paraId="4009FF5F" w14:textId="77777777" w:rsidR="005912C5" w:rsidRPr="00DD3F7B" w:rsidRDefault="00C20C0F" w:rsidP="00795370">
      <w:pPr>
        <w:pStyle w:val="Heading2"/>
        <w:spacing w:before="0"/>
        <w:ind w:left="720"/>
        <w:rPr>
          <w:rFonts w:ascii="Times New Roman" w:hAnsi="Times New Roman" w:cs="Times New Roman"/>
          <w:b/>
          <w:sz w:val="22"/>
          <w:szCs w:val="22"/>
        </w:rPr>
      </w:pPr>
      <w:bookmarkStart w:id="5" w:name="_Toc139486325"/>
      <w:r w:rsidRPr="00DD3F7B">
        <w:rPr>
          <w:rFonts w:ascii="Times New Roman" w:hAnsi="Times New Roman" w:cs="Times New Roman"/>
          <w:b/>
          <w:sz w:val="22"/>
          <w:szCs w:val="22"/>
        </w:rPr>
        <w:t>Project Scope</w:t>
      </w:r>
      <w:bookmarkEnd w:id="5"/>
    </w:p>
    <w:p w14:paraId="53A32A55" w14:textId="75E9C6D8" w:rsidR="00FC2DFA" w:rsidRPr="00DD3F7B" w:rsidRDefault="00FC2DFA" w:rsidP="00FB0B24">
      <w:pPr>
        <w:pStyle w:val="ListParagraph"/>
        <w:numPr>
          <w:ilvl w:val="0"/>
          <w:numId w:val="1"/>
        </w:numPr>
        <w:rPr>
          <w:rFonts w:ascii="Times New Roman" w:hAnsi="Times New Roman" w:cs="Times New Roman"/>
        </w:rPr>
      </w:pPr>
      <w:r w:rsidRPr="00DD3F7B">
        <w:rPr>
          <w:rFonts w:ascii="Times New Roman" w:hAnsi="Times New Roman" w:cs="Times New Roman"/>
          <w:b/>
          <w:bCs/>
        </w:rPr>
        <w:t>Data Aggregation:</w:t>
      </w:r>
      <w:r w:rsidRPr="00DD3F7B">
        <w:rPr>
          <w:rFonts w:ascii="Times New Roman" w:hAnsi="Times New Roman" w:cs="Times New Roman"/>
        </w:rPr>
        <w:t xml:space="preserve"> The project scope includes developing a system that can securely and accurately aggregate portfolio data from multiple cryptocurrency exchanges and wallets. This involves integrating with APIs or establishing secure connections to retrieve relevant data such as account balances, transaction history, and asset prices.</w:t>
      </w:r>
    </w:p>
    <w:p w14:paraId="093282EF" w14:textId="5BE733AE" w:rsidR="00FB0B24" w:rsidRDefault="00FC2DFA" w:rsidP="00FB0B24">
      <w:pPr>
        <w:pStyle w:val="ListParagraph"/>
        <w:numPr>
          <w:ilvl w:val="0"/>
          <w:numId w:val="1"/>
        </w:numPr>
        <w:spacing w:before="240"/>
        <w:rPr>
          <w:rFonts w:ascii="Times New Roman" w:hAnsi="Times New Roman" w:cs="Times New Roman"/>
        </w:rPr>
      </w:pPr>
      <w:r w:rsidRPr="00DD3F7B">
        <w:rPr>
          <w:rFonts w:ascii="Times New Roman" w:hAnsi="Times New Roman" w:cs="Times New Roman"/>
          <w:b/>
          <w:bCs/>
        </w:rPr>
        <w:t>User Management and Security:</w:t>
      </w:r>
      <w:r w:rsidRPr="00DD3F7B">
        <w:rPr>
          <w:rFonts w:ascii="Times New Roman" w:hAnsi="Times New Roman" w:cs="Times New Roman"/>
        </w:rPr>
        <w:t xml:space="preserve"> The scope of the project encompasses implementing user management functionalities, user</w:t>
      </w:r>
      <w:r w:rsidR="00BB758B">
        <w:rPr>
          <w:rFonts w:ascii="Times New Roman" w:hAnsi="Times New Roman" w:cs="Times New Roman"/>
        </w:rPr>
        <w:t xml:space="preserve"> </w:t>
      </w:r>
      <w:r w:rsidRPr="00DD3F7B">
        <w:rPr>
          <w:rFonts w:ascii="Times New Roman" w:hAnsi="Times New Roman" w:cs="Times New Roman"/>
        </w:rPr>
        <w:t>authentication, and authorization. Security measures such as encryption, data privacy, and secure connections will be integrated into the platform to ensure the protection of users' sensitive information and assets.</w:t>
      </w:r>
    </w:p>
    <w:p w14:paraId="44DAB6D6" w14:textId="77777777" w:rsidR="00FB0B24" w:rsidRPr="00FB0B24" w:rsidRDefault="00FB0B24" w:rsidP="00FB0B24">
      <w:pPr>
        <w:pStyle w:val="ListParagraph"/>
        <w:spacing w:before="240"/>
        <w:ind w:left="1800"/>
        <w:rPr>
          <w:rFonts w:ascii="Times New Roman" w:hAnsi="Times New Roman" w:cs="Times New Roman"/>
          <w:sz w:val="16"/>
          <w:szCs w:val="16"/>
        </w:rPr>
      </w:pPr>
    </w:p>
    <w:p w14:paraId="6FAAE395" w14:textId="3C6CB1A5" w:rsidR="00C010C3" w:rsidRPr="00DD3F7B" w:rsidRDefault="000F47CB" w:rsidP="00795370">
      <w:pPr>
        <w:pStyle w:val="Heading1"/>
        <w:spacing w:before="0"/>
        <w:rPr>
          <w:rFonts w:ascii="Times New Roman" w:hAnsi="Times New Roman" w:cs="Times New Roman"/>
          <w:b/>
          <w:sz w:val="22"/>
          <w:szCs w:val="22"/>
        </w:rPr>
      </w:pPr>
      <w:bookmarkStart w:id="6" w:name="_Toc139486326"/>
      <w:r w:rsidRPr="00DD3F7B">
        <w:rPr>
          <w:rFonts w:ascii="Times New Roman" w:hAnsi="Times New Roman" w:cs="Times New Roman"/>
          <w:b/>
          <w:sz w:val="22"/>
          <w:szCs w:val="22"/>
        </w:rPr>
        <w:t xml:space="preserve">2. </w:t>
      </w:r>
      <w:r w:rsidR="00FF3448" w:rsidRPr="00DD3F7B">
        <w:rPr>
          <w:rFonts w:ascii="Times New Roman" w:hAnsi="Times New Roman" w:cs="Times New Roman"/>
          <w:b/>
          <w:sz w:val="22"/>
          <w:szCs w:val="22"/>
        </w:rPr>
        <w:t>Assumptions and Constraints</w:t>
      </w:r>
      <w:bookmarkEnd w:id="6"/>
    </w:p>
    <w:p w14:paraId="6469BDC7" w14:textId="39887606" w:rsidR="00B60455" w:rsidRPr="00DD3F7B" w:rsidRDefault="00320DE9" w:rsidP="00795370">
      <w:pPr>
        <w:pStyle w:val="Heading2"/>
        <w:spacing w:before="0"/>
        <w:ind w:left="720"/>
        <w:rPr>
          <w:rFonts w:ascii="Times New Roman" w:hAnsi="Times New Roman" w:cs="Times New Roman"/>
          <w:b/>
          <w:sz w:val="22"/>
          <w:szCs w:val="22"/>
        </w:rPr>
      </w:pPr>
      <w:bookmarkStart w:id="7" w:name="_1ifofafsulba" w:colFirst="0" w:colLast="0"/>
      <w:bookmarkStart w:id="8" w:name="_Toc139486327"/>
      <w:bookmarkEnd w:id="7"/>
      <w:r w:rsidRPr="00DD3F7B">
        <w:rPr>
          <w:rFonts w:ascii="Times New Roman" w:hAnsi="Times New Roman" w:cs="Times New Roman"/>
          <w:b/>
          <w:sz w:val="22"/>
          <w:szCs w:val="22"/>
        </w:rPr>
        <w:t>Assumptions</w:t>
      </w:r>
      <w:bookmarkEnd w:id="8"/>
    </w:p>
    <w:p w14:paraId="18B0917D" w14:textId="22D29FC9" w:rsidR="00B60455" w:rsidRPr="00DD3F7B" w:rsidRDefault="00704DAE" w:rsidP="00626644">
      <w:pPr>
        <w:pStyle w:val="ListParagraph"/>
        <w:numPr>
          <w:ilvl w:val="0"/>
          <w:numId w:val="1"/>
        </w:numPr>
        <w:rPr>
          <w:rFonts w:ascii="Times New Roman" w:hAnsi="Times New Roman" w:cs="Times New Roman"/>
        </w:rPr>
      </w:pPr>
      <w:r>
        <w:rPr>
          <w:rFonts w:ascii="Times New Roman" w:hAnsi="Times New Roman" w:cs="Times New Roman"/>
        </w:rPr>
        <w:t>1</w:t>
      </w:r>
      <w:r w:rsidR="00AD2D0F" w:rsidRPr="00DD3F7B">
        <w:rPr>
          <w:rFonts w:ascii="Times New Roman" w:hAnsi="Times New Roman" w:cs="Times New Roman"/>
        </w:rPr>
        <w:t xml:space="preserve">00 </w:t>
      </w:r>
      <w:r w:rsidR="00967571" w:rsidRPr="00DD3F7B">
        <w:rPr>
          <w:rFonts w:ascii="Times New Roman" w:hAnsi="Times New Roman" w:cs="Times New Roman"/>
        </w:rPr>
        <w:t>accounts</w:t>
      </w:r>
      <w:r w:rsidR="00AD2D0F" w:rsidRPr="00DD3F7B">
        <w:rPr>
          <w:rFonts w:ascii="Times New Roman" w:hAnsi="Times New Roman" w:cs="Times New Roman"/>
        </w:rPr>
        <w:t xml:space="preserve"> will be onboarded </w:t>
      </w:r>
      <w:r w:rsidR="001278AC" w:rsidRPr="00DD3F7B">
        <w:rPr>
          <w:rFonts w:ascii="Times New Roman" w:hAnsi="Times New Roman" w:cs="Times New Roman"/>
        </w:rPr>
        <w:t xml:space="preserve">by </w:t>
      </w:r>
      <w:r w:rsidR="00967571" w:rsidRPr="00DD3F7B">
        <w:rPr>
          <w:rFonts w:ascii="Times New Roman" w:hAnsi="Times New Roman" w:cs="Times New Roman"/>
        </w:rPr>
        <w:t>the end</w:t>
      </w:r>
      <w:r w:rsidR="001278AC" w:rsidRPr="00DD3F7B">
        <w:rPr>
          <w:rFonts w:ascii="Times New Roman" w:hAnsi="Times New Roman" w:cs="Times New Roman"/>
        </w:rPr>
        <w:t xml:space="preserve"> of August</w:t>
      </w:r>
      <w:r w:rsidR="00B37D08" w:rsidRPr="00DD3F7B">
        <w:rPr>
          <w:rFonts w:ascii="Times New Roman" w:hAnsi="Times New Roman" w:cs="Times New Roman"/>
        </w:rPr>
        <w:t xml:space="preserve"> with </w:t>
      </w:r>
      <w:r w:rsidR="00CC2658" w:rsidRPr="00DD3F7B">
        <w:rPr>
          <w:rFonts w:ascii="Times New Roman" w:hAnsi="Times New Roman" w:cs="Times New Roman"/>
        </w:rPr>
        <w:t>data of trade/transactions/withdrawal/</w:t>
      </w:r>
      <w:r w:rsidR="00F876BE" w:rsidRPr="00DD3F7B">
        <w:rPr>
          <w:rFonts w:ascii="Times New Roman" w:hAnsi="Times New Roman" w:cs="Times New Roman"/>
        </w:rPr>
        <w:t>deposits</w:t>
      </w:r>
      <w:r w:rsidR="00CC2658" w:rsidRPr="00DD3F7B">
        <w:rPr>
          <w:rFonts w:ascii="Times New Roman" w:hAnsi="Times New Roman" w:cs="Times New Roman"/>
        </w:rPr>
        <w:t>/buy/</w:t>
      </w:r>
      <w:r w:rsidR="00967571" w:rsidRPr="00DD3F7B">
        <w:rPr>
          <w:rFonts w:ascii="Times New Roman" w:hAnsi="Times New Roman" w:cs="Times New Roman"/>
        </w:rPr>
        <w:t>sell.</w:t>
      </w:r>
    </w:p>
    <w:p w14:paraId="109783C7" w14:textId="2E6891C4" w:rsidR="00B60455" w:rsidRPr="00DD3F7B" w:rsidRDefault="00F876BE" w:rsidP="00626644">
      <w:pPr>
        <w:pStyle w:val="ListParagraph"/>
        <w:numPr>
          <w:ilvl w:val="0"/>
          <w:numId w:val="1"/>
        </w:numPr>
        <w:rPr>
          <w:rFonts w:ascii="Times New Roman" w:hAnsi="Times New Roman" w:cs="Times New Roman"/>
        </w:rPr>
      </w:pPr>
      <w:r w:rsidRPr="00DD3F7B">
        <w:rPr>
          <w:rFonts w:ascii="Times New Roman" w:hAnsi="Times New Roman" w:cs="Times New Roman"/>
        </w:rPr>
        <w:t xml:space="preserve">5000 </w:t>
      </w:r>
      <w:r w:rsidR="00967571" w:rsidRPr="00DD3F7B">
        <w:rPr>
          <w:rFonts w:ascii="Times New Roman" w:hAnsi="Times New Roman" w:cs="Times New Roman"/>
        </w:rPr>
        <w:t>accounts</w:t>
      </w:r>
      <w:r w:rsidRPr="00DD3F7B">
        <w:rPr>
          <w:rFonts w:ascii="Times New Roman" w:hAnsi="Times New Roman" w:cs="Times New Roman"/>
        </w:rPr>
        <w:t xml:space="preserve"> will be onboarded by end of </w:t>
      </w:r>
      <w:r w:rsidR="00967571" w:rsidRPr="00DD3F7B">
        <w:rPr>
          <w:rFonts w:ascii="Times New Roman" w:hAnsi="Times New Roman" w:cs="Times New Roman"/>
        </w:rPr>
        <w:t>December.</w:t>
      </w:r>
    </w:p>
    <w:p w14:paraId="6CA532A7" w14:textId="77777777" w:rsidR="00B60455" w:rsidRPr="00DD3F7B" w:rsidRDefault="00320DE9" w:rsidP="00795370">
      <w:pPr>
        <w:pStyle w:val="Heading2"/>
        <w:spacing w:before="0"/>
        <w:ind w:left="720"/>
        <w:rPr>
          <w:rFonts w:ascii="Times New Roman" w:hAnsi="Times New Roman" w:cs="Times New Roman"/>
          <w:b/>
          <w:sz w:val="22"/>
          <w:szCs w:val="22"/>
        </w:rPr>
      </w:pPr>
      <w:bookmarkStart w:id="9" w:name="_Toc139486328"/>
      <w:r w:rsidRPr="00DD3F7B">
        <w:rPr>
          <w:rFonts w:ascii="Times New Roman" w:hAnsi="Times New Roman" w:cs="Times New Roman"/>
          <w:b/>
          <w:sz w:val="22"/>
          <w:szCs w:val="22"/>
        </w:rPr>
        <w:t>Constraint</w:t>
      </w:r>
      <w:r w:rsidR="00AB209C" w:rsidRPr="00DD3F7B">
        <w:rPr>
          <w:rFonts w:ascii="Times New Roman" w:hAnsi="Times New Roman" w:cs="Times New Roman"/>
          <w:b/>
          <w:sz w:val="22"/>
          <w:szCs w:val="22"/>
        </w:rPr>
        <w:t>s</w:t>
      </w:r>
      <w:bookmarkEnd w:id="9"/>
    </w:p>
    <w:p w14:paraId="66D0BF44" w14:textId="4B1FAC3E" w:rsidR="00BD4DA4" w:rsidRPr="00BD4DA4" w:rsidRDefault="00BD4DA4" w:rsidP="00626644">
      <w:pPr>
        <w:pStyle w:val="ListParagraph"/>
        <w:numPr>
          <w:ilvl w:val="0"/>
          <w:numId w:val="10"/>
        </w:numPr>
        <w:rPr>
          <w:rFonts w:ascii="Times New Roman" w:hAnsi="Times New Roman" w:cs="Times New Roman"/>
        </w:rPr>
      </w:pPr>
      <w:r w:rsidRPr="00BD4DA4">
        <w:rPr>
          <w:rFonts w:ascii="Times New Roman" w:hAnsi="Times New Roman" w:cs="Times New Roman"/>
          <w:b/>
          <w:bCs/>
        </w:rPr>
        <w:t>API and Integration Limitations:</w:t>
      </w:r>
      <w:r w:rsidRPr="00BD4DA4">
        <w:rPr>
          <w:rFonts w:ascii="Times New Roman" w:hAnsi="Times New Roman" w:cs="Times New Roman"/>
        </w:rPr>
        <w:t xml:space="preserve"> The project's success relies on the availability and functionality of APIs provided by cryptocurrency exchanges and wallets. The project team must work within the constraints imposed by these APIs, including any limitations on data access, rate limits, or authentication requirements. Integration challenges may arise if certain exchanges or wallets do not offer suitable APIs or require additional permissions for data retrieval.</w:t>
      </w:r>
    </w:p>
    <w:p w14:paraId="38D09D8B" w14:textId="3F2085D5" w:rsidR="00BD4DA4" w:rsidRPr="00BD4DA4" w:rsidRDefault="00BD4DA4" w:rsidP="00626644">
      <w:pPr>
        <w:pStyle w:val="ListParagraph"/>
        <w:numPr>
          <w:ilvl w:val="0"/>
          <w:numId w:val="10"/>
        </w:numPr>
        <w:rPr>
          <w:rFonts w:ascii="Times New Roman" w:hAnsi="Times New Roman" w:cs="Times New Roman"/>
        </w:rPr>
      </w:pPr>
      <w:r w:rsidRPr="00BD4DA4">
        <w:rPr>
          <w:rFonts w:ascii="Times New Roman" w:hAnsi="Times New Roman" w:cs="Times New Roman"/>
          <w:b/>
          <w:bCs/>
        </w:rPr>
        <w:t>Security and Compliance:</w:t>
      </w:r>
      <w:r w:rsidRPr="00BD4DA4">
        <w:rPr>
          <w:rFonts w:ascii="Times New Roman" w:hAnsi="Times New Roman" w:cs="Times New Roman"/>
        </w:rPr>
        <w:t xml:space="preserve"> Cryptocurrency transactions involve sensitive financial data, and security is of utmost importance. The project must adhere to industry best practices for data encryption, secure storage, and access control to ensure the confidentiality and integrity of users' portfolio information.</w:t>
      </w:r>
    </w:p>
    <w:p w14:paraId="7A6B028B" w14:textId="5215EAB0" w:rsidR="00BD4DA4" w:rsidRDefault="00BD4DA4" w:rsidP="00626644">
      <w:pPr>
        <w:pStyle w:val="ListParagraph"/>
        <w:numPr>
          <w:ilvl w:val="0"/>
          <w:numId w:val="10"/>
        </w:numPr>
        <w:rPr>
          <w:rFonts w:ascii="Times New Roman" w:hAnsi="Times New Roman" w:cs="Times New Roman"/>
        </w:rPr>
      </w:pPr>
      <w:r w:rsidRPr="00BD4DA4">
        <w:rPr>
          <w:rFonts w:ascii="Times New Roman" w:hAnsi="Times New Roman" w:cs="Times New Roman"/>
          <w:b/>
          <w:bCs/>
        </w:rPr>
        <w:t>Market Volatility and Data Accuracy:</w:t>
      </w:r>
      <w:r w:rsidRPr="00BD4DA4">
        <w:rPr>
          <w:rFonts w:ascii="Times New Roman" w:hAnsi="Times New Roman" w:cs="Times New Roman"/>
        </w:rPr>
        <w:t xml:space="preserve"> Cryptocurrency markets are known for their volatility, and the project must account for this when aggregating and presenting portfolio data. Real-time data updates and accurate pricing information are crucial for users to make informed trading decisions. The project team must address challenges such as delays in data updates, price discrepancies across exchanges, and ensuring data accuracy and reliability.</w:t>
      </w:r>
    </w:p>
    <w:p w14:paraId="4BAEC928" w14:textId="77777777" w:rsidR="00D35024" w:rsidRDefault="00D35024" w:rsidP="00D35024">
      <w:pPr>
        <w:pStyle w:val="ListParagraph"/>
        <w:ind w:left="1800"/>
        <w:rPr>
          <w:rFonts w:ascii="Times New Roman" w:hAnsi="Times New Roman" w:cs="Times New Roman"/>
        </w:rPr>
      </w:pPr>
    </w:p>
    <w:p w14:paraId="291EEFD6" w14:textId="77777777" w:rsidR="00BF45F5" w:rsidRPr="004B47F4" w:rsidRDefault="00BF45F5" w:rsidP="00D35024">
      <w:pPr>
        <w:pStyle w:val="ListParagraph"/>
        <w:ind w:left="1800"/>
        <w:rPr>
          <w:rFonts w:ascii="Times New Roman" w:hAnsi="Times New Roman" w:cs="Times New Roman"/>
        </w:rPr>
      </w:pPr>
    </w:p>
    <w:p w14:paraId="06E9E8D5" w14:textId="77777777" w:rsidR="00DD3F7B" w:rsidRDefault="00DD3F7B" w:rsidP="00795370">
      <w:pPr>
        <w:pStyle w:val="NoSpacing"/>
        <w:ind w:left="1440"/>
        <w:rPr>
          <w:rFonts w:ascii="Times New Roman" w:hAnsi="Times New Roman" w:cs="Times New Roman"/>
        </w:rPr>
      </w:pPr>
    </w:p>
    <w:p w14:paraId="17DF6363" w14:textId="77777777" w:rsidR="0041052C" w:rsidRPr="00DD3F7B" w:rsidRDefault="0041052C" w:rsidP="00795370">
      <w:pPr>
        <w:pStyle w:val="NoSpacing"/>
        <w:ind w:left="1440"/>
        <w:rPr>
          <w:rFonts w:ascii="Times New Roman" w:hAnsi="Times New Roman" w:cs="Times New Roman"/>
        </w:rPr>
      </w:pPr>
    </w:p>
    <w:p w14:paraId="466D9A23" w14:textId="628CCFC3" w:rsidR="00C010C3" w:rsidRPr="00DD3F7B" w:rsidRDefault="0041052C" w:rsidP="00795370">
      <w:pPr>
        <w:pStyle w:val="Heading1"/>
        <w:keepNext w:val="0"/>
        <w:keepLines w:val="0"/>
        <w:spacing w:before="0"/>
        <w:rPr>
          <w:rFonts w:ascii="Times New Roman" w:hAnsi="Times New Roman" w:cs="Times New Roman"/>
          <w:b/>
          <w:sz w:val="22"/>
          <w:szCs w:val="22"/>
        </w:rPr>
      </w:pPr>
      <w:bookmarkStart w:id="10" w:name="_Toc139486329"/>
      <w:r>
        <w:rPr>
          <w:rFonts w:ascii="Times New Roman" w:hAnsi="Times New Roman" w:cs="Times New Roman"/>
          <w:b/>
          <w:sz w:val="22"/>
          <w:szCs w:val="22"/>
        </w:rPr>
        <w:lastRenderedPageBreak/>
        <w:t>3</w:t>
      </w:r>
      <w:r w:rsidR="000F47CB" w:rsidRPr="00DD3F7B">
        <w:rPr>
          <w:rFonts w:ascii="Times New Roman" w:hAnsi="Times New Roman" w:cs="Times New Roman"/>
          <w:b/>
          <w:sz w:val="22"/>
          <w:szCs w:val="22"/>
        </w:rPr>
        <w:t xml:space="preserve">. </w:t>
      </w:r>
      <w:r w:rsidR="0026737D" w:rsidRPr="00DD3F7B">
        <w:rPr>
          <w:rFonts w:ascii="Times New Roman" w:hAnsi="Times New Roman" w:cs="Times New Roman"/>
          <w:b/>
          <w:sz w:val="22"/>
          <w:szCs w:val="22"/>
        </w:rPr>
        <w:t>Project Team</w:t>
      </w:r>
      <w:bookmarkStart w:id="11" w:name="_sdxsk23hzlfp" w:colFirst="0" w:colLast="0"/>
      <w:bookmarkEnd w:id="10"/>
      <w:bookmarkEnd w:id="11"/>
    </w:p>
    <w:tbl>
      <w:tblPr>
        <w:tblW w:w="14417" w:type="dxa"/>
        <w:tblInd w:w="-1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72" w:type="dxa"/>
          <w:left w:w="72" w:type="dxa"/>
          <w:bottom w:w="72" w:type="dxa"/>
          <w:right w:w="72" w:type="dxa"/>
        </w:tblCellMar>
        <w:tblLook w:val="0600" w:firstRow="0" w:lastRow="0" w:firstColumn="0" w:lastColumn="0" w:noHBand="1" w:noVBand="1"/>
      </w:tblPr>
      <w:tblGrid>
        <w:gridCol w:w="1801"/>
        <w:gridCol w:w="1701"/>
        <w:gridCol w:w="1843"/>
        <w:gridCol w:w="9072"/>
      </w:tblGrid>
      <w:tr w:rsidR="00795370" w:rsidRPr="00DD3F7B" w14:paraId="2200441F" w14:textId="77777777" w:rsidTr="0041052C">
        <w:trPr>
          <w:trHeight w:val="115"/>
        </w:trPr>
        <w:tc>
          <w:tcPr>
            <w:tcW w:w="1801" w:type="dxa"/>
            <w:shd w:val="clear" w:color="auto" w:fill="355D7E" w:themeFill="accent1" w:themeFillShade="80"/>
            <w:tcMar>
              <w:top w:w="100" w:type="dxa"/>
              <w:left w:w="100" w:type="dxa"/>
              <w:bottom w:w="100" w:type="dxa"/>
              <w:right w:w="100" w:type="dxa"/>
            </w:tcMar>
            <w:vAlign w:val="center"/>
          </w:tcPr>
          <w:p w14:paraId="75BF0E26" w14:textId="190C65FA" w:rsidR="00B40031" w:rsidRPr="00DD3F7B" w:rsidRDefault="00B40031" w:rsidP="00795370">
            <w:pPr>
              <w:spacing w:line="240" w:lineRule="auto"/>
              <w:ind w:left="100"/>
              <w:rPr>
                <w:rFonts w:ascii="Times New Roman" w:hAnsi="Times New Roman" w:cs="Times New Roman"/>
                <w:b/>
                <w:color w:val="FFFFFF" w:themeColor="background1"/>
              </w:rPr>
            </w:pPr>
            <w:r w:rsidRPr="00DD3F7B">
              <w:rPr>
                <w:rFonts w:ascii="Times New Roman" w:hAnsi="Times New Roman" w:cs="Times New Roman"/>
                <w:b/>
                <w:color w:val="FFFFFF" w:themeColor="background1"/>
              </w:rPr>
              <w:t>R</w:t>
            </w:r>
            <w:r w:rsidR="007E1ADC" w:rsidRPr="00DD3F7B">
              <w:rPr>
                <w:rFonts w:ascii="Times New Roman" w:hAnsi="Times New Roman" w:cs="Times New Roman"/>
                <w:b/>
                <w:color w:val="FFFFFF" w:themeColor="background1"/>
              </w:rPr>
              <w:t>ole</w:t>
            </w:r>
          </w:p>
        </w:tc>
        <w:tc>
          <w:tcPr>
            <w:tcW w:w="1701" w:type="dxa"/>
            <w:shd w:val="clear" w:color="auto" w:fill="355D7E" w:themeFill="accent1" w:themeFillShade="80"/>
            <w:vAlign w:val="center"/>
          </w:tcPr>
          <w:p w14:paraId="0ADDE380" w14:textId="62B53899" w:rsidR="002114D4" w:rsidRPr="00DD3F7B" w:rsidRDefault="002114D4" w:rsidP="413CAE2A">
            <w:pPr>
              <w:spacing w:line="240" w:lineRule="auto"/>
              <w:ind w:left="100"/>
              <w:jc w:val="center"/>
              <w:rPr>
                <w:rFonts w:ascii="Times New Roman" w:hAnsi="Times New Roman" w:cs="Times New Roman"/>
                <w:b/>
                <w:bCs/>
                <w:color w:val="FFFFFF" w:themeColor="background1"/>
              </w:rPr>
            </w:pPr>
            <w:r w:rsidRPr="413CAE2A">
              <w:rPr>
                <w:rFonts w:ascii="Times New Roman" w:hAnsi="Times New Roman" w:cs="Times New Roman"/>
                <w:b/>
                <w:bCs/>
                <w:color w:val="FFFFFF" w:themeColor="background1"/>
              </w:rPr>
              <w:t>Current Team</w:t>
            </w:r>
          </w:p>
        </w:tc>
        <w:tc>
          <w:tcPr>
            <w:tcW w:w="1843" w:type="dxa"/>
            <w:shd w:val="clear" w:color="auto" w:fill="355D7E" w:themeFill="accent1" w:themeFillShade="80"/>
            <w:vAlign w:val="center"/>
          </w:tcPr>
          <w:p w14:paraId="1874974A" w14:textId="7D9764A1" w:rsidR="002114D4" w:rsidRPr="00DD3F7B" w:rsidRDefault="002114D4" w:rsidP="413CAE2A">
            <w:pPr>
              <w:spacing w:line="240" w:lineRule="auto"/>
              <w:ind w:left="100"/>
              <w:jc w:val="center"/>
              <w:rPr>
                <w:rFonts w:ascii="Times New Roman" w:hAnsi="Times New Roman" w:cs="Times New Roman"/>
                <w:b/>
                <w:bCs/>
                <w:color w:val="FFFFFF" w:themeColor="background1"/>
              </w:rPr>
            </w:pPr>
            <w:r w:rsidRPr="413CAE2A">
              <w:rPr>
                <w:rFonts w:ascii="Times New Roman" w:hAnsi="Times New Roman" w:cs="Times New Roman"/>
                <w:b/>
                <w:bCs/>
                <w:color w:val="FFFFFF" w:themeColor="background1"/>
              </w:rPr>
              <w:t>Projected Team</w:t>
            </w:r>
          </w:p>
        </w:tc>
        <w:tc>
          <w:tcPr>
            <w:tcW w:w="9072" w:type="dxa"/>
            <w:shd w:val="clear" w:color="auto" w:fill="355D7E" w:themeFill="accent1" w:themeFillShade="80"/>
            <w:tcMar>
              <w:top w:w="100" w:type="dxa"/>
              <w:left w:w="100" w:type="dxa"/>
              <w:bottom w:w="100" w:type="dxa"/>
              <w:right w:w="100" w:type="dxa"/>
            </w:tcMar>
            <w:vAlign w:val="center"/>
          </w:tcPr>
          <w:p w14:paraId="3D8EB50D" w14:textId="219E43C8" w:rsidR="00B40031" w:rsidRPr="00DD3F7B" w:rsidRDefault="007E1ADC" w:rsidP="0041052C">
            <w:pPr>
              <w:spacing w:line="240" w:lineRule="auto"/>
              <w:ind w:left="100"/>
              <w:jc w:val="center"/>
              <w:rPr>
                <w:rFonts w:ascii="Times New Roman" w:hAnsi="Times New Roman" w:cs="Times New Roman"/>
                <w:b/>
                <w:color w:val="FFFFFF" w:themeColor="background1"/>
              </w:rPr>
            </w:pPr>
            <w:r w:rsidRPr="00DD3F7B">
              <w:rPr>
                <w:rFonts w:ascii="Times New Roman" w:hAnsi="Times New Roman" w:cs="Times New Roman"/>
                <w:b/>
                <w:color w:val="FFFFFF" w:themeColor="background1"/>
              </w:rPr>
              <w:t>Responsibilities</w:t>
            </w:r>
          </w:p>
        </w:tc>
      </w:tr>
      <w:tr w:rsidR="00626644" w:rsidRPr="00DD3F7B" w14:paraId="54E0E691" w14:textId="77777777" w:rsidTr="0041052C">
        <w:trPr>
          <w:trHeight w:val="282"/>
        </w:trPr>
        <w:tc>
          <w:tcPr>
            <w:tcW w:w="1801" w:type="dxa"/>
            <w:shd w:val="clear" w:color="auto" w:fill="E9F0F6" w:themeFill="accent1" w:themeFillTint="33"/>
            <w:tcMar>
              <w:top w:w="100" w:type="dxa"/>
              <w:left w:w="100" w:type="dxa"/>
              <w:bottom w:w="100" w:type="dxa"/>
              <w:right w:w="100" w:type="dxa"/>
            </w:tcMar>
            <w:vAlign w:val="center"/>
          </w:tcPr>
          <w:p w14:paraId="7F422E60" w14:textId="1F5FF04B" w:rsidR="00A27023" w:rsidRPr="0041052C" w:rsidRDefault="00A27023" w:rsidP="00795370">
            <w:pPr>
              <w:ind w:left="100"/>
              <w:rPr>
                <w:rFonts w:ascii="Times New Roman" w:hAnsi="Times New Roman" w:cs="Times New Roman"/>
                <w:b/>
                <w:sz w:val="20"/>
                <w:szCs w:val="20"/>
              </w:rPr>
            </w:pPr>
            <w:r w:rsidRPr="0041052C">
              <w:rPr>
                <w:rFonts w:ascii="Times New Roman" w:hAnsi="Times New Roman" w:cs="Times New Roman"/>
                <w:b/>
                <w:sz w:val="20"/>
                <w:szCs w:val="20"/>
              </w:rPr>
              <w:t>Project Manager</w:t>
            </w:r>
          </w:p>
        </w:tc>
        <w:tc>
          <w:tcPr>
            <w:tcW w:w="1701" w:type="dxa"/>
            <w:vAlign w:val="center"/>
          </w:tcPr>
          <w:p w14:paraId="5DE92449" w14:textId="77777777" w:rsidR="002114D4" w:rsidRPr="0041052C" w:rsidRDefault="002114D4" w:rsidP="413CAE2A">
            <w:pPr>
              <w:ind w:left="100"/>
              <w:jc w:val="center"/>
              <w:rPr>
                <w:rFonts w:ascii="Times New Roman" w:hAnsi="Times New Roman" w:cs="Times New Roman"/>
                <w:b/>
                <w:bCs/>
                <w:sz w:val="20"/>
                <w:szCs w:val="20"/>
              </w:rPr>
            </w:pPr>
          </w:p>
        </w:tc>
        <w:tc>
          <w:tcPr>
            <w:tcW w:w="1843" w:type="dxa"/>
            <w:vAlign w:val="center"/>
          </w:tcPr>
          <w:p w14:paraId="35C9ED12" w14:textId="650293CA" w:rsidR="00902657" w:rsidRPr="0041052C" w:rsidRDefault="00902657" w:rsidP="413CAE2A">
            <w:pPr>
              <w:jc w:val="center"/>
              <w:rPr>
                <w:rFonts w:ascii="Times New Roman" w:hAnsi="Times New Roman" w:cs="Times New Roman"/>
                <w:b/>
                <w:bCs/>
                <w:sz w:val="20"/>
                <w:szCs w:val="20"/>
              </w:rPr>
            </w:pPr>
            <w:r w:rsidRPr="0041052C">
              <w:rPr>
                <w:rFonts w:ascii="Times New Roman" w:hAnsi="Times New Roman" w:cs="Times New Roman"/>
                <w:b/>
                <w:bCs/>
                <w:sz w:val="20"/>
                <w:szCs w:val="20"/>
              </w:rPr>
              <w:t>1</w:t>
            </w:r>
          </w:p>
        </w:tc>
        <w:tc>
          <w:tcPr>
            <w:tcW w:w="9072" w:type="dxa"/>
            <w:tcMar>
              <w:top w:w="100" w:type="dxa"/>
              <w:left w:w="100" w:type="dxa"/>
              <w:bottom w:w="100" w:type="dxa"/>
              <w:right w:w="100" w:type="dxa"/>
            </w:tcMar>
            <w:vAlign w:val="center"/>
          </w:tcPr>
          <w:p w14:paraId="1F6CF629" w14:textId="77777777" w:rsidR="00A27023" w:rsidRPr="0041052C" w:rsidRDefault="00321F40" w:rsidP="00626644">
            <w:pPr>
              <w:pStyle w:val="ListParagraph"/>
              <w:numPr>
                <w:ilvl w:val="0"/>
                <w:numId w:val="3"/>
              </w:numPr>
              <w:rPr>
                <w:rFonts w:ascii="Times New Roman" w:hAnsi="Times New Roman" w:cs="Times New Roman"/>
                <w:bCs/>
                <w:sz w:val="20"/>
                <w:szCs w:val="20"/>
              </w:rPr>
            </w:pPr>
            <w:r w:rsidRPr="0041052C">
              <w:rPr>
                <w:rFonts w:ascii="Times New Roman" w:hAnsi="Times New Roman" w:cs="Times New Roman"/>
                <w:bCs/>
                <w:sz w:val="20"/>
                <w:szCs w:val="20"/>
              </w:rPr>
              <w:t>E</w:t>
            </w:r>
            <w:r w:rsidR="008B6C66" w:rsidRPr="0041052C">
              <w:rPr>
                <w:rFonts w:ascii="Times New Roman" w:hAnsi="Times New Roman" w:cs="Times New Roman"/>
                <w:bCs/>
                <w:sz w:val="20"/>
                <w:szCs w:val="20"/>
              </w:rPr>
              <w:t>stablish project goals, define project scope, and create a comprehensive project plan that includes timelines, resources, and milestones.</w:t>
            </w:r>
          </w:p>
          <w:p w14:paraId="28FA2644" w14:textId="52C97A6D" w:rsidR="00B74C75" w:rsidRPr="0041052C" w:rsidRDefault="00321F40" w:rsidP="00C54330">
            <w:pPr>
              <w:pStyle w:val="ListParagraph"/>
              <w:numPr>
                <w:ilvl w:val="0"/>
                <w:numId w:val="3"/>
              </w:numPr>
              <w:rPr>
                <w:rFonts w:ascii="Times New Roman" w:hAnsi="Times New Roman" w:cs="Times New Roman"/>
                <w:bCs/>
                <w:sz w:val="20"/>
                <w:szCs w:val="20"/>
              </w:rPr>
            </w:pPr>
            <w:r w:rsidRPr="0041052C">
              <w:rPr>
                <w:rFonts w:ascii="Times New Roman" w:hAnsi="Times New Roman" w:cs="Times New Roman"/>
                <w:bCs/>
                <w:sz w:val="20"/>
                <w:szCs w:val="20"/>
              </w:rPr>
              <w:t>Ensure that the project team understands their roles and responsibilities, and they provide guidance and direction throughout the project</w:t>
            </w:r>
            <w:r w:rsidR="00B74C75" w:rsidRPr="0041052C">
              <w:rPr>
                <w:rFonts w:ascii="Times New Roman" w:hAnsi="Times New Roman" w:cs="Times New Roman"/>
                <w:bCs/>
                <w:sz w:val="20"/>
                <w:szCs w:val="20"/>
              </w:rPr>
              <w:t>.</w:t>
            </w:r>
          </w:p>
        </w:tc>
      </w:tr>
      <w:tr w:rsidR="00626644" w:rsidRPr="00DD3F7B" w14:paraId="675F1357" w14:textId="77777777" w:rsidTr="0041052C">
        <w:trPr>
          <w:trHeight w:val="218"/>
        </w:trPr>
        <w:tc>
          <w:tcPr>
            <w:tcW w:w="1801" w:type="dxa"/>
            <w:shd w:val="clear" w:color="auto" w:fill="E9F0F6" w:themeFill="accent1" w:themeFillTint="33"/>
            <w:tcMar>
              <w:top w:w="100" w:type="dxa"/>
              <w:left w:w="100" w:type="dxa"/>
              <w:bottom w:w="100" w:type="dxa"/>
              <w:right w:w="100" w:type="dxa"/>
            </w:tcMar>
            <w:vAlign w:val="center"/>
          </w:tcPr>
          <w:p w14:paraId="52FA352C" w14:textId="4203E1BA" w:rsidR="00A27023" w:rsidRPr="0041052C" w:rsidRDefault="00A27023" w:rsidP="00795370">
            <w:pPr>
              <w:ind w:left="100"/>
              <w:rPr>
                <w:rFonts w:ascii="Times New Roman" w:hAnsi="Times New Roman" w:cs="Times New Roman"/>
                <w:b/>
                <w:sz w:val="20"/>
                <w:szCs w:val="20"/>
              </w:rPr>
            </w:pPr>
            <w:r w:rsidRPr="0041052C">
              <w:rPr>
                <w:rFonts w:ascii="Times New Roman" w:hAnsi="Times New Roman" w:cs="Times New Roman"/>
                <w:b/>
                <w:sz w:val="20"/>
                <w:szCs w:val="20"/>
              </w:rPr>
              <w:t>System Developer</w:t>
            </w:r>
          </w:p>
        </w:tc>
        <w:tc>
          <w:tcPr>
            <w:tcW w:w="1701" w:type="dxa"/>
            <w:vAlign w:val="center"/>
          </w:tcPr>
          <w:p w14:paraId="74EE3925" w14:textId="74E79A29" w:rsidR="00902657" w:rsidRPr="0041052C" w:rsidRDefault="00902657" w:rsidP="413CAE2A">
            <w:pPr>
              <w:ind w:left="100"/>
              <w:jc w:val="center"/>
              <w:rPr>
                <w:rFonts w:ascii="Times New Roman" w:hAnsi="Times New Roman" w:cs="Times New Roman"/>
                <w:b/>
                <w:bCs/>
                <w:sz w:val="20"/>
                <w:szCs w:val="20"/>
              </w:rPr>
            </w:pPr>
            <w:r w:rsidRPr="0041052C">
              <w:rPr>
                <w:rFonts w:ascii="Times New Roman" w:hAnsi="Times New Roman" w:cs="Times New Roman"/>
                <w:b/>
                <w:bCs/>
                <w:sz w:val="20"/>
                <w:szCs w:val="20"/>
              </w:rPr>
              <w:t>3</w:t>
            </w:r>
          </w:p>
        </w:tc>
        <w:tc>
          <w:tcPr>
            <w:tcW w:w="1843" w:type="dxa"/>
            <w:vAlign w:val="center"/>
          </w:tcPr>
          <w:p w14:paraId="17400F7E" w14:textId="43D69F71" w:rsidR="00902657" w:rsidRPr="0041052C" w:rsidRDefault="00D124C1" w:rsidP="413CAE2A">
            <w:pPr>
              <w:ind w:left="100"/>
              <w:jc w:val="center"/>
              <w:rPr>
                <w:rFonts w:ascii="Times New Roman" w:hAnsi="Times New Roman" w:cs="Times New Roman"/>
                <w:b/>
                <w:bCs/>
                <w:sz w:val="20"/>
                <w:szCs w:val="20"/>
              </w:rPr>
            </w:pPr>
            <w:r>
              <w:rPr>
                <w:rFonts w:ascii="Times New Roman" w:hAnsi="Times New Roman" w:cs="Times New Roman"/>
                <w:b/>
                <w:bCs/>
                <w:sz w:val="20"/>
                <w:szCs w:val="20"/>
              </w:rPr>
              <w:t>3</w:t>
            </w:r>
          </w:p>
        </w:tc>
        <w:tc>
          <w:tcPr>
            <w:tcW w:w="9072" w:type="dxa"/>
            <w:tcMar>
              <w:top w:w="100" w:type="dxa"/>
              <w:left w:w="100" w:type="dxa"/>
              <w:bottom w:w="100" w:type="dxa"/>
              <w:right w:w="100" w:type="dxa"/>
            </w:tcMar>
            <w:vAlign w:val="center"/>
          </w:tcPr>
          <w:p w14:paraId="48C39DB1" w14:textId="294A0828" w:rsidR="00E54967" w:rsidRPr="0041052C" w:rsidRDefault="00E54967" w:rsidP="00626644">
            <w:pPr>
              <w:pStyle w:val="ListParagraph"/>
              <w:numPr>
                <w:ilvl w:val="0"/>
                <w:numId w:val="4"/>
              </w:numPr>
              <w:rPr>
                <w:rFonts w:ascii="Times New Roman" w:hAnsi="Times New Roman" w:cs="Times New Roman"/>
                <w:bCs/>
                <w:sz w:val="20"/>
                <w:szCs w:val="20"/>
              </w:rPr>
            </w:pPr>
            <w:r w:rsidRPr="0041052C">
              <w:rPr>
                <w:rFonts w:ascii="Times New Roman" w:hAnsi="Times New Roman" w:cs="Times New Roman"/>
                <w:bCs/>
                <w:sz w:val="20"/>
                <w:szCs w:val="20"/>
              </w:rPr>
              <w:t>Responsible for designing, coding, and implementing software systems or applications.</w:t>
            </w:r>
          </w:p>
          <w:p w14:paraId="63D6B36C" w14:textId="13856805" w:rsidR="00A27023" w:rsidRPr="0041052C" w:rsidRDefault="00E54967" w:rsidP="00626644">
            <w:pPr>
              <w:pStyle w:val="ListParagraph"/>
              <w:numPr>
                <w:ilvl w:val="0"/>
                <w:numId w:val="4"/>
              </w:numPr>
              <w:rPr>
                <w:rFonts w:ascii="Times New Roman" w:hAnsi="Times New Roman" w:cs="Times New Roman"/>
                <w:bCs/>
                <w:sz w:val="20"/>
                <w:szCs w:val="20"/>
              </w:rPr>
            </w:pPr>
            <w:r w:rsidRPr="0041052C">
              <w:rPr>
                <w:rFonts w:ascii="Times New Roman" w:hAnsi="Times New Roman" w:cs="Times New Roman"/>
                <w:bCs/>
                <w:sz w:val="20"/>
                <w:szCs w:val="20"/>
              </w:rPr>
              <w:t>They analyze requirements, design system architecture, develop software components, and conduct thorough testing to ensure the functionality and performance of the system.</w:t>
            </w:r>
          </w:p>
        </w:tc>
      </w:tr>
      <w:tr w:rsidR="00626644" w:rsidRPr="00DD3F7B" w14:paraId="5A357181" w14:textId="77777777" w:rsidTr="0041052C">
        <w:trPr>
          <w:trHeight w:val="127"/>
        </w:trPr>
        <w:tc>
          <w:tcPr>
            <w:tcW w:w="1801" w:type="dxa"/>
            <w:shd w:val="clear" w:color="auto" w:fill="E9F0F6" w:themeFill="accent1" w:themeFillTint="33"/>
            <w:tcMar>
              <w:top w:w="100" w:type="dxa"/>
              <w:left w:w="100" w:type="dxa"/>
              <w:bottom w:w="100" w:type="dxa"/>
              <w:right w:w="100" w:type="dxa"/>
            </w:tcMar>
            <w:vAlign w:val="center"/>
          </w:tcPr>
          <w:p w14:paraId="4575ECE9" w14:textId="4F4FA466" w:rsidR="00A27023" w:rsidRPr="00D124C1" w:rsidRDefault="00A27023" w:rsidP="00795370">
            <w:pPr>
              <w:ind w:left="100"/>
              <w:rPr>
                <w:rFonts w:ascii="Times New Roman" w:hAnsi="Times New Roman" w:cs="Times New Roman"/>
                <w:b/>
                <w:color w:val="B85A22" w:themeColor="accent2" w:themeShade="BF"/>
                <w:sz w:val="20"/>
                <w:szCs w:val="20"/>
              </w:rPr>
            </w:pPr>
            <w:r w:rsidRPr="00D124C1">
              <w:rPr>
                <w:rFonts w:ascii="Times New Roman" w:hAnsi="Times New Roman" w:cs="Times New Roman"/>
                <w:b/>
                <w:color w:val="B85A22" w:themeColor="accent2" w:themeShade="BF"/>
                <w:sz w:val="20"/>
                <w:szCs w:val="20"/>
              </w:rPr>
              <w:t>Quality Assurance Manager</w:t>
            </w:r>
          </w:p>
        </w:tc>
        <w:tc>
          <w:tcPr>
            <w:tcW w:w="1701" w:type="dxa"/>
            <w:vAlign w:val="center"/>
          </w:tcPr>
          <w:p w14:paraId="69AF7642" w14:textId="77777777" w:rsidR="002114D4" w:rsidRPr="00D124C1" w:rsidRDefault="002114D4" w:rsidP="413CAE2A">
            <w:pPr>
              <w:ind w:left="100"/>
              <w:jc w:val="center"/>
              <w:rPr>
                <w:rFonts w:ascii="Times New Roman" w:hAnsi="Times New Roman" w:cs="Times New Roman"/>
                <w:b/>
                <w:bCs/>
                <w:color w:val="B85A22" w:themeColor="accent2" w:themeShade="BF"/>
                <w:sz w:val="20"/>
                <w:szCs w:val="20"/>
              </w:rPr>
            </w:pPr>
          </w:p>
        </w:tc>
        <w:tc>
          <w:tcPr>
            <w:tcW w:w="1843" w:type="dxa"/>
            <w:vAlign w:val="center"/>
          </w:tcPr>
          <w:p w14:paraId="050F5176" w14:textId="738BBD28" w:rsidR="00902657" w:rsidRPr="00D124C1" w:rsidRDefault="00902657" w:rsidP="413CAE2A">
            <w:pPr>
              <w:ind w:left="100"/>
              <w:jc w:val="center"/>
              <w:rPr>
                <w:rFonts w:ascii="Times New Roman" w:hAnsi="Times New Roman" w:cs="Times New Roman"/>
                <w:b/>
                <w:bCs/>
                <w:color w:val="B85A22" w:themeColor="accent2" w:themeShade="BF"/>
                <w:sz w:val="20"/>
                <w:szCs w:val="20"/>
              </w:rPr>
            </w:pPr>
            <w:r w:rsidRPr="00D124C1">
              <w:rPr>
                <w:rFonts w:ascii="Times New Roman" w:hAnsi="Times New Roman" w:cs="Times New Roman"/>
                <w:b/>
                <w:bCs/>
                <w:color w:val="B85A22" w:themeColor="accent2" w:themeShade="BF"/>
                <w:sz w:val="20"/>
                <w:szCs w:val="20"/>
              </w:rPr>
              <w:t>1</w:t>
            </w:r>
          </w:p>
        </w:tc>
        <w:tc>
          <w:tcPr>
            <w:tcW w:w="9072" w:type="dxa"/>
            <w:tcMar>
              <w:top w:w="100" w:type="dxa"/>
              <w:left w:w="100" w:type="dxa"/>
              <w:bottom w:w="100" w:type="dxa"/>
              <w:right w:w="100" w:type="dxa"/>
            </w:tcMar>
            <w:vAlign w:val="center"/>
          </w:tcPr>
          <w:p w14:paraId="0A3E6ED5" w14:textId="77777777" w:rsidR="00A27023" w:rsidRPr="00D124C1" w:rsidRDefault="005061AA" w:rsidP="00626644">
            <w:pPr>
              <w:pStyle w:val="ListParagraph"/>
              <w:numPr>
                <w:ilvl w:val="0"/>
                <w:numId w:val="5"/>
              </w:numPr>
              <w:rPr>
                <w:rFonts w:ascii="Times New Roman" w:hAnsi="Times New Roman" w:cs="Times New Roman"/>
                <w:bCs/>
                <w:color w:val="B85A22" w:themeColor="accent2" w:themeShade="BF"/>
                <w:sz w:val="20"/>
                <w:szCs w:val="20"/>
              </w:rPr>
            </w:pPr>
            <w:r w:rsidRPr="00D124C1">
              <w:rPr>
                <w:rFonts w:ascii="Times New Roman" w:hAnsi="Times New Roman" w:cs="Times New Roman"/>
                <w:bCs/>
                <w:color w:val="B85A22" w:themeColor="accent2" w:themeShade="BF"/>
                <w:sz w:val="20"/>
                <w:szCs w:val="20"/>
              </w:rPr>
              <w:t>Establish and enforce quality standards, policies, and procedures to ensure compliance with industry regulations and best practices.</w:t>
            </w:r>
          </w:p>
          <w:p w14:paraId="580E8D98" w14:textId="0B3431BE" w:rsidR="00ED3BD6" w:rsidRPr="00D124C1" w:rsidRDefault="00CB5F1F" w:rsidP="0041052C">
            <w:pPr>
              <w:pStyle w:val="ListParagraph"/>
              <w:numPr>
                <w:ilvl w:val="0"/>
                <w:numId w:val="5"/>
              </w:numPr>
              <w:rPr>
                <w:rFonts w:ascii="Times New Roman" w:hAnsi="Times New Roman" w:cs="Times New Roman"/>
                <w:bCs/>
                <w:color w:val="B85A22" w:themeColor="accent2" w:themeShade="BF"/>
                <w:sz w:val="20"/>
                <w:szCs w:val="20"/>
              </w:rPr>
            </w:pPr>
            <w:r w:rsidRPr="00D124C1">
              <w:rPr>
                <w:rFonts w:ascii="Times New Roman" w:hAnsi="Times New Roman" w:cs="Times New Roman"/>
                <w:bCs/>
                <w:color w:val="B85A22" w:themeColor="accent2" w:themeShade="BF"/>
                <w:sz w:val="20"/>
                <w:szCs w:val="20"/>
              </w:rPr>
              <w:t>Provide strategic direction and guidance to the QA team, ensuring that quality objectives are defined, communicated, and achieved.</w:t>
            </w:r>
          </w:p>
        </w:tc>
      </w:tr>
      <w:tr w:rsidR="00626644" w:rsidRPr="00DD3F7B" w14:paraId="622F4907" w14:textId="77777777" w:rsidTr="0041052C">
        <w:trPr>
          <w:trHeight w:val="63"/>
        </w:trPr>
        <w:tc>
          <w:tcPr>
            <w:tcW w:w="1801" w:type="dxa"/>
            <w:shd w:val="clear" w:color="auto" w:fill="E9F0F6" w:themeFill="accent1" w:themeFillTint="33"/>
            <w:tcMar>
              <w:top w:w="100" w:type="dxa"/>
              <w:left w:w="100" w:type="dxa"/>
              <w:bottom w:w="100" w:type="dxa"/>
              <w:right w:w="100" w:type="dxa"/>
            </w:tcMar>
            <w:vAlign w:val="center"/>
          </w:tcPr>
          <w:p w14:paraId="4F505181" w14:textId="16B42CEC" w:rsidR="00A27023" w:rsidRPr="0041052C" w:rsidRDefault="00A27023" w:rsidP="00795370">
            <w:pPr>
              <w:ind w:left="100"/>
              <w:rPr>
                <w:rFonts w:ascii="Times New Roman" w:hAnsi="Times New Roman" w:cs="Times New Roman"/>
                <w:b/>
                <w:sz w:val="20"/>
                <w:szCs w:val="20"/>
              </w:rPr>
            </w:pPr>
            <w:r w:rsidRPr="0041052C">
              <w:rPr>
                <w:rFonts w:ascii="Times New Roman" w:hAnsi="Times New Roman" w:cs="Times New Roman"/>
                <w:b/>
                <w:sz w:val="20"/>
                <w:szCs w:val="20"/>
              </w:rPr>
              <w:t>Configuration Management Manager</w:t>
            </w:r>
            <w:r w:rsidR="00287F6E" w:rsidRPr="0041052C">
              <w:rPr>
                <w:rFonts w:ascii="Times New Roman" w:hAnsi="Times New Roman" w:cs="Times New Roman"/>
                <w:b/>
                <w:sz w:val="20"/>
                <w:szCs w:val="20"/>
              </w:rPr>
              <w:t xml:space="preserve"> / Admins</w:t>
            </w:r>
          </w:p>
        </w:tc>
        <w:tc>
          <w:tcPr>
            <w:tcW w:w="1701" w:type="dxa"/>
            <w:vAlign w:val="center"/>
          </w:tcPr>
          <w:p w14:paraId="5F2952D9" w14:textId="268585C2" w:rsidR="00902657" w:rsidRPr="0041052C" w:rsidRDefault="00902657" w:rsidP="413CAE2A">
            <w:pPr>
              <w:ind w:left="100"/>
              <w:jc w:val="center"/>
              <w:rPr>
                <w:rFonts w:ascii="Times New Roman" w:hAnsi="Times New Roman" w:cs="Times New Roman"/>
                <w:b/>
                <w:bCs/>
                <w:sz w:val="20"/>
                <w:szCs w:val="20"/>
              </w:rPr>
            </w:pPr>
            <w:r w:rsidRPr="0041052C">
              <w:rPr>
                <w:rFonts w:ascii="Times New Roman" w:hAnsi="Times New Roman" w:cs="Times New Roman"/>
                <w:b/>
                <w:bCs/>
                <w:sz w:val="20"/>
                <w:szCs w:val="20"/>
              </w:rPr>
              <w:t>1</w:t>
            </w:r>
          </w:p>
        </w:tc>
        <w:tc>
          <w:tcPr>
            <w:tcW w:w="1843" w:type="dxa"/>
            <w:vAlign w:val="center"/>
          </w:tcPr>
          <w:p w14:paraId="170035BE" w14:textId="6B6917A0" w:rsidR="00902657" w:rsidRPr="0041052C" w:rsidRDefault="00902657" w:rsidP="413CAE2A">
            <w:pPr>
              <w:ind w:left="100"/>
              <w:jc w:val="center"/>
              <w:rPr>
                <w:rFonts w:ascii="Times New Roman" w:hAnsi="Times New Roman" w:cs="Times New Roman"/>
                <w:b/>
                <w:bCs/>
                <w:sz w:val="20"/>
                <w:szCs w:val="20"/>
              </w:rPr>
            </w:pPr>
            <w:r w:rsidRPr="0041052C">
              <w:rPr>
                <w:rFonts w:ascii="Times New Roman" w:hAnsi="Times New Roman" w:cs="Times New Roman"/>
                <w:b/>
                <w:bCs/>
                <w:sz w:val="20"/>
                <w:szCs w:val="20"/>
              </w:rPr>
              <w:t>1</w:t>
            </w:r>
          </w:p>
        </w:tc>
        <w:tc>
          <w:tcPr>
            <w:tcW w:w="9072" w:type="dxa"/>
            <w:tcMar>
              <w:top w:w="100" w:type="dxa"/>
              <w:left w:w="100" w:type="dxa"/>
              <w:bottom w:w="100" w:type="dxa"/>
              <w:right w:w="100" w:type="dxa"/>
            </w:tcMar>
            <w:vAlign w:val="center"/>
          </w:tcPr>
          <w:p w14:paraId="7BD668E0" w14:textId="77777777" w:rsidR="004C59D4" w:rsidRPr="0041052C" w:rsidRDefault="0039179B" w:rsidP="00626644">
            <w:pPr>
              <w:pStyle w:val="ListParagraph"/>
              <w:numPr>
                <w:ilvl w:val="0"/>
                <w:numId w:val="6"/>
              </w:numPr>
              <w:rPr>
                <w:rFonts w:ascii="Times New Roman" w:hAnsi="Times New Roman" w:cs="Times New Roman"/>
                <w:bCs/>
                <w:sz w:val="20"/>
                <w:szCs w:val="20"/>
              </w:rPr>
            </w:pPr>
            <w:r w:rsidRPr="0041052C">
              <w:rPr>
                <w:rFonts w:ascii="Times New Roman" w:hAnsi="Times New Roman" w:cs="Times New Roman"/>
                <w:bCs/>
                <w:sz w:val="20"/>
                <w:szCs w:val="20"/>
              </w:rPr>
              <w:t>Define the configuration management strategy, including version control, change management, and release management practices.</w:t>
            </w:r>
          </w:p>
          <w:p w14:paraId="5753B46D" w14:textId="6F5CCF9D" w:rsidR="0039179B" w:rsidRPr="0041052C" w:rsidRDefault="0039179B" w:rsidP="00626644">
            <w:pPr>
              <w:pStyle w:val="ListParagraph"/>
              <w:numPr>
                <w:ilvl w:val="0"/>
                <w:numId w:val="6"/>
              </w:numPr>
              <w:rPr>
                <w:rFonts w:ascii="Times New Roman" w:hAnsi="Times New Roman" w:cs="Times New Roman"/>
                <w:bCs/>
                <w:sz w:val="20"/>
                <w:szCs w:val="20"/>
              </w:rPr>
            </w:pPr>
            <w:r w:rsidRPr="0041052C">
              <w:rPr>
                <w:rFonts w:ascii="Times New Roman" w:hAnsi="Times New Roman" w:cs="Times New Roman"/>
                <w:bCs/>
                <w:sz w:val="20"/>
                <w:szCs w:val="20"/>
              </w:rPr>
              <w:t>Manage the release process, coordinating with development, testing, and deployment teams to ensure that changes are released in a controlled and coordinated manner.</w:t>
            </w:r>
          </w:p>
        </w:tc>
      </w:tr>
      <w:tr w:rsidR="00626644" w:rsidRPr="00DD3F7B" w14:paraId="47985898" w14:textId="77777777" w:rsidTr="0041052C">
        <w:trPr>
          <w:trHeight w:val="127"/>
        </w:trPr>
        <w:tc>
          <w:tcPr>
            <w:tcW w:w="1801" w:type="dxa"/>
            <w:shd w:val="clear" w:color="auto" w:fill="E9F0F6" w:themeFill="accent1" w:themeFillTint="33"/>
            <w:tcMar>
              <w:top w:w="100" w:type="dxa"/>
              <w:left w:w="100" w:type="dxa"/>
              <w:bottom w:w="100" w:type="dxa"/>
              <w:right w:w="100" w:type="dxa"/>
            </w:tcMar>
            <w:vAlign w:val="center"/>
          </w:tcPr>
          <w:p w14:paraId="4B117892" w14:textId="7D6305F4" w:rsidR="00287F6E" w:rsidRPr="0041052C" w:rsidRDefault="00287F6E" w:rsidP="00795370">
            <w:pPr>
              <w:ind w:left="100"/>
              <w:rPr>
                <w:rFonts w:ascii="Times New Roman" w:hAnsi="Times New Roman" w:cs="Times New Roman"/>
                <w:b/>
                <w:sz w:val="20"/>
                <w:szCs w:val="20"/>
              </w:rPr>
            </w:pPr>
            <w:r w:rsidRPr="0041052C">
              <w:rPr>
                <w:rFonts w:ascii="Times New Roman" w:hAnsi="Times New Roman" w:cs="Times New Roman"/>
                <w:b/>
                <w:sz w:val="20"/>
                <w:szCs w:val="20"/>
              </w:rPr>
              <w:t>Database Administrator</w:t>
            </w:r>
          </w:p>
        </w:tc>
        <w:tc>
          <w:tcPr>
            <w:tcW w:w="1701" w:type="dxa"/>
            <w:vAlign w:val="center"/>
          </w:tcPr>
          <w:p w14:paraId="5A0A2490" w14:textId="39BC3F26" w:rsidR="00902657" w:rsidRPr="0041052C" w:rsidRDefault="00902657" w:rsidP="413CAE2A">
            <w:pPr>
              <w:ind w:left="100"/>
              <w:jc w:val="center"/>
              <w:rPr>
                <w:rFonts w:ascii="Times New Roman" w:hAnsi="Times New Roman" w:cs="Times New Roman"/>
                <w:b/>
                <w:bCs/>
                <w:sz w:val="20"/>
                <w:szCs w:val="20"/>
              </w:rPr>
            </w:pPr>
            <w:r w:rsidRPr="0041052C">
              <w:rPr>
                <w:rFonts w:ascii="Times New Roman" w:hAnsi="Times New Roman" w:cs="Times New Roman"/>
                <w:b/>
                <w:bCs/>
                <w:sz w:val="20"/>
                <w:szCs w:val="20"/>
              </w:rPr>
              <w:t>1</w:t>
            </w:r>
          </w:p>
        </w:tc>
        <w:tc>
          <w:tcPr>
            <w:tcW w:w="1843" w:type="dxa"/>
            <w:vAlign w:val="center"/>
          </w:tcPr>
          <w:p w14:paraId="297E6625" w14:textId="6E91DDE9" w:rsidR="00902657" w:rsidRPr="0041052C" w:rsidRDefault="0067567B" w:rsidP="413CAE2A">
            <w:pPr>
              <w:ind w:left="100"/>
              <w:jc w:val="center"/>
              <w:rPr>
                <w:rFonts w:ascii="Times New Roman" w:hAnsi="Times New Roman" w:cs="Times New Roman"/>
                <w:b/>
                <w:bCs/>
                <w:sz w:val="20"/>
                <w:szCs w:val="20"/>
              </w:rPr>
            </w:pPr>
            <w:r>
              <w:rPr>
                <w:rFonts w:ascii="Times New Roman" w:hAnsi="Times New Roman" w:cs="Times New Roman"/>
                <w:b/>
                <w:bCs/>
                <w:sz w:val="20"/>
                <w:szCs w:val="20"/>
              </w:rPr>
              <w:t>1</w:t>
            </w:r>
          </w:p>
        </w:tc>
        <w:tc>
          <w:tcPr>
            <w:tcW w:w="9072" w:type="dxa"/>
            <w:tcMar>
              <w:top w:w="100" w:type="dxa"/>
              <w:left w:w="100" w:type="dxa"/>
              <w:bottom w:w="100" w:type="dxa"/>
              <w:right w:w="100" w:type="dxa"/>
            </w:tcMar>
            <w:vAlign w:val="center"/>
          </w:tcPr>
          <w:p w14:paraId="630144A4" w14:textId="77777777" w:rsidR="00287F6E" w:rsidRPr="0041052C" w:rsidRDefault="00A33994" w:rsidP="00626644">
            <w:pPr>
              <w:pStyle w:val="ListParagraph"/>
              <w:numPr>
                <w:ilvl w:val="0"/>
                <w:numId w:val="7"/>
              </w:numPr>
              <w:rPr>
                <w:rFonts w:ascii="Times New Roman" w:hAnsi="Times New Roman" w:cs="Times New Roman"/>
                <w:bCs/>
                <w:sz w:val="20"/>
                <w:szCs w:val="20"/>
              </w:rPr>
            </w:pPr>
            <w:r w:rsidRPr="0041052C">
              <w:rPr>
                <w:rFonts w:ascii="Times New Roman" w:hAnsi="Times New Roman" w:cs="Times New Roman"/>
                <w:bCs/>
                <w:sz w:val="20"/>
                <w:szCs w:val="20"/>
              </w:rPr>
              <w:t>Responsible for managing and maintaining the organization's databases.</w:t>
            </w:r>
          </w:p>
          <w:p w14:paraId="4CDF3AC6" w14:textId="77777777" w:rsidR="00A33994" w:rsidRPr="0041052C" w:rsidRDefault="007F49C6" w:rsidP="00626644">
            <w:pPr>
              <w:pStyle w:val="ListParagraph"/>
              <w:numPr>
                <w:ilvl w:val="0"/>
                <w:numId w:val="7"/>
              </w:numPr>
              <w:rPr>
                <w:rFonts w:ascii="Times New Roman" w:hAnsi="Times New Roman" w:cs="Times New Roman"/>
                <w:bCs/>
                <w:sz w:val="20"/>
                <w:szCs w:val="20"/>
              </w:rPr>
            </w:pPr>
            <w:r w:rsidRPr="0041052C">
              <w:rPr>
                <w:rFonts w:ascii="Times New Roman" w:hAnsi="Times New Roman" w:cs="Times New Roman"/>
                <w:bCs/>
                <w:sz w:val="20"/>
                <w:szCs w:val="20"/>
              </w:rPr>
              <w:t>Monitor database performance, conduct regular backups, and ensure data integrity and security.</w:t>
            </w:r>
          </w:p>
          <w:p w14:paraId="7EA51590" w14:textId="77777777" w:rsidR="007F49C6" w:rsidRPr="0041052C" w:rsidRDefault="00554C7B" w:rsidP="00626644">
            <w:pPr>
              <w:pStyle w:val="ListParagraph"/>
              <w:numPr>
                <w:ilvl w:val="0"/>
                <w:numId w:val="7"/>
              </w:numPr>
              <w:rPr>
                <w:rFonts w:ascii="Times New Roman" w:hAnsi="Times New Roman" w:cs="Times New Roman"/>
                <w:bCs/>
                <w:sz w:val="20"/>
                <w:szCs w:val="20"/>
              </w:rPr>
            </w:pPr>
            <w:r w:rsidRPr="0041052C">
              <w:rPr>
                <w:rFonts w:ascii="Times New Roman" w:hAnsi="Times New Roman" w:cs="Times New Roman"/>
                <w:bCs/>
                <w:sz w:val="20"/>
                <w:szCs w:val="20"/>
              </w:rPr>
              <w:t>Responsible for data administration tasks, including data modeling, schema design, and data dictionary management.</w:t>
            </w:r>
          </w:p>
          <w:p w14:paraId="784B4982" w14:textId="1D33C739" w:rsidR="00554C7B" w:rsidRPr="0041052C" w:rsidRDefault="00554C7B" w:rsidP="00626644">
            <w:pPr>
              <w:pStyle w:val="ListParagraph"/>
              <w:numPr>
                <w:ilvl w:val="0"/>
                <w:numId w:val="7"/>
              </w:numPr>
              <w:rPr>
                <w:rFonts w:ascii="Times New Roman" w:hAnsi="Times New Roman" w:cs="Times New Roman"/>
                <w:bCs/>
                <w:sz w:val="20"/>
                <w:szCs w:val="20"/>
              </w:rPr>
            </w:pPr>
            <w:r w:rsidRPr="0041052C">
              <w:rPr>
                <w:rFonts w:ascii="Times New Roman" w:hAnsi="Times New Roman" w:cs="Times New Roman"/>
                <w:bCs/>
                <w:sz w:val="20"/>
                <w:szCs w:val="20"/>
              </w:rPr>
              <w:t>Manages user access and permissions, implements database upgrades and patches, and troubleshoots issues related to database performance or functionality.</w:t>
            </w:r>
          </w:p>
        </w:tc>
      </w:tr>
      <w:tr w:rsidR="00626644" w:rsidRPr="00DD3F7B" w14:paraId="13C4E833" w14:textId="77777777" w:rsidTr="0041052C">
        <w:trPr>
          <w:trHeight w:val="49"/>
        </w:trPr>
        <w:tc>
          <w:tcPr>
            <w:tcW w:w="1801" w:type="dxa"/>
            <w:shd w:val="clear" w:color="auto" w:fill="E9F0F6" w:themeFill="accent1" w:themeFillTint="33"/>
            <w:tcMar>
              <w:top w:w="100" w:type="dxa"/>
              <w:left w:w="100" w:type="dxa"/>
              <w:bottom w:w="100" w:type="dxa"/>
              <w:right w:w="100" w:type="dxa"/>
            </w:tcMar>
            <w:vAlign w:val="center"/>
          </w:tcPr>
          <w:p w14:paraId="28D74633" w14:textId="07EFEE5D" w:rsidR="003178FA" w:rsidRPr="00D124C1" w:rsidRDefault="002114D4" w:rsidP="00795370">
            <w:pPr>
              <w:ind w:left="100"/>
              <w:rPr>
                <w:rFonts w:ascii="Times New Roman" w:hAnsi="Times New Roman" w:cs="Times New Roman"/>
                <w:b/>
                <w:color w:val="B85A22" w:themeColor="accent2" w:themeShade="BF"/>
                <w:sz w:val="20"/>
                <w:szCs w:val="20"/>
              </w:rPr>
            </w:pPr>
            <w:r w:rsidRPr="00D124C1">
              <w:rPr>
                <w:rFonts w:ascii="Times New Roman" w:hAnsi="Times New Roman" w:cs="Times New Roman"/>
                <w:b/>
                <w:color w:val="B85A22" w:themeColor="accent2" w:themeShade="BF"/>
                <w:sz w:val="20"/>
                <w:szCs w:val="20"/>
              </w:rPr>
              <w:t>Testing Analyzer</w:t>
            </w:r>
          </w:p>
        </w:tc>
        <w:tc>
          <w:tcPr>
            <w:tcW w:w="1701" w:type="dxa"/>
            <w:vAlign w:val="center"/>
          </w:tcPr>
          <w:p w14:paraId="7DFD3649" w14:textId="77777777" w:rsidR="002114D4" w:rsidRPr="00D124C1" w:rsidRDefault="002114D4" w:rsidP="413CAE2A">
            <w:pPr>
              <w:ind w:left="100"/>
              <w:jc w:val="center"/>
              <w:rPr>
                <w:rFonts w:ascii="Times New Roman" w:hAnsi="Times New Roman" w:cs="Times New Roman"/>
                <w:b/>
                <w:bCs/>
                <w:color w:val="B85A22" w:themeColor="accent2" w:themeShade="BF"/>
                <w:sz w:val="20"/>
                <w:szCs w:val="20"/>
              </w:rPr>
            </w:pPr>
          </w:p>
        </w:tc>
        <w:tc>
          <w:tcPr>
            <w:tcW w:w="1843" w:type="dxa"/>
            <w:vAlign w:val="center"/>
          </w:tcPr>
          <w:p w14:paraId="38E67FF4" w14:textId="01F70011" w:rsidR="00902657" w:rsidRPr="00D124C1" w:rsidRDefault="00902657" w:rsidP="413CAE2A">
            <w:pPr>
              <w:ind w:left="100"/>
              <w:jc w:val="center"/>
              <w:rPr>
                <w:rFonts w:ascii="Times New Roman" w:hAnsi="Times New Roman" w:cs="Times New Roman"/>
                <w:b/>
                <w:bCs/>
                <w:color w:val="B85A22" w:themeColor="accent2" w:themeShade="BF"/>
                <w:sz w:val="20"/>
                <w:szCs w:val="20"/>
              </w:rPr>
            </w:pPr>
            <w:r w:rsidRPr="00D124C1">
              <w:rPr>
                <w:rFonts w:ascii="Times New Roman" w:hAnsi="Times New Roman" w:cs="Times New Roman"/>
                <w:b/>
                <w:bCs/>
                <w:color w:val="B85A22" w:themeColor="accent2" w:themeShade="BF"/>
                <w:sz w:val="20"/>
                <w:szCs w:val="20"/>
              </w:rPr>
              <w:t>1</w:t>
            </w:r>
          </w:p>
        </w:tc>
        <w:tc>
          <w:tcPr>
            <w:tcW w:w="9072" w:type="dxa"/>
            <w:tcMar>
              <w:top w:w="100" w:type="dxa"/>
              <w:left w:w="100" w:type="dxa"/>
              <w:bottom w:w="100" w:type="dxa"/>
              <w:right w:w="100" w:type="dxa"/>
            </w:tcMar>
            <w:vAlign w:val="center"/>
          </w:tcPr>
          <w:p w14:paraId="6335092D" w14:textId="77777777" w:rsidR="003178FA" w:rsidRPr="00D124C1" w:rsidRDefault="00A30410" w:rsidP="00626644">
            <w:pPr>
              <w:pStyle w:val="ListParagraph"/>
              <w:numPr>
                <w:ilvl w:val="0"/>
                <w:numId w:val="8"/>
              </w:numPr>
              <w:rPr>
                <w:rFonts w:ascii="Times New Roman" w:hAnsi="Times New Roman" w:cs="Times New Roman"/>
                <w:bCs/>
                <w:color w:val="B85A22" w:themeColor="accent2" w:themeShade="BF"/>
                <w:sz w:val="20"/>
                <w:szCs w:val="20"/>
              </w:rPr>
            </w:pPr>
            <w:r w:rsidRPr="00D124C1">
              <w:rPr>
                <w:rFonts w:ascii="Times New Roman" w:hAnsi="Times New Roman" w:cs="Times New Roman"/>
                <w:bCs/>
                <w:color w:val="B85A22" w:themeColor="accent2" w:themeShade="BF"/>
                <w:sz w:val="20"/>
                <w:szCs w:val="20"/>
              </w:rPr>
              <w:t>Responsible for analyzing project requirements and test documentation to develop a comprehensive test plan and strategy.</w:t>
            </w:r>
          </w:p>
          <w:p w14:paraId="25DB7C36" w14:textId="77777777" w:rsidR="00A30410" w:rsidRPr="00D124C1" w:rsidRDefault="00440D7B" w:rsidP="00626644">
            <w:pPr>
              <w:pStyle w:val="ListParagraph"/>
              <w:numPr>
                <w:ilvl w:val="0"/>
                <w:numId w:val="8"/>
              </w:numPr>
              <w:rPr>
                <w:rFonts w:ascii="Times New Roman" w:hAnsi="Times New Roman" w:cs="Times New Roman"/>
                <w:bCs/>
                <w:color w:val="B85A22" w:themeColor="accent2" w:themeShade="BF"/>
                <w:sz w:val="20"/>
                <w:szCs w:val="20"/>
              </w:rPr>
            </w:pPr>
            <w:r w:rsidRPr="00D124C1">
              <w:rPr>
                <w:rFonts w:ascii="Times New Roman" w:hAnsi="Times New Roman" w:cs="Times New Roman"/>
                <w:bCs/>
                <w:color w:val="B85A22" w:themeColor="accent2" w:themeShade="BF"/>
                <w:sz w:val="20"/>
                <w:szCs w:val="20"/>
              </w:rPr>
              <w:t>A</w:t>
            </w:r>
            <w:r w:rsidR="0060492F" w:rsidRPr="00D124C1">
              <w:rPr>
                <w:rFonts w:ascii="Times New Roman" w:hAnsi="Times New Roman" w:cs="Times New Roman"/>
                <w:bCs/>
                <w:color w:val="B85A22" w:themeColor="accent2" w:themeShade="BF"/>
                <w:sz w:val="20"/>
                <w:szCs w:val="20"/>
              </w:rPr>
              <w:t>nalyze software specifications, user stories, and other relevant documentation to identify test scenarios, test cases, and test data.</w:t>
            </w:r>
          </w:p>
          <w:p w14:paraId="65ACCE8B" w14:textId="06229EA8" w:rsidR="00256DC4" w:rsidRPr="00D124C1" w:rsidRDefault="00256DC4" w:rsidP="00626644">
            <w:pPr>
              <w:pStyle w:val="ListParagraph"/>
              <w:numPr>
                <w:ilvl w:val="0"/>
                <w:numId w:val="8"/>
              </w:numPr>
              <w:rPr>
                <w:rFonts w:ascii="Times New Roman" w:hAnsi="Times New Roman" w:cs="Times New Roman"/>
                <w:bCs/>
                <w:color w:val="B85A22" w:themeColor="accent2" w:themeShade="BF"/>
                <w:sz w:val="20"/>
                <w:szCs w:val="20"/>
              </w:rPr>
            </w:pPr>
            <w:r w:rsidRPr="00D124C1">
              <w:rPr>
                <w:rFonts w:ascii="Times New Roman" w:hAnsi="Times New Roman" w:cs="Times New Roman"/>
                <w:bCs/>
                <w:color w:val="B85A22" w:themeColor="accent2" w:themeShade="BF"/>
                <w:sz w:val="20"/>
                <w:szCs w:val="20"/>
              </w:rPr>
              <w:t>Identify and report defects, investigate their root causes, and provide detailed analysis and documentation for the development team.</w:t>
            </w:r>
          </w:p>
        </w:tc>
      </w:tr>
      <w:tr w:rsidR="00626644" w:rsidRPr="00DD3F7B" w14:paraId="70DF902C" w14:textId="77777777" w:rsidTr="0041052C">
        <w:trPr>
          <w:trHeight w:val="113"/>
        </w:trPr>
        <w:tc>
          <w:tcPr>
            <w:tcW w:w="1801" w:type="dxa"/>
            <w:shd w:val="clear" w:color="auto" w:fill="E9F0F6" w:themeFill="accent1" w:themeFillTint="33"/>
            <w:tcMar>
              <w:top w:w="100" w:type="dxa"/>
              <w:left w:w="100" w:type="dxa"/>
              <w:bottom w:w="100" w:type="dxa"/>
              <w:right w:w="100" w:type="dxa"/>
            </w:tcMar>
            <w:vAlign w:val="center"/>
          </w:tcPr>
          <w:p w14:paraId="0783F793" w14:textId="593C2F18" w:rsidR="002114D4" w:rsidRPr="0041052C" w:rsidRDefault="00902657" w:rsidP="00795370">
            <w:pPr>
              <w:ind w:left="100"/>
              <w:rPr>
                <w:rFonts w:ascii="Times New Roman" w:hAnsi="Times New Roman" w:cs="Times New Roman"/>
                <w:b/>
                <w:sz w:val="20"/>
                <w:szCs w:val="20"/>
              </w:rPr>
            </w:pPr>
            <w:r w:rsidRPr="0041052C">
              <w:rPr>
                <w:rFonts w:ascii="Times New Roman" w:hAnsi="Times New Roman" w:cs="Times New Roman"/>
                <w:b/>
                <w:sz w:val="20"/>
                <w:szCs w:val="20"/>
              </w:rPr>
              <w:t>Morningstar Support Team</w:t>
            </w:r>
          </w:p>
        </w:tc>
        <w:tc>
          <w:tcPr>
            <w:tcW w:w="1701" w:type="dxa"/>
            <w:vAlign w:val="center"/>
          </w:tcPr>
          <w:p w14:paraId="76BB167C" w14:textId="77777777" w:rsidR="002114D4" w:rsidRPr="0041052C" w:rsidRDefault="002114D4" w:rsidP="413CAE2A">
            <w:pPr>
              <w:ind w:left="100"/>
              <w:jc w:val="center"/>
              <w:rPr>
                <w:rFonts w:ascii="Times New Roman" w:hAnsi="Times New Roman" w:cs="Times New Roman"/>
                <w:b/>
                <w:bCs/>
                <w:sz w:val="20"/>
                <w:szCs w:val="20"/>
              </w:rPr>
            </w:pPr>
          </w:p>
        </w:tc>
        <w:tc>
          <w:tcPr>
            <w:tcW w:w="1843" w:type="dxa"/>
            <w:vAlign w:val="center"/>
          </w:tcPr>
          <w:p w14:paraId="683D1703" w14:textId="4401FCF2" w:rsidR="002114D4" w:rsidRPr="0041052C" w:rsidRDefault="00902657" w:rsidP="413CAE2A">
            <w:pPr>
              <w:ind w:left="100"/>
              <w:jc w:val="center"/>
              <w:rPr>
                <w:rFonts w:ascii="Times New Roman" w:hAnsi="Times New Roman" w:cs="Times New Roman"/>
                <w:b/>
                <w:bCs/>
                <w:sz w:val="20"/>
                <w:szCs w:val="20"/>
              </w:rPr>
            </w:pPr>
            <w:r w:rsidRPr="0041052C">
              <w:rPr>
                <w:rFonts w:ascii="Times New Roman" w:hAnsi="Times New Roman" w:cs="Times New Roman"/>
                <w:b/>
                <w:bCs/>
                <w:sz w:val="20"/>
                <w:szCs w:val="20"/>
              </w:rPr>
              <w:t>2</w:t>
            </w:r>
          </w:p>
        </w:tc>
        <w:tc>
          <w:tcPr>
            <w:tcW w:w="9072" w:type="dxa"/>
            <w:tcMar>
              <w:top w:w="100" w:type="dxa"/>
              <w:left w:w="100" w:type="dxa"/>
              <w:bottom w:w="100" w:type="dxa"/>
              <w:right w:w="100" w:type="dxa"/>
            </w:tcMar>
            <w:vAlign w:val="center"/>
          </w:tcPr>
          <w:p w14:paraId="4533C7D3" w14:textId="451FCE59" w:rsidR="002114D4" w:rsidRPr="0041052C" w:rsidRDefault="006D3F97" w:rsidP="00626644">
            <w:pPr>
              <w:pStyle w:val="ListParagraph"/>
              <w:numPr>
                <w:ilvl w:val="0"/>
                <w:numId w:val="9"/>
              </w:numPr>
              <w:rPr>
                <w:rFonts w:ascii="Times New Roman" w:hAnsi="Times New Roman" w:cs="Times New Roman"/>
                <w:bCs/>
                <w:sz w:val="20"/>
                <w:szCs w:val="20"/>
              </w:rPr>
            </w:pPr>
            <w:r w:rsidRPr="0041052C">
              <w:rPr>
                <w:rFonts w:ascii="Times New Roman" w:hAnsi="Times New Roman" w:cs="Times New Roman"/>
                <w:bCs/>
                <w:sz w:val="20"/>
                <w:szCs w:val="20"/>
              </w:rPr>
              <w:t xml:space="preserve">Responsible for </w:t>
            </w:r>
            <w:r w:rsidR="007321EB" w:rsidRPr="0041052C">
              <w:rPr>
                <w:rFonts w:ascii="Times New Roman" w:hAnsi="Times New Roman" w:cs="Times New Roman"/>
                <w:bCs/>
                <w:sz w:val="20"/>
                <w:szCs w:val="20"/>
              </w:rPr>
              <w:t>aiding</w:t>
            </w:r>
            <w:r w:rsidRPr="0041052C">
              <w:rPr>
                <w:rFonts w:ascii="Times New Roman" w:hAnsi="Times New Roman" w:cs="Times New Roman"/>
                <w:bCs/>
                <w:sz w:val="20"/>
                <w:szCs w:val="20"/>
              </w:rPr>
              <w:t xml:space="preserve"> and resolving issues faced by users of a product or service. They respond to user inquiries, troubleshoot problems, and provide guidance on how to use the product effectively.</w:t>
            </w:r>
          </w:p>
          <w:p w14:paraId="1A1E0E6C" w14:textId="77777777" w:rsidR="007321EB" w:rsidRPr="0041052C" w:rsidRDefault="007321EB" w:rsidP="00626644">
            <w:pPr>
              <w:pStyle w:val="ListParagraph"/>
              <w:numPr>
                <w:ilvl w:val="0"/>
                <w:numId w:val="9"/>
              </w:numPr>
              <w:rPr>
                <w:rFonts w:ascii="Times New Roman" w:hAnsi="Times New Roman" w:cs="Times New Roman"/>
                <w:bCs/>
                <w:sz w:val="20"/>
                <w:szCs w:val="20"/>
              </w:rPr>
            </w:pPr>
            <w:r w:rsidRPr="0041052C">
              <w:rPr>
                <w:rFonts w:ascii="Times New Roman" w:hAnsi="Times New Roman" w:cs="Times New Roman"/>
                <w:bCs/>
                <w:sz w:val="20"/>
                <w:szCs w:val="20"/>
              </w:rPr>
              <w:t>Plays a role in providing user training and education. They conduct training sessions, create user documentation, and develop resources such as knowledge bases or FAQs.</w:t>
            </w:r>
          </w:p>
          <w:p w14:paraId="6CBD6517" w14:textId="47ADA96B" w:rsidR="00E55F7A" w:rsidRPr="0041052C" w:rsidRDefault="00E55F7A" w:rsidP="00626644">
            <w:pPr>
              <w:pStyle w:val="ListParagraph"/>
              <w:numPr>
                <w:ilvl w:val="0"/>
                <w:numId w:val="9"/>
              </w:numPr>
              <w:rPr>
                <w:rFonts w:ascii="Times New Roman" w:hAnsi="Times New Roman" w:cs="Times New Roman"/>
                <w:bCs/>
                <w:sz w:val="20"/>
                <w:szCs w:val="20"/>
              </w:rPr>
            </w:pPr>
            <w:r w:rsidRPr="0041052C">
              <w:rPr>
                <w:rFonts w:ascii="Times New Roman" w:hAnsi="Times New Roman" w:cs="Times New Roman"/>
                <w:bCs/>
                <w:sz w:val="20"/>
                <w:szCs w:val="20"/>
              </w:rPr>
              <w:t>The team ensures that users have access to the necessary information and resources to maximize their understanding and utilization of the product or service.</w:t>
            </w:r>
          </w:p>
        </w:tc>
      </w:tr>
      <w:tr w:rsidR="00E73C3D" w:rsidRPr="00DD3F7B" w14:paraId="183B98E4" w14:textId="77777777" w:rsidTr="0041052C">
        <w:trPr>
          <w:trHeight w:val="113"/>
        </w:trPr>
        <w:tc>
          <w:tcPr>
            <w:tcW w:w="1801" w:type="dxa"/>
            <w:shd w:val="clear" w:color="auto" w:fill="E9F0F6" w:themeFill="accent1" w:themeFillTint="33"/>
            <w:tcMar>
              <w:top w:w="100" w:type="dxa"/>
              <w:left w:w="100" w:type="dxa"/>
              <w:bottom w:w="100" w:type="dxa"/>
              <w:right w:w="100" w:type="dxa"/>
            </w:tcMar>
            <w:vAlign w:val="center"/>
          </w:tcPr>
          <w:p w14:paraId="4874018B" w14:textId="24584B69" w:rsidR="00E73C3D" w:rsidRPr="0041052C" w:rsidRDefault="001A0E48" w:rsidP="00795370">
            <w:pPr>
              <w:ind w:left="100"/>
              <w:rPr>
                <w:rFonts w:ascii="Times New Roman" w:hAnsi="Times New Roman" w:cs="Times New Roman"/>
                <w:b/>
                <w:sz w:val="20"/>
                <w:szCs w:val="20"/>
              </w:rPr>
            </w:pPr>
            <w:r>
              <w:rPr>
                <w:rFonts w:ascii="Times New Roman" w:hAnsi="Times New Roman" w:cs="Times New Roman"/>
                <w:b/>
                <w:sz w:val="20"/>
                <w:szCs w:val="20"/>
              </w:rPr>
              <w:lastRenderedPageBreak/>
              <w:t>Data Analyst</w:t>
            </w:r>
          </w:p>
        </w:tc>
        <w:tc>
          <w:tcPr>
            <w:tcW w:w="1701" w:type="dxa"/>
            <w:vAlign w:val="center"/>
          </w:tcPr>
          <w:p w14:paraId="256BFB4D" w14:textId="77777777" w:rsidR="00E73C3D" w:rsidRPr="0041052C" w:rsidRDefault="00E73C3D" w:rsidP="413CAE2A">
            <w:pPr>
              <w:ind w:left="100"/>
              <w:jc w:val="center"/>
              <w:rPr>
                <w:rFonts w:ascii="Times New Roman" w:hAnsi="Times New Roman" w:cs="Times New Roman"/>
                <w:b/>
                <w:bCs/>
                <w:sz w:val="20"/>
                <w:szCs w:val="20"/>
              </w:rPr>
            </w:pPr>
          </w:p>
        </w:tc>
        <w:tc>
          <w:tcPr>
            <w:tcW w:w="1843" w:type="dxa"/>
            <w:vAlign w:val="center"/>
          </w:tcPr>
          <w:p w14:paraId="3A948F97" w14:textId="6A51BFDA" w:rsidR="00E73C3D" w:rsidRPr="0041052C" w:rsidRDefault="001A0E48" w:rsidP="413CAE2A">
            <w:pPr>
              <w:ind w:left="100"/>
              <w:jc w:val="center"/>
              <w:rPr>
                <w:rFonts w:ascii="Times New Roman" w:hAnsi="Times New Roman" w:cs="Times New Roman"/>
                <w:b/>
                <w:bCs/>
                <w:sz w:val="20"/>
                <w:szCs w:val="20"/>
              </w:rPr>
            </w:pPr>
            <w:r>
              <w:rPr>
                <w:rFonts w:ascii="Times New Roman" w:hAnsi="Times New Roman" w:cs="Times New Roman"/>
                <w:b/>
                <w:bCs/>
                <w:sz w:val="20"/>
                <w:szCs w:val="20"/>
              </w:rPr>
              <w:t>1</w:t>
            </w:r>
          </w:p>
        </w:tc>
        <w:tc>
          <w:tcPr>
            <w:tcW w:w="9072" w:type="dxa"/>
            <w:tcMar>
              <w:top w:w="100" w:type="dxa"/>
              <w:left w:w="100" w:type="dxa"/>
              <w:bottom w:w="100" w:type="dxa"/>
              <w:right w:w="100" w:type="dxa"/>
            </w:tcMar>
            <w:vAlign w:val="center"/>
          </w:tcPr>
          <w:p w14:paraId="0C13168D" w14:textId="7823EEB2" w:rsidR="00E73C3D" w:rsidRDefault="001A0E48" w:rsidP="00626644">
            <w:pPr>
              <w:pStyle w:val="ListParagraph"/>
              <w:numPr>
                <w:ilvl w:val="0"/>
                <w:numId w:val="9"/>
              </w:numPr>
              <w:rPr>
                <w:rFonts w:ascii="Times New Roman" w:hAnsi="Times New Roman" w:cs="Times New Roman"/>
                <w:bCs/>
                <w:sz w:val="20"/>
                <w:szCs w:val="20"/>
              </w:rPr>
            </w:pPr>
            <w:r>
              <w:rPr>
                <w:rFonts w:ascii="Times New Roman" w:hAnsi="Times New Roman" w:cs="Times New Roman"/>
                <w:bCs/>
                <w:sz w:val="20"/>
                <w:szCs w:val="20"/>
              </w:rPr>
              <w:t>Make sure data and calculation is correct.</w:t>
            </w:r>
          </w:p>
          <w:p w14:paraId="70556CCB" w14:textId="678B7C2A" w:rsidR="006426F6" w:rsidRPr="0099450E" w:rsidRDefault="001A0E48" w:rsidP="0099450E">
            <w:pPr>
              <w:pStyle w:val="ListParagraph"/>
              <w:numPr>
                <w:ilvl w:val="0"/>
                <w:numId w:val="9"/>
              </w:numPr>
              <w:rPr>
                <w:rFonts w:ascii="Times New Roman" w:hAnsi="Times New Roman" w:cs="Times New Roman"/>
                <w:bCs/>
                <w:sz w:val="20"/>
                <w:szCs w:val="20"/>
              </w:rPr>
            </w:pPr>
            <w:r>
              <w:rPr>
                <w:rFonts w:ascii="Times New Roman" w:hAnsi="Times New Roman" w:cs="Times New Roman"/>
                <w:bCs/>
                <w:sz w:val="20"/>
                <w:szCs w:val="20"/>
              </w:rPr>
              <w:t>SQL</w:t>
            </w:r>
            <w:r w:rsidR="0099450E">
              <w:rPr>
                <w:rFonts w:ascii="Times New Roman" w:hAnsi="Times New Roman" w:cs="Times New Roman"/>
                <w:bCs/>
                <w:sz w:val="20"/>
                <w:szCs w:val="20"/>
              </w:rPr>
              <w:t>, Crypto knowledge.</w:t>
            </w:r>
          </w:p>
        </w:tc>
      </w:tr>
    </w:tbl>
    <w:p w14:paraId="45D4B2EA" w14:textId="69143E2B" w:rsidR="00512CAC" w:rsidRPr="00DD3F7B" w:rsidRDefault="00C54330" w:rsidP="00795370">
      <w:pPr>
        <w:pStyle w:val="Heading1"/>
        <w:rPr>
          <w:rFonts w:ascii="Times New Roman" w:hAnsi="Times New Roman" w:cs="Times New Roman"/>
          <w:b/>
          <w:sz w:val="22"/>
          <w:szCs w:val="22"/>
        </w:rPr>
      </w:pPr>
      <w:bookmarkStart w:id="12" w:name="_Toc139486330"/>
      <w:r>
        <w:rPr>
          <w:rFonts w:ascii="Times New Roman" w:hAnsi="Times New Roman" w:cs="Times New Roman"/>
          <w:b/>
          <w:sz w:val="22"/>
          <w:szCs w:val="22"/>
        </w:rPr>
        <w:t>4</w:t>
      </w:r>
      <w:r w:rsidR="0041052C">
        <w:rPr>
          <w:rFonts w:ascii="Times New Roman" w:hAnsi="Times New Roman" w:cs="Times New Roman"/>
          <w:b/>
          <w:sz w:val="22"/>
          <w:szCs w:val="22"/>
        </w:rPr>
        <w:t xml:space="preserve">. </w:t>
      </w:r>
      <w:r w:rsidR="00512CAC" w:rsidRPr="00DD3F7B">
        <w:rPr>
          <w:rFonts w:ascii="Times New Roman" w:hAnsi="Times New Roman" w:cs="Times New Roman"/>
          <w:b/>
          <w:sz w:val="22"/>
          <w:szCs w:val="22"/>
        </w:rPr>
        <w:t>Project Timeline</w:t>
      </w:r>
      <w:bookmarkEnd w:id="12"/>
    </w:p>
    <w:p w14:paraId="785B5823" w14:textId="000A8FD8" w:rsidR="003100A3" w:rsidRPr="00DD3F7B" w:rsidRDefault="00512CAC" w:rsidP="00795370">
      <w:pPr>
        <w:pStyle w:val="Heading2"/>
        <w:spacing w:before="0"/>
        <w:ind w:left="720"/>
        <w:rPr>
          <w:rFonts w:ascii="Times New Roman" w:hAnsi="Times New Roman" w:cs="Times New Roman"/>
          <w:sz w:val="22"/>
          <w:szCs w:val="22"/>
        </w:rPr>
      </w:pPr>
      <w:bookmarkStart w:id="13" w:name="_Toc139486331"/>
      <w:r w:rsidRPr="00DD3F7B">
        <w:rPr>
          <w:rFonts w:ascii="Times New Roman" w:hAnsi="Times New Roman" w:cs="Times New Roman"/>
          <w:b/>
          <w:sz w:val="22"/>
          <w:szCs w:val="22"/>
        </w:rPr>
        <w:t>Milestones</w:t>
      </w:r>
      <w:bookmarkEnd w:id="13"/>
    </w:p>
    <w:tbl>
      <w:tblPr>
        <w:tblStyle w:val="TableGrid"/>
        <w:tblW w:w="14459" w:type="dxa"/>
        <w:tblInd w:w="-147" w:type="dxa"/>
        <w:tblLook w:val="04A0" w:firstRow="1" w:lastRow="0" w:firstColumn="1" w:lastColumn="0" w:noHBand="0" w:noVBand="1"/>
      </w:tblPr>
      <w:tblGrid>
        <w:gridCol w:w="3119"/>
        <w:gridCol w:w="5103"/>
        <w:gridCol w:w="6237"/>
      </w:tblGrid>
      <w:tr w:rsidR="00312B5B" w:rsidRPr="00DD3F7B" w14:paraId="31C27AF7" w14:textId="77777777" w:rsidTr="00A634C6">
        <w:trPr>
          <w:trHeight w:val="684"/>
        </w:trPr>
        <w:tc>
          <w:tcPr>
            <w:tcW w:w="3119" w:type="dxa"/>
            <w:shd w:val="clear" w:color="auto" w:fill="59473F" w:themeFill="text2" w:themeFillShade="BF"/>
            <w:vAlign w:val="center"/>
          </w:tcPr>
          <w:p w14:paraId="520ACDB3" w14:textId="02AABB4E" w:rsidR="00312B5B" w:rsidRPr="00DD3F7B" w:rsidRDefault="004208C2" w:rsidP="00795370">
            <w:pPr>
              <w:widowControl w:val="0"/>
              <w:tabs>
                <w:tab w:val="right" w:pos="9360"/>
              </w:tabs>
              <w:autoSpaceDE w:val="0"/>
              <w:autoSpaceDN w:val="0"/>
              <w:adjustRightInd w:val="0"/>
              <w:rPr>
                <w:rFonts w:ascii="Times New Roman" w:hAnsi="Times New Roman" w:cs="Times New Roman"/>
                <w:b/>
                <w:color w:val="568278" w:themeColor="accent5" w:themeShade="BF"/>
                <w:sz w:val="22"/>
                <w:szCs w:val="22"/>
              </w:rPr>
            </w:pPr>
            <w:r w:rsidRPr="00DD3F7B">
              <w:rPr>
                <w:rFonts w:ascii="Times New Roman" w:hAnsi="Times New Roman" w:cs="Times New Roman"/>
                <w:b/>
                <w:color w:val="FFFFFF" w:themeColor="background1"/>
                <w:sz w:val="22"/>
                <w:szCs w:val="22"/>
              </w:rPr>
              <w:t>Milestone</w:t>
            </w:r>
          </w:p>
        </w:tc>
        <w:tc>
          <w:tcPr>
            <w:tcW w:w="5103" w:type="dxa"/>
            <w:shd w:val="clear" w:color="auto" w:fill="59473F" w:themeFill="text2" w:themeFillShade="BF"/>
            <w:vAlign w:val="center"/>
          </w:tcPr>
          <w:p w14:paraId="2D4CFD47" w14:textId="5F54C0D6" w:rsidR="004208C2" w:rsidRPr="00DD3F7B" w:rsidRDefault="004208C2" w:rsidP="00795370">
            <w:pPr>
              <w:widowControl w:val="0"/>
              <w:tabs>
                <w:tab w:val="right" w:pos="9360"/>
              </w:tabs>
              <w:autoSpaceDE w:val="0"/>
              <w:autoSpaceDN w:val="0"/>
              <w:adjustRightInd w:val="0"/>
              <w:rPr>
                <w:rFonts w:ascii="Times New Roman" w:hAnsi="Times New Roman" w:cs="Times New Roman"/>
                <w:b/>
                <w:color w:val="FFFFFF" w:themeColor="background1"/>
                <w:sz w:val="22"/>
                <w:szCs w:val="22"/>
              </w:rPr>
            </w:pPr>
            <w:r w:rsidRPr="00DD3F7B">
              <w:rPr>
                <w:rFonts w:ascii="Times New Roman" w:hAnsi="Times New Roman" w:cs="Times New Roman"/>
                <w:b/>
                <w:color w:val="FFFFFF" w:themeColor="background1"/>
                <w:sz w:val="22"/>
                <w:szCs w:val="22"/>
              </w:rPr>
              <w:t>Description</w:t>
            </w:r>
          </w:p>
        </w:tc>
        <w:tc>
          <w:tcPr>
            <w:tcW w:w="6237" w:type="dxa"/>
            <w:shd w:val="clear" w:color="auto" w:fill="59473F" w:themeFill="text2" w:themeFillShade="BF"/>
            <w:vAlign w:val="center"/>
          </w:tcPr>
          <w:p w14:paraId="77CC4CA7" w14:textId="5EE0515B" w:rsidR="004208C2" w:rsidRPr="00DD3F7B" w:rsidRDefault="004208C2" w:rsidP="00795370">
            <w:pPr>
              <w:widowControl w:val="0"/>
              <w:tabs>
                <w:tab w:val="right" w:pos="9360"/>
              </w:tabs>
              <w:autoSpaceDE w:val="0"/>
              <w:autoSpaceDN w:val="0"/>
              <w:adjustRightInd w:val="0"/>
              <w:rPr>
                <w:rFonts w:ascii="Times New Roman" w:hAnsi="Times New Roman" w:cs="Times New Roman"/>
                <w:b/>
                <w:color w:val="FFFFFF" w:themeColor="background1"/>
                <w:sz w:val="22"/>
                <w:szCs w:val="22"/>
              </w:rPr>
            </w:pPr>
            <w:r w:rsidRPr="00DD3F7B">
              <w:rPr>
                <w:rFonts w:ascii="Times New Roman" w:hAnsi="Times New Roman" w:cs="Times New Roman"/>
                <w:b/>
                <w:color w:val="FFFFFF" w:themeColor="background1"/>
                <w:sz w:val="22"/>
                <w:szCs w:val="22"/>
              </w:rPr>
              <w:t>Deliverables / Notes</w:t>
            </w:r>
          </w:p>
        </w:tc>
      </w:tr>
      <w:tr w:rsidR="00312B5B" w:rsidRPr="00DD3F7B" w14:paraId="234FCF80" w14:textId="77777777" w:rsidTr="00A634C6">
        <w:trPr>
          <w:trHeight w:val="451"/>
        </w:trPr>
        <w:tc>
          <w:tcPr>
            <w:tcW w:w="3119" w:type="dxa"/>
            <w:shd w:val="clear" w:color="auto" w:fill="auto"/>
            <w:vAlign w:val="center"/>
          </w:tcPr>
          <w:p w14:paraId="24575F9E" w14:textId="51824001" w:rsidR="00312B5B"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Data Retrieval Implementation</w:t>
            </w:r>
          </w:p>
        </w:tc>
        <w:tc>
          <w:tcPr>
            <w:tcW w:w="5103" w:type="dxa"/>
            <w:shd w:val="clear" w:color="auto" w:fill="auto"/>
          </w:tcPr>
          <w:p w14:paraId="7E343F20" w14:textId="38C524B8"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Develop and implement the data retrieval mechanisms for downloading user data from exchanges and wallets.</w:t>
            </w:r>
          </w:p>
        </w:tc>
        <w:tc>
          <w:tcPr>
            <w:tcW w:w="6237" w:type="dxa"/>
            <w:shd w:val="clear" w:color="auto" w:fill="auto"/>
          </w:tcPr>
          <w:p w14:paraId="44761660" w14:textId="019F836E"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Data downloaders/services integration, successful retrieval of sample data from selected platforms.</w:t>
            </w:r>
          </w:p>
        </w:tc>
      </w:tr>
      <w:tr w:rsidR="00312B5B" w:rsidRPr="00DD3F7B" w14:paraId="063BCA76" w14:textId="77777777" w:rsidTr="00A634C6">
        <w:trPr>
          <w:trHeight w:val="434"/>
        </w:trPr>
        <w:tc>
          <w:tcPr>
            <w:tcW w:w="3119" w:type="dxa"/>
            <w:shd w:val="clear" w:color="auto" w:fill="auto"/>
            <w:vAlign w:val="center"/>
          </w:tcPr>
          <w:p w14:paraId="47D834BF" w14:textId="3274D837" w:rsidR="00312B5B"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API Development</w:t>
            </w:r>
          </w:p>
        </w:tc>
        <w:tc>
          <w:tcPr>
            <w:tcW w:w="5103" w:type="dxa"/>
            <w:shd w:val="clear" w:color="auto" w:fill="auto"/>
          </w:tcPr>
          <w:p w14:paraId="651B2C6C" w14:textId="2C690D17"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Design and develop the API that will aggregate and consolidate the downloaded user data.</w:t>
            </w:r>
          </w:p>
        </w:tc>
        <w:tc>
          <w:tcPr>
            <w:tcW w:w="6237" w:type="dxa"/>
            <w:shd w:val="clear" w:color="auto" w:fill="auto"/>
          </w:tcPr>
          <w:p w14:paraId="0186257E" w14:textId="65DAD7DE"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API documentation, functional API endpoints, and successful integration with data retrieval mechanisms.</w:t>
            </w:r>
          </w:p>
        </w:tc>
      </w:tr>
      <w:tr w:rsidR="00312B5B" w:rsidRPr="00DD3F7B" w14:paraId="4619734F" w14:textId="77777777" w:rsidTr="00A634C6">
        <w:trPr>
          <w:trHeight w:val="451"/>
        </w:trPr>
        <w:tc>
          <w:tcPr>
            <w:tcW w:w="3119" w:type="dxa"/>
            <w:shd w:val="clear" w:color="auto" w:fill="auto"/>
            <w:vAlign w:val="center"/>
          </w:tcPr>
          <w:p w14:paraId="3ED2B941" w14:textId="6D8FD128" w:rsidR="00312B5B"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Web Application Development</w:t>
            </w:r>
          </w:p>
        </w:tc>
        <w:tc>
          <w:tcPr>
            <w:tcW w:w="5103" w:type="dxa"/>
            <w:shd w:val="clear" w:color="auto" w:fill="auto"/>
          </w:tcPr>
          <w:p w14:paraId="67169C08" w14:textId="5A64E276"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Build the web application that will serve as the user interface for the project.</w:t>
            </w:r>
          </w:p>
        </w:tc>
        <w:tc>
          <w:tcPr>
            <w:tcW w:w="6237" w:type="dxa"/>
            <w:shd w:val="clear" w:color="auto" w:fill="auto"/>
          </w:tcPr>
          <w:p w14:paraId="7401D89A" w14:textId="27535142"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 xml:space="preserve">User interface design, functional web application with basic features, such as </w:t>
            </w:r>
            <w:r w:rsidR="006C328A" w:rsidRPr="00DD3F7B">
              <w:rPr>
                <w:rFonts w:ascii="Times New Roman" w:hAnsi="Times New Roman" w:cs="Times New Roman"/>
                <w:color w:val="000000" w:themeColor="text1"/>
                <w:sz w:val="22"/>
                <w:szCs w:val="22"/>
              </w:rPr>
              <w:t>wallet and exchange linking</w:t>
            </w:r>
            <w:r w:rsidRPr="00DD3F7B">
              <w:rPr>
                <w:rFonts w:ascii="Times New Roman" w:hAnsi="Times New Roman" w:cs="Times New Roman"/>
                <w:color w:val="000000" w:themeColor="text1"/>
                <w:sz w:val="22"/>
                <w:szCs w:val="22"/>
              </w:rPr>
              <w:t>.</w:t>
            </w:r>
          </w:p>
        </w:tc>
      </w:tr>
      <w:tr w:rsidR="00312B5B" w:rsidRPr="00DD3F7B" w14:paraId="6AC17801" w14:textId="77777777" w:rsidTr="00A634C6">
        <w:trPr>
          <w:trHeight w:val="451"/>
        </w:trPr>
        <w:tc>
          <w:tcPr>
            <w:tcW w:w="3119" w:type="dxa"/>
            <w:shd w:val="clear" w:color="auto" w:fill="auto"/>
            <w:vAlign w:val="center"/>
          </w:tcPr>
          <w:p w14:paraId="59697FEE" w14:textId="4FFBF731" w:rsidR="00312B5B"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OAuth Implementation</w:t>
            </w:r>
          </w:p>
        </w:tc>
        <w:tc>
          <w:tcPr>
            <w:tcW w:w="5103" w:type="dxa"/>
            <w:shd w:val="clear" w:color="auto" w:fill="auto"/>
          </w:tcPr>
          <w:p w14:paraId="1CE0880D" w14:textId="19B84D89"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 xml:space="preserve">Implement the OAuth for secure </w:t>
            </w:r>
            <w:r w:rsidR="004A35CF" w:rsidRPr="00DD3F7B">
              <w:rPr>
                <w:rFonts w:ascii="Times New Roman" w:hAnsi="Times New Roman" w:cs="Times New Roman"/>
                <w:color w:val="000000" w:themeColor="text1"/>
                <w:sz w:val="22"/>
                <w:szCs w:val="22"/>
              </w:rPr>
              <w:t xml:space="preserve">and </w:t>
            </w:r>
            <w:r w:rsidR="00522B91" w:rsidRPr="00DD3F7B">
              <w:rPr>
                <w:rFonts w:ascii="Times New Roman" w:hAnsi="Times New Roman" w:cs="Times New Roman"/>
                <w:color w:val="000000" w:themeColor="text1"/>
                <w:sz w:val="22"/>
                <w:szCs w:val="22"/>
              </w:rPr>
              <w:t>user-friendly</w:t>
            </w:r>
            <w:r w:rsidR="0036626A" w:rsidRPr="00DD3F7B">
              <w:rPr>
                <w:rFonts w:ascii="Times New Roman" w:hAnsi="Times New Roman" w:cs="Times New Roman"/>
                <w:color w:val="000000" w:themeColor="text1"/>
                <w:sz w:val="22"/>
                <w:szCs w:val="22"/>
              </w:rPr>
              <w:t xml:space="preserve"> access</w:t>
            </w:r>
            <w:r w:rsidRPr="00DD3F7B">
              <w:rPr>
                <w:rFonts w:ascii="Times New Roman" w:hAnsi="Times New Roman" w:cs="Times New Roman"/>
                <w:color w:val="000000" w:themeColor="text1"/>
                <w:sz w:val="22"/>
                <w:szCs w:val="22"/>
              </w:rPr>
              <w:t>.</w:t>
            </w:r>
          </w:p>
        </w:tc>
        <w:tc>
          <w:tcPr>
            <w:tcW w:w="6237" w:type="dxa"/>
            <w:shd w:val="clear" w:color="auto" w:fill="auto"/>
          </w:tcPr>
          <w:p w14:paraId="58541EDE" w14:textId="08328B5F"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OAuth application integration, successful user authentication and authorization with exchange and wallet accounts.</w:t>
            </w:r>
          </w:p>
        </w:tc>
      </w:tr>
      <w:tr w:rsidR="00312B5B" w:rsidRPr="00DD3F7B" w14:paraId="7E82919D" w14:textId="77777777" w:rsidTr="00A634C6">
        <w:trPr>
          <w:trHeight w:val="451"/>
        </w:trPr>
        <w:tc>
          <w:tcPr>
            <w:tcW w:w="3119" w:type="dxa"/>
            <w:shd w:val="clear" w:color="auto" w:fill="auto"/>
            <w:vAlign w:val="center"/>
          </w:tcPr>
          <w:p w14:paraId="0C64C22C" w14:textId="56922329" w:rsidR="00312B5B"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Portfolio Analysis Features</w:t>
            </w:r>
          </w:p>
        </w:tc>
        <w:tc>
          <w:tcPr>
            <w:tcW w:w="5103" w:type="dxa"/>
            <w:shd w:val="clear" w:color="auto" w:fill="auto"/>
          </w:tcPr>
          <w:p w14:paraId="225261B7" w14:textId="792FA7AA"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Develop and integrate portfolio analysis features, including</w:t>
            </w:r>
            <w:r w:rsidR="00C2213E" w:rsidRPr="00DD3F7B">
              <w:rPr>
                <w:rFonts w:ascii="Times New Roman" w:hAnsi="Times New Roman" w:cs="Times New Roman"/>
                <w:color w:val="000000" w:themeColor="text1"/>
                <w:sz w:val="22"/>
                <w:szCs w:val="22"/>
              </w:rPr>
              <w:t xml:space="preserve"> </w:t>
            </w:r>
            <w:r w:rsidRPr="00DD3F7B">
              <w:rPr>
                <w:rFonts w:ascii="Times New Roman" w:hAnsi="Times New Roman" w:cs="Times New Roman"/>
                <w:color w:val="000000" w:themeColor="text1"/>
                <w:sz w:val="22"/>
                <w:szCs w:val="22"/>
              </w:rPr>
              <w:t>balances, cost basis calculation, return calculation, and annual return calculation.</w:t>
            </w:r>
          </w:p>
        </w:tc>
        <w:tc>
          <w:tcPr>
            <w:tcW w:w="6237" w:type="dxa"/>
            <w:shd w:val="clear" w:color="auto" w:fill="auto"/>
          </w:tcPr>
          <w:p w14:paraId="3A5B8B21" w14:textId="5AB81BCA"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Functional portfolio analysis tools and reports.</w:t>
            </w:r>
          </w:p>
        </w:tc>
      </w:tr>
      <w:tr w:rsidR="004208C2" w:rsidRPr="00DD3F7B" w14:paraId="091CE73B" w14:textId="77777777" w:rsidTr="00A634C6">
        <w:trPr>
          <w:trHeight w:val="451"/>
        </w:trPr>
        <w:tc>
          <w:tcPr>
            <w:tcW w:w="3119" w:type="dxa"/>
            <w:shd w:val="clear" w:color="auto" w:fill="auto"/>
            <w:vAlign w:val="center"/>
          </w:tcPr>
          <w:p w14:paraId="6A555C12" w14:textId="74E2F31D"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Performance Optimization</w:t>
            </w:r>
          </w:p>
        </w:tc>
        <w:tc>
          <w:tcPr>
            <w:tcW w:w="5103" w:type="dxa"/>
            <w:shd w:val="clear" w:color="auto" w:fill="auto"/>
          </w:tcPr>
          <w:p w14:paraId="67B9FBF9" w14:textId="1D564541"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Identify and address performance-related issues to ensure the system operates efficiently.</w:t>
            </w:r>
          </w:p>
        </w:tc>
        <w:tc>
          <w:tcPr>
            <w:tcW w:w="6237" w:type="dxa"/>
            <w:shd w:val="clear" w:color="auto" w:fill="auto"/>
          </w:tcPr>
          <w:p w14:paraId="75CB08C8" w14:textId="2443145D"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Performance optimization plan, implemented optimizations.</w:t>
            </w:r>
          </w:p>
        </w:tc>
      </w:tr>
      <w:tr w:rsidR="004208C2" w:rsidRPr="00DD3F7B" w14:paraId="138FDFC4" w14:textId="77777777" w:rsidTr="00A634C6">
        <w:trPr>
          <w:trHeight w:val="451"/>
        </w:trPr>
        <w:tc>
          <w:tcPr>
            <w:tcW w:w="3119" w:type="dxa"/>
            <w:shd w:val="clear" w:color="auto" w:fill="auto"/>
            <w:vAlign w:val="center"/>
          </w:tcPr>
          <w:p w14:paraId="2C68D8F6" w14:textId="61FF7638"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Deployment and User Acceptance Testing (UAT)</w:t>
            </w:r>
          </w:p>
        </w:tc>
        <w:tc>
          <w:tcPr>
            <w:tcW w:w="5103" w:type="dxa"/>
            <w:shd w:val="clear" w:color="auto" w:fill="auto"/>
          </w:tcPr>
          <w:p w14:paraId="4D58179A" w14:textId="4B02A975"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Deploy the project in a production environment and conduct UAT with a select group of users.</w:t>
            </w:r>
          </w:p>
        </w:tc>
        <w:tc>
          <w:tcPr>
            <w:tcW w:w="6237" w:type="dxa"/>
            <w:shd w:val="clear" w:color="auto" w:fill="auto"/>
          </w:tcPr>
          <w:p w14:paraId="3BD272EE" w14:textId="4E00E83C"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Deployed web application, user feedback and acceptance.</w:t>
            </w:r>
          </w:p>
        </w:tc>
      </w:tr>
      <w:tr w:rsidR="004208C2" w:rsidRPr="00DD3F7B" w14:paraId="5064B8FC" w14:textId="77777777" w:rsidTr="00A634C6">
        <w:trPr>
          <w:trHeight w:val="451"/>
        </w:trPr>
        <w:tc>
          <w:tcPr>
            <w:tcW w:w="3119" w:type="dxa"/>
            <w:shd w:val="clear" w:color="auto" w:fill="auto"/>
            <w:vAlign w:val="center"/>
          </w:tcPr>
          <w:p w14:paraId="650CB049" w14:textId="75651FCB"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Establish Support Infrastructure</w:t>
            </w:r>
          </w:p>
        </w:tc>
        <w:tc>
          <w:tcPr>
            <w:tcW w:w="5103" w:type="dxa"/>
            <w:shd w:val="clear" w:color="auto" w:fill="auto"/>
          </w:tcPr>
          <w:p w14:paraId="32D3CFA4" w14:textId="0FEDBFC7"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Set up the necessary infrastructure and tools to support ongoing maintenance activities.</w:t>
            </w:r>
          </w:p>
        </w:tc>
        <w:tc>
          <w:tcPr>
            <w:tcW w:w="6237" w:type="dxa"/>
            <w:shd w:val="clear" w:color="auto" w:fill="auto"/>
          </w:tcPr>
          <w:p w14:paraId="3B69440F" w14:textId="378EFCE2"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Maintenance environment, issue tracking system, and knowledge base.</w:t>
            </w:r>
          </w:p>
        </w:tc>
      </w:tr>
      <w:tr w:rsidR="004208C2" w:rsidRPr="00DD3F7B" w14:paraId="7840E787" w14:textId="77777777" w:rsidTr="00A634C6">
        <w:trPr>
          <w:trHeight w:val="451"/>
        </w:trPr>
        <w:tc>
          <w:tcPr>
            <w:tcW w:w="3119" w:type="dxa"/>
            <w:shd w:val="clear" w:color="auto" w:fill="auto"/>
            <w:vAlign w:val="center"/>
          </w:tcPr>
          <w:p w14:paraId="07B48020" w14:textId="23C13DB7"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Continuous Monitoring and Maintenance</w:t>
            </w:r>
          </w:p>
        </w:tc>
        <w:tc>
          <w:tcPr>
            <w:tcW w:w="5103" w:type="dxa"/>
            <w:shd w:val="clear" w:color="auto" w:fill="auto"/>
          </w:tcPr>
          <w:p w14:paraId="32A4052C" w14:textId="09FD85F9"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Continuously monitor the system, address maintenance tasks, and promptly resolve any issues that arise.</w:t>
            </w:r>
          </w:p>
        </w:tc>
        <w:tc>
          <w:tcPr>
            <w:tcW w:w="6237" w:type="dxa"/>
            <w:shd w:val="clear" w:color="auto" w:fill="auto"/>
          </w:tcPr>
          <w:p w14:paraId="669B8B6E" w14:textId="3FE8F214"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Ongoing monitoring reports, regular maintenance tasks completed.</w:t>
            </w:r>
          </w:p>
        </w:tc>
      </w:tr>
      <w:tr w:rsidR="004208C2" w:rsidRPr="00DD3F7B" w14:paraId="126E2922" w14:textId="77777777" w:rsidTr="008623AD">
        <w:trPr>
          <w:trHeight w:val="451"/>
        </w:trPr>
        <w:tc>
          <w:tcPr>
            <w:tcW w:w="3119" w:type="dxa"/>
            <w:tcBorders>
              <w:bottom w:val="single" w:sz="4" w:space="0" w:color="auto"/>
            </w:tcBorders>
            <w:shd w:val="clear" w:color="auto" w:fill="auto"/>
            <w:vAlign w:val="center"/>
          </w:tcPr>
          <w:p w14:paraId="3901C3B4" w14:textId="15547AB5"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Issue Prioritization and Management</w:t>
            </w:r>
          </w:p>
        </w:tc>
        <w:tc>
          <w:tcPr>
            <w:tcW w:w="5103" w:type="dxa"/>
            <w:tcBorders>
              <w:bottom w:val="single" w:sz="4" w:space="0" w:color="auto"/>
            </w:tcBorders>
            <w:shd w:val="clear" w:color="auto" w:fill="auto"/>
          </w:tcPr>
          <w:p w14:paraId="13BD9960" w14:textId="3D9549D2"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Establish a process for prioritizing and managing reported issues or requests for enhancements.</w:t>
            </w:r>
          </w:p>
        </w:tc>
        <w:tc>
          <w:tcPr>
            <w:tcW w:w="6237" w:type="dxa"/>
            <w:tcBorders>
              <w:bottom w:val="single" w:sz="4" w:space="0" w:color="auto"/>
            </w:tcBorders>
            <w:shd w:val="clear" w:color="auto" w:fill="auto"/>
          </w:tcPr>
          <w:p w14:paraId="198EB2CD" w14:textId="1684E363"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Issue prioritization framework, issue management system.</w:t>
            </w:r>
          </w:p>
        </w:tc>
      </w:tr>
      <w:tr w:rsidR="004208C2" w:rsidRPr="00DD3F7B" w14:paraId="7EA4A0D6" w14:textId="77777777" w:rsidTr="008623AD">
        <w:trPr>
          <w:trHeight w:val="451"/>
        </w:trPr>
        <w:tc>
          <w:tcPr>
            <w:tcW w:w="3119" w:type="dxa"/>
            <w:tcBorders>
              <w:bottom w:val="single" w:sz="4" w:space="0" w:color="auto"/>
            </w:tcBorders>
            <w:shd w:val="clear" w:color="auto" w:fill="auto"/>
            <w:vAlign w:val="center"/>
          </w:tcPr>
          <w:p w14:paraId="07988675" w14:textId="41DED96A"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Bug Fixes and Patching</w:t>
            </w:r>
          </w:p>
        </w:tc>
        <w:tc>
          <w:tcPr>
            <w:tcW w:w="5103" w:type="dxa"/>
            <w:tcBorders>
              <w:bottom w:val="single" w:sz="4" w:space="0" w:color="auto"/>
            </w:tcBorders>
            <w:shd w:val="clear" w:color="auto" w:fill="auto"/>
          </w:tcPr>
          <w:p w14:paraId="016AE9E9" w14:textId="0D676B57" w:rsidR="004208C2" w:rsidRPr="00DD3F7B" w:rsidRDefault="004208C2" w:rsidP="00795370">
            <w:pPr>
              <w:widowControl w:val="0"/>
              <w:tabs>
                <w:tab w:val="left" w:pos="3825"/>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Address and resolve reported bugs and vulnerabilities in the system.</w:t>
            </w:r>
          </w:p>
        </w:tc>
        <w:tc>
          <w:tcPr>
            <w:tcW w:w="6237" w:type="dxa"/>
            <w:tcBorders>
              <w:bottom w:val="single" w:sz="4" w:space="0" w:color="auto"/>
            </w:tcBorders>
            <w:shd w:val="clear" w:color="auto" w:fill="auto"/>
          </w:tcPr>
          <w:p w14:paraId="6C83280E" w14:textId="3E03A132" w:rsidR="004208C2" w:rsidRPr="00DD3F7B" w:rsidRDefault="004208C2" w:rsidP="00795370">
            <w:pPr>
              <w:widowControl w:val="0"/>
              <w:tabs>
                <w:tab w:val="right" w:pos="9360"/>
              </w:tabs>
              <w:autoSpaceDE w:val="0"/>
              <w:autoSpaceDN w:val="0"/>
              <w:adjustRightInd w:val="0"/>
              <w:spacing w:before="120" w:after="120"/>
              <w:rPr>
                <w:rFonts w:ascii="Times New Roman" w:hAnsi="Times New Roman" w:cs="Times New Roman"/>
                <w:color w:val="000000" w:themeColor="text1"/>
                <w:sz w:val="22"/>
                <w:szCs w:val="22"/>
              </w:rPr>
            </w:pPr>
            <w:r w:rsidRPr="00DD3F7B">
              <w:rPr>
                <w:rFonts w:ascii="Times New Roman" w:hAnsi="Times New Roman" w:cs="Times New Roman"/>
                <w:color w:val="000000" w:themeColor="text1"/>
                <w:sz w:val="22"/>
                <w:szCs w:val="22"/>
              </w:rPr>
              <w:t>Bug fixes, patches, and updated system versions.</w:t>
            </w:r>
          </w:p>
        </w:tc>
      </w:tr>
      <w:tr w:rsidR="006101C7" w:rsidRPr="00DD3F7B" w14:paraId="35443EE9" w14:textId="77777777" w:rsidTr="008623AD">
        <w:trPr>
          <w:trHeight w:val="451"/>
        </w:trPr>
        <w:tc>
          <w:tcPr>
            <w:tcW w:w="3119" w:type="dxa"/>
            <w:tcBorders>
              <w:top w:val="single" w:sz="4" w:space="0" w:color="auto"/>
              <w:left w:val="nil"/>
              <w:bottom w:val="nil"/>
              <w:right w:val="nil"/>
            </w:tcBorders>
            <w:shd w:val="clear" w:color="auto" w:fill="auto"/>
            <w:vAlign w:val="center"/>
          </w:tcPr>
          <w:p w14:paraId="094B2474" w14:textId="77777777" w:rsidR="006101C7" w:rsidRDefault="006101C7" w:rsidP="00795370">
            <w:pPr>
              <w:widowControl w:val="0"/>
              <w:tabs>
                <w:tab w:val="right" w:pos="9360"/>
              </w:tabs>
              <w:autoSpaceDE w:val="0"/>
              <w:autoSpaceDN w:val="0"/>
              <w:adjustRightInd w:val="0"/>
              <w:spacing w:before="120" w:after="120"/>
              <w:rPr>
                <w:rFonts w:ascii="Times New Roman" w:hAnsi="Times New Roman" w:cs="Times New Roman"/>
                <w:color w:val="000000" w:themeColor="text1"/>
              </w:rPr>
            </w:pPr>
          </w:p>
          <w:p w14:paraId="7A0A074F" w14:textId="77777777" w:rsidR="006101C7" w:rsidRPr="00DD3F7B" w:rsidRDefault="006101C7" w:rsidP="00795370">
            <w:pPr>
              <w:widowControl w:val="0"/>
              <w:tabs>
                <w:tab w:val="right" w:pos="9360"/>
              </w:tabs>
              <w:autoSpaceDE w:val="0"/>
              <w:autoSpaceDN w:val="0"/>
              <w:adjustRightInd w:val="0"/>
              <w:spacing w:before="120" w:after="120"/>
              <w:rPr>
                <w:rFonts w:ascii="Times New Roman" w:hAnsi="Times New Roman" w:cs="Times New Roman"/>
                <w:color w:val="000000" w:themeColor="text1"/>
              </w:rPr>
            </w:pPr>
          </w:p>
        </w:tc>
        <w:tc>
          <w:tcPr>
            <w:tcW w:w="5103" w:type="dxa"/>
            <w:tcBorders>
              <w:top w:val="single" w:sz="4" w:space="0" w:color="auto"/>
              <w:left w:val="nil"/>
              <w:bottom w:val="nil"/>
              <w:right w:val="nil"/>
            </w:tcBorders>
            <w:shd w:val="clear" w:color="auto" w:fill="auto"/>
          </w:tcPr>
          <w:p w14:paraId="6DC76426" w14:textId="77777777" w:rsidR="006101C7" w:rsidRPr="00DD3F7B" w:rsidRDefault="006101C7" w:rsidP="00795370">
            <w:pPr>
              <w:widowControl w:val="0"/>
              <w:tabs>
                <w:tab w:val="left" w:pos="3825"/>
              </w:tabs>
              <w:autoSpaceDE w:val="0"/>
              <w:autoSpaceDN w:val="0"/>
              <w:adjustRightInd w:val="0"/>
              <w:spacing w:before="120" w:after="120"/>
              <w:rPr>
                <w:rFonts w:ascii="Times New Roman" w:hAnsi="Times New Roman" w:cs="Times New Roman"/>
                <w:color w:val="000000" w:themeColor="text1"/>
              </w:rPr>
            </w:pPr>
          </w:p>
        </w:tc>
        <w:tc>
          <w:tcPr>
            <w:tcW w:w="6237" w:type="dxa"/>
            <w:tcBorders>
              <w:top w:val="single" w:sz="4" w:space="0" w:color="auto"/>
              <w:left w:val="nil"/>
              <w:bottom w:val="nil"/>
              <w:right w:val="nil"/>
            </w:tcBorders>
            <w:shd w:val="clear" w:color="auto" w:fill="auto"/>
          </w:tcPr>
          <w:p w14:paraId="1559E8CA" w14:textId="77777777" w:rsidR="006101C7" w:rsidRPr="00DD3F7B" w:rsidRDefault="006101C7" w:rsidP="00795370">
            <w:pPr>
              <w:widowControl w:val="0"/>
              <w:tabs>
                <w:tab w:val="right" w:pos="9360"/>
              </w:tabs>
              <w:autoSpaceDE w:val="0"/>
              <w:autoSpaceDN w:val="0"/>
              <w:adjustRightInd w:val="0"/>
              <w:spacing w:before="120" w:after="120"/>
              <w:rPr>
                <w:rFonts w:ascii="Times New Roman" w:hAnsi="Times New Roman" w:cs="Times New Roman"/>
                <w:color w:val="000000" w:themeColor="text1"/>
              </w:rPr>
            </w:pPr>
          </w:p>
        </w:tc>
      </w:tr>
    </w:tbl>
    <w:p w14:paraId="04828979" w14:textId="70F6AA1E" w:rsidR="00791855" w:rsidRPr="00DD3F7B" w:rsidRDefault="00791855" w:rsidP="00795370">
      <w:pPr>
        <w:pStyle w:val="Heading2"/>
        <w:spacing w:line="240" w:lineRule="auto"/>
        <w:ind w:firstLine="720"/>
        <w:rPr>
          <w:rFonts w:ascii="Times New Roman" w:hAnsi="Times New Roman" w:cs="Times New Roman"/>
          <w:b/>
          <w:sz w:val="22"/>
          <w:szCs w:val="22"/>
        </w:rPr>
      </w:pPr>
      <w:bookmarkStart w:id="14" w:name="_Toc139486332"/>
      <w:r w:rsidRPr="00DD3F7B">
        <w:rPr>
          <w:rFonts w:ascii="Times New Roman" w:hAnsi="Times New Roman" w:cs="Times New Roman"/>
          <w:b/>
          <w:sz w:val="22"/>
          <w:szCs w:val="22"/>
        </w:rPr>
        <w:t>Deliverables</w:t>
      </w:r>
      <w:bookmarkEnd w:id="14"/>
    </w:p>
    <w:p w14:paraId="65437374" w14:textId="358698DF" w:rsidR="00E0034D" w:rsidRPr="00A634C6" w:rsidRDefault="00E0034D" w:rsidP="00626644">
      <w:pPr>
        <w:pStyle w:val="ListParagraph"/>
        <w:numPr>
          <w:ilvl w:val="0"/>
          <w:numId w:val="33"/>
        </w:numPr>
        <w:rPr>
          <w:rFonts w:ascii="Times New Roman" w:hAnsi="Times New Roman" w:cs="Times New Roman"/>
        </w:rPr>
      </w:pPr>
      <w:r w:rsidRPr="00A634C6">
        <w:rPr>
          <w:rFonts w:ascii="Times New Roman" w:hAnsi="Times New Roman" w:cs="Times New Roman"/>
        </w:rPr>
        <w:t>Web Application: A web-based application that serves as the user interface for the project.</w:t>
      </w:r>
    </w:p>
    <w:p w14:paraId="12274B2C" w14:textId="2AA14879" w:rsidR="00E0034D" w:rsidRPr="00A634C6" w:rsidRDefault="00E0034D" w:rsidP="00626644">
      <w:pPr>
        <w:pStyle w:val="ListParagraph"/>
        <w:numPr>
          <w:ilvl w:val="0"/>
          <w:numId w:val="33"/>
        </w:numPr>
        <w:rPr>
          <w:rFonts w:ascii="Times New Roman" w:hAnsi="Times New Roman" w:cs="Times New Roman"/>
        </w:rPr>
      </w:pPr>
      <w:r w:rsidRPr="00A634C6">
        <w:rPr>
          <w:rFonts w:ascii="Times New Roman" w:hAnsi="Times New Roman" w:cs="Times New Roman"/>
        </w:rPr>
        <w:t>Data Downloaders [Services]: Services or components responsible for downloading user data from exchanges and wallets.</w:t>
      </w:r>
    </w:p>
    <w:p w14:paraId="0508D33A" w14:textId="33CFFE1B" w:rsidR="00E0034D" w:rsidRPr="00A634C6" w:rsidRDefault="00E0034D" w:rsidP="00626644">
      <w:pPr>
        <w:pStyle w:val="ListParagraph"/>
        <w:numPr>
          <w:ilvl w:val="0"/>
          <w:numId w:val="33"/>
        </w:numPr>
        <w:rPr>
          <w:rFonts w:ascii="Times New Roman" w:hAnsi="Times New Roman" w:cs="Times New Roman"/>
        </w:rPr>
      </w:pPr>
      <w:r w:rsidRPr="00A634C6">
        <w:rPr>
          <w:rFonts w:ascii="Times New Roman" w:hAnsi="Times New Roman" w:cs="Times New Roman"/>
        </w:rPr>
        <w:t>API: An interface that aggregates and consolidates portfolio data, providing a standardized way to access the combined information.</w:t>
      </w:r>
    </w:p>
    <w:p w14:paraId="57447B5F" w14:textId="06FC0126" w:rsidR="003C479C" w:rsidRPr="003C479C" w:rsidRDefault="00E0034D" w:rsidP="003C479C">
      <w:pPr>
        <w:pStyle w:val="ListParagraph"/>
        <w:numPr>
          <w:ilvl w:val="0"/>
          <w:numId w:val="33"/>
        </w:numPr>
        <w:rPr>
          <w:rFonts w:ascii="Times New Roman" w:hAnsi="Times New Roman" w:cs="Times New Roman"/>
        </w:rPr>
      </w:pPr>
      <w:r w:rsidRPr="00A634C6">
        <w:rPr>
          <w:rFonts w:ascii="Times New Roman" w:hAnsi="Times New Roman" w:cs="Times New Roman"/>
        </w:rPr>
        <w:t>OAuth: An authentication and authorization mechanism for secure user access to the project.</w:t>
      </w:r>
    </w:p>
    <w:p w14:paraId="1C34B1BD" w14:textId="5E8C953D" w:rsidR="00C54330" w:rsidRPr="00DD3F7B" w:rsidRDefault="00C54330" w:rsidP="00291897">
      <w:pPr>
        <w:pStyle w:val="Heading1"/>
        <w:rPr>
          <w:rFonts w:ascii="Times New Roman" w:hAnsi="Times New Roman" w:cs="Times New Roman"/>
          <w:b/>
          <w:bCs/>
          <w:sz w:val="22"/>
          <w:szCs w:val="22"/>
        </w:rPr>
      </w:pPr>
      <w:bookmarkStart w:id="15" w:name="_Toc139486333"/>
      <w:r>
        <w:rPr>
          <w:rFonts w:ascii="Times New Roman" w:hAnsi="Times New Roman" w:cs="Times New Roman"/>
          <w:b/>
          <w:sz w:val="22"/>
          <w:szCs w:val="22"/>
        </w:rPr>
        <w:t>5</w:t>
      </w:r>
      <w:r w:rsidRPr="00DD3F7B">
        <w:rPr>
          <w:rFonts w:ascii="Times New Roman" w:hAnsi="Times New Roman" w:cs="Times New Roman"/>
          <w:b/>
          <w:sz w:val="22"/>
          <w:szCs w:val="22"/>
        </w:rPr>
        <w:t xml:space="preserve">. </w:t>
      </w:r>
      <w:r w:rsidRPr="00DD3F7B">
        <w:rPr>
          <w:rFonts w:ascii="Times New Roman" w:hAnsi="Times New Roman" w:cs="Times New Roman"/>
          <w:b/>
          <w:bCs/>
          <w:sz w:val="22"/>
          <w:szCs w:val="22"/>
        </w:rPr>
        <w:t>Current Analysis</w:t>
      </w:r>
      <w:bookmarkEnd w:id="15"/>
    </w:p>
    <w:p w14:paraId="2C934E0B" w14:textId="1F1AEEE9" w:rsidR="00C54330" w:rsidRPr="00291897" w:rsidRDefault="00B01E69" w:rsidP="00D34AEA">
      <w:pPr>
        <w:pStyle w:val="NoSpacing"/>
        <w:numPr>
          <w:ilvl w:val="0"/>
          <w:numId w:val="35"/>
        </w:numPr>
        <w:rPr>
          <w:rFonts w:ascii="Times New Roman" w:hAnsi="Times New Roman" w:cs="Times New Roman"/>
          <w:b/>
          <w:bCs/>
        </w:rPr>
      </w:pPr>
      <w:r w:rsidRPr="00291897">
        <w:rPr>
          <w:rFonts w:ascii="Times New Roman" w:hAnsi="Times New Roman" w:cs="Times New Roman"/>
          <w:b/>
          <w:bCs/>
        </w:rPr>
        <w:t xml:space="preserve">Production </w:t>
      </w:r>
      <w:r w:rsidR="00C54330" w:rsidRPr="00291897">
        <w:rPr>
          <w:rFonts w:ascii="Times New Roman" w:hAnsi="Times New Roman" w:cs="Times New Roman"/>
          <w:b/>
          <w:bCs/>
        </w:rPr>
        <w:t>Database</w:t>
      </w:r>
    </w:p>
    <w:p w14:paraId="2A25C02F" w14:textId="77777777" w:rsidR="00C54330" w:rsidRPr="00291897" w:rsidRDefault="00C54330" w:rsidP="00D34AEA">
      <w:pPr>
        <w:pStyle w:val="NoSpacing"/>
        <w:numPr>
          <w:ilvl w:val="0"/>
          <w:numId w:val="36"/>
        </w:numPr>
        <w:rPr>
          <w:rFonts w:ascii="Times New Roman" w:hAnsi="Times New Roman" w:cs="Times New Roman"/>
        </w:rPr>
      </w:pPr>
      <w:r w:rsidRPr="00291897">
        <w:rPr>
          <w:rFonts w:ascii="Times New Roman" w:hAnsi="Times New Roman" w:cs="Times New Roman"/>
        </w:rPr>
        <w:t>Total Size: 50 GB</w:t>
      </w:r>
    </w:p>
    <w:p w14:paraId="054A89CB" w14:textId="77777777" w:rsidR="00C54330" w:rsidRPr="00291897" w:rsidRDefault="00C54330" w:rsidP="00D34AEA">
      <w:pPr>
        <w:pStyle w:val="NoSpacing"/>
        <w:numPr>
          <w:ilvl w:val="0"/>
          <w:numId w:val="36"/>
        </w:numPr>
        <w:rPr>
          <w:rFonts w:ascii="Times New Roman" w:hAnsi="Times New Roman" w:cs="Times New Roman"/>
        </w:rPr>
      </w:pPr>
      <w:r w:rsidRPr="00291897">
        <w:rPr>
          <w:rFonts w:ascii="Times New Roman" w:hAnsi="Times New Roman" w:cs="Times New Roman"/>
        </w:rPr>
        <w:t>Current Use:19 GB</w:t>
      </w:r>
    </w:p>
    <w:p w14:paraId="1794E580" w14:textId="77777777" w:rsidR="00C54330" w:rsidRPr="00291897" w:rsidRDefault="00C54330" w:rsidP="00C54330">
      <w:pPr>
        <w:pStyle w:val="NoSpacing"/>
        <w:ind w:left="1440"/>
        <w:rPr>
          <w:rFonts w:ascii="Times New Roman" w:hAnsi="Times New Roman" w:cs="Times New Roman"/>
        </w:rPr>
      </w:pPr>
    </w:p>
    <w:p w14:paraId="2B135BDC" w14:textId="14F7BD3D" w:rsidR="007B3A3B" w:rsidRPr="00291897" w:rsidRDefault="007B3A3B" w:rsidP="007B3A3B">
      <w:pPr>
        <w:pStyle w:val="NoSpacing"/>
        <w:numPr>
          <w:ilvl w:val="0"/>
          <w:numId w:val="35"/>
        </w:numPr>
        <w:rPr>
          <w:rFonts w:ascii="Times New Roman" w:hAnsi="Times New Roman" w:cs="Times New Roman"/>
          <w:b/>
          <w:bCs/>
        </w:rPr>
      </w:pPr>
      <w:r w:rsidRPr="00291897">
        <w:rPr>
          <w:rFonts w:ascii="Times New Roman" w:hAnsi="Times New Roman" w:cs="Times New Roman"/>
          <w:b/>
          <w:bCs/>
        </w:rPr>
        <w:t>Test Database</w:t>
      </w:r>
    </w:p>
    <w:p w14:paraId="106C7A7E" w14:textId="1D7C7DCD" w:rsidR="007B3A3B" w:rsidRPr="00291897" w:rsidRDefault="00C3291E" w:rsidP="00C3291E">
      <w:pPr>
        <w:pStyle w:val="NoSpacing"/>
        <w:numPr>
          <w:ilvl w:val="0"/>
          <w:numId w:val="36"/>
        </w:numPr>
        <w:rPr>
          <w:rFonts w:ascii="Times New Roman" w:hAnsi="Times New Roman" w:cs="Times New Roman"/>
        </w:rPr>
      </w:pPr>
      <w:r w:rsidRPr="00291897">
        <w:rPr>
          <w:rFonts w:ascii="Times New Roman" w:hAnsi="Times New Roman" w:cs="Times New Roman"/>
        </w:rPr>
        <w:t xml:space="preserve">Total Size: </w:t>
      </w:r>
      <w:r w:rsidR="005E6873" w:rsidRPr="00291897">
        <w:rPr>
          <w:rFonts w:ascii="Times New Roman" w:hAnsi="Times New Roman" w:cs="Times New Roman"/>
        </w:rPr>
        <w:t>20</w:t>
      </w:r>
      <w:r w:rsidRPr="00291897">
        <w:rPr>
          <w:rFonts w:ascii="Times New Roman" w:hAnsi="Times New Roman" w:cs="Times New Roman"/>
        </w:rPr>
        <w:t xml:space="preserve"> GB</w:t>
      </w:r>
    </w:p>
    <w:p w14:paraId="1AFFE578" w14:textId="7AD5C12F" w:rsidR="00C3291E" w:rsidRPr="00291897" w:rsidRDefault="00C3291E" w:rsidP="00C3291E">
      <w:pPr>
        <w:pStyle w:val="NoSpacing"/>
        <w:numPr>
          <w:ilvl w:val="0"/>
          <w:numId w:val="36"/>
        </w:numPr>
        <w:rPr>
          <w:rFonts w:ascii="Times New Roman" w:hAnsi="Times New Roman" w:cs="Times New Roman"/>
        </w:rPr>
      </w:pPr>
      <w:r w:rsidRPr="00291897">
        <w:rPr>
          <w:rFonts w:ascii="Times New Roman" w:hAnsi="Times New Roman" w:cs="Times New Roman"/>
        </w:rPr>
        <w:t>Current Use: 440 MB</w:t>
      </w:r>
    </w:p>
    <w:p w14:paraId="46350E2E" w14:textId="238520F7" w:rsidR="00C54330" w:rsidRPr="00291897" w:rsidRDefault="00C54330" w:rsidP="00291897">
      <w:pPr>
        <w:pStyle w:val="NoSpacing"/>
        <w:numPr>
          <w:ilvl w:val="0"/>
          <w:numId w:val="35"/>
        </w:numPr>
        <w:spacing w:before="240"/>
        <w:rPr>
          <w:rFonts w:ascii="Times New Roman" w:hAnsi="Times New Roman" w:cs="Times New Roman"/>
          <w:b/>
          <w:bCs/>
        </w:rPr>
      </w:pPr>
      <w:r w:rsidRPr="00291897">
        <w:rPr>
          <w:rFonts w:ascii="Times New Roman" w:hAnsi="Times New Roman" w:cs="Times New Roman"/>
          <w:b/>
          <w:bCs/>
        </w:rPr>
        <w:t>Virtual Machine</w:t>
      </w:r>
    </w:p>
    <w:p w14:paraId="7C6DDAC4" w14:textId="77777777" w:rsidR="00C54330" w:rsidRPr="00291897" w:rsidRDefault="00C54330" w:rsidP="00D34AEA">
      <w:pPr>
        <w:pStyle w:val="NoSpacing"/>
        <w:numPr>
          <w:ilvl w:val="0"/>
          <w:numId w:val="37"/>
        </w:numPr>
        <w:rPr>
          <w:rFonts w:ascii="Times New Roman" w:hAnsi="Times New Roman" w:cs="Times New Roman"/>
          <w:shd w:val="clear" w:color="auto" w:fill="FFFFFF"/>
        </w:rPr>
      </w:pPr>
      <w:r w:rsidRPr="00291897">
        <w:rPr>
          <w:rFonts w:ascii="Times New Roman" w:hAnsi="Times New Roman" w:cs="Times New Roman"/>
        </w:rPr>
        <w:t xml:space="preserve">Ram: </w:t>
      </w:r>
      <w:r w:rsidRPr="00291897">
        <w:rPr>
          <w:rFonts w:ascii="Times New Roman" w:hAnsi="Times New Roman" w:cs="Times New Roman"/>
          <w:shd w:val="clear" w:color="auto" w:fill="FFFFFF"/>
        </w:rPr>
        <w:t>8 vCPUs, 32 GB</w:t>
      </w:r>
    </w:p>
    <w:p w14:paraId="1D6E8C2A" w14:textId="77777777" w:rsidR="00C54330" w:rsidRPr="00291897" w:rsidRDefault="00C54330" w:rsidP="00D34AEA">
      <w:pPr>
        <w:pStyle w:val="NoSpacing"/>
        <w:numPr>
          <w:ilvl w:val="0"/>
          <w:numId w:val="37"/>
        </w:numPr>
        <w:rPr>
          <w:rFonts w:ascii="Times New Roman" w:hAnsi="Times New Roman" w:cs="Times New Roman"/>
          <w:shd w:val="clear" w:color="auto" w:fill="FFFFFF"/>
        </w:rPr>
      </w:pPr>
      <w:r w:rsidRPr="00291897">
        <w:rPr>
          <w:rFonts w:ascii="Times New Roman" w:hAnsi="Times New Roman" w:cs="Times New Roman"/>
          <w:b/>
          <w:bCs/>
          <w:shd w:val="clear" w:color="auto" w:fill="FFFFFF"/>
        </w:rPr>
        <w:t>Disk</w:t>
      </w:r>
      <w:r w:rsidRPr="00291897">
        <w:rPr>
          <w:rFonts w:ascii="Times New Roman" w:hAnsi="Times New Roman" w:cs="Times New Roman"/>
          <w:shd w:val="clear" w:color="auto" w:fill="FFFFFF"/>
        </w:rPr>
        <w:t>: 127 GB</w:t>
      </w:r>
    </w:p>
    <w:p w14:paraId="3503DD95" w14:textId="77777777" w:rsidR="00C54330" w:rsidRPr="00291897" w:rsidRDefault="00C54330" w:rsidP="00D34AEA">
      <w:pPr>
        <w:pStyle w:val="NoSpacing"/>
        <w:numPr>
          <w:ilvl w:val="0"/>
          <w:numId w:val="37"/>
        </w:numPr>
        <w:rPr>
          <w:rFonts w:ascii="Times New Roman" w:hAnsi="Times New Roman" w:cs="Times New Roman"/>
        </w:rPr>
      </w:pPr>
      <w:r w:rsidRPr="00291897">
        <w:rPr>
          <w:rFonts w:ascii="Times New Roman" w:hAnsi="Times New Roman" w:cs="Times New Roman"/>
          <w:b/>
          <w:bCs/>
          <w:shd w:val="clear" w:color="auto" w:fill="FFFFFF"/>
        </w:rPr>
        <w:t>Consumption</w:t>
      </w:r>
      <w:r w:rsidRPr="00291897">
        <w:rPr>
          <w:rFonts w:ascii="Times New Roman" w:hAnsi="Times New Roman" w:cs="Times New Roman"/>
          <w:shd w:val="clear" w:color="auto" w:fill="FFFFFF"/>
        </w:rPr>
        <w:t>: 120 GB</w:t>
      </w:r>
    </w:p>
    <w:p w14:paraId="70586B0D" w14:textId="77777777" w:rsidR="00C54330" w:rsidRPr="00291897" w:rsidRDefault="00C54330" w:rsidP="00291897">
      <w:pPr>
        <w:pStyle w:val="NoSpacing"/>
        <w:numPr>
          <w:ilvl w:val="0"/>
          <w:numId w:val="35"/>
        </w:numPr>
        <w:spacing w:before="240"/>
        <w:rPr>
          <w:rFonts w:ascii="Times New Roman" w:hAnsi="Times New Roman" w:cs="Times New Roman"/>
          <w:b/>
          <w:bCs/>
        </w:rPr>
      </w:pPr>
      <w:r w:rsidRPr="00291897">
        <w:rPr>
          <w:rFonts w:ascii="Times New Roman" w:hAnsi="Times New Roman" w:cs="Times New Roman"/>
          <w:b/>
          <w:bCs/>
        </w:rPr>
        <w:t>Web Apps [11]</w:t>
      </w:r>
    </w:p>
    <w:p w14:paraId="0B0FCE55" w14:textId="77777777" w:rsidR="00C54330" w:rsidRPr="00291897" w:rsidRDefault="00C54330" w:rsidP="00D34AEA">
      <w:pPr>
        <w:pStyle w:val="NoSpacing"/>
        <w:numPr>
          <w:ilvl w:val="0"/>
          <w:numId w:val="38"/>
        </w:numPr>
        <w:rPr>
          <w:rFonts w:ascii="Times New Roman" w:hAnsi="Times New Roman" w:cs="Times New Roman"/>
        </w:rPr>
      </w:pPr>
      <w:r w:rsidRPr="00291897">
        <w:rPr>
          <w:rFonts w:ascii="Times New Roman" w:hAnsi="Times New Roman" w:cs="Times New Roman"/>
        </w:rPr>
        <w:t>Ram: 1.7 GB</w:t>
      </w:r>
    </w:p>
    <w:p w14:paraId="786B490D" w14:textId="77777777" w:rsidR="00C54330" w:rsidRPr="00291897" w:rsidRDefault="00C54330" w:rsidP="00D34AEA">
      <w:pPr>
        <w:pStyle w:val="NoSpacing"/>
        <w:numPr>
          <w:ilvl w:val="0"/>
          <w:numId w:val="38"/>
        </w:numPr>
        <w:rPr>
          <w:rFonts w:ascii="Times New Roman" w:hAnsi="Times New Roman" w:cs="Times New Roman"/>
        </w:rPr>
      </w:pPr>
      <w:r w:rsidRPr="00291897">
        <w:rPr>
          <w:rFonts w:ascii="Times New Roman" w:hAnsi="Times New Roman" w:cs="Times New Roman"/>
          <w:b/>
          <w:bCs/>
        </w:rPr>
        <w:t>Storage</w:t>
      </w:r>
      <w:r w:rsidRPr="00291897">
        <w:rPr>
          <w:rFonts w:ascii="Times New Roman" w:hAnsi="Times New Roman" w:cs="Times New Roman"/>
        </w:rPr>
        <w:t>: 10GB</w:t>
      </w:r>
    </w:p>
    <w:p w14:paraId="7E54F47F" w14:textId="77777777" w:rsidR="00C54330" w:rsidRPr="00EC0D28" w:rsidRDefault="00C54330" w:rsidP="00C3291E">
      <w:pPr>
        <w:rPr>
          <w:rFonts w:ascii="Times New Roman" w:hAnsi="Times New Roman" w:cs="Times New Roman"/>
          <w:sz w:val="14"/>
          <w:szCs w:val="14"/>
        </w:rPr>
      </w:pPr>
    </w:p>
    <w:p w14:paraId="53D085F8" w14:textId="11727C14" w:rsidR="00C630B7" w:rsidRPr="00DD3F7B" w:rsidRDefault="00C630B7" w:rsidP="00C3291E">
      <w:pPr>
        <w:pStyle w:val="Heading1"/>
        <w:spacing w:before="0"/>
        <w:rPr>
          <w:rFonts w:ascii="Times New Roman" w:hAnsi="Times New Roman" w:cs="Times New Roman"/>
          <w:b/>
          <w:sz w:val="22"/>
          <w:szCs w:val="22"/>
        </w:rPr>
      </w:pPr>
      <w:bookmarkStart w:id="16" w:name="_Toc139486334"/>
      <w:r w:rsidRPr="00DD3F7B">
        <w:rPr>
          <w:rFonts w:ascii="Times New Roman" w:hAnsi="Times New Roman" w:cs="Times New Roman"/>
          <w:b/>
          <w:sz w:val="22"/>
          <w:szCs w:val="22"/>
        </w:rPr>
        <w:t>6. Quality Assurance</w:t>
      </w:r>
      <w:bookmarkEnd w:id="16"/>
    </w:p>
    <w:p w14:paraId="37054F37" w14:textId="67A2D321" w:rsidR="00AB209C" w:rsidRDefault="00C630B7" w:rsidP="00795370">
      <w:pPr>
        <w:pStyle w:val="Heading2"/>
        <w:spacing w:before="0"/>
        <w:ind w:left="720"/>
        <w:rPr>
          <w:rFonts w:ascii="Times New Roman" w:hAnsi="Times New Roman" w:cs="Times New Roman"/>
          <w:b/>
          <w:sz w:val="22"/>
          <w:szCs w:val="22"/>
        </w:rPr>
      </w:pPr>
      <w:bookmarkStart w:id="17" w:name="_Toc139486335"/>
      <w:r w:rsidRPr="00DD3F7B">
        <w:rPr>
          <w:rFonts w:ascii="Times New Roman" w:hAnsi="Times New Roman" w:cs="Times New Roman"/>
          <w:b/>
          <w:sz w:val="22"/>
          <w:szCs w:val="22"/>
        </w:rPr>
        <w:t>Testing Plan</w:t>
      </w:r>
      <w:bookmarkEnd w:id="17"/>
    </w:p>
    <w:p w14:paraId="7418D404" w14:textId="40FD1517" w:rsidR="00336EA9" w:rsidRPr="00E70B78" w:rsidRDefault="00336EA9" w:rsidP="00291897">
      <w:pPr>
        <w:pStyle w:val="NoSpacing"/>
        <w:spacing w:after="240"/>
        <w:ind w:left="720" w:firstLine="720"/>
        <w:rPr>
          <w:rFonts w:ascii="Times New Roman" w:hAnsi="Times New Roman" w:cs="Times New Roman"/>
          <w:b/>
          <w:bCs/>
        </w:rPr>
      </w:pPr>
      <w:r w:rsidRPr="00E70B78">
        <w:rPr>
          <w:rFonts w:ascii="Times New Roman" w:hAnsi="Times New Roman" w:cs="Times New Roman"/>
          <w:b/>
          <w:bCs/>
        </w:rPr>
        <w:t>Objectives</w:t>
      </w:r>
    </w:p>
    <w:p w14:paraId="778A88F9" w14:textId="7E627854" w:rsidR="00336EA9" w:rsidRPr="00E70B78" w:rsidRDefault="00336EA9" w:rsidP="00626644">
      <w:pPr>
        <w:pStyle w:val="ListParagraph"/>
        <w:numPr>
          <w:ilvl w:val="0"/>
          <w:numId w:val="14"/>
        </w:numPr>
        <w:rPr>
          <w:rFonts w:ascii="Times New Roman" w:hAnsi="Times New Roman" w:cs="Times New Roman"/>
        </w:rPr>
      </w:pPr>
      <w:r w:rsidRPr="00E70B78">
        <w:rPr>
          <w:rFonts w:ascii="Times New Roman" w:hAnsi="Times New Roman" w:cs="Times New Roman"/>
        </w:rPr>
        <w:t>Ensure functional correctness, reliability, and performance of the software.</w:t>
      </w:r>
    </w:p>
    <w:p w14:paraId="18B5AB7A" w14:textId="33962C77" w:rsidR="00336EA9" w:rsidRPr="00E70B78" w:rsidRDefault="00336EA9" w:rsidP="00626644">
      <w:pPr>
        <w:pStyle w:val="ListParagraph"/>
        <w:numPr>
          <w:ilvl w:val="0"/>
          <w:numId w:val="14"/>
        </w:numPr>
        <w:rPr>
          <w:rFonts w:ascii="Times New Roman" w:hAnsi="Times New Roman" w:cs="Times New Roman"/>
        </w:rPr>
      </w:pPr>
      <w:r w:rsidRPr="00E70B78">
        <w:rPr>
          <w:rFonts w:ascii="Times New Roman" w:hAnsi="Times New Roman" w:cs="Times New Roman"/>
        </w:rPr>
        <w:t>Validate user experience and usability.</w:t>
      </w:r>
    </w:p>
    <w:p w14:paraId="6C042B01" w14:textId="4B6D010F" w:rsidR="008D01C6" w:rsidRPr="00E70B78" w:rsidRDefault="00336EA9" w:rsidP="00626644">
      <w:pPr>
        <w:pStyle w:val="ListParagraph"/>
        <w:numPr>
          <w:ilvl w:val="0"/>
          <w:numId w:val="14"/>
        </w:numPr>
        <w:rPr>
          <w:rFonts w:ascii="Times New Roman" w:hAnsi="Times New Roman" w:cs="Times New Roman"/>
        </w:rPr>
      </w:pPr>
      <w:r w:rsidRPr="00E70B78">
        <w:rPr>
          <w:rFonts w:ascii="Times New Roman" w:hAnsi="Times New Roman" w:cs="Times New Roman"/>
        </w:rPr>
        <w:t>Identify and resolve defects to enhance product quality.</w:t>
      </w:r>
    </w:p>
    <w:p w14:paraId="288861AE" w14:textId="084B04A0" w:rsidR="00336EA9" w:rsidRPr="00E70B78" w:rsidRDefault="00336EA9" w:rsidP="00291897">
      <w:pPr>
        <w:pStyle w:val="NoSpacing"/>
        <w:spacing w:before="240" w:after="240"/>
        <w:ind w:left="720" w:firstLine="720"/>
        <w:rPr>
          <w:rFonts w:ascii="Times New Roman" w:hAnsi="Times New Roman" w:cs="Times New Roman"/>
          <w:b/>
          <w:bCs/>
        </w:rPr>
      </w:pPr>
      <w:r w:rsidRPr="00E70B78">
        <w:rPr>
          <w:rFonts w:ascii="Times New Roman" w:hAnsi="Times New Roman" w:cs="Times New Roman"/>
          <w:b/>
          <w:bCs/>
        </w:rPr>
        <w:t>Scope</w:t>
      </w:r>
    </w:p>
    <w:p w14:paraId="20544EEF" w14:textId="6E29D54E" w:rsidR="00336EA9" w:rsidRPr="00E70B78" w:rsidRDefault="00336EA9" w:rsidP="006101C7">
      <w:pPr>
        <w:pStyle w:val="ListParagraph"/>
        <w:numPr>
          <w:ilvl w:val="0"/>
          <w:numId w:val="15"/>
        </w:numPr>
        <w:rPr>
          <w:rFonts w:ascii="Times New Roman" w:hAnsi="Times New Roman" w:cs="Times New Roman"/>
        </w:rPr>
      </w:pPr>
      <w:r w:rsidRPr="00E70B78">
        <w:rPr>
          <w:rFonts w:ascii="Times New Roman" w:hAnsi="Times New Roman" w:cs="Times New Roman"/>
        </w:rPr>
        <w:t>Testing all functional modules and features of the software.</w:t>
      </w:r>
    </w:p>
    <w:p w14:paraId="5D64DD4C" w14:textId="322B432B" w:rsidR="00336EA9" w:rsidRPr="00E70B78" w:rsidRDefault="00336EA9" w:rsidP="00626644">
      <w:pPr>
        <w:pStyle w:val="ListParagraph"/>
        <w:numPr>
          <w:ilvl w:val="0"/>
          <w:numId w:val="15"/>
        </w:numPr>
        <w:rPr>
          <w:rFonts w:ascii="Times New Roman" w:hAnsi="Times New Roman" w:cs="Times New Roman"/>
        </w:rPr>
      </w:pPr>
      <w:r w:rsidRPr="00E70B78">
        <w:rPr>
          <w:rFonts w:ascii="Times New Roman" w:hAnsi="Times New Roman" w:cs="Times New Roman"/>
        </w:rPr>
        <w:t>Compatibility testing across supported platforms and browsers.</w:t>
      </w:r>
    </w:p>
    <w:p w14:paraId="01152F38" w14:textId="2D18EDFB" w:rsidR="00336EA9" w:rsidRPr="00E70B78" w:rsidRDefault="00336EA9" w:rsidP="00291897">
      <w:pPr>
        <w:pStyle w:val="NoSpacing"/>
        <w:spacing w:before="240" w:after="240"/>
        <w:ind w:left="720" w:firstLine="720"/>
        <w:rPr>
          <w:rFonts w:ascii="Times New Roman" w:hAnsi="Times New Roman" w:cs="Times New Roman"/>
          <w:b/>
          <w:bCs/>
        </w:rPr>
      </w:pPr>
      <w:r w:rsidRPr="00E70B78">
        <w:rPr>
          <w:rFonts w:ascii="Times New Roman" w:hAnsi="Times New Roman" w:cs="Times New Roman"/>
          <w:b/>
          <w:bCs/>
        </w:rPr>
        <w:lastRenderedPageBreak/>
        <w:t>Testing Approach and Methodology</w:t>
      </w:r>
    </w:p>
    <w:p w14:paraId="2312DAC4" w14:textId="77777777" w:rsidR="00336EA9" w:rsidRPr="00E70B78" w:rsidRDefault="00336EA9" w:rsidP="00626644">
      <w:pPr>
        <w:pStyle w:val="ListParagraph"/>
        <w:numPr>
          <w:ilvl w:val="0"/>
          <w:numId w:val="16"/>
        </w:numPr>
        <w:rPr>
          <w:rFonts w:ascii="Times New Roman" w:hAnsi="Times New Roman" w:cs="Times New Roman"/>
        </w:rPr>
      </w:pPr>
      <w:r w:rsidRPr="00E70B78">
        <w:rPr>
          <w:rFonts w:ascii="Times New Roman" w:hAnsi="Times New Roman" w:cs="Times New Roman"/>
        </w:rPr>
        <w:t>Test-driven development (TDD) will be employed, with test cases created before development.</w:t>
      </w:r>
    </w:p>
    <w:p w14:paraId="0A7CD1AB" w14:textId="0D6AAD77" w:rsidR="006101C7" w:rsidRPr="006101C7" w:rsidRDefault="00336EA9" w:rsidP="00A06CA5">
      <w:pPr>
        <w:pStyle w:val="ListParagraph"/>
        <w:numPr>
          <w:ilvl w:val="0"/>
          <w:numId w:val="16"/>
        </w:numPr>
        <w:rPr>
          <w:rFonts w:ascii="Times New Roman" w:hAnsi="Times New Roman" w:cs="Times New Roman"/>
        </w:rPr>
      </w:pPr>
      <w:r w:rsidRPr="006101C7">
        <w:rPr>
          <w:rFonts w:ascii="Times New Roman" w:hAnsi="Times New Roman" w:cs="Times New Roman"/>
        </w:rPr>
        <w:t>Testers will collaborate closely with developers and stakeholders throughout the project.</w:t>
      </w:r>
    </w:p>
    <w:p w14:paraId="5E4B246F" w14:textId="46804C70" w:rsidR="00336EA9" w:rsidRPr="00E70B78" w:rsidRDefault="00336EA9" w:rsidP="00291897">
      <w:pPr>
        <w:pStyle w:val="NoSpacing"/>
        <w:spacing w:before="240" w:after="240"/>
        <w:ind w:left="1440"/>
        <w:rPr>
          <w:rFonts w:ascii="Times New Roman" w:hAnsi="Times New Roman" w:cs="Times New Roman"/>
          <w:b/>
          <w:bCs/>
        </w:rPr>
      </w:pPr>
      <w:r w:rsidRPr="00E70B78">
        <w:rPr>
          <w:rFonts w:ascii="Times New Roman" w:hAnsi="Times New Roman" w:cs="Times New Roman"/>
          <w:b/>
          <w:bCs/>
        </w:rPr>
        <w:t>Test Deliverables</w:t>
      </w:r>
    </w:p>
    <w:p w14:paraId="03C1AB11" w14:textId="77777777" w:rsidR="00336EA9" w:rsidRPr="00E70B78" w:rsidRDefault="00336EA9" w:rsidP="00626644">
      <w:pPr>
        <w:pStyle w:val="ListParagraph"/>
        <w:numPr>
          <w:ilvl w:val="0"/>
          <w:numId w:val="32"/>
        </w:numPr>
        <w:rPr>
          <w:rFonts w:ascii="Times New Roman" w:hAnsi="Times New Roman" w:cs="Times New Roman"/>
        </w:rPr>
      </w:pPr>
      <w:r w:rsidRPr="00E70B78">
        <w:rPr>
          <w:rFonts w:ascii="Times New Roman" w:hAnsi="Times New Roman" w:cs="Times New Roman"/>
        </w:rPr>
        <w:t>Test plan document outlining testing objectives, approach, and scope.</w:t>
      </w:r>
    </w:p>
    <w:p w14:paraId="37CC5E81" w14:textId="77777777" w:rsidR="00336EA9" w:rsidRPr="00E70B78" w:rsidRDefault="00336EA9" w:rsidP="00626644">
      <w:pPr>
        <w:pStyle w:val="ListParagraph"/>
        <w:numPr>
          <w:ilvl w:val="0"/>
          <w:numId w:val="32"/>
        </w:numPr>
        <w:rPr>
          <w:rFonts w:ascii="Times New Roman" w:hAnsi="Times New Roman" w:cs="Times New Roman"/>
        </w:rPr>
      </w:pPr>
      <w:r w:rsidRPr="00E70B78">
        <w:rPr>
          <w:rFonts w:ascii="Times New Roman" w:hAnsi="Times New Roman" w:cs="Times New Roman"/>
        </w:rPr>
        <w:t>Test cases and test scripts with step-by-step instructions for executing tests.</w:t>
      </w:r>
    </w:p>
    <w:p w14:paraId="36523E99" w14:textId="77777777" w:rsidR="00336EA9" w:rsidRPr="00E70B78" w:rsidRDefault="00336EA9" w:rsidP="00626644">
      <w:pPr>
        <w:pStyle w:val="ListParagraph"/>
        <w:numPr>
          <w:ilvl w:val="0"/>
          <w:numId w:val="32"/>
        </w:numPr>
        <w:rPr>
          <w:rFonts w:ascii="Times New Roman" w:hAnsi="Times New Roman" w:cs="Times New Roman"/>
        </w:rPr>
      </w:pPr>
      <w:r w:rsidRPr="00E70B78">
        <w:rPr>
          <w:rFonts w:ascii="Times New Roman" w:hAnsi="Times New Roman" w:cs="Times New Roman"/>
        </w:rPr>
        <w:t>Test data and test environment setup documentation.</w:t>
      </w:r>
    </w:p>
    <w:p w14:paraId="0C385538" w14:textId="77777777" w:rsidR="00336EA9" w:rsidRPr="00E70B78" w:rsidRDefault="00336EA9" w:rsidP="00626644">
      <w:pPr>
        <w:pStyle w:val="ListParagraph"/>
        <w:numPr>
          <w:ilvl w:val="0"/>
          <w:numId w:val="32"/>
        </w:numPr>
        <w:rPr>
          <w:rFonts w:ascii="Times New Roman" w:hAnsi="Times New Roman" w:cs="Times New Roman"/>
        </w:rPr>
      </w:pPr>
      <w:r w:rsidRPr="00E70B78">
        <w:rPr>
          <w:rFonts w:ascii="Times New Roman" w:hAnsi="Times New Roman" w:cs="Times New Roman"/>
        </w:rPr>
        <w:t>Test execution reports and defect tracking logs.</w:t>
      </w:r>
    </w:p>
    <w:p w14:paraId="6829EC74" w14:textId="77777777" w:rsidR="00336EA9" w:rsidRPr="00E70B78" w:rsidRDefault="00336EA9" w:rsidP="00626644">
      <w:pPr>
        <w:pStyle w:val="ListParagraph"/>
        <w:numPr>
          <w:ilvl w:val="0"/>
          <w:numId w:val="32"/>
        </w:numPr>
        <w:rPr>
          <w:rFonts w:ascii="Times New Roman" w:hAnsi="Times New Roman" w:cs="Times New Roman"/>
        </w:rPr>
      </w:pPr>
      <w:r w:rsidRPr="00E70B78">
        <w:rPr>
          <w:rFonts w:ascii="Times New Roman" w:hAnsi="Times New Roman" w:cs="Times New Roman"/>
        </w:rPr>
        <w:t>Test closure report summarizing testing activities, results, and lessons learned.</w:t>
      </w:r>
    </w:p>
    <w:p w14:paraId="75A2EDCB" w14:textId="01A0481A" w:rsidR="00AB209C" w:rsidRPr="00BC6478" w:rsidRDefault="00925A42" w:rsidP="006101C7">
      <w:pPr>
        <w:pStyle w:val="Heading2"/>
        <w:ind w:left="720"/>
        <w:rPr>
          <w:rFonts w:ascii="Times New Roman" w:hAnsi="Times New Roman" w:cs="Times New Roman"/>
          <w:b/>
          <w:sz w:val="22"/>
          <w:szCs w:val="22"/>
        </w:rPr>
      </w:pPr>
      <w:bookmarkStart w:id="18" w:name="_Toc139486336"/>
      <w:r w:rsidRPr="00BC6478">
        <w:rPr>
          <w:rFonts w:ascii="Times New Roman" w:hAnsi="Times New Roman" w:cs="Times New Roman"/>
          <w:b/>
          <w:sz w:val="22"/>
          <w:szCs w:val="22"/>
        </w:rPr>
        <w:t>A</w:t>
      </w:r>
      <w:r w:rsidR="007B573E" w:rsidRPr="00BC6478">
        <w:rPr>
          <w:rFonts w:ascii="Times New Roman" w:hAnsi="Times New Roman" w:cs="Times New Roman"/>
          <w:b/>
          <w:sz w:val="22"/>
          <w:szCs w:val="22"/>
        </w:rPr>
        <w:t>cceptance Criteria</w:t>
      </w:r>
      <w:bookmarkEnd w:id="18"/>
    </w:p>
    <w:p w14:paraId="22110F16" w14:textId="6DD09C9B" w:rsidR="005922BB" w:rsidRPr="00E70B78" w:rsidRDefault="005922BB" w:rsidP="007A253F">
      <w:pPr>
        <w:pStyle w:val="NoSpacing"/>
        <w:spacing w:after="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Test Execution Process</w:t>
      </w:r>
    </w:p>
    <w:p w14:paraId="0FB49BDB" w14:textId="77777777" w:rsidR="00BC6478" w:rsidRPr="00BC6478" w:rsidRDefault="00BC6478" w:rsidP="00626644">
      <w:pPr>
        <w:pStyle w:val="ListParagraph"/>
        <w:numPr>
          <w:ilvl w:val="0"/>
          <w:numId w:val="22"/>
        </w:numPr>
        <w:rPr>
          <w:rFonts w:ascii="Times New Roman" w:hAnsi="Times New Roman" w:cs="Times New Roman"/>
          <w:lang w:val="en-IN" w:eastAsia="en-IN"/>
        </w:rPr>
      </w:pPr>
      <w:r w:rsidRPr="00BC6478">
        <w:rPr>
          <w:rFonts w:ascii="Times New Roman" w:hAnsi="Times New Roman" w:cs="Times New Roman"/>
          <w:lang w:val="en-IN" w:eastAsia="en-IN"/>
        </w:rPr>
        <w:t>Test case execution based on prioritized test scenarios.</w:t>
      </w:r>
    </w:p>
    <w:p w14:paraId="1ECBE6C5" w14:textId="77777777" w:rsidR="00BC6478" w:rsidRPr="00BC6478" w:rsidRDefault="00BC6478" w:rsidP="00626644">
      <w:pPr>
        <w:pStyle w:val="ListParagraph"/>
        <w:numPr>
          <w:ilvl w:val="0"/>
          <w:numId w:val="22"/>
        </w:numPr>
        <w:rPr>
          <w:rFonts w:ascii="Times New Roman" w:hAnsi="Times New Roman" w:cs="Times New Roman"/>
          <w:lang w:val="en-IN" w:eastAsia="en-IN"/>
        </w:rPr>
      </w:pPr>
      <w:r w:rsidRPr="00BC6478">
        <w:rPr>
          <w:rFonts w:ascii="Times New Roman" w:hAnsi="Times New Roman" w:cs="Times New Roman"/>
          <w:lang w:val="en-IN" w:eastAsia="en-IN"/>
        </w:rPr>
        <w:t>Defect logging, tracking, and retesting of resolved issues.</w:t>
      </w:r>
    </w:p>
    <w:p w14:paraId="2F465E3D" w14:textId="0F60CE9D" w:rsidR="00BC6478" w:rsidRPr="00BC6478" w:rsidRDefault="00BC6478" w:rsidP="00626644">
      <w:pPr>
        <w:pStyle w:val="ListParagraph"/>
        <w:numPr>
          <w:ilvl w:val="0"/>
          <w:numId w:val="22"/>
        </w:numPr>
        <w:rPr>
          <w:rFonts w:ascii="Times New Roman" w:hAnsi="Times New Roman" w:cs="Times New Roman"/>
          <w:lang w:val="en-IN" w:eastAsia="en-IN"/>
        </w:rPr>
      </w:pPr>
      <w:r w:rsidRPr="00BC6478">
        <w:rPr>
          <w:rFonts w:ascii="Times New Roman" w:hAnsi="Times New Roman" w:cs="Times New Roman"/>
          <w:lang w:val="en-IN" w:eastAsia="en-IN"/>
        </w:rPr>
        <w:t>Regression testing after defect fixes or software changes.</w:t>
      </w:r>
    </w:p>
    <w:p w14:paraId="6B6E63C7" w14:textId="7714D87F" w:rsidR="005922BB" w:rsidRPr="00E70B78" w:rsidRDefault="005922BB" w:rsidP="007A253F">
      <w:pPr>
        <w:pStyle w:val="NoSpacing"/>
        <w:spacing w:before="240" w:after="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Test Completion Criteria</w:t>
      </w:r>
    </w:p>
    <w:p w14:paraId="4BF2FD72" w14:textId="77777777" w:rsidR="00BC6478" w:rsidRPr="00BC6478" w:rsidRDefault="00BC6478" w:rsidP="00626644">
      <w:pPr>
        <w:pStyle w:val="ListParagraph"/>
        <w:numPr>
          <w:ilvl w:val="0"/>
          <w:numId w:val="21"/>
        </w:numPr>
        <w:rPr>
          <w:rFonts w:ascii="Times New Roman" w:hAnsi="Times New Roman" w:cs="Times New Roman"/>
          <w:lang w:val="en-IN" w:eastAsia="en-IN"/>
        </w:rPr>
      </w:pPr>
      <w:r w:rsidRPr="00BC6478">
        <w:rPr>
          <w:rFonts w:ascii="Times New Roman" w:hAnsi="Times New Roman" w:cs="Times New Roman"/>
          <w:lang w:val="en-IN" w:eastAsia="en-IN"/>
        </w:rPr>
        <w:t>All high-priority test cases executed and passed.</w:t>
      </w:r>
    </w:p>
    <w:p w14:paraId="27E7B4A9" w14:textId="43F1D33C" w:rsidR="00BC6478" w:rsidRPr="00BC6478" w:rsidRDefault="00BC6478" w:rsidP="00626644">
      <w:pPr>
        <w:pStyle w:val="ListParagraph"/>
        <w:numPr>
          <w:ilvl w:val="0"/>
          <w:numId w:val="21"/>
        </w:numPr>
        <w:rPr>
          <w:rFonts w:ascii="Times New Roman" w:hAnsi="Times New Roman" w:cs="Times New Roman"/>
          <w:lang w:val="en-IN" w:eastAsia="en-IN"/>
        </w:rPr>
      </w:pPr>
      <w:r w:rsidRPr="00BC6478">
        <w:rPr>
          <w:rFonts w:ascii="Times New Roman" w:hAnsi="Times New Roman" w:cs="Times New Roman"/>
          <w:lang w:val="en-IN" w:eastAsia="en-IN"/>
        </w:rPr>
        <w:t>Defects of severity level 'Critical' and 'High' resolved and retested.</w:t>
      </w:r>
    </w:p>
    <w:p w14:paraId="08A74F9B" w14:textId="75C27971" w:rsidR="005922BB" w:rsidRPr="00E70B78" w:rsidRDefault="005922BB" w:rsidP="007A253F">
      <w:pPr>
        <w:pStyle w:val="NoSpacing"/>
        <w:spacing w:before="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Test Reporting</w:t>
      </w:r>
    </w:p>
    <w:p w14:paraId="703CDD2F" w14:textId="77777777" w:rsidR="00BC6478" w:rsidRPr="00BC6478" w:rsidRDefault="00BC6478" w:rsidP="00626644">
      <w:pPr>
        <w:pStyle w:val="ListParagraph"/>
        <w:numPr>
          <w:ilvl w:val="0"/>
          <w:numId w:val="20"/>
        </w:numPr>
        <w:rPr>
          <w:rFonts w:ascii="Times New Roman" w:hAnsi="Times New Roman" w:cs="Times New Roman"/>
          <w:lang w:val="en-IN" w:eastAsia="en-IN"/>
        </w:rPr>
      </w:pPr>
      <w:r w:rsidRPr="00BC6478">
        <w:rPr>
          <w:rFonts w:ascii="Times New Roman" w:hAnsi="Times New Roman" w:cs="Times New Roman"/>
          <w:lang w:val="en-IN" w:eastAsia="en-IN"/>
        </w:rPr>
        <w:t>Weekly test status reports including test progress, defect summary, and metrics.</w:t>
      </w:r>
    </w:p>
    <w:p w14:paraId="69FE3F38" w14:textId="77777777" w:rsidR="00BC6478" w:rsidRPr="00BC6478" w:rsidRDefault="00BC6478" w:rsidP="00626644">
      <w:pPr>
        <w:pStyle w:val="ListParagraph"/>
        <w:numPr>
          <w:ilvl w:val="0"/>
          <w:numId w:val="20"/>
        </w:numPr>
        <w:rPr>
          <w:rFonts w:ascii="Times New Roman" w:hAnsi="Times New Roman" w:cs="Times New Roman"/>
          <w:lang w:val="en-IN" w:eastAsia="en-IN"/>
        </w:rPr>
      </w:pPr>
      <w:r w:rsidRPr="00BC6478">
        <w:rPr>
          <w:rFonts w:ascii="Times New Roman" w:hAnsi="Times New Roman" w:cs="Times New Roman"/>
          <w:lang w:val="en-IN" w:eastAsia="en-IN"/>
        </w:rPr>
        <w:t>Defect reports with detailed information on each identified issue.</w:t>
      </w:r>
    </w:p>
    <w:p w14:paraId="18DA90A1" w14:textId="59CC3DF4" w:rsidR="00BC6478" w:rsidRPr="00BC6478" w:rsidRDefault="00BC6478" w:rsidP="00626644">
      <w:pPr>
        <w:pStyle w:val="ListParagraph"/>
        <w:numPr>
          <w:ilvl w:val="0"/>
          <w:numId w:val="20"/>
        </w:numPr>
        <w:rPr>
          <w:rFonts w:ascii="Times New Roman" w:hAnsi="Times New Roman" w:cs="Times New Roman"/>
          <w:lang w:val="en-IN" w:eastAsia="en-IN"/>
        </w:rPr>
      </w:pPr>
      <w:r w:rsidRPr="00BC6478">
        <w:rPr>
          <w:rFonts w:ascii="Times New Roman" w:hAnsi="Times New Roman" w:cs="Times New Roman"/>
          <w:lang w:val="en-IN" w:eastAsia="en-IN"/>
        </w:rPr>
        <w:t>Test metrics on test coverage, pass/fail ratios, and defect densities.</w:t>
      </w:r>
    </w:p>
    <w:p w14:paraId="0405D383" w14:textId="3B2EB996" w:rsidR="005922BB" w:rsidRPr="00E70B78" w:rsidRDefault="005922BB" w:rsidP="006C2B8A">
      <w:pPr>
        <w:pStyle w:val="NoSpacing"/>
        <w:spacing w:before="240" w:after="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Risks</w:t>
      </w:r>
      <w:r w:rsidR="00BC6478" w:rsidRPr="00E70B78">
        <w:rPr>
          <w:rFonts w:ascii="Times New Roman" w:hAnsi="Times New Roman" w:cs="Times New Roman"/>
          <w:b/>
          <w:bCs/>
          <w:lang w:val="en-IN" w:eastAsia="en-IN"/>
        </w:rPr>
        <w:t xml:space="preserve"> Plan</w:t>
      </w:r>
    </w:p>
    <w:p w14:paraId="57FF8A92" w14:textId="77777777" w:rsidR="00BC6478" w:rsidRPr="00BC6478" w:rsidRDefault="00BC6478" w:rsidP="00626644">
      <w:pPr>
        <w:pStyle w:val="ListParagraph"/>
        <w:numPr>
          <w:ilvl w:val="0"/>
          <w:numId w:val="19"/>
        </w:numPr>
        <w:rPr>
          <w:rFonts w:ascii="Times New Roman" w:hAnsi="Times New Roman" w:cs="Times New Roman"/>
          <w:lang w:val="en-IN" w:eastAsia="en-IN"/>
        </w:rPr>
      </w:pPr>
      <w:r w:rsidRPr="00BC6478">
        <w:rPr>
          <w:rFonts w:ascii="Times New Roman" w:hAnsi="Times New Roman" w:cs="Times New Roman"/>
          <w:lang w:val="en-IN" w:eastAsia="en-IN"/>
        </w:rPr>
        <w:t>Resource constraints impacting testing timelines.</w:t>
      </w:r>
    </w:p>
    <w:p w14:paraId="0173F04A" w14:textId="77777777" w:rsidR="00BC6478" w:rsidRPr="00BC6478" w:rsidRDefault="00BC6478" w:rsidP="00626644">
      <w:pPr>
        <w:pStyle w:val="ListParagraph"/>
        <w:numPr>
          <w:ilvl w:val="0"/>
          <w:numId w:val="19"/>
        </w:numPr>
        <w:rPr>
          <w:rFonts w:ascii="Times New Roman" w:hAnsi="Times New Roman" w:cs="Times New Roman"/>
          <w:lang w:val="en-IN" w:eastAsia="en-IN"/>
        </w:rPr>
      </w:pPr>
      <w:r w:rsidRPr="00BC6478">
        <w:rPr>
          <w:rFonts w:ascii="Times New Roman" w:hAnsi="Times New Roman" w:cs="Times New Roman"/>
          <w:lang w:val="en-IN" w:eastAsia="en-IN"/>
        </w:rPr>
        <w:t>Technical issues in the test environment.</w:t>
      </w:r>
    </w:p>
    <w:p w14:paraId="09A403D9" w14:textId="57D5F3EA" w:rsidR="00BC6478" w:rsidRPr="00BC6478" w:rsidRDefault="00BC6478" w:rsidP="00626644">
      <w:pPr>
        <w:pStyle w:val="ListParagraph"/>
        <w:numPr>
          <w:ilvl w:val="0"/>
          <w:numId w:val="19"/>
        </w:numPr>
        <w:rPr>
          <w:rFonts w:ascii="Times New Roman" w:hAnsi="Times New Roman" w:cs="Times New Roman"/>
          <w:lang w:val="en-IN" w:eastAsia="en-IN"/>
        </w:rPr>
      </w:pPr>
      <w:r w:rsidRPr="00BC6478">
        <w:rPr>
          <w:rFonts w:ascii="Times New Roman" w:hAnsi="Times New Roman" w:cs="Times New Roman"/>
          <w:lang w:val="en-IN" w:eastAsia="en-IN"/>
        </w:rPr>
        <w:t>Dependencies on external systems for integration testing.</w:t>
      </w:r>
    </w:p>
    <w:p w14:paraId="192D7101" w14:textId="476807D4" w:rsidR="005922BB" w:rsidRPr="00E70B78" w:rsidRDefault="005922BB" w:rsidP="007A253F">
      <w:pPr>
        <w:pStyle w:val="NoSpacing"/>
        <w:spacing w:before="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Contingency Plans</w:t>
      </w:r>
    </w:p>
    <w:p w14:paraId="0D59F34B" w14:textId="77777777" w:rsidR="00BC6478" w:rsidRPr="00BC6478" w:rsidRDefault="00BC6478" w:rsidP="00626644">
      <w:pPr>
        <w:pStyle w:val="ListParagraph"/>
        <w:numPr>
          <w:ilvl w:val="0"/>
          <w:numId w:val="18"/>
        </w:numPr>
        <w:rPr>
          <w:rFonts w:ascii="Times New Roman" w:hAnsi="Times New Roman" w:cs="Times New Roman"/>
          <w:lang w:val="en-IN" w:eastAsia="en-IN"/>
        </w:rPr>
      </w:pPr>
      <w:r w:rsidRPr="00BC6478">
        <w:rPr>
          <w:rFonts w:ascii="Times New Roman" w:hAnsi="Times New Roman" w:cs="Times New Roman"/>
          <w:lang w:val="en-IN" w:eastAsia="en-IN"/>
        </w:rPr>
        <w:t>Prioritize testing activities based on critical features and risk assessment.</w:t>
      </w:r>
    </w:p>
    <w:p w14:paraId="4ED742BC" w14:textId="77777777" w:rsidR="00BC6478" w:rsidRPr="00BC6478" w:rsidRDefault="00BC6478" w:rsidP="00626644">
      <w:pPr>
        <w:pStyle w:val="ListParagraph"/>
        <w:numPr>
          <w:ilvl w:val="0"/>
          <w:numId w:val="18"/>
        </w:numPr>
        <w:rPr>
          <w:rFonts w:ascii="Times New Roman" w:hAnsi="Times New Roman" w:cs="Times New Roman"/>
          <w:lang w:val="en-IN" w:eastAsia="en-IN"/>
        </w:rPr>
      </w:pPr>
      <w:r w:rsidRPr="00BC6478">
        <w:rPr>
          <w:rFonts w:ascii="Times New Roman" w:hAnsi="Times New Roman" w:cs="Times New Roman"/>
          <w:lang w:val="en-IN" w:eastAsia="en-IN"/>
        </w:rPr>
        <w:t>Allocate additional resources if necessary.</w:t>
      </w:r>
    </w:p>
    <w:p w14:paraId="2EE39CED" w14:textId="46D84298" w:rsidR="00BC6478" w:rsidRPr="00BC6478" w:rsidRDefault="00BC6478" w:rsidP="00626644">
      <w:pPr>
        <w:pStyle w:val="ListParagraph"/>
        <w:numPr>
          <w:ilvl w:val="0"/>
          <w:numId w:val="18"/>
        </w:numPr>
        <w:rPr>
          <w:rFonts w:ascii="Times New Roman" w:hAnsi="Times New Roman" w:cs="Times New Roman"/>
          <w:lang w:val="en-IN" w:eastAsia="en-IN"/>
        </w:rPr>
      </w:pPr>
      <w:r w:rsidRPr="00BC6478">
        <w:rPr>
          <w:rFonts w:ascii="Times New Roman" w:hAnsi="Times New Roman" w:cs="Times New Roman"/>
          <w:lang w:val="en-IN" w:eastAsia="en-IN"/>
        </w:rPr>
        <w:t xml:space="preserve">Establish communication channels with external system providers to address integration </w:t>
      </w:r>
      <w:r w:rsidR="00AE7051" w:rsidRPr="00BC6478">
        <w:rPr>
          <w:rFonts w:ascii="Times New Roman" w:hAnsi="Times New Roman" w:cs="Times New Roman"/>
          <w:lang w:val="en-IN" w:eastAsia="en-IN"/>
        </w:rPr>
        <w:t>challenges.</w:t>
      </w:r>
    </w:p>
    <w:p w14:paraId="3509D4B7" w14:textId="3D5458DB" w:rsidR="007D3EDC" w:rsidRPr="00E70B78" w:rsidRDefault="005922BB" w:rsidP="006C2B8A">
      <w:pPr>
        <w:pStyle w:val="NoSpacing"/>
        <w:spacing w:before="240" w:after="240"/>
        <w:ind w:left="1440"/>
        <w:rPr>
          <w:rFonts w:ascii="Times New Roman" w:hAnsi="Times New Roman" w:cs="Times New Roman"/>
          <w:b/>
          <w:bCs/>
          <w:lang w:val="en-IN" w:eastAsia="en-IN"/>
        </w:rPr>
      </w:pPr>
      <w:r w:rsidRPr="00E70B78">
        <w:rPr>
          <w:rFonts w:ascii="Times New Roman" w:hAnsi="Times New Roman" w:cs="Times New Roman"/>
          <w:b/>
          <w:bCs/>
          <w:lang w:val="en-IN" w:eastAsia="en-IN"/>
        </w:rPr>
        <w:t>Roles and Responsibilities</w:t>
      </w:r>
    </w:p>
    <w:p w14:paraId="4B690BFE" w14:textId="77777777" w:rsidR="00BC6478" w:rsidRPr="00BC6478" w:rsidRDefault="00BC6478" w:rsidP="00626644">
      <w:pPr>
        <w:pStyle w:val="ListParagraph"/>
        <w:numPr>
          <w:ilvl w:val="0"/>
          <w:numId w:val="17"/>
        </w:numPr>
        <w:rPr>
          <w:rFonts w:ascii="Times New Roman" w:hAnsi="Times New Roman" w:cs="Times New Roman"/>
          <w:lang w:val="en-IN" w:eastAsia="en-IN"/>
        </w:rPr>
      </w:pPr>
      <w:r w:rsidRPr="00BC6478">
        <w:rPr>
          <w:rFonts w:ascii="Times New Roman" w:hAnsi="Times New Roman" w:cs="Times New Roman"/>
          <w:lang w:val="en-IN" w:eastAsia="en-IN"/>
        </w:rPr>
        <w:lastRenderedPageBreak/>
        <w:t>Test Manager: Overall responsibility for the QA testing activities.</w:t>
      </w:r>
    </w:p>
    <w:p w14:paraId="17FDF75A" w14:textId="77777777" w:rsidR="00BC6478" w:rsidRPr="00BC6478" w:rsidRDefault="00BC6478" w:rsidP="00626644">
      <w:pPr>
        <w:pStyle w:val="ListParagraph"/>
        <w:numPr>
          <w:ilvl w:val="0"/>
          <w:numId w:val="17"/>
        </w:numPr>
        <w:rPr>
          <w:rFonts w:ascii="Times New Roman" w:hAnsi="Times New Roman" w:cs="Times New Roman"/>
          <w:lang w:val="en-IN" w:eastAsia="en-IN"/>
        </w:rPr>
      </w:pPr>
      <w:r w:rsidRPr="00BC6478">
        <w:rPr>
          <w:rFonts w:ascii="Times New Roman" w:hAnsi="Times New Roman" w:cs="Times New Roman"/>
          <w:lang w:val="en-IN" w:eastAsia="en-IN"/>
        </w:rPr>
        <w:t>Test Lead: Test planning, test case creation, and coordination with the development team.</w:t>
      </w:r>
    </w:p>
    <w:p w14:paraId="0506F6A4" w14:textId="77777777" w:rsidR="00BC6478" w:rsidRPr="00BC6478" w:rsidRDefault="00BC6478" w:rsidP="00626644">
      <w:pPr>
        <w:pStyle w:val="ListParagraph"/>
        <w:numPr>
          <w:ilvl w:val="0"/>
          <w:numId w:val="17"/>
        </w:numPr>
        <w:rPr>
          <w:rFonts w:ascii="Times New Roman" w:hAnsi="Times New Roman" w:cs="Times New Roman"/>
          <w:lang w:val="en-IN" w:eastAsia="en-IN"/>
        </w:rPr>
      </w:pPr>
      <w:r w:rsidRPr="00BC6478">
        <w:rPr>
          <w:rFonts w:ascii="Times New Roman" w:hAnsi="Times New Roman" w:cs="Times New Roman"/>
          <w:lang w:val="en-IN" w:eastAsia="en-IN"/>
        </w:rPr>
        <w:t>Testers: Test execution, defect reporting, and regression testing.</w:t>
      </w:r>
    </w:p>
    <w:p w14:paraId="61F42386" w14:textId="79FF229D" w:rsidR="006101C7" w:rsidRDefault="00BC6478" w:rsidP="006101C7">
      <w:pPr>
        <w:pStyle w:val="ListParagraph"/>
        <w:numPr>
          <w:ilvl w:val="0"/>
          <w:numId w:val="17"/>
        </w:numPr>
        <w:rPr>
          <w:rFonts w:ascii="Times New Roman" w:hAnsi="Times New Roman" w:cs="Times New Roman"/>
          <w:lang w:val="en-IN" w:eastAsia="en-IN"/>
        </w:rPr>
      </w:pPr>
      <w:r w:rsidRPr="00BC6478">
        <w:rPr>
          <w:rFonts w:ascii="Times New Roman" w:hAnsi="Times New Roman" w:cs="Times New Roman"/>
          <w:lang w:val="en-IN" w:eastAsia="en-IN"/>
        </w:rPr>
        <w:t>Developers: Collaborate with testers, resolve defects, and ensure timely fixes.</w:t>
      </w:r>
    </w:p>
    <w:p w14:paraId="7DCAD06A" w14:textId="0375B125" w:rsidR="007425B5" w:rsidRDefault="00AB209C" w:rsidP="00795370">
      <w:pPr>
        <w:pStyle w:val="Heading1"/>
        <w:spacing w:before="0"/>
        <w:rPr>
          <w:rFonts w:ascii="Times New Roman" w:hAnsi="Times New Roman" w:cs="Times New Roman"/>
          <w:b/>
          <w:sz w:val="22"/>
          <w:szCs w:val="22"/>
        </w:rPr>
      </w:pPr>
      <w:bookmarkStart w:id="19" w:name="_Toc139486337"/>
      <w:r w:rsidRPr="00DD3F7B">
        <w:rPr>
          <w:rFonts w:ascii="Times New Roman" w:hAnsi="Times New Roman" w:cs="Times New Roman"/>
          <w:b/>
          <w:sz w:val="22"/>
          <w:szCs w:val="22"/>
        </w:rPr>
        <w:t xml:space="preserve">7. </w:t>
      </w:r>
      <w:r w:rsidR="007425B5" w:rsidRPr="00DD3F7B">
        <w:rPr>
          <w:rFonts w:ascii="Times New Roman" w:hAnsi="Times New Roman" w:cs="Times New Roman"/>
          <w:b/>
          <w:sz w:val="22"/>
          <w:szCs w:val="22"/>
        </w:rPr>
        <w:t>Communication Plan</w:t>
      </w:r>
      <w:bookmarkEnd w:id="19"/>
    </w:p>
    <w:p w14:paraId="0AA9F771" w14:textId="32D2A2F1" w:rsidR="00D63CB7" w:rsidRPr="00E70B78" w:rsidRDefault="00D63CB7" w:rsidP="006C2B8A">
      <w:pPr>
        <w:pStyle w:val="NoSpacing"/>
        <w:spacing w:after="240"/>
        <w:ind w:left="720"/>
        <w:rPr>
          <w:rFonts w:ascii="Times New Roman" w:hAnsi="Times New Roman" w:cs="Times New Roman"/>
          <w:b/>
          <w:bCs/>
        </w:rPr>
      </w:pPr>
      <w:r w:rsidRPr="00E70B78">
        <w:rPr>
          <w:rFonts w:ascii="Times New Roman" w:hAnsi="Times New Roman" w:cs="Times New Roman"/>
          <w:b/>
          <w:bCs/>
        </w:rPr>
        <w:t>Communication Objectives</w:t>
      </w:r>
    </w:p>
    <w:p w14:paraId="35865A61" w14:textId="77777777" w:rsidR="00D63CB7" w:rsidRPr="00D63CB7" w:rsidRDefault="00D63CB7" w:rsidP="00626644">
      <w:pPr>
        <w:pStyle w:val="ListParagraph"/>
        <w:numPr>
          <w:ilvl w:val="0"/>
          <w:numId w:val="23"/>
        </w:numPr>
        <w:rPr>
          <w:rFonts w:ascii="Times New Roman" w:hAnsi="Times New Roman" w:cs="Times New Roman"/>
        </w:rPr>
      </w:pPr>
      <w:r w:rsidRPr="00D63CB7">
        <w:rPr>
          <w:rFonts w:ascii="Times New Roman" w:hAnsi="Times New Roman" w:cs="Times New Roman"/>
        </w:rPr>
        <w:t>Facilitate effective and timely communication among project stakeholders.</w:t>
      </w:r>
    </w:p>
    <w:p w14:paraId="7E461B25" w14:textId="77777777" w:rsidR="00D63CB7" w:rsidRPr="00D63CB7" w:rsidRDefault="00D63CB7" w:rsidP="00626644">
      <w:pPr>
        <w:pStyle w:val="ListParagraph"/>
        <w:numPr>
          <w:ilvl w:val="0"/>
          <w:numId w:val="23"/>
        </w:numPr>
        <w:rPr>
          <w:rFonts w:ascii="Times New Roman" w:hAnsi="Times New Roman" w:cs="Times New Roman"/>
        </w:rPr>
      </w:pPr>
      <w:r w:rsidRPr="00D63CB7">
        <w:rPr>
          <w:rFonts w:ascii="Times New Roman" w:hAnsi="Times New Roman" w:cs="Times New Roman"/>
        </w:rPr>
        <w:t>Ensure transparency, alignment, and clarity of project information.</w:t>
      </w:r>
    </w:p>
    <w:p w14:paraId="31DCB70B" w14:textId="1DFDD4D3" w:rsidR="00D63CB7" w:rsidRPr="00D63CB7" w:rsidRDefault="00D63CB7" w:rsidP="00626644">
      <w:pPr>
        <w:pStyle w:val="ListParagraph"/>
        <w:numPr>
          <w:ilvl w:val="0"/>
          <w:numId w:val="23"/>
        </w:numPr>
        <w:rPr>
          <w:rFonts w:ascii="Times New Roman" w:hAnsi="Times New Roman" w:cs="Times New Roman"/>
        </w:rPr>
      </w:pPr>
      <w:r w:rsidRPr="00D63CB7">
        <w:rPr>
          <w:rFonts w:ascii="Times New Roman" w:hAnsi="Times New Roman" w:cs="Times New Roman"/>
        </w:rPr>
        <w:t>Provide a framework for resolving issues, managing risks, and making decisions.</w:t>
      </w:r>
    </w:p>
    <w:p w14:paraId="554FCE35" w14:textId="657D9847" w:rsidR="00D63CB7" w:rsidRPr="00E70B78" w:rsidRDefault="00D63CB7" w:rsidP="006C2B8A">
      <w:pPr>
        <w:pStyle w:val="NoSpacing"/>
        <w:spacing w:before="240" w:after="240"/>
        <w:ind w:left="720"/>
        <w:rPr>
          <w:rFonts w:ascii="Times New Roman" w:hAnsi="Times New Roman" w:cs="Times New Roman"/>
          <w:b/>
          <w:bCs/>
        </w:rPr>
      </w:pPr>
      <w:r w:rsidRPr="00E70B78">
        <w:rPr>
          <w:rFonts w:ascii="Times New Roman" w:hAnsi="Times New Roman" w:cs="Times New Roman"/>
          <w:b/>
          <w:bCs/>
        </w:rPr>
        <w:t>Communication Channels</w:t>
      </w:r>
    </w:p>
    <w:p w14:paraId="71A6A9C8" w14:textId="57341F6F" w:rsidR="00D63CB7" w:rsidRPr="00D63CB7" w:rsidRDefault="00D63CB7" w:rsidP="00626644">
      <w:pPr>
        <w:pStyle w:val="ListParagraph"/>
        <w:numPr>
          <w:ilvl w:val="0"/>
          <w:numId w:val="25"/>
        </w:numPr>
        <w:rPr>
          <w:rFonts w:ascii="Times New Roman" w:hAnsi="Times New Roman" w:cs="Times New Roman"/>
        </w:rPr>
      </w:pPr>
      <w:r w:rsidRPr="00D63CB7">
        <w:rPr>
          <w:rFonts w:ascii="Times New Roman" w:hAnsi="Times New Roman" w:cs="Times New Roman"/>
        </w:rPr>
        <w:t>Regular project meetings weekly with agenda and meeting minutes.</w:t>
      </w:r>
    </w:p>
    <w:p w14:paraId="3767BC2F" w14:textId="6CACEA52" w:rsidR="00D63CB7" w:rsidRPr="00D63CB7" w:rsidRDefault="00D63CB7" w:rsidP="00876705">
      <w:pPr>
        <w:pStyle w:val="ListParagraph"/>
        <w:numPr>
          <w:ilvl w:val="0"/>
          <w:numId w:val="25"/>
        </w:numPr>
        <w:rPr>
          <w:rFonts w:ascii="Times New Roman" w:hAnsi="Times New Roman" w:cs="Times New Roman"/>
        </w:rPr>
      </w:pPr>
      <w:r w:rsidRPr="00D63CB7">
        <w:rPr>
          <w:rFonts w:ascii="Times New Roman" w:hAnsi="Times New Roman" w:cs="Times New Roman"/>
        </w:rPr>
        <w:t>Email communications for announcements, updates, and formal documentation.</w:t>
      </w:r>
    </w:p>
    <w:p w14:paraId="409CE5E0" w14:textId="7B36326C" w:rsidR="00D63CB7" w:rsidRPr="00D63CB7" w:rsidRDefault="00D63CB7" w:rsidP="00876705">
      <w:pPr>
        <w:pStyle w:val="ListParagraph"/>
        <w:numPr>
          <w:ilvl w:val="0"/>
          <w:numId w:val="25"/>
        </w:numPr>
        <w:rPr>
          <w:rFonts w:ascii="Times New Roman" w:hAnsi="Times New Roman" w:cs="Times New Roman"/>
        </w:rPr>
      </w:pPr>
      <w:r w:rsidRPr="00D63CB7">
        <w:rPr>
          <w:rFonts w:ascii="Times New Roman" w:hAnsi="Times New Roman" w:cs="Times New Roman"/>
        </w:rPr>
        <w:t>Status reports monthly to provide project updates and progress.</w:t>
      </w:r>
    </w:p>
    <w:p w14:paraId="4C1D043E" w14:textId="4CF593E5" w:rsidR="00D63CB7" w:rsidRPr="00E70B78" w:rsidRDefault="00D63CB7" w:rsidP="006C2B8A">
      <w:pPr>
        <w:pStyle w:val="NoSpacing"/>
        <w:spacing w:before="240" w:after="240"/>
        <w:ind w:left="720"/>
        <w:rPr>
          <w:rFonts w:ascii="Times New Roman" w:hAnsi="Times New Roman" w:cs="Times New Roman"/>
          <w:b/>
          <w:bCs/>
        </w:rPr>
      </w:pPr>
      <w:r w:rsidRPr="00E70B78">
        <w:rPr>
          <w:rFonts w:ascii="Times New Roman" w:hAnsi="Times New Roman" w:cs="Times New Roman"/>
          <w:b/>
          <w:bCs/>
        </w:rPr>
        <w:t>Communication Frequency and Timing</w:t>
      </w:r>
    </w:p>
    <w:p w14:paraId="1038AD45" w14:textId="77777777" w:rsidR="00D63CB7" w:rsidRPr="00D63CB7" w:rsidRDefault="00D63CB7" w:rsidP="00626644">
      <w:pPr>
        <w:pStyle w:val="ListParagraph"/>
        <w:numPr>
          <w:ilvl w:val="0"/>
          <w:numId w:val="26"/>
        </w:numPr>
        <w:rPr>
          <w:rFonts w:ascii="Times New Roman" w:hAnsi="Times New Roman" w:cs="Times New Roman"/>
        </w:rPr>
      </w:pPr>
      <w:r w:rsidRPr="00D63CB7">
        <w:rPr>
          <w:rFonts w:ascii="Times New Roman" w:hAnsi="Times New Roman" w:cs="Times New Roman"/>
        </w:rPr>
        <w:t>Project Team: Daily communication for progress updates, issue resolution, and task coordination.</w:t>
      </w:r>
    </w:p>
    <w:p w14:paraId="695BF55F" w14:textId="073C591D" w:rsidR="00D63CB7" w:rsidRPr="00D63CB7" w:rsidRDefault="00D63CB7" w:rsidP="00626644">
      <w:pPr>
        <w:pStyle w:val="ListParagraph"/>
        <w:numPr>
          <w:ilvl w:val="0"/>
          <w:numId w:val="26"/>
        </w:numPr>
        <w:rPr>
          <w:rFonts w:ascii="Times New Roman" w:hAnsi="Times New Roman" w:cs="Times New Roman"/>
        </w:rPr>
      </w:pPr>
      <w:r w:rsidRPr="00D63CB7">
        <w:rPr>
          <w:rFonts w:ascii="Times New Roman" w:hAnsi="Times New Roman" w:cs="Times New Roman"/>
        </w:rPr>
        <w:t xml:space="preserve">Stakeholder Meetings: </w:t>
      </w:r>
      <w:r w:rsidR="00876705">
        <w:rPr>
          <w:rFonts w:ascii="Times New Roman" w:hAnsi="Times New Roman" w:cs="Times New Roman"/>
        </w:rPr>
        <w:t>M</w:t>
      </w:r>
      <w:r w:rsidRPr="00D63CB7">
        <w:rPr>
          <w:rFonts w:ascii="Times New Roman" w:hAnsi="Times New Roman" w:cs="Times New Roman"/>
        </w:rPr>
        <w:t>eetings scheduled as per project needs and milestones.</w:t>
      </w:r>
    </w:p>
    <w:p w14:paraId="07E13E64" w14:textId="0506D2BC" w:rsidR="00D63CB7" w:rsidRPr="00D63CB7" w:rsidRDefault="00D63CB7" w:rsidP="00626644">
      <w:pPr>
        <w:pStyle w:val="ListParagraph"/>
        <w:numPr>
          <w:ilvl w:val="0"/>
          <w:numId w:val="26"/>
        </w:numPr>
        <w:rPr>
          <w:rFonts w:ascii="Times New Roman" w:hAnsi="Times New Roman" w:cs="Times New Roman"/>
        </w:rPr>
      </w:pPr>
      <w:r w:rsidRPr="00D63CB7">
        <w:rPr>
          <w:rFonts w:ascii="Times New Roman" w:hAnsi="Times New Roman" w:cs="Times New Roman"/>
        </w:rPr>
        <w:t xml:space="preserve">Status Reports: Weekly status reports distributed every </w:t>
      </w:r>
      <w:r w:rsidR="009041AC">
        <w:rPr>
          <w:rFonts w:ascii="Times New Roman" w:hAnsi="Times New Roman" w:cs="Times New Roman"/>
        </w:rPr>
        <w:t>Tuesday.</w:t>
      </w:r>
    </w:p>
    <w:p w14:paraId="672345FC" w14:textId="77777777" w:rsidR="00D63CB7" w:rsidRPr="00D63CB7" w:rsidRDefault="00D63CB7" w:rsidP="00626644">
      <w:pPr>
        <w:pStyle w:val="ListParagraph"/>
        <w:numPr>
          <w:ilvl w:val="0"/>
          <w:numId w:val="26"/>
        </w:numPr>
        <w:rPr>
          <w:rFonts w:ascii="Times New Roman" w:hAnsi="Times New Roman" w:cs="Times New Roman"/>
        </w:rPr>
      </w:pPr>
      <w:r w:rsidRPr="00D63CB7">
        <w:rPr>
          <w:rFonts w:ascii="Times New Roman" w:hAnsi="Times New Roman" w:cs="Times New Roman"/>
        </w:rPr>
        <w:t>Urgent Communications: Immediate communication for critical issues and risks.</w:t>
      </w:r>
    </w:p>
    <w:p w14:paraId="054E3A01" w14:textId="0E02D7A0" w:rsidR="00D63CB7" w:rsidRPr="00E70B78" w:rsidRDefault="00D63CB7" w:rsidP="006C2B8A">
      <w:pPr>
        <w:pStyle w:val="NoSpacing"/>
        <w:spacing w:before="240" w:after="240"/>
        <w:ind w:left="720"/>
        <w:rPr>
          <w:rFonts w:ascii="Times New Roman" w:hAnsi="Times New Roman" w:cs="Times New Roman"/>
          <w:b/>
          <w:bCs/>
        </w:rPr>
      </w:pPr>
      <w:r w:rsidRPr="00E70B78">
        <w:rPr>
          <w:rFonts w:ascii="Times New Roman" w:hAnsi="Times New Roman" w:cs="Times New Roman"/>
          <w:b/>
          <w:bCs/>
        </w:rPr>
        <w:t>Communication Content</w:t>
      </w:r>
    </w:p>
    <w:p w14:paraId="072ED596" w14:textId="27B20FE3" w:rsidR="00D63CB7" w:rsidRPr="00D63CB7" w:rsidRDefault="00D63CB7" w:rsidP="00810F07">
      <w:pPr>
        <w:pStyle w:val="ListParagraph"/>
        <w:numPr>
          <w:ilvl w:val="0"/>
          <w:numId w:val="27"/>
        </w:numPr>
        <w:rPr>
          <w:rFonts w:ascii="Times New Roman" w:hAnsi="Times New Roman" w:cs="Times New Roman"/>
        </w:rPr>
      </w:pPr>
      <w:r w:rsidRPr="00D63CB7">
        <w:rPr>
          <w:rFonts w:ascii="Times New Roman" w:hAnsi="Times New Roman" w:cs="Times New Roman"/>
        </w:rPr>
        <w:t>Project updates, including progress, milestones, and achieved deliverables.</w:t>
      </w:r>
    </w:p>
    <w:p w14:paraId="2AC48082" w14:textId="77777777" w:rsidR="00D63CB7" w:rsidRPr="00D63CB7" w:rsidRDefault="00D63CB7" w:rsidP="00626644">
      <w:pPr>
        <w:pStyle w:val="ListParagraph"/>
        <w:numPr>
          <w:ilvl w:val="0"/>
          <w:numId w:val="27"/>
        </w:numPr>
        <w:rPr>
          <w:rFonts w:ascii="Times New Roman" w:hAnsi="Times New Roman" w:cs="Times New Roman"/>
        </w:rPr>
      </w:pPr>
      <w:r w:rsidRPr="00D63CB7">
        <w:rPr>
          <w:rFonts w:ascii="Times New Roman" w:hAnsi="Times New Roman" w:cs="Times New Roman"/>
        </w:rPr>
        <w:t>Risks and mitigation strategies.</w:t>
      </w:r>
    </w:p>
    <w:p w14:paraId="4F82CABA" w14:textId="77777777" w:rsidR="00D63CB7" w:rsidRPr="00D63CB7" w:rsidRDefault="00D63CB7" w:rsidP="00626644">
      <w:pPr>
        <w:pStyle w:val="ListParagraph"/>
        <w:numPr>
          <w:ilvl w:val="0"/>
          <w:numId w:val="27"/>
        </w:numPr>
        <w:rPr>
          <w:rFonts w:ascii="Times New Roman" w:hAnsi="Times New Roman" w:cs="Times New Roman"/>
        </w:rPr>
      </w:pPr>
      <w:r w:rsidRPr="00D63CB7">
        <w:rPr>
          <w:rFonts w:ascii="Times New Roman" w:hAnsi="Times New Roman" w:cs="Times New Roman"/>
        </w:rPr>
        <w:t>Change requests and their impacts.</w:t>
      </w:r>
    </w:p>
    <w:p w14:paraId="35954F50" w14:textId="57ACC2AD" w:rsidR="00D63CB7" w:rsidRPr="00D63CB7" w:rsidRDefault="00D63CB7" w:rsidP="00810F07">
      <w:pPr>
        <w:pStyle w:val="ListParagraph"/>
        <w:numPr>
          <w:ilvl w:val="0"/>
          <w:numId w:val="27"/>
        </w:numPr>
        <w:rPr>
          <w:rFonts w:ascii="Times New Roman" w:hAnsi="Times New Roman" w:cs="Times New Roman"/>
        </w:rPr>
      </w:pPr>
      <w:r w:rsidRPr="00D63CB7">
        <w:rPr>
          <w:rFonts w:ascii="Times New Roman" w:hAnsi="Times New Roman" w:cs="Times New Roman"/>
        </w:rPr>
        <w:t>Issues and their resolution status.</w:t>
      </w:r>
    </w:p>
    <w:p w14:paraId="3C1070F3" w14:textId="77777777" w:rsidR="00D63CB7" w:rsidRPr="00D63CB7" w:rsidRDefault="00D63CB7" w:rsidP="00626644">
      <w:pPr>
        <w:pStyle w:val="ListParagraph"/>
        <w:numPr>
          <w:ilvl w:val="0"/>
          <w:numId w:val="27"/>
        </w:numPr>
        <w:rPr>
          <w:rFonts w:ascii="Times New Roman" w:hAnsi="Times New Roman" w:cs="Times New Roman"/>
        </w:rPr>
      </w:pPr>
      <w:r w:rsidRPr="00D63CB7">
        <w:rPr>
          <w:rFonts w:ascii="Times New Roman" w:hAnsi="Times New Roman" w:cs="Times New Roman"/>
        </w:rPr>
        <w:t>Training and support requirements.</w:t>
      </w:r>
    </w:p>
    <w:p w14:paraId="5DC9FFA7" w14:textId="77777777" w:rsidR="00D63CB7" w:rsidRPr="00D63CB7" w:rsidRDefault="00D63CB7" w:rsidP="00626644">
      <w:pPr>
        <w:pStyle w:val="ListParagraph"/>
        <w:numPr>
          <w:ilvl w:val="0"/>
          <w:numId w:val="27"/>
        </w:numPr>
        <w:rPr>
          <w:rFonts w:ascii="Times New Roman" w:hAnsi="Times New Roman" w:cs="Times New Roman"/>
        </w:rPr>
      </w:pPr>
      <w:r w:rsidRPr="00D63CB7">
        <w:rPr>
          <w:rFonts w:ascii="Times New Roman" w:hAnsi="Times New Roman" w:cs="Times New Roman"/>
        </w:rPr>
        <w:t>Feedback and input from stakeholders.</w:t>
      </w:r>
    </w:p>
    <w:p w14:paraId="215D1198" w14:textId="5984366B" w:rsidR="00D63CB7" w:rsidRPr="00E70B78" w:rsidRDefault="00D63CB7" w:rsidP="006C2B8A">
      <w:pPr>
        <w:pStyle w:val="NoSpacing"/>
        <w:spacing w:before="240" w:after="240"/>
        <w:ind w:left="720"/>
        <w:rPr>
          <w:rFonts w:ascii="Times New Roman" w:hAnsi="Times New Roman" w:cs="Times New Roman"/>
          <w:b/>
          <w:bCs/>
        </w:rPr>
      </w:pPr>
      <w:r w:rsidRPr="00E70B78">
        <w:rPr>
          <w:rFonts w:ascii="Times New Roman" w:hAnsi="Times New Roman" w:cs="Times New Roman"/>
          <w:b/>
          <w:bCs/>
        </w:rPr>
        <w:t>Escalation Procedure</w:t>
      </w:r>
    </w:p>
    <w:p w14:paraId="0A78AF6A" w14:textId="77777777" w:rsidR="00D63CB7" w:rsidRPr="00D63CB7" w:rsidRDefault="00D63CB7" w:rsidP="00626644">
      <w:pPr>
        <w:pStyle w:val="ListParagraph"/>
        <w:numPr>
          <w:ilvl w:val="0"/>
          <w:numId w:val="28"/>
        </w:numPr>
        <w:rPr>
          <w:rFonts w:ascii="Times New Roman" w:hAnsi="Times New Roman" w:cs="Times New Roman"/>
        </w:rPr>
      </w:pPr>
      <w:r w:rsidRPr="00D63CB7">
        <w:rPr>
          <w:rFonts w:ascii="Times New Roman" w:hAnsi="Times New Roman" w:cs="Times New Roman"/>
        </w:rPr>
        <w:t>Identify a hierarchy of escalation contacts and their respective roles.</w:t>
      </w:r>
    </w:p>
    <w:p w14:paraId="52EE3C04" w14:textId="77777777" w:rsidR="00D63CB7" w:rsidRPr="00D63CB7" w:rsidRDefault="00D63CB7" w:rsidP="00626644">
      <w:pPr>
        <w:pStyle w:val="ListParagraph"/>
        <w:numPr>
          <w:ilvl w:val="0"/>
          <w:numId w:val="28"/>
        </w:numPr>
        <w:rPr>
          <w:rFonts w:ascii="Times New Roman" w:hAnsi="Times New Roman" w:cs="Times New Roman"/>
        </w:rPr>
      </w:pPr>
      <w:r w:rsidRPr="00D63CB7">
        <w:rPr>
          <w:rFonts w:ascii="Times New Roman" w:hAnsi="Times New Roman" w:cs="Times New Roman"/>
        </w:rPr>
        <w:t>Define the process and criteria for escalating issues and risks.</w:t>
      </w:r>
    </w:p>
    <w:p w14:paraId="18813C5F" w14:textId="77777777" w:rsidR="00D63CB7" w:rsidRPr="00D63CB7" w:rsidRDefault="00D63CB7" w:rsidP="00626644">
      <w:pPr>
        <w:pStyle w:val="ListParagraph"/>
        <w:numPr>
          <w:ilvl w:val="0"/>
          <w:numId w:val="28"/>
        </w:numPr>
        <w:rPr>
          <w:rFonts w:ascii="Times New Roman" w:hAnsi="Times New Roman" w:cs="Times New Roman"/>
        </w:rPr>
      </w:pPr>
      <w:r w:rsidRPr="00D63CB7">
        <w:rPr>
          <w:rFonts w:ascii="Times New Roman" w:hAnsi="Times New Roman" w:cs="Times New Roman"/>
        </w:rPr>
        <w:t>Establish a clear chain of communication for quick resolution of escalated matters.</w:t>
      </w:r>
    </w:p>
    <w:p w14:paraId="62447C06" w14:textId="487F0D96" w:rsidR="00D63CB7" w:rsidRPr="00E70B78" w:rsidRDefault="00D63CB7" w:rsidP="006C2B8A">
      <w:pPr>
        <w:pStyle w:val="NoSpacing"/>
        <w:spacing w:before="240" w:after="240"/>
        <w:ind w:left="720"/>
        <w:rPr>
          <w:rFonts w:ascii="Times New Roman" w:hAnsi="Times New Roman" w:cs="Times New Roman"/>
          <w:b/>
          <w:bCs/>
        </w:rPr>
      </w:pPr>
      <w:r w:rsidRPr="00E70B78">
        <w:rPr>
          <w:rFonts w:ascii="Times New Roman" w:hAnsi="Times New Roman" w:cs="Times New Roman"/>
          <w:b/>
          <w:bCs/>
        </w:rPr>
        <w:t>Feedback Mechanism</w:t>
      </w:r>
    </w:p>
    <w:p w14:paraId="7856D827" w14:textId="77777777" w:rsidR="00D63CB7" w:rsidRPr="00D63CB7" w:rsidRDefault="00D63CB7" w:rsidP="00626644">
      <w:pPr>
        <w:pStyle w:val="ListParagraph"/>
        <w:numPr>
          <w:ilvl w:val="0"/>
          <w:numId w:val="29"/>
        </w:numPr>
        <w:rPr>
          <w:rFonts w:ascii="Times New Roman" w:hAnsi="Times New Roman" w:cs="Times New Roman"/>
        </w:rPr>
      </w:pPr>
      <w:r w:rsidRPr="00D63CB7">
        <w:rPr>
          <w:rFonts w:ascii="Times New Roman" w:hAnsi="Times New Roman" w:cs="Times New Roman"/>
        </w:rPr>
        <w:t>Encourage stakeholders to provide feedback and suggestions.</w:t>
      </w:r>
    </w:p>
    <w:p w14:paraId="36AF588A" w14:textId="77777777" w:rsidR="00D63CB7" w:rsidRPr="00D63CB7" w:rsidRDefault="00D63CB7" w:rsidP="00626644">
      <w:pPr>
        <w:pStyle w:val="ListParagraph"/>
        <w:numPr>
          <w:ilvl w:val="0"/>
          <w:numId w:val="29"/>
        </w:numPr>
        <w:rPr>
          <w:rFonts w:ascii="Times New Roman" w:hAnsi="Times New Roman" w:cs="Times New Roman"/>
        </w:rPr>
      </w:pPr>
      <w:r w:rsidRPr="00D63CB7">
        <w:rPr>
          <w:rFonts w:ascii="Times New Roman" w:hAnsi="Times New Roman" w:cs="Times New Roman"/>
        </w:rPr>
        <w:lastRenderedPageBreak/>
        <w:t>Set up a designated feedback channel or use project collaboration tools.</w:t>
      </w:r>
    </w:p>
    <w:p w14:paraId="60AF02FA" w14:textId="2A2DA39F" w:rsidR="00EC0D28" w:rsidRDefault="00D63CB7" w:rsidP="00626644">
      <w:pPr>
        <w:pStyle w:val="ListParagraph"/>
        <w:numPr>
          <w:ilvl w:val="0"/>
          <w:numId w:val="29"/>
        </w:numPr>
        <w:rPr>
          <w:rFonts w:ascii="Times New Roman" w:hAnsi="Times New Roman" w:cs="Times New Roman"/>
        </w:rPr>
      </w:pPr>
      <w:r w:rsidRPr="00D63CB7">
        <w:rPr>
          <w:rFonts w:ascii="Times New Roman" w:hAnsi="Times New Roman" w:cs="Times New Roman"/>
        </w:rPr>
        <w:t>Review and address feedback in a timely manner to improve communication effectiveness.</w:t>
      </w:r>
    </w:p>
    <w:p w14:paraId="4C3F2580" w14:textId="77777777" w:rsidR="006101C7" w:rsidRDefault="006101C7" w:rsidP="006101C7">
      <w:pPr>
        <w:rPr>
          <w:rFonts w:ascii="Times New Roman" w:hAnsi="Times New Roman" w:cs="Times New Roman"/>
        </w:rPr>
      </w:pPr>
    </w:p>
    <w:p w14:paraId="6ED261C8" w14:textId="77777777" w:rsidR="006101C7" w:rsidRDefault="006101C7" w:rsidP="006101C7">
      <w:pPr>
        <w:rPr>
          <w:rFonts w:ascii="Times New Roman" w:hAnsi="Times New Roman" w:cs="Times New Roman"/>
        </w:rPr>
      </w:pPr>
    </w:p>
    <w:p w14:paraId="50DB8CF5" w14:textId="77777777" w:rsidR="00EC0D28" w:rsidRPr="00EC0D28" w:rsidRDefault="00EC0D28" w:rsidP="00795370">
      <w:pPr>
        <w:rPr>
          <w:rFonts w:ascii="Times New Roman" w:hAnsi="Times New Roman" w:cs="Times New Roman"/>
          <w:sz w:val="14"/>
          <w:szCs w:val="14"/>
        </w:rPr>
      </w:pPr>
    </w:p>
    <w:p w14:paraId="4E385F83" w14:textId="42191FB3" w:rsidR="00B40031" w:rsidRPr="00DD3F7B" w:rsidRDefault="00AB209C" w:rsidP="00795370">
      <w:pPr>
        <w:pStyle w:val="Heading1"/>
        <w:keepNext w:val="0"/>
        <w:keepLines w:val="0"/>
        <w:spacing w:before="0"/>
        <w:rPr>
          <w:rFonts w:ascii="Times New Roman" w:hAnsi="Times New Roman" w:cs="Times New Roman"/>
          <w:b/>
          <w:sz w:val="22"/>
          <w:szCs w:val="22"/>
        </w:rPr>
      </w:pPr>
      <w:bookmarkStart w:id="20" w:name="_ikaiut97fsms" w:colFirst="0" w:colLast="0"/>
      <w:bookmarkStart w:id="21" w:name="_ctu05f3xura3" w:colFirst="0" w:colLast="0"/>
      <w:bookmarkStart w:id="22" w:name="_Toc139486338"/>
      <w:bookmarkEnd w:id="20"/>
      <w:bookmarkEnd w:id="21"/>
      <w:r w:rsidRPr="00DD3F7B">
        <w:rPr>
          <w:rFonts w:ascii="Times New Roman" w:hAnsi="Times New Roman" w:cs="Times New Roman"/>
          <w:b/>
          <w:sz w:val="22"/>
          <w:szCs w:val="22"/>
        </w:rPr>
        <w:t>8</w:t>
      </w:r>
      <w:r w:rsidR="00FF3448" w:rsidRPr="00DD3F7B">
        <w:rPr>
          <w:rFonts w:ascii="Times New Roman" w:hAnsi="Times New Roman" w:cs="Times New Roman"/>
          <w:b/>
          <w:sz w:val="22"/>
          <w:szCs w:val="22"/>
        </w:rPr>
        <w:t xml:space="preserve">. </w:t>
      </w:r>
      <w:r w:rsidR="00935137" w:rsidRPr="00DD3F7B">
        <w:rPr>
          <w:rFonts w:ascii="Times New Roman" w:hAnsi="Times New Roman" w:cs="Times New Roman"/>
          <w:b/>
          <w:sz w:val="22"/>
          <w:szCs w:val="22"/>
        </w:rPr>
        <w:t>Ticketing System</w:t>
      </w:r>
      <w:bookmarkStart w:id="23" w:name="_cus14ljbtqv9" w:colFirst="0" w:colLast="0"/>
      <w:bookmarkEnd w:id="22"/>
      <w:bookmarkEnd w:id="23"/>
    </w:p>
    <w:p w14:paraId="4F57D051" w14:textId="52376D0F" w:rsidR="00C010C3" w:rsidRPr="00DD3F7B" w:rsidRDefault="00FF3448" w:rsidP="00795370">
      <w:pPr>
        <w:pStyle w:val="Heading2"/>
        <w:spacing w:before="0"/>
        <w:ind w:left="720"/>
        <w:rPr>
          <w:rFonts w:ascii="Times New Roman" w:hAnsi="Times New Roman" w:cs="Times New Roman"/>
          <w:b/>
          <w:sz w:val="22"/>
          <w:szCs w:val="22"/>
        </w:rPr>
      </w:pPr>
      <w:bookmarkStart w:id="24" w:name="_1ht6b3suag85" w:colFirst="0" w:colLast="0"/>
      <w:bookmarkStart w:id="25" w:name="_Toc139486339"/>
      <w:bookmarkEnd w:id="24"/>
      <w:r w:rsidRPr="00DD3F7B">
        <w:rPr>
          <w:rFonts w:ascii="Times New Roman" w:hAnsi="Times New Roman" w:cs="Times New Roman"/>
          <w:b/>
          <w:sz w:val="22"/>
          <w:szCs w:val="22"/>
        </w:rPr>
        <w:t>Software</w:t>
      </w:r>
      <w:bookmarkStart w:id="26" w:name="_ge1ro1ybsvr0" w:colFirst="0" w:colLast="0"/>
      <w:bookmarkEnd w:id="25"/>
      <w:bookmarkEnd w:id="26"/>
    </w:p>
    <w:p w14:paraId="4F3EB417" w14:textId="77777777" w:rsidR="00AF2172" w:rsidRPr="00E70B78" w:rsidRDefault="00AF2172" w:rsidP="00E70B78">
      <w:pPr>
        <w:pStyle w:val="NoSpacing"/>
        <w:ind w:left="1440"/>
        <w:rPr>
          <w:rFonts w:ascii="Times New Roman" w:hAnsi="Times New Roman" w:cs="Times New Roman"/>
          <w:b/>
          <w:bCs/>
        </w:rPr>
      </w:pPr>
      <w:r w:rsidRPr="00E70B78">
        <w:rPr>
          <w:rFonts w:ascii="Times New Roman" w:hAnsi="Times New Roman" w:cs="Times New Roman"/>
          <w:b/>
          <w:bCs/>
        </w:rPr>
        <w:t>Jira</w:t>
      </w:r>
    </w:p>
    <w:p w14:paraId="338FB79D" w14:textId="14F71511" w:rsidR="00AF2172" w:rsidRPr="00DD3F7B" w:rsidRDefault="00AF2172" w:rsidP="00626644">
      <w:pPr>
        <w:pStyle w:val="ListParagraph"/>
        <w:numPr>
          <w:ilvl w:val="0"/>
          <w:numId w:val="12"/>
        </w:numPr>
        <w:rPr>
          <w:rFonts w:ascii="Times New Roman" w:hAnsi="Times New Roman" w:cs="Times New Roman"/>
        </w:rPr>
      </w:pPr>
      <w:r w:rsidRPr="00DD3F7B">
        <w:rPr>
          <w:rFonts w:ascii="Times New Roman" w:hAnsi="Times New Roman" w:cs="Times New Roman"/>
          <w:b/>
          <w:bCs/>
        </w:rPr>
        <w:t>Description:</w:t>
      </w:r>
      <w:r w:rsidRPr="00DD3F7B">
        <w:rPr>
          <w:rFonts w:ascii="Times New Roman" w:hAnsi="Times New Roman" w:cs="Times New Roman"/>
        </w:rPr>
        <w:t xml:space="preserve"> Jira is a robust ticketing system with advanced features and comprehensive project management capabilities. It offers extensive customization options and supports various agile methodologies.</w:t>
      </w:r>
    </w:p>
    <w:p w14:paraId="2B83D309" w14:textId="77777777" w:rsidR="00AF2172" w:rsidRPr="00DD3F7B" w:rsidRDefault="00AF2172" w:rsidP="00626644">
      <w:pPr>
        <w:pStyle w:val="ListParagraph"/>
        <w:numPr>
          <w:ilvl w:val="0"/>
          <w:numId w:val="12"/>
        </w:numPr>
        <w:rPr>
          <w:rFonts w:ascii="Times New Roman" w:hAnsi="Times New Roman" w:cs="Times New Roman"/>
        </w:rPr>
      </w:pPr>
      <w:r w:rsidRPr="00DD3F7B">
        <w:rPr>
          <w:rFonts w:ascii="Times New Roman" w:hAnsi="Times New Roman" w:cs="Times New Roman"/>
          <w:b/>
          <w:bCs/>
        </w:rPr>
        <w:t>Price</w:t>
      </w:r>
      <w:r w:rsidRPr="00DD3F7B">
        <w:rPr>
          <w:rFonts w:ascii="Times New Roman" w:hAnsi="Times New Roman" w:cs="Times New Roman"/>
        </w:rPr>
        <w:t>: Jira offers various pricing tiers, including free and paid options. The pricing varies based on the number of users and additional features required. It also provides enterprise plans for larger organizations.</w:t>
      </w:r>
    </w:p>
    <w:p w14:paraId="7B43C14E" w14:textId="77777777" w:rsidR="00AF2172" w:rsidRPr="00E70B78" w:rsidRDefault="00AF2172" w:rsidP="00E70B78">
      <w:pPr>
        <w:pStyle w:val="NoSpacing"/>
        <w:ind w:left="1440"/>
        <w:rPr>
          <w:rFonts w:ascii="Times New Roman" w:hAnsi="Times New Roman" w:cs="Times New Roman"/>
          <w:b/>
          <w:bCs/>
        </w:rPr>
      </w:pPr>
      <w:r w:rsidRPr="00E70B78">
        <w:rPr>
          <w:rFonts w:ascii="Times New Roman" w:hAnsi="Times New Roman" w:cs="Times New Roman"/>
          <w:b/>
          <w:bCs/>
        </w:rPr>
        <w:t>Trello</w:t>
      </w:r>
    </w:p>
    <w:p w14:paraId="7BC25535" w14:textId="58C5722B" w:rsidR="008D0C9B" w:rsidRPr="00DD3F7B" w:rsidRDefault="00AF2172" w:rsidP="00626644">
      <w:pPr>
        <w:pStyle w:val="ListParagraph"/>
        <w:numPr>
          <w:ilvl w:val="0"/>
          <w:numId w:val="11"/>
        </w:numPr>
        <w:rPr>
          <w:rFonts w:ascii="Times New Roman" w:hAnsi="Times New Roman" w:cs="Times New Roman"/>
        </w:rPr>
      </w:pPr>
      <w:r w:rsidRPr="00DD3F7B">
        <w:rPr>
          <w:rFonts w:ascii="Times New Roman" w:hAnsi="Times New Roman" w:cs="Times New Roman"/>
          <w:b/>
          <w:bCs/>
        </w:rPr>
        <w:t>Description</w:t>
      </w:r>
      <w:r w:rsidRPr="00DD3F7B">
        <w:rPr>
          <w:rFonts w:ascii="Times New Roman" w:hAnsi="Times New Roman" w:cs="Times New Roman"/>
        </w:rPr>
        <w:t>: Trello is a user-friendly ticketing system that provides basic issue tracking and collaboration features. It offers a simple and straightforward workflow management approach.</w:t>
      </w:r>
    </w:p>
    <w:p w14:paraId="102268B6" w14:textId="49D97913" w:rsidR="00C84908" w:rsidRPr="00E24AC7" w:rsidRDefault="00AF2172" w:rsidP="00E24AC7">
      <w:pPr>
        <w:pStyle w:val="ListParagraph"/>
        <w:numPr>
          <w:ilvl w:val="0"/>
          <w:numId w:val="11"/>
        </w:numPr>
        <w:rPr>
          <w:rFonts w:ascii="Times New Roman" w:hAnsi="Times New Roman" w:cs="Times New Roman"/>
        </w:rPr>
      </w:pPr>
      <w:r w:rsidRPr="00DD3F7B">
        <w:rPr>
          <w:rFonts w:ascii="Times New Roman" w:hAnsi="Times New Roman" w:cs="Times New Roman"/>
          <w:b/>
          <w:bCs/>
        </w:rPr>
        <w:t>Price</w:t>
      </w:r>
      <w:r w:rsidRPr="00DD3F7B">
        <w:rPr>
          <w:rFonts w:ascii="Times New Roman" w:hAnsi="Times New Roman" w:cs="Times New Roman"/>
        </w:rPr>
        <w:t>: Trello offers a free plan with limited features and affordable paid options. The paid plans provide additional functionality and customization options.</w:t>
      </w:r>
    </w:p>
    <w:p w14:paraId="1B60A021" w14:textId="5F0CD2FD" w:rsidR="00AB209C" w:rsidRPr="00DD3F7B" w:rsidRDefault="00FF3448" w:rsidP="00795370">
      <w:pPr>
        <w:pStyle w:val="Heading2"/>
        <w:spacing w:before="0"/>
        <w:ind w:left="720"/>
        <w:rPr>
          <w:rFonts w:ascii="Times New Roman" w:hAnsi="Times New Roman" w:cs="Times New Roman"/>
          <w:b/>
          <w:sz w:val="22"/>
          <w:szCs w:val="22"/>
        </w:rPr>
      </w:pPr>
      <w:bookmarkStart w:id="27" w:name="_Toc139486340"/>
      <w:r w:rsidRPr="00DD3F7B">
        <w:rPr>
          <w:rFonts w:ascii="Times New Roman" w:hAnsi="Times New Roman" w:cs="Times New Roman"/>
          <w:b/>
          <w:sz w:val="22"/>
          <w:szCs w:val="22"/>
        </w:rPr>
        <w:t>Materials</w:t>
      </w:r>
      <w:bookmarkStart w:id="28" w:name="_iidjy02nmmj8" w:colFirst="0" w:colLast="0"/>
      <w:bookmarkStart w:id="29" w:name="_8mmdhuwb4l02" w:colFirst="0" w:colLast="0"/>
      <w:bookmarkEnd w:id="27"/>
      <w:bookmarkEnd w:id="28"/>
      <w:bookmarkEnd w:id="29"/>
    </w:p>
    <w:p w14:paraId="2A688F90" w14:textId="3B0B13BC" w:rsidR="00654CFC" w:rsidRPr="00DD3F7B" w:rsidRDefault="00654CFC" w:rsidP="00795370">
      <w:pPr>
        <w:ind w:left="720" w:firstLine="720"/>
        <w:rPr>
          <w:rFonts w:ascii="Times New Roman" w:hAnsi="Times New Roman" w:cs="Times New Roman"/>
        </w:rPr>
      </w:pPr>
      <w:r w:rsidRPr="00DD3F7B">
        <w:rPr>
          <w:rFonts w:ascii="Times New Roman" w:hAnsi="Times New Roman" w:cs="Times New Roman"/>
        </w:rPr>
        <w:t>API document:</w:t>
      </w:r>
      <w:r w:rsidRPr="00312BBF">
        <w:rPr>
          <w:rFonts w:ascii="Times New Roman" w:hAnsi="Times New Roman" w:cs="Times New Roman"/>
          <w:color w:val="B85A22" w:themeColor="accent2" w:themeShade="BF"/>
        </w:rPr>
        <w:t xml:space="preserve"> </w:t>
      </w:r>
      <w:hyperlink r:id="rId8" w:history="1">
        <w:r w:rsidRPr="00312BBF">
          <w:rPr>
            <w:rStyle w:val="Hyperlink"/>
            <w:rFonts w:ascii="Times New Roman" w:hAnsi="Times New Roman" w:cs="Times New Roman"/>
            <w:color w:val="B85A22" w:themeColor="accent2" w:themeShade="BF"/>
          </w:rPr>
          <w:t>https://turnqey.gitbook.io/api-docs/</w:t>
        </w:r>
      </w:hyperlink>
    </w:p>
    <w:p w14:paraId="44B3139A" w14:textId="169BB91F" w:rsidR="008D0C9B" w:rsidRPr="00DD3F7B" w:rsidRDefault="008D0C9B" w:rsidP="00795370">
      <w:pPr>
        <w:ind w:left="720" w:firstLine="720"/>
        <w:rPr>
          <w:rFonts w:ascii="Times New Roman" w:hAnsi="Times New Roman" w:cs="Times New Roman"/>
        </w:rPr>
      </w:pPr>
      <w:r w:rsidRPr="00DD3F7B">
        <w:rPr>
          <w:rFonts w:ascii="Times New Roman" w:hAnsi="Times New Roman" w:cs="Times New Roman"/>
        </w:rPr>
        <w:t>Website document – In Progress</w:t>
      </w:r>
    </w:p>
    <w:p w14:paraId="46504FF0" w14:textId="4263B85B" w:rsidR="008D0C9B" w:rsidRPr="00DD3F7B" w:rsidRDefault="008D0C9B" w:rsidP="00795370">
      <w:pPr>
        <w:ind w:left="720" w:firstLine="720"/>
        <w:rPr>
          <w:rFonts w:ascii="Times New Roman" w:hAnsi="Times New Roman" w:cs="Times New Roman"/>
        </w:rPr>
      </w:pPr>
      <w:r w:rsidRPr="00DD3F7B">
        <w:rPr>
          <w:rFonts w:ascii="Times New Roman" w:hAnsi="Times New Roman" w:cs="Times New Roman"/>
        </w:rPr>
        <w:t>Ticket System Management document - Pending</w:t>
      </w:r>
    </w:p>
    <w:p w14:paraId="5A56A16D" w14:textId="3C189F5B" w:rsidR="00AB209C" w:rsidRDefault="00AB209C" w:rsidP="00795370">
      <w:pPr>
        <w:pStyle w:val="Heading1"/>
        <w:spacing w:before="0"/>
        <w:rPr>
          <w:rFonts w:ascii="Times New Roman" w:hAnsi="Times New Roman" w:cs="Times New Roman"/>
          <w:b/>
          <w:sz w:val="22"/>
          <w:szCs w:val="22"/>
        </w:rPr>
      </w:pPr>
      <w:bookmarkStart w:id="30" w:name="_ouc8kbvlydim" w:colFirst="0" w:colLast="0"/>
      <w:bookmarkStart w:id="31" w:name="_Toc139486341"/>
      <w:bookmarkEnd w:id="30"/>
      <w:r w:rsidRPr="00DD3F7B">
        <w:rPr>
          <w:rFonts w:ascii="Times New Roman" w:hAnsi="Times New Roman" w:cs="Times New Roman"/>
          <w:b/>
          <w:sz w:val="22"/>
          <w:szCs w:val="22"/>
        </w:rPr>
        <w:t>9</w:t>
      </w:r>
      <w:r w:rsidR="00E758C9" w:rsidRPr="00DD3F7B">
        <w:rPr>
          <w:rFonts w:ascii="Times New Roman" w:hAnsi="Times New Roman" w:cs="Times New Roman"/>
          <w:b/>
          <w:sz w:val="22"/>
          <w:szCs w:val="22"/>
        </w:rPr>
        <w:t xml:space="preserve">. </w:t>
      </w:r>
      <w:r w:rsidR="00B23D2D" w:rsidRPr="00DD3F7B">
        <w:rPr>
          <w:rFonts w:ascii="Times New Roman" w:hAnsi="Times New Roman" w:cs="Times New Roman"/>
          <w:b/>
          <w:sz w:val="22"/>
          <w:szCs w:val="22"/>
        </w:rPr>
        <w:t>Resources</w:t>
      </w:r>
      <w:bookmarkEnd w:id="31"/>
    </w:p>
    <w:p w14:paraId="6C8A8757" w14:textId="20BFADFA" w:rsidR="00530C09" w:rsidRDefault="005F082A" w:rsidP="002B3465">
      <w:pPr>
        <w:ind w:left="720"/>
        <w:rPr>
          <w:rFonts w:ascii="Times New Roman" w:hAnsi="Times New Roman" w:cs="Times New Roman"/>
        </w:rPr>
      </w:pPr>
      <w:r w:rsidRPr="005F082A">
        <w:rPr>
          <w:rFonts w:ascii="Times New Roman" w:hAnsi="Times New Roman" w:cs="Times New Roman"/>
        </w:rPr>
        <w:t>After completing the stress testing and relevant testing, we will provide a comprehensive resource document that includes detailed information about the testing process, methodologies, and results.</w:t>
      </w:r>
    </w:p>
    <w:p w14:paraId="37956179" w14:textId="1CD707F2" w:rsidR="006101C7" w:rsidRPr="00B35A6E" w:rsidRDefault="003C479C" w:rsidP="007A253F">
      <w:pPr>
        <w:pStyle w:val="Heading2"/>
        <w:ind w:left="720"/>
        <w:rPr>
          <w:rFonts w:ascii="Times New Roman" w:hAnsi="Times New Roman" w:cs="Times New Roman"/>
          <w:b/>
          <w:bCs/>
          <w:sz w:val="22"/>
          <w:szCs w:val="22"/>
        </w:rPr>
      </w:pPr>
      <w:r w:rsidRPr="00B35A6E">
        <w:rPr>
          <w:rFonts w:ascii="Times New Roman" w:hAnsi="Times New Roman" w:cs="Times New Roman"/>
          <w:b/>
          <w:bCs/>
          <w:sz w:val="22"/>
          <w:szCs w:val="22"/>
        </w:rPr>
        <w:t>Scaling</w:t>
      </w:r>
      <w:r w:rsidR="001F3EE6" w:rsidRPr="00B35A6E">
        <w:rPr>
          <w:rFonts w:ascii="Times New Roman" w:hAnsi="Times New Roman" w:cs="Times New Roman"/>
          <w:b/>
          <w:bCs/>
          <w:sz w:val="22"/>
          <w:szCs w:val="22"/>
        </w:rPr>
        <w:t xml:space="preserve"> of record</w:t>
      </w:r>
    </w:p>
    <w:p w14:paraId="173423B3" w14:textId="2AF23AD8" w:rsidR="00B35A6E" w:rsidRPr="00B35A6E" w:rsidRDefault="00B35A6E" w:rsidP="00B35A6E">
      <w:pPr>
        <w:rPr>
          <w:rFonts w:ascii="Times New Roman" w:hAnsi="Times New Roman" w:cs="Times New Roman"/>
        </w:rPr>
      </w:pPr>
      <w:r w:rsidRPr="00B35A6E">
        <w:rPr>
          <w:rFonts w:ascii="Times New Roman" w:hAnsi="Times New Roman" w:cs="Times New Roman"/>
        </w:rPr>
        <w:tab/>
      </w:r>
      <w:r w:rsidRPr="00B35A6E">
        <w:rPr>
          <w:rFonts w:ascii="Times New Roman" w:hAnsi="Times New Roman" w:cs="Times New Roman"/>
        </w:rPr>
        <w:tab/>
      </w:r>
    </w:p>
    <w:p w14:paraId="19B67090" w14:textId="79FA6A26" w:rsidR="00B35A6E" w:rsidRPr="00B35A6E" w:rsidRDefault="00B35A6E" w:rsidP="00B35A6E">
      <w:pPr>
        <w:pStyle w:val="Heading2"/>
        <w:spacing w:before="0"/>
        <w:ind w:left="720"/>
        <w:rPr>
          <w:rFonts w:ascii="Times New Roman" w:hAnsi="Times New Roman" w:cs="Times New Roman"/>
          <w:b/>
          <w:bCs/>
          <w:sz w:val="22"/>
          <w:szCs w:val="22"/>
        </w:rPr>
      </w:pPr>
      <w:r w:rsidRPr="00B35A6E">
        <w:rPr>
          <w:rFonts w:ascii="Times New Roman" w:hAnsi="Times New Roman" w:cs="Times New Roman"/>
          <w:b/>
          <w:bCs/>
          <w:sz w:val="22"/>
          <w:szCs w:val="22"/>
        </w:rPr>
        <w:t>Projected Resources</w:t>
      </w:r>
    </w:p>
    <w:p w14:paraId="3204A28E" w14:textId="170AF1BF" w:rsidR="00B35A6E" w:rsidRPr="00B35A6E" w:rsidRDefault="00B35A6E" w:rsidP="00B35A6E">
      <w:pPr>
        <w:rPr>
          <w:rFonts w:ascii="Times New Roman" w:hAnsi="Times New Roman" w:cs="Times New Roman"/>
        </w:rPr>
      </w:pPr>
      <w:r w:rsidRPr="00B35A6E">
        <w:rPr>
          <w:rFonts w:ascii="Times New Roman" w:hAnsi="Times New Roman" w:cs="Times New Roman"/>
        </w:rPr>
        <w:tab/>
      </w:r>
      <w:r w:rsidRPr="00B35A6E">
        <w:rPr>
          <w:rFonts w:ascii="Times New Roman" w:hAnsi="Times New Roman" w:cs="Times New Roman"/>
        </w:rPr>
        <w:tab/>
      </w:r>
    </w:p>
    <w:p w14:paraId="05F998F9" w14:textId="634B8448" w:rsidR="00C010C3" w:rsidRPr="00DD3F7B" w:rsidRDefault="00AB209C" w:rsidP="00795370">
      <w:pPr>
        <w:pStyle w:val="Heading1"/>
        <w:spacing w:before="0"/>
        <w:rPr>
          <w:rFonts w:ascii="Times New Roman" w:hAnsi="Times New Roman" w:cs="Times New Roman"/>
          <w:b/>
          <w:sz w:val="22"/>
          <w:szCs w:val="22"/>
        </w:rPr>
      </w:pPr>
      <w:bookmarkStart w:id="32" w:name="_Toc139486342"/>
      <w:r w:rsidRPr="00DD3F7B">
        <w:rPr>
          <w:rFonts w:ascii="Times New Roman" w:hAnsi="Times New Roman" w:cs="Times New Roman"/>
          <w:b/>
          <w:sz w:val="22"/>
          <w:szCs w:val="22"/>
        </w:rPr>
        <w:t>10</w:t>
      </w:r>
      <w:r w:rsidR="00FF3448" w:rsidRPr="00DD3F7B">
        <w:rPr>
          <w:rFonts w:ascii="Times New Roman" w:hAnsi="Times New Roman" w:cs="Times New Roman"/>
          <w:b/>
          <w:sz w:val="22"/>
          <w:szCs w:val="22"/>
        </w:rPr>
        <w:t>. Project Plan Approval</w:t>
      </w:r>
      <w:bookmarkEnd w:id="32"/>
    </w:p>
    <w:p w14:paraId="124B4B42" w14:textId="0210331D" w:rsidR="006101C7" w:rsidRPr="00DD3F7B" w:rsidRDefault="00FF3448" w:rsidP="006101C7">
      <w:pPr>
        <w:ind w:left="720"/>
        <w:rPr>
          <w:rFonts w:ascii="Times New Roman" w:hAnsi="Times New Roman" w:cs="Times New Roman"/>
        </w:rPr>
      </w:pPr>
      <w:r w:rsidRPr="00DD3F7B">
        <w:rPr>
          <w:rFonts w:ascii="Times New Roman" w:hAnsi="Times New Roman" w:cs="Times New Roman"/>
        </w:rPr>
        <w:t xml:space="preserve">The undersigned acknowledge that </w:t>
      </w:r>
      <w:r w:rsidR="009F52D8" w:rsidRPr="00DD3F7B">
        <w:rPr>
          <w:rFonts w:ascii="Times New Roman" w:hAnsi="Times New Roman" w:cs="Times New Roman"/>
        </w:rPr>
        <w:t xml:space="preserve">you </w:t>
      </w:r>
      <w:r w:rsidRPr="00DD3F7B">
        <w:rPr>
          <w:rFonts w:ascii="Times New Roman" w:hAnsi="Times New Roman" w:cs="Times New Roman"/>
        </w:rPr>
        <w:t xml:space="preserve">have reviewed the </w:t>
      </w:r>
      <w:r w:rsidR="006963DF" w:rsidRPr="00291897">
        <w:rPr>
          <w:rFonts w:ascii="Times New Roman" w:hAnsi="Times New Roman" w:cs="Times New Roman"/>
        </w:rPr>
        <w:t>TURNQEY</w:t>
      </w:r>
      <w:r w:rsidR="006963DF" w:rsidRPr="00DD3F7B">
        <w:rPr>
          <w:rFonts w:ascii="Times New Roman" w:hAnsi="Times New Roman" w:cs="Times New Roman"/>
        </w:rPr>
        <w:t xml:space="preserve"> </w:t>
      </w:r>
      <w:r w:rsidR="00291897">
        <w:rPr>
          <w:rFonts w:ascii="Times New Roman" w:hAnsi="Times New Roman" w:cs="Times New Roman"/>
        </w:rPr>
        <w:t>Project</w:t>
      </w:r>
      <w:r w:rsidRPr="00DD3F7B">
        <w:rPr>
          <w:rFonts w:ascii="Times New Roman" w:hAnsi="Times New Roman" w:cs="Times New Roman"/>
        </w:rPr>
        <w:t xml:space="preserve"> Plan and agree with the information presented within this document. </w:t>
      </w:r>
    </w:p>
    <w:tbl>
      <w:tblPr>
        <w:tblStyle w:val="TableGrid"/>
        <w:tblW w:w="0" w:type="auto"/>
        <w:tblLook w:val="04A0" w:firstRow="1" w:lastRow="0" w:firstColumn="1" w:lastColumn="0" w:noHBand="0" w:noVBand="1"/>
      </w:tblPr>
      <w:tblGrid>
        <w:gridCol w:w="4627"/>
        <w:gridCol w:w="4627"/>
        <w:gridCol w:w="4627"/>
      </w:tblGrid>
      <w:tr w:rsidR="00CB6DA9" w:rsidRPr="00DD3F7B" w14:paraId="5515CDD6" w14:textId="77777777" w:rsidTr="00CB6DA9">
        <w:tc>
          <w:tcPr>
            <w:tcW w:w="4627" w:type="dxa"/>
            <w:shd w:val="clear" w:color="auto" w:fill="A17B36" w:themeFill="background2" w:themeFillShade="80"/>
          </w:tcPr>
          <w:p w14:paraId="00B22CC5" w14:textId="2A22CD71" w:rsidR="00CB6DA9" w:rsidRPr="00DD3F7B" w:rsidRDefault="00CB6DA9" w:rsidP="00291897">
            <w:pPr>
              <w:jc w:val="center"/>
              <w:rPr>
                <w:rFonts w:ascii="Times New Roman" w:hAnsi="Times New Roman" w:cs="Times New Roman"/>
                <w:color w:val="FFFFFF" w:themeColor="background1"/>
                <w:sz w:val="22"/>
                <w:szCs w:val="22"/>
              </w:rPr>
            </w:pPr>
            <w:r w:rsidRPr="00DD3F7B">
              <w:rPr>
                <w:rFonts w:ascii="Times New Roman" w:hAnsi="Times New Roman" w:cs="Times New Roman"/>
                <w:color w:val="FFFFFF" w:themeColor="background1"/>
                <w:sz w:val="22"/>
                <w:szCs w:val="22"/>
              </w:rPr>
              <w:t>Signature</w:t>
            </w:r>
          </w:p>
        </w:tc>
        <w:tc>
          <w:tcPr>
            <w:tcW w:w="4627" w:type="dxa"/>
            <w:shd w:val="clear" w:color="auto" w:fill="A17B36" w:themeFill="background2" w:themeFillShade="80"/>
          </w:tcPr>
          <w:p w14:paraId="4E6C3890" w14:textId="16840FF8" w:rsidR="00CB6DA9" w:rsidRPr="00DD3F7B" w:rsidRDefault="00CB6DA9" w:rsidP="00291897">
            <w:pPr>
              <w:jc w:val="center"/>
              <w:rPr>
                <w:rFonts w:ascii="Times New Roman" w:hAnsi="Times New Roman" w:cs="Times New Roman"/>
                <w:color w:val="FFFFFF" w:themeColor="background1"/>
                <w:sz w:val="22"/>
                <w:szCs w:val="22"/>
              </w:rPr>
            </w:pPr>
            <w:r w:rsidRPr="00DD3F7B">
              <w:rPr>
                <w:rFonts w:ascii="Times New Roman" w:hAnsi="Times New Roman" w:cs="Times New Roman"/>
                <w:color w:val="FFFFFF" w:themeColor="background1"/>
                <w:sz w:val="22"/>
                <w:szCs w:val="22"/>
              </w:rPr>
              <w:t>Name</w:t>
            </w:r>
          </w:p>
        </w:tc>
        <w:tc>
          <w:tcPr>
            <w:tcW w:w="4627" w:type="dxa"/>
            <w:shd w:val="clear" w:color="auto" w:fill="A17B36" w:themeFill="background2" w:themeFillShade="80"/>
          </w:tcPr>
          <w:p w14:paraId="28C2D298" w14:textId="25119806" w:rsidR="00CB6DA9" w:rsidRPr="00DD3F7B" w:rsidRDefault="00CB6DA9" w:rsidP="00291897">
            <w:pPr>
              <w:jc w:val="center"/>
              <w:rPr>
                <w:rFonts w:ascii="Times New Roman" w:hAnsi="Times New Roman" w:cs="Times New Roman"/>
                <w:color w:val="FFFFFF" w:themeColor="background1"/>
                <w:sz w:val="22"/>
                <w:szCs w:val="22"/>
              </w:rPr>
            </w:pPr>
            <w:r w:rsidRPr="00DD3F7B">
              <w:rPr>
                <w:rFonts w:ascii="Times New Roman" w:hAnsi="Times New Roman" w:cs="Times New Roman"/>
                <w:color w:val="FFFFFF" w:themeColor="background1"/>
                <w:sz w:val="22"/>
                <w:szCs w:val="22"/>
              </w:rPr>
              <w:t>Designation</w:t>
            </w:r>
          </w:p>
        </w:tc>
      </w:tr>
      <w:tr w:rsidR="00CB6DA9" w:rsidRPr="00DD3F7B" w14:paraId="21242530" w14:textId="77777777" w:rsidTr="006101C7">
        <w:trPr>
          <w:trHeight w:val="849"/>
        </w:trPr>
        <w:tc>
          <w:tcPr>
            <w:tcW w:w="4627" w:type="dxa"/>
          </w:tcPr>
          <w:p w14:paraId="4086628F" w14:textId="77777777" w:rsidR="00CB6DA9" w:rsidRPr="00DD3F7B" w:rsidRDefault="00CB6DA9" w:rsidP="00795370">
            <w:pPr>
              <w:rPr>
                <w:rFonts w:ascii="Times New Roman" w:hAnsi="Times New Roman" w:cs="Times New Roman"/>
                <w:sz w:val="22"/>
                <w:szCs w:val="22"/>
              </w:rPr>
            </w:pPr>
          </w:p>
        </w:tc>
        <w:tc>
          <w:tcPr>
            <w:tcW w:w="4627" w:type="dxa"/>
          </w:tcPr>
          <w:p w14:paraId="7E7FDD4A" w14:textId="77777777" w:rsidR="00CB6DA9" w:rsidRPr="00DD3F7B" w:rsidRDefault="00CB6DA9" w:rsidP="00795370">
            <w:pPr>
              <w:rPr>
                <w:rFonts w:ascii="Times New Roman" w:hAnsi="Times New Roman" w:cs="Times New Roman"/>
                <w:sz w:val="22"/>
                <w:szCs w:val="22"/>
              </w:rPr>
            </w:pPr>
          </w:p>
        </w:tc>
        <w:tc>
          <w:tcPr>
            <w:tcW w:w="4627" w:type="dxa"/>
          </w:tcPr>
          <w:p w14:paraId="0A595BD1" w14:textId="77777777" w:rsidR="00CB6DA9" w:rsidRPr="00DD3F7B" w:rsidRDefault="00CB6DA9" w:rsidP="00795370">
            <w:pPr>
              <w:rPr>
                <w:rFonts w:ascii="Times New Roman" w:hAnsi="Times New Roman" w:cs="Times New Roman"/>
                <w:sz w:val="22"/>
                <w:szCs w:val="22"/>
              </w:rPr>
            </w:pPr>
          </w:p>
        </w:tc>
      </w:tr>
    </w:tbl>
    <w:p w14:paraId="0B9F51CB" w14:textId="55E633DE" w:rsidR="00CD0B3B" w:rsidRPr="00DD3F7B" w:rsidRDefault="00CD0B3B" w:rsidP="006101C7">
      <w:pPr>
        <w:rPr>
          <w:rFonts w:ascii="Times New Roman" w:hAnsi="Times New Roman" w:cs="Times New Roman"/>
        </w:rPr>
      </w:pPr>
    </w:p>
    <w:sectPr w:rsidR="00CD0B3B" w:rsidRPr="00DD3F7B" w:rsidSect="006101C7">
      <w:pgSz w:w="15840" w:h="12240" w:orient="landscape"/>
      <w:pgMar w:top="426" w:right="956" w:bottom="48" w:left="993"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C63E" w14:textId="77777777" w:rsidR="00B06C24" w:rsidRDefault="00B06C24" w:rsidP="00823630">
      <w:pPr>
        <w:spacing w:line="240" w:lineRule="auto"/>
      </w:pPr>
      <w:r>
        <w:separator/>
      </w:r>
    </w:p>
  </w:endnote>
  <w:endnote w:type="continuationSeparator" w:id="0">
    <w:p w14:paraId="329FE710" w14:textId="77777777" w:rsidR="00B06C24" w:rsidRDefault="00B06C24" w:rsidP="00823630">
      <w:pPr>
        <w:spacing w:line="240" w:lineRule="auto"/>
      </w:pPr>
      <w:r>
        <w:continuationSeparator/>
      </w:r>
    </w:p>
  </w:endnote>
  <w:endnote w:type="continuationNotice" w:id="1">
    <w:p w14:paraId="586EE25B" w14:textId="77777777" w:rsidR="00B06C24" w:rsidRDefault="00B06C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B479" w14:textId="77777777" w:rsidR="00B06C24" w:rsidRDefault="00B06C24" w:rsidP="00823630">
      <w:pPr>
        <w:spacing w:line="240" w:lineRule="auto"/>
      </w:pPr>
      <w:r>
        <w:separator/>
      </w:r>
    </w:p>
  </w:footnote>
  <w:footnote w:type="continuationSeparator" w:id="0">
    <w:p w14:paraId="30416329" w14:textId="77777777" w:rsidR="00B06C24" w:rsidRDefault="00B06C24" w:rsidP="00823630">
      <w:pPr>
        <w:spacing w:line="240" w:lineRule="auto"/>
      </w:pPr>
      <w:r>
        <w:continuationSeparator/>
      </w:r>
    </w:p>
  </w:footnote>
  <w:footnote w:type="continuationNotice" w:id="1">
    <w:p w14:paraId="49144043" w14:textId="77777777" w:rsidR="00B06C24" w:rsidRDefault="00B06C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A96"/>
    <w:multiLevelType w:val="hybridMultilevel"/>
    <w:tmpl w:val="3D5C6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11794"/>
    <w:multiLevelType w:val="hybridMultilevel"/>
    <w:tmpl w:val="9ADA2F1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48C27EA"/>
    <w:multiLevelType w:val="hybridMultilevel"/>
    <w:tmpl w:val="E556BD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9C722F"/>
    <w:multiLevelType w:val="hybridMultilevel"/>
    <w:tmpl w:val="A69C34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B765926"/>
    <w:multiLevelType w:val="hybridMultilevel"/>
    <w:tmpl w:val="854E84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91628B"/>
    <w:multiLevelType w:val="hybridMultilevel"/>
    <w:tmpl w:val="76EA605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0F9A3444"/>
    <w:multiLevelType w:val="hybridMultilevel"/>
    <w:tmpl w:val="B4629D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08E4B3F"/>
    <w:multiLevelType w:val="hybridMultilevel"/>
    <w:tmpl w:val="DCD2DD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1D1360E"/>
    <w:multiLevelType w:val="hybridMultilevel"/>
    <w:tmpl w:val="CEE6C2E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C774538"/>
    <w:multiLevelType w:val="hybridMultilevel"/>
    <w:tmpl w:val="84064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896070"/>
    <w:multiLevelType w:val="hybridMultilevel"/>
    <w:tmpl w:val="D9FAD9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4D7457"/>
    <w:multiLevelType w:val="hybridMultilevel"/>
    <w:tmpl w:val="E41804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0F7B17"/>
    <w:multiLevelType w:val="hybridMultilevel"/>
    <w:tmpl w:val="05D406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77C7993"/>
    <w:multiLevelType w:val="hybridMultilevel"/>
    <w:tmpl w:val="A970CE7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28AC0BDD"/>
    <w:multiLevelType w:val="hybridMultilevel"/>
    <w:tmpl w:val="79204D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4C46B1"/>
    <w:multiLevelType w:val="hybridMultilevel"/>
    <w:tmpl w:val="7C286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852680"/>
    <w:multiLevelType w:val="hybridMultilevel"/>
    <w:tmpl w:val="861A2A7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7" w15:restartNumberingAfterBreak="0">
    <w:nsid w:val="2E0C481F"/>
    <w:multiLevelType w:val="hybridMultilevel"/>
    <w:tmpl w:val="2B32AC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895198"/>
    <w:multiLevelType w:val="hybridMultilevel"/>
    <w:tmpl w:val="E31C5144"/>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9" w15:restartNumberingAfterBreak="0">
    <w:nsid w:val="34654545"/>
    <w:multiLevelType w:val="hybridMultilevel"/>
    <w:tmpl w:val="5AA26B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7211DDB"/>
    <w:multiLevelType w:val="hybridMultilevel"/>
    <w:tmpl w:val="03D2F5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8350857"/>
    <w:multiLevelType w:val="hybridMultilevel"/>
    <w:tmpl w:val="480C81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7A544D"/>
    <w:multiLevelType w:val="hybridMultilevel"/>
    <w:tmpl w:val="CF6CE44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8B821DE"/>
    <w:multiLevelType w:val="hybridMultilevel"/>
    <w:tmpl w:val="E4F2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157A7F"/>
    <w:multiLevelType w:val="hybridMultilevel"/>
    <w:tmpl w:val="421CA08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5" w15:restartNumberingAfterBreak="0">
    <w:nsid w:val="3EDA6C0A"/>
    <w:multiLevelType w:val="hybridMultilevel"/>
    <w:tmpl w:val="370E84D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6" w15:restartNumberingAfterBreak="0">
    <w:nsid w:val="3F7D706B"/>
    <w:multiLevelType w:val="hybridMultilevel"/>
    <w:tmpl w:val="349C9AD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1854158"/>
    <w:multiLevelType w:val="hybridMultilevel"/>
    <w:tmpl w:val="30429B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1C72448"/>
    <w:multiLevelType w:val="hybridMultilevel"/>
    <w:tmpl w:val="0F8CB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33331CE"/>
    <w:multiLevelType w:val="hybridMultilevel"/>
    <w:tmpl w:val="C816AF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94926A4"/>
    <w:multiLevelType w:val="hybridMultilevel"/>
    <w:tmpl w:val="2CDA13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4DB27792"/>
    <w:multiLevelType w:val="hybridMultilevel"/>
    <w:tmpl w:val="DA50AB0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F1407A8"/>
    <w:multiLevelType w:val="hybridMultilevel"/>
    <w:tmpl w:val="D3C6F9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49F26B7"/>
    <w:multiLevelType w:val="hybridMultilevel"/>
    <w:tmpl w:val="1E56175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4A32C27"/>
    <w:multiLevelType w:val="hybridMultilevel"/>
    <w:tmpl w:val="C76AD7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BFA42C5"/>
    <w:multiLevelType w:val="hybridMultilevel"/>
    <w:tmpl w:val="95D698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D930A8A"/>
    <w:multiLevelType w:val="hybridMultilevel"/>
    <w:tmpl w:val="1C6E131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632265C8"/>
    <w:multiLevelType w:val="hybridMultilevel"/>
    <w:tmpl w:val="0BE8FE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6633CF4"/>
    <w:multiLevelType w:val="hybridMultilevel"/>
    <w:tmpl w:val="079E73DC"/>
    <w:lvl w:ilvl="0" w:tplc="4009000B">
      <w:start w:val="1"/>
      <w:numFmt w:val="bullet"/>
      <w:lvlText w:val=""/>
      <w:lvlJc w:val="left"/>
      <w:pPr>
        <w:ind w:left="1800" w:hanging="360"/>
      </w:pPr>
      <w:rPr>
        <w:rFonts w:ascii="Wingdings" w:hAnsi="Wingdings" w:hint="default"/>
      </w:rPr>
    </w:lvl>
    <w:lvl w:ilvl="1" w:tplc="369C7656">
      <w:numFmt w:val="bullet"/>
      <w:lvlText w:val="-"/>
      <w:lvlJc w:val="left"/>
      <w:pPr>
        <w:ind w:left="2520" w:hanging="360"/>
      </w:pPr>
      <w:rPr>
        <w:rFonts w:ascii="Times New Roman" w:eastAsia="Arial" w:hAnsi="Times New Roman" w:cs="Times New Roman"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7C54B5C"/>
    <w:multiLevelType w:val="hybridMultilevel"/>
    <w:tmpl w:val="83DE644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6C9F6F7A"/>
    <w:multiLevelType w:val="hybridMultilevel"/>
    <w:tmpl w:val="5978C1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4506521"/>
    <w:multiLevelType w:val="hybridMultilevel"/>
    <w:tmpl w:val="BD9454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B2B05F5"/>
    <w:multiLevelType w:val="hybridMultilevel"/>
    <w:tmpl w:val="6FA48A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E3218B8"/>
    <w:multiLevelType w:val="hybridMultilevel"/>
    <w:tmpl w:val="EC4CAC66"/>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16cid:durableId="2146308258">
    <w:abstractNumId w:val="33"/>
  </w:num>
  <w:num w:numId="2" w16cid:durableId="133185208">
    <w:abstractNumId w:val="38"/>
  </w:num>
  <w:num w:numId="3" w16cid:durableId="128599305">
    <w:abstractNumId w:val="16"/>
  </w:num>
  <w:num w:numId="4" w16cid:durableId="1308898470">
    <w:abstractNumId w:val="5"/>
  </w:num>
  <w:num w:numId="5" w16cid:durableId="888882076">
    <w:abstractNumId w:val="43"/>
  </w:num>
  <w:num w:numId="6" w16cid:durableId="109279571">
    <w:abstractNumId w:val="18"/>
  </w:num>
  <w:num w:numId="7" w16cid:durableId="1486051765">
    <w:abstractNumId w:val="25"/>
  </w:num>
  <w:num w:numId="8" w16cid:durableId="2139450573">
    <w:abstractNumId w:val="24"/>
  </w:num>
  <w:num w:numId="9" w16cid:durableId="498890286">
    <w:abstractNumId w:val="1"/>
  </w:num>
  <w:num w:numId="10" w16cid:durableId="1887132974">
    <w:abstractNumId w:val="39"/>
  </w:num>
  <w:num w:numId="11" w16cid:durableId="26805713">
    <w:abstractNumId w:val="31"/>
  </w:num>
  <w:num w:numId="12" w16cid:durableId="919561307">
    <w:abstractNumId w:val="21"/>
  </w:num>
  <w:num w:numId="13" w16cid:durableId="2046445272">
    <w:abstractNumId w:val="7"/>
  </w:num>
  <w:num w:numId="14" w16cid:durableId="1380739920">
    <w:abstractNumId w:val="19"/>
  </w:num>
  <w:num w:numId="15" w16cid:durableId="1773550026">
    <w:abstractNumId w:val="20"/>
  </w:num>
  <w:num w:numId="16" w16cid:durableId="1198619550">
    <w:abstractNumId w:val="26"/>
  </w:num>
  <w:num w:numId="17" w16cid:durableId="516966945">
    <w:abstractNumId w:val="3"/>
  </w:num>
  <w:num w:numId="18" w16cid:durableId="647248727">
    <w:abstractNumId w:val="22"/>
  </w:num>
  <w:num w:numId="19" w16cid:durableId="90587476">
    <w:abstractNumId w:val="37"/>
  </w:num>
  <w:num w:numId="20" w16cid:durableId="2017147335">
    <w:abstractNumId w:val="30"/>
  </w:num>
  <w:num w:numId="21" w16cid:durableId="103767763">
    <w:abstractNumId w:val="8"/>
  </w:num>
  <w:num w:numId="22" w16cid:durableId="1596212698">
    <w:abstractNumId w:val="6"/>
  </w:num>
  <w:num w:numId="23" w16cid:durableId="1550147564">
    <w:abstractNumId w:val="10"/>
  </w:num>
  <w:num w:numId="24" w16cid:durableId="1895848339">
    <w:abstractNumId w:val="17"/>
  </w:num>
  <w:num w:numId="25" w16cid:durableId="1866752731">
    <w:abstractNumId w:val="12"/>
  </w:num>
  <w:num w:numId="26" w16cid:durableId="1881479197">
    <w:abstractNumId w:val="32"/>
  </w:num>
  <w:num w:numId="27" w16cid:durableId="1295716860">
    <w:abstractNumId w:val="14"/>
  </w:num>
  <w:num w:numId="28" w16cid:durableId="901133015">
    <w:abstractNumId w:val="11"/>
  </w:num>
  <w:num w:numId="29" w16cid:durableId="1295984928">
    <w:abstractNumId w:val="35"/>
  </w:num>
  <w:num w:numId="30" w16cid:durableId="1358892021">
    <w:abstractNumId w:val="34"/>
  </w:num>
  <w:num w:numId="31" w16cid:durableId="438525055">
    <w:abstractNumId w:val="29"/>
  </w:num>
  <w:num w:numId="32" w16cid:durableId="486290441">
    <w:abstractNumId w:val="42"/>
  </w:num>
  <w:num w:numId="33" w16cid:durableId="1097367223">
    <w:abstractNumId w:val="2"/>
  </w:num>
  <w:num w:numId="34" w16cid:durableId="1715348069">
    <w:abstractNumId w:val="27"/>
  </w:num>
  <w:num w:numId="35" w16cid:durableId="1609267601">
    <w:abstractNumId w:val="0"/>
  </w:num>
  <w:num w:numId="36" w16cid:durableId="548415270">
    <w:abstractNumId w:val="9"/>
  </w:num>
  <w:num w:numId="37" w16cid:durableId="43259956">
    <w:abstractNumId w:val="28"/>
  </w:num>
  <w:num w:numId="38" w16cid:durableId="972366360">
    <w:abstractNumId w:val="15"/>
  </w:num>
  <w:num w:numId="39" w16cid:durableId="2126581796">
    <w:abstractNumId w:val="40"/>
  </w:num>
  <w:num w:numId="40" w16cid:durableId="122386974">
    <w:abstractNumId w:val="13"/>
  </w:num>
  <w:num w:numId="41" w16cid:durableId="863178127">
    <w:abstractNumId w:val="36"/>
  </w:num>
  <w:num w:numId="42" w16cid:durableId="1582059267">
    <w:abstractNumId w:val="41"/>
  </w:num>
  <w:num w:numId="43" w16cid:durableId="1680348515">
    <w:abstractNumId w:val="23"/>
  </w:num>
  <w:num w:numId="44" w16cid:durableId="1594705140">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7"/>
    <w:rsid w:val="00013BAE"/>
    <w:rsid w:val="000203A0"/>
    <w:rsid w:val="000469CC"/>
    <w:rsid w:val="00075EB3"/>
    <w:rsid w:val="000841D1"/>
    <w:rsid w:val="00093904"/>
    <w:rsid w:val="00097F21"/>
    <w:rsid w:val="000A3E1D"/>
    <w:rsid w:val="000B49ED"/>
    <w:rsid w:val="000B573F"/>
    <w:rsid w:val="000B5C04"/>
    <w:rsid w:val="000B7B53"/>
    <w:rsid w:val="000D7D12"/>
    <w:rsid w:val="000E48EF"/>
    <w:rsid w:val="000E670D"/>
    <w:rsid w:val="000F47CB"/>
    <w:rsid w:val="000F5275"/>
    <w:rsid w:val="001035EE"/>
    <w:rsid w:val="001167E4"/>
    <w:rsid w:val="001209BE"/>
    <w:rsid w:val="001278AC"/>
    <w:rsid w:val="00134B14"/>
    <w:rsid w:val="0014500C"/>
    <w:rsid w:val="00146C87"/>
    <w:rsid w:val="00153116"/>
    <w:rsid w:val="0016523F"/>
    <w:rsid w:val="001736B2"/>
    <w:rsid w:val="0018373A"/>
    <w:rsid w:val="00193ABB"/>
    <w:rsid w:val="00193F20"/>
    <w:rsid w:val="00196D0F"/>
    <w:rsid w:val="001A0E48"/>
    <w:rsid w:val="001C1D90"/>
    <w:rsid w:val="001C48F9"/>
    <w:rsid w:val="001E44BA"/>
    <w:rsid w:val="001F3EE6"/>
    <w:rsid w:val="00204BE7"/>
    <w:rsid w:val="002114D4"/>
    <w:rsid w:val="002153FA"/>
    <w:rsid w:val="00217192"/>
    <w:rsid w:val="00234F36"/>
    <w:rsid w:val="002462A7"/>
    <w:rsid w:val="002465C0"/>
    <w:rsid w:val="00251655"/>
    <w:rsid w:val="00256DC4"/>
    <w:rsid w:val="002643BE"/>
    <w:rsid w:val="00266328"/>
    <w:rsid w:val="0026737D"/>
    <w:rsid w:val="0028268D"/>
    <w:rsid w:val="00287F6E"/>
    <w:rsid w:val="00291897"/>
    <w:rsid w:val="0029794A"/>
    <w:rsid w:val="002A3F37"/>
    <w:rsid w:val="002B3397"/>
    <w:rsid w:val="002B3465"/>
    <w:rsid w:val="002B5A01"/>
    <w:rsid w:val="002D6559"/>
    <w:rsid w:val="003077B1"/>
    <w:rsid w:val="003100A3"/>
    <w:rsid w:val="00312B5B"/>
    <w:rsid w:val="00312BBF"/>
    <w:rsid w:val="00316F54"/>
    <w:rsid w:val="003178FA"/>
    <w:rsid w:val="00320DE9"/>
    <w:rsid w:val="003216C2"/>
    <w:rsid w:val="00321F40"/>
    <w:rsid w:val="003238AB"/>
    <w:rsid w:val="00330076"/>
    <w:rsid w:val="00336EA9"/>
    <w:rsid w:val="0034050A"/>
    <w:rsid w:val="00346657"/>
    <w:rsid w:val="00355B1D"/>
    <w:rsid w:val="00356C48"/>
    <w:rsid w:val="0036626A"/>
    <w:rsid w:val="00376FFA"/>
    <w:rsid w:val="0039179B"/>
    <w:rsid w:val="003A2302"/>
    <w:rsid w:val="003A43E9"/>
    <w:rsid w:val="003B0AC5"/>
    <w:rsid w:val="003B1108"/>
    <w:rsid w:val="003B52E5"/>
    <w:rsid w:val="003B6A53"/>
    <w:rsid w:val="003C37BE"/>
    <w:rsid w:val="003C479C"/>
    <w:rsid w:val="003C56CA"/>
    <w:rsid w:val="003D36EA"/>
    <w:rsid w:val="004015F3"/>
    <w:rsid w:val="00401F0C"/>
    <w:rsid w:val="0040609B"/>
    <w:rsid w:val="0041052C"/>
    <w:rsid w:val="004208C2"/>
    <w:rsid w:val="00426E14"/>
    <w:rsid w:val="00436FD7"/>
    <w:rsid w:val="00440D7B"/>
    <w:rsid w:val="00456193"/>
    <w:rsid w:val="004614E2"/>
    <w:rsid w:val="00464802"/>
    <w:rsid w:val="00465853"/>
    <w:rsid w:val="004820BA"/>
    <w:rsid w:val="0048680E"/>
    <w:rsid w:val="00490A00"/>
    <w:rsid w:val="00494AA4"/>
    <w:rsid w:val="004A29C0"/>
    <w:rsid w:val="004A35CF"/>
    <w:rsid w:val="004A3811"/>
    <w:rsid w:val="004B47F4"/>
    <w:rsid w:val="004B5DF5"/>
    <w:rsid w:val="004C138E"/>
    <w:rsid w:val="004C59D4"/>
    <w:rsid w:val="004C7598"/>
    <w:rsid w:val="004D295D"/>
    <w:rsid w:val="004D476E"/>
    <w:rsid w:val="004E0131"/>
    <w:rsid w:val="004E1E9F"/>
    <w:rsid w:val="004E2DAA"/>
    <w:rsid w:val="004E5AB5"/>
    <w:rsid w:val="005061AA"/>
    <w:rsid w:val="005100C2"/>
    <w:rsid w:val="00512CAC"/>
    <w:rsid w:val="00522B91"/>
    <w:rsid w:val="00530C09"/>
    <w:rsid w:val="00554C7B"/>
    <w:rsid w:val="0057257A"/>
    <w:rsid w:val="0057653E"/>
    <w:rsid w:val="00584BD7"/>
    <w:rsid w:val="005912C5"/>
    <w:rsid w:val="005912E7"/>
    <w:rsid w:val="005922BB"/>
    <w:rsid w:val="005A0A1F"/>
    <w:rsid w:val="005B413B"/>
    <w:rsid w:val="005D170F"/>
    <w:rsid w:val="005D23DF"/>
    <w:rsid w:val="005E6873"/>
    <w:rsid w:val="005F082A"/>
    <w:rsid w:val="005F5B80"/>
    <w:rsid w:val="00600BD4"/>
    <w:rsid w:val="0060492F"/>
    <w:rsid w:val="00606CB1"/>
    <w:rsid w:val="006075B4"/>
    <w:rsid w:val="006101C7"/>
    <w:rsid w:val="00626644"/>
    <w:rsid w:val="00633281"/>
    <w:rsid w:val="006426F6"/>
    <w:rsid w:val="006436A4"/>
    <w:rsid w:val="00651A15"/>
    <w:rsid w:val="00654CFC"/>
    <w:rsid w:val="00667EED"/>
    <w:rsid w:val="0067567B"/>
    <w:rsid w:val="00675686"/>
    <w:rsid w:val="00676EF3"/>
    <w:rsid w:val="006831DD"/>
    <w:rsid w:val="00684615"/>
    <w:rsid w:val="006914FB"/>
    <w:rsid w:val="006963DF"/>
    <w:rsid w:val="006B443B"/>
    <w:rsid w:val="006C2B8A"/>
    <w:rsid w:val="006C328A"/>
    <w:rsid w:val="006D3F97"/>
    <w:rsid w:val="006F35E1"/>
    <w:rsid w:val="006F3CA1"/>
    <w:rsid w:val="006F6E92"/>
    <w:rsid w:val="0070442A"/>
    <w:rsid w:val="00704DAE"/>
    <w:rsid w:val="00707194"/>
    <w:rsid w:val="007321EB"/>
    <w:rsid w:val="007425B5"/>
    <w:rsid w:val="0075478F"/>
    <w:rsid w:val="007555B8"/>
    <w:rsid w:val="00767E58"/>
    <w:rsid w:val="00787206"/>
    <w:rsid w:val="00787D35"/>
    <w:rsid w:val="00791855"/>
    <w:rsid w:val="00793297"/>
    <w:rsid w:val="00794272"/>
    <w:rsid w:val="00795370"/>
    <w:rsid w:val="007A253F"/>
    <w:rsid w:val="007A4EE4"/>
    <w:rsid w:val="007A7264"/>
    <w:rsid w:val="007B3A3B"/>
    <w:rsid w:val="007B573E"/>
    <w:rsid w:val="007C36BB"/>
    <w:rsid w:val="007D22DC"/>
    <w:rsid w:val="007D3EDC"/>
    <w:rsid w:val="007D6099"/>
    <w:rsid w:val="007E1ADC"/>
    <w:rsid w:val="007E4861"/>
    <w:rsid w:val="007F2D30"/>
    <w:rsid w:val="007F49C6"/>
    <w:rsid w:val="00810F07"/>
    <w:rsid w:val="00820495"/>
    <w:rsid w:val="008223B6"/>
    <w:rsid w:val="00823630"/>
    <w:rsid w:val="00832EEC"/>
    <w:rsid w:val="00846ECB"/>
    <w:rsid w:val="008530EF"/>
    <w:rsid w:val="008623AD"/>
    <w:rsid w:val="00865F3D"/>
    <w:rsid w:val="0087271D"/>
    <w:rsid w:val="00876705"/>
    <w:rsid w:val="008A0E48"/>
    <w:rsid w:val="008A109C"/>
    <w:rsid w:val="008A42E4"/>
    <w:rsid w:val="008A7E3C"/>
    <w:rsid w:val="008B6C66"/>
    <w:rsid w:val="008D01C6"/>
    <w:rsid w:val="008D0770"/>
    <w:rsid w:val="008D0C9B"/>
    <w:rsid w:val="008D1531"/>
    <w:rsid w:val="008D4B35"/>
    <w:rsid w:val="008E60FC"/>
    <w:rsid w:val="0090071C"/>
    <w:rsid w:val="00902657"/>
    <w:rsid w:val="009041AC"/>
    <w:rsid w:val="00925A42"/>
    <w:rsid w:val="00931C8F"/>
    <w:rsid w:val="00935137"/>
    <w:rsid w:val="009357E9"/>
    <w:rsid w:val="00940B76"/>
    <w:rsid w:val="009473E8"/>
    <w:rsid w:val="009532C7"/>
    <w:rsid w:val="00962AAA"/>
    <w:rsid w:val="00967571"/>
    <w:rsid w:val="00967FD3"/>
    <w:rsid w:val="00981D02"/>
    <w:rsid w:val="0099450E"/>
    <w:rsid w:val="009A0A48"/>
    <w:rsid w:val="009A1161"/>
    <w:rsid w:val="009A2BF3"/>
    <w:rsid w:val="009A5859"/>
    <w:rsid w:val="009C0087"/>
    <w:rsid w:val="009C4000"/>
    <w:rsid w:val="009D19A8"/>
    <w:rsid w:val="009D7B60"/>
    <w:rsid w:val="009E3284"/>
    <w:rsid w:val="009F4E11"/>
    <w:rsid w:val="009F52D8"/>
    <w:rsid w:val="00A02E4C"/>
    <w:rsid w:val="00A03BBC"/>
    <w:rsid w:val="00A041F0"/>
    <w:rsid w:val="00A27023"/>
    <w:rsid w:val="00A30410"/>
    <w:rsid w:val="00A31927"/>
    <w:rsid w:val="00A33994"/>
    <w:rsid w:val="00A4240F"/>
    <w:rsid w:val="00A44284"/>
    <w:rsid w:val="00A634C6"/>
    <w:rsid w:val="00A77B37"/>
    <w:rsid w:val="00A8128D"/>
    <w:rsid w:val="00A95D50"/>
    <w:rsid w:val="00AA0B06"/>
    <w:rsid w:val="00AA6681"/>
    <w:rsid w:val="00AB209C"/>
    <w:rsid w:val="00AC6F1F"/>
    <w:rsid w:val="00AD2D0F"/>
    <w:rsid w:val="00AE29BA"/>
    <w:rsid w:val="00AE7051"/>
    <w:rsid w:val="00AF2172"/>
    <w:rsid w:val="00AF6B44"/>
    <w:rsid w:val="00AF71D1"/>
    <w:rsid w:val="00B01CB1"/>
    <w:rsid w:val="00B01E69"/>
    <w:rsid w:val="00B05869"/>
    <w:rsid w:val="00B06C24"/>
    <w:rsid w:val="00B23D2D"/>
    <w:rsid w:val="00B30B6F"/>
    <w:rsid w:val="00B35A6E"/>
    <w:rsid w:val="00B37D08"/>
    <w:rsid w:val="00B40031"/>
    <w:rsid w:val="00B45684"/>
    <w:rsid w:val="00B46F01"/>
    <w:rsid w:val="00B5355A"/>
    <w:rsid w:val="00B60455"/>
    <w:rsid w:val="00B74C75"/>
    <w:rsid w:val="00BA0028"/>
    <w:rsid w:val="00BB758B"/>
    <w:rsid w:val="00BC0100"/>
    <w:rsid w:val="00BC6478"/>
    <w:rsid w:val="00BD4DA4"/>
    <w:rsid w:val="00BE0F9A"/>
    <w:rsid w:val="00BE4FE2"/>
    <w:rsid w:val="00BF45F5"/>
    <w:rsid w:val="00C010C3"/>
    <w:rsid w:val="00C20C0F"/>
    <w:rsid w:val="00C2213E"/>
    <w:rsid w:val="00C232C5"/>
    <w:rsid w:val="00C3167F"/>
    <w:rsid w:val="00C3291E"/>
    <w:rsid w:val="00C3393A"/>
    <w:rsid w:val="00C369D2"/>
    <w:rsid w:val="00C40E0F"/>
    <w:rsid w:val="00C456D0"/>
    <w:rsid w:val="00C4616F"/>
    <w:rsid w:val="00C47113"/>
    <w:rsid w:val="00C52B7D"/>
    <w:rsid w:val="00C54330"/>
    <w:rsid w:val="00C630B7"/>
    <w:rsid w:val="00C644FC"/>
    <w:rsid w:val="00C7142D"/>
    <w:rsid w:val="00C75556"/>
    <w:rsid w:val="00C84908"/>
    <w:rsid w:val="00CA73EE"/>
    <w:rsid w:val="00CA78AF"/>
    <w:rsid w:val="00CB2FD2"/>
    <w:rsid w:val="00CB5F1F"/>
    <w:rsid w:val="00CB6DA9"/>
    <w:rsid w:val="00CC1636"/>
    <w:rsid w:val="00CC2658"/>
    <w:rsid w:val="00CC425F"/>
    <w:rsid w:val="00CC58AB"/>
    <w:rsid w:val="00CD0B3B"/>
    <w:rsid w:val="00CE2849"/>
    <w:rsid w:val="00CF1183"/>
    <w:rsid w:val="00CF289A"/>
    <w:rsid w:val="00D00CFE"/>
    <w:rsid w:val="00D062F4"/>
    <w:rsid w:val="00D11324"/>
    <w:rsid w:val="00D124C1"/>
    <w:rsid w:val="00D13A74"/>
    <w:rsid w:val="00D2182D"/>
    <w:rsid w:val="00D34AEA"/>
    <w:rsid w:val="00D35024"/>
    <w:rsid w:val="00D63277"/>
    <w:rsid w:val="00D63CB7"/>
    <w:rsid w:val="00D73AA5"/>
    <w:rsid w:val="00D74E64"/>
    <w:rsid w:val="00D77090"/>
    <w:rsid w:val="00D77AF9"/>
    <w:rsid w:val="00D80955"/>
    <w:rsid w:val="00D83E17"/>
    <w:rsid w:val="00DA4C07"/>
    <w:rsid w:val="00DB13C6"/>
    <w:rsid w:val="00DB2A6C"/>
    <w:rsid w:val="00DC67C5"/>
    <w:rsid w:val="00DD3F7B"/>
    <w:rsid w:val="00DF6A17"/>
    <w:rsid w:val="00DF6D09"/>
    <w:rsid w:val="00E0034D"/>
    <w:rsid w:val="00E17267"/>
    <w:rsid w:val="00E237D0"/>
    <w:rsid w:val="00E24AC7"/>
    <w:rsid w:val="00E32CB3"/>
    <w:rsid w:val="00E374DD"/>
    <w:rsid w:val="00E44219"/>
    <w:rsid w:val="00E54967"/>
    <w:rsid w:val="00E55F7A"/>
    <w:rsid w:val="00E70B78"/>
    <w:rsid w:val="00E73C3D"/>
    <w:rsid w:val="00E758C9"/>
    <w:rsid w:val="00E92416"/>
    <w:rsid w:val="00E9321F"/>
    <w:rsid w:val="00E97648"/>
    <w:rsid w:val="00EA3952"/>
    <w:rsid w:val="00EA76C1"/>
    <w:rsid w:val="00EB0B3B"/>
    <w:rsid w:val="00EC0D28"/>
    <w:rsid w:val="00EC778B"/>
    <w:rsid w:val="00ED3550"/>
    <w:rsid w:val="00ED3BD6"/>
    <w:rsid w:val="00ED541A"/>
    <w:rsid w:val="00EF3F1E"/>
    <w:rsid w:val="00F06122"/>
    <w:rsid w:val="00F40479"/>
    <w:rsid w:val="00F4509B"/>
    <w:rsid w:val="00F460DB"/>
    <w:rsid w:val="00F519EA"/>
    <w:rsid w:val="00F527A6"/>
    <w:rsid w:val="00F63DE2"/>
    <w:rsid w:val="00F723F9"/>
    <w:rsid w:val="00F7724B"/>
    <w:rsid w:val="00F77603"/>
    <w:rsid w:val="00F876BE"/>
    <w:rsid w:val="00FA4344"/>
    <w:rsid w:val="00FA7734"/>
    <w:rsid w:val="00FB0B24"/>
    <w:rsid w:val="00FB67F4"/>
    <w:rsid w:val="00FC2DFA"/>
    <w:rsid w:val="00FC4534"/>
    <w:rsid w:val="00FC6F50"/>
    <w:rsid w:val="00FD06B4"/>
    <w:rsid w:val="00FE002D"/>
    <w:rsid w:val="00FE22FE"/>
    <w:rsid w:val="00FE2427"/>
    <w:rsid w:val="00FE4BE7"/>
    <w:rsid w:val="00FF3448"/>
    <w:rsid w:val="00FF39EB"/>
    <w:rsid w:val="00FF5087"/>
    <w:rsid w:val="413CA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249F"/>
  <w15:docId w15:val="{E5269EAF-956D-4387-86B1-E9C1CF39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06CB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952"/>
    <w:pPr>
      <w:ind w:left="720"/>
      <w:contextualSpacing/>
    </w:pPr>
  </w:style>
  <w:style w:type="paragraph" w:styleId="TOCHeading">
    <w:name w:val="TOC Heading"/>
    <w:basedOn w:val="Heading1"/>
    <w:next w:val="Normal"/>
    <w:uiPriority w:val="39"/>
    <w:unhideWhenUsed/>
    <w:qFormat/>
    <w:rsid w:val="00675686"/>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548AB7" w:themeColor="accent1" w:themeShade="BF"/>
      <w:sz w:val="32"/>
      <w:szCs w:val="32"/>
      <w:lang w:val="en-US"/>
    </w:rPr>
  </w:style>
  <w:style w:type="paragraph" w:styleId="TOC1">
    <w:name w:val="toc 1"/>
    <w:basedOn w:val="Normal"/>
    <w:next w:val="Normal"/>
    <w:autoRedefine/>
    <w:uiPriority w:val="39"/>
    <w:unhideWhenUsed/>
    <w:rsid w:val="00E70B78"/>
    <w:pPr>
      <w:tabs>
        <w:tab w:val="right" w:leader="dot" w:pos="13183"/>
      </w:tabs>
      <w:spacing w:after="100"/>
      <w:ind w:left="284"/>
    </w:pPr>
  </w:style>
  <w:style w:type="paragraph" w:styleId="TOC2">
    <w:name w:val="toc 2"/>
    <w:basedOn w:val="Normal"/>
    <w:next w:val="Normal"/>
    <w:autoRedefine/>
    <w:uiPriority w:val="39"/>
    <w:unhideWhenUsed/>
    <w:rsid w:val="001736B2"/>
    <w:pPr>
      <w:tabs>
        <w:tab w:val="right" w:leader="dot" w:pos="13183"/>
      </w:tabs>
      <w:spacing w:after="100"/>
      <w:ind w:left="851"/>
    </w:pPr>
  </w:style>
  <w:style w:type="character" w:styleId="Hyperlink">
    <w:name w:val="Hyperlink"/>
    <w:basedOn w:val="DefaultParagraphFont"/>
    <w:uiPriority w:val="99"/>
    <w:unhideWhenUsed/>
    <w:rsid w:val="00675686"/>
    <w:rPr>
      <w:color w:val="F7B615" w:themeColor="hyperlink"/>
      <w:u w:val="single"/>
    </w:rPr>
  </w:style>
  <w:style w:type="paragraph" w:styleId="TOC3">
    <w:name w:val="toc 3"/>
    <w:basedOn w:val="Normal"/>
    <w:next w:val="Normal"/>
    <w:autoRedefine/>
    <w:uiPriority w:val="39"/>
    <w:unhideWhenUsed/>
    <w:rsid w:val="0067568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styleId="Header">
    <w:name w:val="header"/>
    <w:basedOn w:val="Normal"/>
    <w:link w:val="HeaderChar"/>
    <w:uiPriority w:val="99"/>
    <w:unhideWhenUsed/>
    <w:rsid w:val="009A0A48"/>
    <w:pPr>
      <w:tabs>
        <w:tab w:val="center" w:pos="4513"/>
        <w:tab w:val="right" w:pos="9026"/>
      </w:tabs>
      <w:spacing w:line="240" w:lineRule="auto"/>
    </w:pPr>
  </w:style>
  <w:style w:type="character" w:customStyle="1" w:styleId="HeaderChar">
    <w:name w:val="Header Char"/>
    <w:basedOn w:val="DefaultParagraphFont"/>
    <w:link w:val="Header"/>
    <w:uiPriority w:val="99"/>
    <w:rsid w:val="009A0A48"/>
  </w:style>
  <w:style w:type="paragraph" w:styleId="Footer">
    <w:name w:val="footer"/>
    <w:basedOn w:val="Normal"/>
    <w:link w:val="FooterChar"/>
    <w:uiPriority w:val="99"/>
    <w:unhideWhenUsed/>
    <w:rsid w:val="009A0A48"/>
    <w:pPr>
      <w:tabs>
        <w:tab w:val="center" w:pos="4513"/>
        <w:tab w:val="right" w:pos="9026"/>
      </w:tabs>
      <w:spacing w:line="240" w:lineRule="auto"/>
    </w:pPr>
  </w:style>
  <w:style w:type="character" w:customStyle="1" w:styleId="FooterChar">
    <w:name w:val="Footer Char"/>
    <w:basedOn w:val="DefaultParagraphFont"/>
    <w:link w:val="Footer"/>
    <w:uiPriority w:val="99"/>
    <w:rsid w:val="009A0A48"/>
  </w:style>
  <w:style w:type="character" w:styleId="UnresolvedMention">
    <w:name w:val="Unresolved Mention"/>
    <w:basedOn w:val="DefaultParagraphFont"/>
    <w:uiPriority w:val="99"/>
    <w:rsid w:val="001209BE"/>
    <w:rPr>
      <w:color w:val="605E5C"/>
      <w:shd w:val="clear" w:color="auto" w:fill="E1DFDD"/>
    </w:rPr>
  </w:style>
  <w:style w:type="paragraph" w:styleId="NoSpacing">
    <w:name w:val="No Spacing"/>
    <w:uiPriority w:val="1"/>
    <w:qFormat/>
    <w:rsid w:val="001209BE"/>
    <w:pPr>
      <w:spacing w:line="240" w:lineRule="auto"/>
    </w:pPr>
  </w:style>
  <w:style w:type="paragraph" w:styleId="NormalWeb">
    <w:name w:val="Normal (Web)"/>
    <w:basedOn w:val="Normal"/>
    <w:uiPriority w:val="99"/>
    <w:semiHidden/>
    <w:unhideWhenUsed/>
    <w:rsid w:val="005922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8724">
      <w:bodyDiv w:val="1"/>
      <w:marLeft w:val="0"/>
      <w:marRight w:val="0"/>
      <w:marTop w:val="0"/>
      <w:marBottom w:val="0"/>
      <w:divBdr>
        <w:top w:val="none" w:sz="0" w:space="0" w:color="auto"/>
        <w:left w:val="none" w:sz="0" w:space="0" w:color="auto"/>
        <w:bottom w:val="none" w:sz="0" w:space="0" w:color="auto"/>
        <w:right w:val="none" w:sz="0" w:space="0" w:color="auto"/>
      </w:divBdr>
    </w:div>
    <w:div w:id="698244604">
      <w:bodyDiv w:val="1"/>
      <w:marLeft w:val="0"/>
      <w:marRight w:val="0"/>
      <w:marTop w:val="0"/>
      <w:marBottom w:val="0"/>
      <w:divBdr>
        <w:top w:val="none" w:sz="0" w:space="0" w:color="auto"/>
        <w:left w:val="none" w:sz="0" w:space="0" w:color="auto"/>
        <w:bottom w:val="none" w:sz="0" w:space="0" w:color="auto"/>
        <w:right w:val="none" w:sz="0" w:space="0" w:color="auto"/>
      </w:divBdr>
    </w:div>
    <w:div w:id="1478718546">
      <w:bodyDiv w:val="1"/>
      <w:marLeft w:val="0"/>
      <w:marRight w:val="0"/>
      <w:marTop w:val="0"/>
      <w:marBottom w:val="0"/>
      <w:divBdr>
        <w:top w:val="none" w:sz="0" w:space="0" w:color="auto"/>
        <w:left w:val="none" w:sz="0" w:space="0" w:color="auto"/>
        <w:bottom w:val="none" w:sz="0" w:space="0" w:color="auto"/>
        <w:right w:val="none" w:sz="0" w:space="0" w:color="auto"/>
      </w:divBdr>
    </w:div>
    <w:div w:id="1839222718">
      <w:bodyDiv w:val="1"/>
      <w:marLeft w:val="0"/>
      <w:marRight w:val="0"/>
      <w:marTop w:val="0"/>
      <w:marBottom w:val="0"/>
      <w:divBdr>
        <w:top w:val="none" w:sz="0" w:space="0" w:color="auto"/>
        <w:left w:val="none" w:sz="0" w:space="0" w:color="auto"/>
        <w:bottom w:val="none" w:sz="0" w:space="0" w:color="auto"/>
        <w:right w:val="none" w:sz="0" w:space="0" w:color="auto"/>
      </w:divBdr>
    </w:div>
    <w:div w:id="1883327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rnqey.gitbook.io/api-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6E74-B747-4492-B7CF-18EAA9DC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9</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cp:lastModifiedBy>Dilsha P</cp:lastModifiedBy>
  <cp:revision>264</cp:revision>
  <cp:lastPrinted>2023-07-05T16:24:00Z</cp:lastPrinted>
  <dcterms:created xsi:type="dcterms:W3CDTF">2023-06-29T10:39:00Z</dcterms:created>
  <dcterms:modified xsi:type="dcterms:W3CDTF">2023-07-06T11:51:00Z</dcterms:modified>
</cp:coreProperties>
</file>