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72" w:rsidRDefault="00C149E2" w:rsidP="00C149E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.8pt;margin-top:0;width:63pt;height:58.8pt;z-index:251659264;mso-position-horizontal-relative:text;mso-position-vertical-relative:text">
            <v:imagedata r:id="rId6" o:title="изтеглен файл"/>
            <w10:wrap type="square"/>
          </v:shape>
        </w:pict>
      </w:r>
      <w:r w:rsidR="00095A32">
        <w:rPr>
          <w:rFonts w:ascii="Times New Roman" w:hAnsi="Times New Roman" w:cs="Times New Roman"/>
          <w:b/>
          <w:sz w:val="52"/>
          <w:szCs w:val="52"/>
        </w:rPr>
        <w:t>Ripple</w:t>
      </w:r>
    </w:p>
    <w:p w:rsidR="00573B72" w:rsidRDefault="00573B7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73B72" w:rsidRDefault="00095A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Концепция на валутата</w:t>
      </w:r>
    </w:p>
    <w:p w:rsidR="00573B72" w:rsidRDefault="00573B7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573B72" w:rsidRDefault="00095A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Какво е </w:t>
      </w:r>
      <w:r>
        <w:rPr>
          <w:rFonts w:ascii="Times New Roman" w:hAnsi="Times New Roman" w:cs="Times New Roman"/>
          <w:b/>
          <w:sz w:val="28"/>
          <w:szCs w:val="28"/>
        </w:rPr>
        <w:t>Ripple?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3B72" w:rsidRDefault="00095A32">
      <w:pPr>
        <w:pStyle w:val="ListParagraph"/>
        <w:spacing w:before="360"/>
        <w:ind w:left="14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Първото нещо което трябва да знаем за </w:t>
      </w:r>
      <w:r>
        <w:rPr>
          <w:rFonts w:ascii="Times New Roman" w:hAnsi="Times New Roman" w:cs="Times New Roman"/>
          <w:sz w:val="24"/>
          <w:szCs w:val="24"/>
        </w:rPr>
        <w:t xml:space="preserve">Ripple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е, че е платформа и валута. </w:t>
      </w:r>
      <w:r>
        <w:rPr>
          <w:rFonts w:ascii="Times New Roman" w:hAnsi="Times New Roman" w:cs="Times New Roman"/>
          <w:sz w:val="24"/>
          <w:szCs w:val="24"/>
        </w:rPr>
        <w:t>Ripple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платформата е о</w:t>
      </w:r>
      <w:r>
        <w:rPr>
          <w:rFonts w:ascii="Times New Roman" w:hAnsi="Times New Roman" w:cs="Times New Roman"/>
          <w:sz w:val="24"/>
          <w:szCs w:val="24"/>
        </w:rPr>
        <w:t>pen source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протокол който е направен да позволи бързи и евтини транзакции. Платформата си има собствена валута наречена </w:t>
      </w:r>
      <w:r>
        <w:rPr>
          <w:rFonts w:ascii="Times New Roman" w:hAnsi="Times New Roman" w:cs="Times New Roman"/>
          <w:sz w:val="24"/>
          <w:szCs w:val="24"/>
        </w:rPr>
        <w:t>XRP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но също така позволява на всеки да използва платформата, за да създаде собствена чрез </w:t>
      </w:r>
      <w:r>
        <w:rPr>
          <w:rFonts w:ascii="Times New Roman" w:hAnsi="Times New Roman" w:cs="Times New Roman"/>
          <w:sz w:val="24"/>
          <w:szCs w:val="24"/>
        </w:rPr>
        <w:t>RippleNet.</w:t>
      </w:r>
    </w:p>
    <w:p w:rsidR="00573B72" w:rsidRDefault="00573B72">
      <w:pPr>
        <w:pStyle w:val="ListParagraph"/>
        <w:spacing w:before="360"/>
        <w:ind w:left="1498"/>
        <w:jc w:val="both"/>
        <w:rPr>
          <w:rFonts w:ascii="Times New Roman" w:hAnsi="Times New Roman" w:cs="Times New Roman"/>
          <w:sz w:val="24"/>
          <w:szCs w:val="24"/>
        </w:rPr>
      </w:pPr>
    </w:p>
    <w:p w:rsidR="00573B72" w:rsidRDefault="00095A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Какво е </w:t>
      </w:r>
      <w:r>
        <w:rPr>
          <w:rFonts w:ascii="Times New Roman" w:hAnsi="Times New Roman" w:cs="Times New Roman"/>
          <w:b/>
          <w:sz w:val="28"/>
          <w:szCs w:val="28"/>
        </w:rPr>
        <w:t>RippleNet?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573B72" w:rsidRDefault="00095A3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RippleNet </w:t>
      </w:r>
      <w:r>
        <w:rPr>
          <w:rFonts w:ascii="Times New Roman" w:hAnsi="Times New Roman" w:cs="Times New Roman"/>
          <w:sz w:val="24"/>
          <w:szCs w:val="24"/>
          <w:lang w:val="bg-BG"/>
        </w:rPr>
        <w:t>е мрежа от ин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ституционални доставчици на плащания като банки и фирми за парични услуги, които използват решения, разработени от </w:t>
      </w:r>
      <w:r>
        <w:rPr>
          <w:rFonts w:ascii="Times New Roman" w:hAnsi="Times New Roman" w:cs="Times New Roman"/>
          <w:sz w:val="24"/>
          <w:szCs w:val="24"/>
        </w:rPr>
        <w:t>Ripple</w:t>
      </w:r>
      <w:r>
        <w:rPr>
          <w:rFonts w:ascii="Times New Roman" w:hAnsi="Times New Roman" w:cs="Times New Roman"/>
          <w:sz w:val="24"/>
          <w:szCs w:val="24"/>
          <w:lang w:val="bg-BG"/>
        </w:rPr>
        <w:t>, за да осигурят безпроблемно изпращане на пари в световен мащаб.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73B72" w:rsidRDefault="00095A32">
      <w:pPr>
        <w:pStyle w:val="ListParagraph"/>
        <w:ind w:left="150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Пример: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</w:p>
    <w:p w:rsidR="00573B72" w:rsidRDefault="00095A32">
      <w:pPr>
        <w:ind w:left="1440"/>
        <w:jc w:val="both"/>
      </w:pPr>
      <w:r>
        <w:rPr>
          <w:rFonts w:ascii="Times New Roman" w:hAnsi="Times New Roman" w:cs="Times New Roman"/>
          <w:sz w:val="24"/>
          <w:szCs w:val="24"/>
          <w:lang w:val="bg-BG"/>
        </w:rPr>
        <w:t>Г-н Джонс живее в Ню Йорк и има шоколадена кутийка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която не му трябва. Той е заинтересуван да гледа бейзболен мач, но няма билет. След това имаме г-ца Смит, която живее в Лос Анджелис и има рядък печат, която би искала да го даде за шоколадена кутийка. И накрая имаме Г-н Браун, който живее в Аляска и си </w:t>
      </w:r>
      <w:r>
        <w:rPr>
          <w:rFonts w:ascii="Times New Roman" w:hAnsi="Times New Roman" w:cs="Times New Roman"/>
          <w:sz w:val="24"/>
          <w:szCs w:val="24"/>
          <w:lang w:val="bg-BG"/>
        </w:rPr>
        <w:t>търси рядък печат, но има билет за бейзболен мач в Ню Йорк.</w:t>
      </w:r>
    </w:p>
    <w:p w:rsidR="00573B72" w:rsidRDefault="00095A32">
      <w:pPr>
        <w:ind w:left="14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системата, тези хора може никога да не се намерят за </w:t>
      </w:r>
      <w:r w:rsidR="00743709">
        <w:rPr>
          <w:rFonts w:ascii="Times New Roman" w:hAnsi="Times New Roman" w:cs="Times New Roman"/>
          <w:sz w:val="24"/>
          <w:szCs w:val="24"/>
          <w:lang w:val="bg-BG"/>
        </w:rPr>
        <w:t>техните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не толкова значими предмети. Но в </w:t>
      </w:r>
      <w:r>
        <w:rPr>
          <w:rFonts w:ascii="Times New Roman" w:hAnsi="Times New Roman" w:cs="Times New Roman"/>
          <w:sz w:val="24"/>
          <w:szCs w:val="24"/>
        </w:rPr>
        <w:t xml:space="preserve">Ripple </w:t>
      </w:r>
      <w:r>
        <w:rPr>
          <w:rFonts w:ascii="Times New Roman" w:hAnsi="Times New Roman" w:cs="Times New Roman"/>
          <w:sz w:val="24"/>
          <w:szCs w:val="24"/>
          <w:lang w:val="bg-BG"/>
        </w:rPr>
        <w:t>света ще каже: „Хей, аз имам шоколад, искам бейзболен билет“ и системата ще провери за най-к</w:t>
      </w:r>
      <w:r>
        <w:rPr>
          <w:rFonts w:ascii="Times New Roman" w:hAnsi="Times New Roman" w:cs="Times New Roman"/>
          <w:sz w:val="24"/>
          <w:szCs w:val="24"/>
          <w:lang w:val="bg-BG"/>
        </w:rPr>
        <w:t>ратката и евтина комбинация, за да се случи.</w:t>
      </w:r>
    </w:p>
    <w:p w:rsidR="00573B72" w:rsidRDefault="00095A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Какво е </w:t>
      </w:r>
      <w:r>
        <w:rPr>
          <w:rFonts w:ascii="Times New Roman" w:hAnsi="Times New Roman" w:cs="Times New Roman"/>
          <w:b/>
          <w:sz w:val="28"/>
          <w:szCs w:val="28"/>
        </w:rPr>
        <w:t>XRP?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73B72" w:rsidRDefault="00095A32">
      <w:pPr>
        <w:pStyle w:val="ListParagraph"/>
        <w:ind w:left="150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XRP 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токен, използван за представяне на прехвърлянето на стойност в мрежата на </w:t>
      </w:r>
      <w:r>
        <w:rPr>
          <w:rFonts w:ascii="Times New Roman" w:hAnsi="Times New Roman" w:cs="Times New Roman"/>
          <w:sz w:val="24"/>
          <w:szCs w:val="24"/>
        </w:rPr>
        <w:t xml:space="preserve">Ripple.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Основната цел на </w:t>
      </w:r>
      <w:r>
        <w:rPr>
          <w:rFonts w:ascii="Times New Roman" w:hAnsi="Times New Roman" w:cs="Times New Roman"/>
          <w:sz w:val="24"/>
          <w:szCs w:val="24"/>
        </w:rPr>
        <w:t>XRP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да бъде посредник за други – както крипто валути, така и  за обмени. Най-добрия начин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опишем </w:t>
      </w:r>
      <w:r>
        <w:rPr>
          <w:rFonts w:ascii="Times New Roman" w:hAnsi="Times New Roman" w:cs="Times New Roman"/>
          <w:sz w:val="24"/>
          <w:szCs w:val="24"/>
        </w:rPr>
        <w:t>XRP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„</w:t>
      </w:r>
      <w:r w:rsidR="006025CB">
        <w:rPr>
          <w:rFonts w:ascii="Times New Roman" w:hAnsi="Times New Roman" w:cs="Times New Roman"/>
          <w:sz w:val="24"/>
          <w:szCs w:val="24"/>
          <w:lang w:val="bg-BG"/>
        </w:rPr>
        <w:t>Джокера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“. Картата, която може да бъде всяка друга карта. Ако искаме да обменяме долари в евро, може да бъде долари с долари и евро с еврота, за да намалим комисионната. Стойността на транзакцията в </w:t>
      </w:r>
      <w:r>
        <w:rPr>
          <w:rFonts w:ascii="Times New Roman" w:hAnsi="Times New Roman" w:cs="Times New Roman"/>
          <w:sz w:val="24"/>
          <w:szCs w:val="24"/>
        </w:rPr>
        <w:t>Ripple e $0.00001.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</w:pPr>
    </w:p>
    <w:p w:rsidR="00573B72" w:rsidRDefault="00095A32">
      <w:pPr>
        <w:pStyle w:val="ListParagraph"/>
        <w:ind w:left="150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Интересен факт: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73B72" w:rsidRDefault="00095A32">
      <w:pPr>
        <w:pStyle w:val="ListParagraph"/>
        <w:ind w:left="1500"/>
        <w:jc w:val="both"/>
        <w:rPr>
          <w:rFonts w:ascii="Times New Roman" w:hAnsi="Times New Roman" w:cs="Times New Roman"/>
          <w:color w:val="051323"/>
          <w:sz w:val="24"/>
          <w:szCs w:val="24"/>
          <w:highlight w:val="white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транзакцията сумата от </w:t>
      </w:r>
      <w:r>
        <w:rPr>
          <w:rFonts w:ascii="Times New Roman" w:hAnsi="Times New Roman" w:cs="Times New Roman"/>
          <w:color w:val="051323"/>
          <w:sz w:val="24"/>
          <w:szCs w:val="24"/>
          <w:shd w:val="clear" w:color="auto" w:fill="FFFFFF"/>
        </w:rPr>
        <w:t>$0.00001</w:t>
      </w:r>
      <w:r>
        <w:rPr>
          <w:rFonts w:ascii="Times New Roman" w:hAnsi="Times New Roman" w:cs="Times New Roman"/>
          <w:color w:val="051323"/>
          <w:sz w:val="24"/>
          <w:szCs w:val="24"/>
          <w:shd w:val="clear" w:color="auto" w:fill="FFFFFF"/>
          <w:lang w:val="bg-BG"/>
        </w:rPr>
        <w:t xml:space="preserve"> „изчезва“ от платформата и не може да се върне. Така със всяка транзакция света става с </w:t>
      </w:r>
      <w:r>
        <w:rPr>
          <w:rFonts w:ascii="Times New Roman" w:hAnsi="Times New Roman" w:cs="Times New Roman"/>
          <w:color w:val="051323"/>
          <w:sz w:val="24"/>
          <w:szCs w:val="24"/>
          <w:shd w:val="clear" w:color="auto" w:fill="FFFFFF"/>
        </w:rPr>
        <w:t>$0.00001</w:t>
      </w:r>
      <w:r>
        <w:rPr>
          <w:rFonts w:ascii="Times New Roman" w:hAnsi="Times New Roman" w:cs="Times New Roman"/>
          <w:color w:val="051323"/>
          <w:sz w:val="24"/>
          <w:szCs w:val="24"/>
          <w:shd w:val="clear" w:color="auto" w:fill="FFFFFF"/>
          <w:lang w:val="bg-BG"/>
        </w:rPr>
        <w:t xml:space="preserve"> по-беден. Направена е по този начин за да избегне спамер атаки.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color w:val="051323"/>
          <w:sz w:val="24"/>
          <w:szCs w:val="24"/>
          <w:highlight w:val="white"/>
          <w:lang w:val="bg-BG"/>
        </w:rPr>
      </w:pPr>
    </w:p>
    <w:p w:rsidR="00573B72" w:rsidRDefault="00095A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Какво е </w:t>
      </w:r>
      <w:r>
        <w:rPr>
          <w:rFonts w:ascii="Times New Roman" w:hAnsi="Times New Roman" w:cs="Times New Roman"/>
          <w:b/>
          <w:sz w:val="28"/>
          <w:szCs w:val="28"/>
        </w:rPr>
        <w:t>Ripple протокол и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консенсус алгоритъма(</w:t>
      </w:r>
      <w:r>
        <w:rPr>
          <w:rFonts w:ascii="Times New Roman" w:hAnsi="Times New Roman" w:cs="Times New Roman"/>
          <w:b/>
          <w:sz w:val="28"/>
          <w:szCs w:val="28"/>
        </w:rPr>
        <w:t>RPCA) ?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573B72" w:rsidRDefault="00095A3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ipple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като Биткойн и Етериум, защото няма блокчейн. Крипто валута без блокчейн звучи доста странно – ако няма блокчейн, как потвърждава транзакциите и прави всичко да е наред? Затова </w:t>
      </w:r>
      <w:r>
        <w:rPr>
          <w:rFonts w:ascii="Times New Roman" w:hAnsi="Times New Roman" w:cs="Times New Roman"/>
          <w:sz w:val="24"/>
          <w:szCs w:val="24"/>
        </w:rPr>
        <w:t xml:space="preserve">Ripple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си има собствена технология наречена : </w:t>
      </w:r>
      <w:r>
        <w:rPr>
          <w:rFonts w:ascii="Times New Roman" w:hAnsi="Times New Roman" w:cs="Times New Roman"/>
          <w:sz w:val="24"/>
          <w:szCs w:val="24"/>
        </w:rPr>
        <w:t>Ripple protocol consen</w:t>
      </w:r>
      <w:r>
        <w:rPr>
          <w:rFonts w:ascii="Times New Roman" w:hAnsi="Times New Roman" w:cs="Times New Roman"/>
          <w:sz w:val="24"/>
          <w:szCs w:val="24"/>
        </w:rPr>
        <w:t>sus algorithm(RPCA).</w:t>
      </w:r>
    </w:p>
    <w:p w:rsidR="00573B72" w:rsidRDefault="00573B72">
      <w:pPr>
        <w:pStyle w:val="ListParagraph"/>
        <w:ind w:left="1500"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73B72" w:rsidRDefault="00095A3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Думата консенсус от името и означава, че ако всеки е съгласен с всички останали, няма никакъв проблем. Представяме си, че имаме древна арена с сто мъдри мъже и града се нуждае от съгласие от всички тях, за да вземат решение. Ако всеки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съгласи, може да започнат война, да сложат край на войната, да повишат данъците и други интересни неща. Но ако един от тях не се съгласи няма да се случи нищо докато не се открие какъв е проблема.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73B72" w:rsidRDefault="00095A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 какво се използва </w:t>
      </w:r>
      <w:r>
        <w:rPr>
          <w:rFonts w:ascii="Times New Roman" w:hAnsi="Times New Roman" w:cs="Times New Roman"/>
          <w:b/>
          <w:sz w:val="28"/>
          <w:szCs w:val="28"/>
        </w:rPr>
        <w:t>Ripple ?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3B72" w:rsidRDefault="00095A32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  <w:lang w:val="bg-BG"/>
        </w:rPr>
        <w:t>Обмяна на валута с ниск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 комисионна. Има много валути които не може да бъдат конвертирани една на друга. И банките трябва да ползват </w:t>
      </w:r>
      <w:r>
        <w:rPr>
          <w:rFonts w:ascii="Times New Roman" w:hAnsi="Times New Roman" w:cs="Times New Roman"/>
          <w:sz w:val="24"/>
          <w:szCs w:val="24"/>
        </w:rPr>
        <w:t>долари като посредник. Има двойна комисионна: конвертиране валута А до USD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USD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във валута </w:t>
      </w:r>
      <w:r>
        <w:rPr>
          <w:rFonts w:ascii="Times New Roman" w:hAnsi="Times New Roman" w:cs="Times New Roman"/>
          <w:sz w:val="24"/>
          <w:szCs w:val="24"/>
        </w:rPr>
        <w:t xml:space="preserve">B. Ripple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посредник също, но много по-евтин от </w:t>
      </w:r>
      <w:r>
        <w:rPr>
          <w:rFonts w:ascii="Times New Roman" w:hAnsi="Times New Roman" w:cs="Times New Roman"/>
          <w:sz w:val="24"/>
          <w:szCs w:val="24"/>
        </w:rPr>
        <w:t>USD.</w:t>
      </w:r>
    </w:p>
    <w:p w:rsidR="00573B72" w:rsidRDefault="00095A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Бързи международни транзакции. Средното време за транзакция е 4 секунди. Ако го сравним с Биткойн, който отнема повече от час или няколко дни за обикновените банкови системи.</w:t>
      </w:r>
    </w:p>
    <w:p w:rsidR="00573B72" w:rsidRDefault="00095A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Платежна екосистема. Потребителят може основно да издава собствена валута за бърз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 и евтина транзакция. </w:t>
      </w:r>
    </w:p>
    <w:p w:rsidR="00573B72" w:rsidRDefault="00573B72">
      <w:pPr>
        <w:ind w:left="1080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573B72" w:rsidRDefault="00095A32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Предимства и недостатъци пред други крипто валути</w:t>
      </w:r>
    </w:p>
    <w:p w:rsidR="00573B72" w:rsidRDefault="00573B7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573B72" w:rsidRDefault="00095A3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Основното предимство на </w:t>
      </w:r>
      <w:r>
        <w:rPr>
          <w:rFonts w:ascii="Times New Roman" w:hAnsi="Times New Roman" w:cs="Times New Roman"/>
          <w:sz w:val="24"/>
          <w:szCs w:val="24"/>
        </w:rPr>
        <w:t xml:space="preserve">Ripple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пред другите повече от 1500 монети е това, че се ползва от повече от 100 компании по света. </w:t>
      </w:r>
      <w:r>
        <w:rPr>
          <w:rFonts w:ascii="Times New Roman" w:hAnsi="Times New Roman" w:cs="Times New Roman"/>
          <w:sz w:val="24"/>
          <w:szCs w:val="24"/>
        </w:rPr>
        <w:t xml:space="preserve">Ripple </w:t>
      </w:r>
      <w:r>
        <w:rPr>
          <w:rFonts w:ascii="Times New Roman" w:hAnsi="Times New Roman" w:cs="Times New Roman"/>
          <w:sz w:val="24"/>
          <w:szCs w:val="24"/>
          <w:lang w:val="bg-BG"/>
        </w:rPr>
        <w:t>се използва от банки и компании като превозно сред</w:t>
      </w:r>
      <w:r>
        <w:rPr>
          <w:rFonts w:ascii="Times New Roman" w:hAnsi="Times New Roman" w:cs="Times New Roman"/>
          <w:sz w:val="24"/>
          <w:szCs w:val="24"/>
          <w:lang w:val="bg-BG"/>
        </w:rPr>
        <w:t>ство за транспорт на пари.</w:t>
      </w:r>
    </w:p>
    <w:p w:rsidR="00573B72" w:rsidRDefault="00573B7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73B72" w:rsidRDefault="00095A32">
      <w:pPr>
        <w:pStyle w:val="ListParagraph"/>
        <w:ind w:left="1080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Ripple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децентрализирана платформа за преводи – може да изпращаме </w:t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валути, дигитални валути и стоки. Използва блокчейн дата структурата и </w:t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има собствен консенсус протокол. В </w:t>
      </w:r>
      <w:r>
        <w:rPr>
          <w:rFonts w:ascii="Times New Roman" w:hAnsi="Times New Roman" w:cs="Times New Roman"/>
          <w:sz w:val="24"/>
          <w:szCs w:val="24"/>
        </w:rPr>
        <w:t>Ripple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документацията няма да </w:t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намерим термини като </w:t>
      </w:r>
      <w:r>
        <w:rPr>
          <w:rFonts w:ascii="Times New Roman" w:hAnsi="Times New Roman" w:cs="Times New Roman"/>
          <w:sz w:val="24"/>
          <w:szCs w:val="24"/>
          <w:lang w:val="bg-BG"/>
        </w:rPr>
        <w:t>блок и блокчейн. Те използват ‚</w:t>
      </w:r>
      <w:r>
        <w:rPr>
          <w:rFonts w:ascii="Times New Roman" w:hAnsi="Times New Roman" w:cs="Times New Roman"/>
          <w:sz w:val="24"/>
          <w:szCs w:val="24"/>
        </w:rPr>
        <w:t>ledger</w:t>
      </w:r>
      <w:r>
        <w:rPr>
          <w:rFonts w:ascii="Times New Roman" w:hAnsi="Times New Roman" w:cs="Times New Roman"/>
          <w:sz w:val="24"/>
          <w:szCs w:val="24"/>
          <w:lang w:val="bg-BG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вместо това. </w:t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Има 3 типа възли в системата: </w:t>
      </w:r>
    </w:p>
    <w:p w:rsidR="00573B72" w:rsidRDefault="00573B7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73B72" w:rsidRDefault="00095A32">
      <w:pPr>
        <w:pStyle w:val="ListParagraph"/>
        <w:numPr>
          <w:ilvl w:val="0"/>
          <w:numId w:val="3"/>
        </w:numPr>
        <w:ind w:left="150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Gateway nodes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регистрирани финансови институции, обмени, търговци и още други – Ако искаме да станем </w:t>
      </w:r>
      <w:r>
        <w:rPr>
          <w:rFonts w:ascii="Times New Roman" w:hAnsi="Times New Roman" w:cs="Times New Roman"/>
          <w:sz w:val="24"/>
          <w:szCs w:val="24"/>
        </w:rPr>
        <w:t xml:space="preserve">gateway node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мрежата трябва да имаме права да формираме верига на </w:t>
      </w:r>
      <w:r>
        <w:rPr>
          <w:rFonts w:ascii="Times New Roman" w:hAnsi="Times New Roman" w:cs="Times New Roman"/>
          <w:sz w:val="24"/>
          <w:szCs w:val="24"/>
          <w:lang w:val="bg-BG"/>
        </w:rPr>
        <w:t>доверие.</w:t>
      </w:r>
    </w:p>
    <w:p w:rsidR="00573B72" w:rsidRDefault="00573B72">
      <w:pPr>
        <w:pStyle w:val="ListParagraph"/>
        <w:ind w:left="2220"/>
        <w:jc w:val="both"/>
        <w:rPr>
          <w:lang w:val="bg-BG"/>
        </w:rPr>
      </w:pPr>
    </w:p>
    <w:p w:rsidR="00573B72" w:rsidRDefault="00095A32">
      <w:pPr>
        <w:pStyle w:val="ListParagraph"/>
        <w:numPr>
          <w:ilvl w:val="0"/>
          <w:numId w:val="3"/>
        </w:numPr>
        <w:ind w:left="150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Validators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 за валидиране на транзакции и всеки може да стане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валидатор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– но всички възли може да пазят списък от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валидатори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които всъщност може да бъдат доверени.</w:t>
      </w:r>
    </w:p>
    <w:p w:rsidR="00573B72" w:rsidRDefault="00573B72">
      <w:pPr>
        <w:pStyle w:val="ListParagraph"/>
        <w:ind w:left="2220"/>
        <w:jc w:val="both"/>
        <w:rPr>
          <w:lang w:val="bg-BG"/>
        </w:rPr>
      </w:pPr>
    </w:p>
    <w:p w:rsidR="00573B72" w:rsidRDefault="00095A32">
      <w:pPr>
        <w:pStyle w:val="ListParagraph"/>
        <w:numPr>
          <w:ilvl w:val="0"/>
          <w:numId w:val="3"/>
        </w:numPr>
        <w:ind w:left="150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Regular nodes –</w:t>
      </w:r>
      <w:r>
        <w:rPr>
          <w:rFonts w:ascii="Times New Roman" w:hAnsi="Times New Roman" w:cs="Times New Roman"/>
          <w:sz w:val="24"/>
          <w:szCs w:val="24"/>
        </w:rPr>
        <w:t xml:space="preserve"> обикновените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хора</w:t>
      </w:r>
    </w:p>
    <w:p w:rsidR="00573B72" w:rsidRDefault="00573B72">
      <w:pPr>
        <w:pStyle w:val="ListParagraph"/>
        <w:ind w:left="1500"/>
        <w:jc w:val="both"/>
        <w:rPr>
          <w:lang w:val="bg-BG"/>
        </w:rPr>
      </w:pPr>
    </w:p>
    <w:p w:rsidR="00573B72" w:rsidRDefault="00095A3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Интересната част е, че няма консенсус за да се намери на кой да се вярва, потребителя поема риска за вярване на </w:t>
      </w:r>
      <w:r>
        <w:rPr>
          <w:rFonts w:ascii="Times New Roman" w:hAnsi="Times New Roman" w:cs="Times New Roman"/>
          <w:sz w:val="24"/>
          <w:szCs w:val="24"/>
        </w:rPr>
        <w:t>gateway.</w:t>
      </w:r>
    </w:p>
    <w:p w:rsidR="00573B72" w:rsidRDefault="00573B72">
      <w:pPr>
        <w:pStyle w:val="ListParagraph"/>
        <w:ind w:left="1500"/>
        <w:jc w:val="both"/>
      </w:pPr>
    </w:p>
    <w:p w:rsidR="00573B72" w:rsidRDefault="00095A3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Ripple </w:t>
      </w:r>
      <w:r>
        <w:rPr>
          <w:rFonts w:ascii="Times New Roman" w:hAnsi="Times New Roman" w:cs="Times New Roman"/>
          <w:sz w:val="24"/>
          <w:szCs w:val="24"/>
          <w:lang w:val="bg-BG"/>
        </w:rPr>
        <w:t>също така е подписал договори с банки и компании, за да продават и купуват токен на стабилна цена по всяка време и не губят пар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и, когато използват </w:t>
      </w:r>
      <w:r>
        <w:rPr>
          <w:rFonts w:ascii="Times New Roman" w:hAnsi="Times New Roman" w:cs="Times New Roman"/>
          <w:sz w:val="24"/>
          <w:szCs w:val="24"/>
        </w:rPr>
        <w:t xml:space="preserve">XRP </w:t>
      </w:r>
      <w:r>
        <w:rPr>
          <w:rFonts w:ascii="Times New Roman" w:hAnsi="Times New Roman" w:cs="Times New Roman"/>
          <w:sz w:val="24"/>
          <w:szCs w:val="24"/>
          <w:lang w:val="bg-BG"/>
        </w:rPr>
        <w:t>като превозно средство за транспортиране на техните пари. Те не могат да продават монетите на пазара, следователно те не могат да повлияят на цената с поръчките си за покупка или продажба. Което означава, че банките купуват директно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централизирана организация, така че няма да загубят пари в този процес.</w:t>
      </w:r>
    </w:p>
    <w:p w:rsidR="00573B72" w:rsidRDefault="00573B7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73B72" w:rsidRDefault="00095A32">
      <w:pPr>
        <w:pStyle w:val="ListParagraph"/>
        <w:ind w:left="150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2.1 Предимства</w:t>
      </w:r>
    </w:p>
    <w:p w:rsidR="00573B72" w:rsidRDefault="00573B72">
      <w:pPr>
        <w:pStyle w:val="ListParagraph"/>
        <w:ind w:left="1500"/>
        <w:jc w:val="both"/>
        <w:rPr>
          <w:lang w:val="bg-BG"/>
        </w:rPr>
      </w:pPr>
    </w:p>
    <w:p w:rsidR="00573B72" w:rsidRDefault="00095A32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Ripple п</w:t>
      </w:r>
      <w:r>
        <w:rPr>
          <w:rFonts w:ascii="Times New Roman" w:hAnsi="Times New Roman" w:cs="Times New Roman"/>
          <w:sz w:val="24"/>
          <w:szCs w:val="24"/>
          <w:lang w:val="bg-BG"/>
        </w:rPr>
        <w:t>отвърждава транзакциите за по-малко от 4 секунди и обработва повече от 10 000 транзакции в секунда, като му дават огромно предимство пред Биткойн(което пра</w:t>
      </w:r>
      <w:r>
        <w:rPr>
          <w:rFonts w:ascii="Times New Roman" w:hAnsi="Times New Roman" w:cs="Times New Roman"/>
          <w:sz w:val="24"/>
          <w:szCs w:val="24"/>
          <w:lang w:val="bg-BG"/>
        </w:rPr>
        <w:t>ви по-малко от 7 транзакции в секунда) и много други  алтернативни монети.</w:t>
      </w:r>
    </w:p>
    <w:p w:rsidR="00573B72" w:rsidRDefault="00573B72">
      <w:pPr>
        <w:pStyle w:val="ListParagraph"/>
        <w:ind w:left="1500"/>
        <w:jc w:val="both"/>
        <w:rPr>
          <w:lang w:val="bg-BG"/>
        </w:rPr>
      </w:pPr>
    </w:p>
    <w:p w:rsidR="00573B72" w:rsidRDefault="00095A32" w:rsidP="00743709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Тъй като </w:t>
      </w:r>
      <w:r>
        <w:rPr>
          <w:rFonts w:ascii="Times New Roman" w:hAnsi="Times New Roman" w:cs="Times New Roman"/>
          <w:sz w:val="24"/>
          <w:szCs w:val="24"/>
        </w:rPr>
        <w:t xml:space="preserve">Ripple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продължава да се харесва на по-големите банки, </w:t>
      </w:r>
      <w:r>
        <w:rPr>
          <w:rFonts w:ascii="Times New Roman" w:hAnsi="Times New Roman" w:cs="Times New Roman"/>
          <w:sz w:val="24"/>
          <w:szCs w:val="24"/>
        </w:rPr>
        <w:t xml:space="preserve">XRP </w:t>
      </w:r>
      <w:r>
        <w:rPr>
          <w:rFonts w:ascii="Times New Roman" w:hAnsi="Times New Roman" w:cs="Times New Roman"/>
          <w:sz w:val="24"/>
          <w:szCs w:val="24"/>
          <w:lang w:val="bg-BG"/>
        </w:rPr>
        <w:t>продължава да печели. Блокчейнът държи третата най-голяма пазарна капитализация сред крипто валутите(8 млрд. дола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ра), след Биткойн и Етериум. </w:t>
      </w:r>
    </w:p>
    <w:p w:rsidR="00743709" w:rsidRPr="00743709" w:rsidRDefault="00743709" w:rsidP="00743709">
      <w:pPr>
        <w:pStyle w:val="ListParagraph"/>
        <w:ind w:left="150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73B72" w:rsidRDefault="00095A32">
      <w:pPr>
        <w:pStyle w:val="ListParagraph"/>
        <w:ind w:left="150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.2 </w:t>
      </w:r>
      <w:bookmarkStart w:id="0" w:name="__DdeLink__104_512924512"/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Недостатъци</w:t>
      </w:r>
      <w:bookmarkEnd w:id="0"/>
    </w:p>
    <w:p w:rsidR="00A4669B" w:rsidRDefault="00A4669B">
      <w:pPr>
        <w:pStyle w:val="ListParagraph"/>
        <w:ind w:left="150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310FAB" w:rsidRPr="00310FAB" w:rsidRDefault="00095A32" w:rsidP="00395FB6">
      <w:pPr>
        <w:pStyle w:val="ListParagraph"/>
        <w:numPr>
          <w:ilvl w:val="0"/>
          <w:numId w:val="7"/>
        </w:numPr>
        <w:spacing w:before="360"/>
        <w:rPr>
          <w:rFonts w:ascii="Times New Roman" w:hAnsi="Times New Roman"/>
          <w:color w:val="212121"/>
          <w:sz w:val="24"/>
          <w:lang w:val="bg-BG"/>
        </w:rPr>
      </w:pPr>
      <w:r w:rsidRPr="00A4669B">
        <w:rPr>
          <w:rFonts w:ascii="Times New Roman" w:hAnsi="Times New Roman"/>
          <w:color w:val="212121"/>
          <w:sz w:val="24"/>
          <w:lang w:val="bg-BG"/>
        </w:rPr>
        <w:t>Основният проблем с XRP, а следоват</w:t>
      </w:r>
      <w:r w:rsidR="00A4669B">
        <w:rPr>
          <w:rFonts w:ascii="Times New Roman" w:hAnsi="Times New Roman"/>
          <w:color w:val="212121"/>
          <w:sz w:val="24"/>
          <w:lang w:val="bg-BG"/>
        </w:rPr>
        <w:t xml:space="preserve">елно и срещу мрежата Ripple, е </w:t>
      </w:r>
      <w:r w:rsidRPr="00A4669B">
        <w:rPr>
          <w:rFonts w:ascii="Times New Roman" w:hAnsi="Times New Roman"/>
          <w:color w:val="212121"/>
          <w:sz w:val="24"/>
          <w:lang w:val="bg-BG"/>
        </w:rPr>
        <w:t>начинът, по който XRPs са били разпределени.</w:t>
      </w:r>
      <w:r w:rsidR="00395FB6">
        <w:rPr>
          <w:rFonts w:ascii="Times New Roman" w:hAnsi="Times New Roman"/>
          <w:color w:val="212121"/>
          <w:sz w:val="24"/>
        </w:rPr>
        <w:t xml:space="preserve"> </w:t>
      </w:r>
    </w:p>
    <w:p w:rsidR="00573B72" w:rsidRPr="004A33D0" w:rsidRDefault="0002546E" w:rsidP="004A33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color w:val="212121"/>
          <w:sz w:val="24"/>
          <w:szCs w:val="24"/>
        </w:rPr>
      </w:pPr>
      <w:r w:rsidRPr="004A33D0">
        <w:rPr>
          <w:rFonts w:ascii="Times New Roman" w:hAnsi="Times New Roman"/>
          <w:color w:val="212121"/>
          <w:sz w:val="24"/>
          <w:lang w:val="bg-BG"/>
        </w:rPr>
        <w:lastRenderedPageBreak/>
        <w:t xml:space="preserve">Ripple Labs, създателите на </w:t>
      </w:r>
      <w:r w:rsidR="00095A32" w:rsidRPr="004A33D0">
        <w:rPr>
          <w:rFonts w:ascii="Times New Roman" w:hAnsi="Times New Roman"/>
          <w:color w:val="212121"/>
          <w:sz w:val="24"/>
          <w:lang w:val="bg-BG"/>
        </w:rPr>
        <w:t>Ripple, създадоха мрежата с 100 милиарда XR</w:t>
      </w:r>
      <w:r w:rsidR="00310FAB" w:rsidRPr="004A33D0">
        <w:rPr>
          <w:rFonts w:ascii="Times New Roman" w:hAnsi="Times New Roman"/>
          <w:color w:val="212121"/>
          <w:sz w:val="24"/>
          <w:lang w:val="bg-BG"/>
        </w:rPr>
        <w:t xml:space="preserve">Ps в нея, и не бяха създадени </w:t>
      </w:r>
      <w:r w:rsidR="00095A32" w:rsidRPr="004A33D0">
        <w:rPr>
          <w:rFonts w:ascii="Times New Roman" w:hAnsi="Times New Roman"/>
          <w:color w:val="212121"/>
          <w:sz w:val="24"/>
          <w:lang w:val="bg-BG"/>
        </w:rPr>
        <w:t>нови XRPs от създаването му.</w:t>
      </w:r>
      <w:r w:rsidR="00095A32" w:rsidRPr="004A33D0">
        <w:rPr>
          <w:rFonts w:ascii="Times New Roman" w:hAnsi="Times New Roman"/>
          <w:color w:val="212121"/>
          <w:sz w:val="24"/>
          <w:szCs w:val="24"/>
        </w:rPr>
        <w:t>Въпреки това, създателите на мрежата оби</w:t>
      </w:r>
      <w:r w:rsidR="00310FAB" w:rsidRPr="004A33D0">
        <w:rPr>
          <w:rFonts w:ascii="Times New Roman" w:hAnsi="Times New Roman"/>
          <w:color w:val="212121"/>
          <w:sz w:val="24"/>
          <w:szCs w:val="24"/>
        </w:rPr>
        <w:t xml:space="preserve">кновено запазват само част от </w:t>
      </w:r>
      <w:r w:rsidR="00095A32" w:rsidRPr="004A33D0">
        <w:rPr>
          <w:rFonts w:ascii="Times New Roman" w:hAnsi="Times New Roman"/>
          <w:color w:val="212121"/>
          <w:sz w:val="24"/>
          <w:szCs w:val="24"/>
        </w:rPr>
        <w:t>то</w:t>
      </w:r>
      <w:r w:rsidR="00095A32" w:rsidRPr="004A33D0">
        <w:rPr>
          <w:rFonts w:ascii="Times New Roman" w:hAnsi="Times New Roman"/>
          <w:color w:val="212121"/>
          <w:sz w:val="24"/>
          <w:szCs w:val="24"/>
        </w:rPr>
        <w:t>кените за себе си, като предварително</w:t>
      </w:r>
      <w:r w:rsidR="00310FAB" w:rsidRPr="004A33D0">
        <w:rPr>
          <w:rFonts w:ascii="Times New Roman" w:hAnsi="Times New Roman"/>
          <w:color w:val="212121"/>
          <w:sz w:val="24"/>
          <w:szCs w:val="24"/>
        </w:rPr>
        <w:t xml:space="preserve"> продават останалото на всеки, </w:t>
      </w:r>
      <w:r w:rsidR="00095A32" w:rsidRPr="004A33D0">
        <w:rPr>
          <w:rFonts w:ascii="Times New Roman" w:hAnsi="Times New Roman"/>
          <w:color w:val="212121"/>
          <w:sz w:val="24"/>
          <w:szCs w:val="24"/>
        </w:rPr>
        <w:t xml:space="preserve">който желае да купи. Ripple обаче </w:t>
      </w:r>
      <w:r w:rsidR="00310FAB" w:rsidRPr="004A33D0">
        <w:rPr>
          <w:rFonts w:ascii="Times New Roman" w:hAnsi="Times New Roman"/>
          <w:color w:val="212121"/>
          <w:sz w:val="24"/>
          <w:szCs w:val="24"/>
        </w:rPr>
        <w:t xml:space="preserve">все още притежава около 60% от </w:t>
      </w:r>
      <w:r w:rsidR="00095A32" w:rsidRPr="004A33D0">
        <w:rPr>
          <w:rFonts w:ascii="Times New Roman" w:hAnsi="Times New Roman"/>
          <w:color w:val="212121"/>
          <w:sz w:val="24"/>
          <w:szCs w:val="24"/>
        </w:rPr>
        <w:t>първоначално издадените токени. Това повдига няколко въпроса:</w:t>
      </w:r>
    </w:p>
    <w:p w:rsidR="00357282" w:rsidRPr="00310FAB" w:rsidRDefault="00357282" w:rsidP="004670E6">
      <w:pPr>
        <w:spacing w:line="240" w:lineRule="auto"/>
        <w:ind w:left="1503" w:firstLine="284"/>
        <w:contextualSpacing/>
        <w:rPr>
          <w:rFonts w:ascii="Times New Roman" w:hAnsi="Times New Roman"/>
          <w:color w:val="212121"/>
          <w:sz w:val="24"/>
          <w:lang w:val="bg-BG"/>
        </w:rPr>
      </w:pPr>
    </w:p>
    <w:p w:rsidR="00573B72" w:rsidRDefault="00095A32" w:rsidP="00916675">
      <w:pPr>
        <w:spacing w:line="240" w:lineRule="auto"/>
        <w:ind w:left="2160" w:firstLine="3"/>
        <w:contextualSpacing/>
        <w:jc w:val="both"/>
        <w:rPr>
          <w:rFonts w:ascii="Times New Roman" w:hAnsi="Times New Roman"/>
          <w:color w:val="212121"/>
          <w:sz w:val="24"/>
          <w:szCs w:val="24"/>
          <w:lang w:val="bg-BG"/>
        </w:rPr>
      </w:pPr>
      <w:r>
        <w:rPr>
          <w:rFonts w:ascii="Times New Roman" w:hAnsi="Times New Roman"/>
          <w:color w:val="212121"/>
          <w:sz w:val="24"/>
          <w:szCs w:val="24"/>
          <w:lang w:val="bg-BG"/>
        </w:rPr>
        <w:t>- Първо, компанията може да опита да</w:t>
      </w:r>
      <w:r w:rsidR="00357282">
        <w:rPr>
          <w:rFonts w:ascii="Times New Roman" w:hAnsi="Times New Roman"/>
          <w:color w:val="212121"/>
          <w:sz w:val="24"/>
          <w:szCs w:val="24"/>
          <w:lang w:val="bg-BG"/>
        </w:rPr>
        <w:t xml:space="preserve"> извлече пари и потенциално да </w:t>
      </w:r>
      <w:r>
        <w:rPr>
          <w:rFonts w:ascii="Times New Roman" w:hAnsi="Times New Roman"/>
          <w:color w:val="212121"/>
          <w:sz w:val="24"/>
          <w:szCs w:val="24"/>
          <w:lang w:val="bg-BG"/>
        </w:rPr>
        <w:t xml:space="preserve">разбие пазара. Това обаче е много малко вероятно. </w:t>
      </w:r>
    </w:p>
    <w:p w:rsidR="00357282" w:rsidRDefault="00357282" w:rsidP="00357282">
      <w:pPr>
        <w:spacing w:line="240" w:lineRule="auto"/>
        <w:ind w:left="1503"/>
        <w:contextualSpacing/>
        <w:jc w:val="both"/>
      </w:pPr>
    </w:p>
    <w:p w:rsidR="00573B72" w:rsidRDefault="00095A32" w:rsidP="00ED298B">
      <w:pPr>
        <w:spacing w:line="240" w:lineRule="auto"/>
        <w:ind w:left="2160" w:firstLine="3"/>
        <w:contextualSpacing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  <w:lang w:val="bg-BG"/>
        </w:rPr>
        <w:t xml:space="preserve">Второ тъй като таксите за мрежата се плащат, чрез „изгаряне“ на </w:t>
      </w:r>
      <w:r>
        <w:rPr>
          <w:rFonts w:ascii="Times New Roman" w:hAnsi="Times New Roman"/>
          <w:sz w:val="24"/>
          <w:szCs w:val="24"/>
        </w:rPr>
        <w:t xml:space="preserve">XRP, </w:t>
      </w:r>
      <w:r w:rsidR="00357282">
        <w:rPr>
          <w:rFonts w:ascii="Times New Roman" w:hAnsi="Times New Roman"/>
          <w:sz w:val="24"/>
          <w:szCs w:val="24"/>
          <w:lang w:val="bg-BG"/>
        </w:rPr>
        <w:t xml:space="preserve">те </w:t>
      </w:r>
      <w:r>
        <w:rPr>
          <w:rFonts w:ascii="Times New Roman" w:hAnsi="Times New Roman"/>
          <w:sz w:val="24"/>
          <w:szCs w:val="24"/>
          <w:lang w:val="bg-BG"/>
        </w:rPr>
        <w:t xml:space="preserve">по същество обогатяват всеки пропорционално на количество </w:t>
      </w:r>
      <w:r>
        <w:rPr>
          <w:rFonts w:ascii="Times New Roman" w:hAnsi="Times New Roman"/>
          <w:sz w:val="24"/>
          <w:szCs w:val="24"/>
        </w:rPr>
        <w:t xml:space="preserve">XRP, </w:t>
      </w:r>
      <w:r w:rsidR="00357282">
        <w:rPr>
          <w:rFonts w:ascii="Times New Roman" w:hAnsi="Times New Roman"/>
          <w:sz w:val="24"/>
          <w:szCs w:val="24"/>
          <w:lang w:val="bg-BG"/>
        </w:rPr>
        <w:t xml:space="preserve">което </w:t>
      </w:r>
      <w:r w:rsidR="00357282">
        <w:rPr>
          <w:rFonts w:ascii="Times New Roman" w:hAnsi="Times New Roman"/>
          <w:sz w:val="24"/>
          <w:szCs w:val="24"/>
          <w:lang w:val="bg-BG"/>
        </w:rPr>
        <w:tab/>
      </w:r>
      <w:r>
        <w:rPr>
          <w:rFonts w:ascii="Times New Roman" w:hAnsi="Times New Roman"/>
          <w:sz w:val="24"/>
          <w:szCs w:val="24"/>
          <w:lang w:val="bg-BG"/>
        </w:rPr>
        <w:t xml:space="preserve">притежават. Това означава, че </w:t>
      </w:r>
      <w:r>
        <w:rPr>
          <w:rFonts w:ascii="Times New Roman" w:hAnsi="Times New Roman"/>
          <w:sz w:val="24"/>
          <w:szCs w:val="24"/>
        </w:rPr>
        <w:t xml:space="preserve">Ripple Labs </w:t>
      </w:r>
      <w:r w:rsidR="00357282">
        <w:rPr>
          <w:rFonts w:ascii="Times New Roman" w:hAnsi="Times New Roman"/>
          <w:sz w:val="24"/>
          <w:szCs w:val="24"/>
          <w:lang w:val="bg-BG"/>
        </w:rPr>
        <w:t xml:space="preserve">по същество печели 60% от </w:t>
      </w:r>
      <w:r>
        <w:rPr>
          <w:rFonts w:ascii="Times New Roman" w:hAnsi="Times New Roman"/>
          <w:sz w:val="24"/>
          <w:szCs w:val="24"/>
          <w:lang w:val="bg-BG"/>
        </w:rPr>
        <w:t>всички мрежови такси в мрежата. Това вероят</w:t>
      </w:r>
      <w:r w:rsidR="00357282">
        <w:rPr>
          <w:rFonts w:ascii="Times New Roman" w:hAnsi="Times New Roman"/>
          <w:sz w:val="24"/>
          <w:szCs w:val="24"/>
          <w:lang w:val="bg-BG"/>
        </w:rPr>
        <w:t xml:space="preserve">но няма да е много в момента, </w:t>
      </w:r>
      <w:r>
        <w:rPr>
          <w:rFonts w:ascii="Times New Roman" w:hAnsi="Times New Roman"/>
          <w:sz w:val="24"/>
          <w:szCs w:val="24"/>
          <w:lang w:val="bg-BG"/>
        </w:rPr>
        <w:t>но може да е по-важно в бъдеще.</w:t>
      </w:r>
    </w:p>
    <w:p w:rsidR="00357282" w:rsidRDefault="00357282" w:rsidP="004670E6">
      <w:pPr>
        <w:spacing w:line="240" w:lineRule="auto"/>
        <w:ind w:left="1503" w:firstLine="284"/>
        <w:contextualSpacing/>
        <w:jc w:val="both"/>
      </w:pPr>
    </w:p>
    <w:p w:rsidR="00573B72" w:rsidRDefault="00ED298B" w:rsidP="009F3515">
      <w:pPr>
        <w:spacing w:line="240" w:lineRule="auto"/>
        <w:ind w:left="2160"/>
        <w:jc w:val="both"/>
      </w:pPr>
      <w:r>
        <w:rPr>
          <w:rFonts w:ascii="Times New Roman" w:hAnsi="Times New Roman"/>
          <w:sz w:val="24"/>
          <w:szCs w:val="24"/>
          <w:lang w:val="bg-BG"/>
        </w:rPr>
        <w:t>-</w:t>
      </w:r>
      <w:r w:rsidRPr="00ED298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95A32" w:rsidRPr="00ED298B">
        <w:rPr>
          <w:rFonts w:ascii="Times New Roman" w:hAnsi="Times New Roman"/>
          <w:sz w:val="24"/>
          <w:szCs w:val="24"/>
          <w:lang w:val="bg-BG"/>
        </w:rPr>
        <w:t xml:space="preserve">И накрая размерът на </w:t>
      </w:r>
      <w:r w:rsidR="00095A32" w:rsidRPr="00ED298B">
        <w:rPr>
          <w:rFonts w:ascii="Times New Roman" w:hAnsi="Times New Roman"/>
          <w:sz w:val="24"/>
          <w:szCs w:val="24"/>
        </w:rPr>
        <w:t xml:space="preserve">XRP, </w:t>
      </w:r>
      <w:r w:rsidR="00095A32" w:rsidRPr="00ED298B">
        <w:rPr>
          <w:rFonts w:ascii="Times New Roman" w:hAnsi="Times New Roman"/>
          <w:sz w:val="24"/>
          <w:szCs w:val="24"/>
          <w:lang w:val="bg-BG"/>
        </w:rPr>
        <w:t>притеж</w:t>
      </w:r>
      <w:r w:rsidR="00357282" w:rsidRPr="00ED298B">
        <w:rPr>
          <w:rFonts w:ascii="Times New Roman" w:hAnsi="Times New Roman"/>
          <w:sz w:val="24"/>
          <w:szCs w:val="24"/>
          <w:lang w:val="bg-BG"/>
        </w:rPr>
        <w:t xml:space="preserve">авани от една компания му дава </w:t>
      </w:r>
      <w:r w:rsidRPr="00ED298B">
        <w:rPr>
          <w:rFonts w:ascii="Times New Roman" w:hAnsi="Times New Roman"/>
          <w:sz w:val="24"/>
          <w:szCs w:val="24"/>
          <w:lang w:val="bg-BG"/>
        </w:rPr>
        <w:t xml:space="preserve">  </w:t>
      </w:r>
      <w:r w:rsidR="00095A32" w:rsidRPr="00ED298B">
        <w:rPr>
          <w:rFonts w:ascii="Times New Roman" w:hAnsi="Times New Roman"/>
          <w:sz w:val="24"/>
          <w:szCs w:val="24"/>
          <w:lang w:val="bg-BG"/>
        </w:rPr>
        <w:t>отр</w:t>
      </w:r>
      <w:r w:rsidR="00357282" w:rsidRPr="00ED298B">
        <w:rPr>
          <w:rFonts w:ascii="Times New Roman" w:hAnsi="Times New Roman"/>
          <w:sz w:val="24"/>
          <w:szCs w:val="24"/>
          <w:lang w:val="bg-BG"/>
        </w:rPr>
        <w:t>ицателна репутация. Много хора в</w:t>
      </w:r>
      <w:r w:rsidR="00095A32" w:rsidRPr="00ED298B">
        <w:rPr>
          <w:rFonts w:ascii="Times New Roman" w:hAnsi="Times New Roman"/>
          <w:sz w:val="24"/>
          <w:szCs w:val="24"/>
          <w:lang w:val="bg-BG"/>
        </w:rPr>
        <w:t xml:space="preserve"> крипто-пространството отхвърлят </w:t>
      </w:r>
      <w:r w:rsidR="00095A32" w:rsidRPr="00ED298B">
        <w:rPr>
          <w:rFonts w:ascii="Times New Roman" w:hAnsi="Times New Roman"/>
          <w:sz w:val="24"/>
          <w:szCs w:val="24"/>
        </w:rPr>
        <w:t xml:space="preserve">Ripple </w:t>
      </w:r>
      <w:r w:rsidR="00095A32" w:rsidRPr="00ED298B">
        <w:rPr>
          <w:rFonts w:ascii="Times New Roman" w:hAnsi="Times New Roman"/>
          <w:sz w:val="24"/>
          <w:szCs w:val="24"/>
          <w:lang w:val="bg-BG"/>
        </w:rPr>
        <w:t xml:space="preserve">директно заради броя на монетите, притежавани от </w:t>
      </w:r>
      <w:r w:rsidR="00095A32" w:rsidRPr="00ED298B">
        <w:rPr>
          <w:rFonts w:ascii="Times New Roman" w:hAnsi="Times New Roman"/>
          <w:sz w:val="24"/>
          <w:szCs w:val="24"/>
        </w:rPr>
        <w:t>Ripple.</w:t>
      </w:r>
    </w:p>
    <w:p w:rsidR="00573B72" w:rsidRDefault="00095A32" w:rsidP="00873FDA">
      <w:pPr>
        <w:pStyle w:val="PreformattedText"/>
        <w:numPr>
          <w:ilvl w:val="0"/>
          <w:numId w:val="7"/>
        </w:numPr>
        <w:spacing w:after="160" w:line="240" w:lineRule="auto"/>
        <w:contextualSpacing/>
        <w:jc w:val="both"/>
        <w:rPr>
          <w:rFonts w:ascii="inherit" w:hAnsi="inherit"/>
          <w:color w:val="212121"/>
          <w:sz w:val="24"/>
          <w:lang w:val="bg-BG"/>
        </w:rPr>
      </w:pPr>
      <w:bookmarkStart w:id="1" w:name="tw-target-text2"/>
      <w:bookmarkEnd w:id="1"/>
      <w:r>
        <w:rPr>
          <w:rFonts w:ascii="Times New Roman" w:hAnsi="Times New Roman"/>
          <w:color w:val="212121"/>
          <w:sz w:val="24"/>
          <w:szCs w:val="24"/>
        </w:rPr>
        <w:t>R</w:t>
      </w:r>
      <w:r>
        <w:rPr>
          <w:rFonts w:ascii="Times New Roman" w:hAnsi="Times New Roman"/>
          <w:color w:val="212121"/>
          <w:sz w:val="24"/>
          <w:szCs w:val="24"/>
        </w:rPr>
        <w:t>ipple работи в тясно сътрудничество с банк</w:t>
      </w:r>
      <w:r w:rsidR="00DB65DC">
        <w:rPr>
          <w:rFonts w:ascii="Times New Roman" w:hAnsi="Times New Roman"/>
          <w:color w:val="212121"/>
          <w:sz w:val="24"/>
          <w:szCs w:val="24"/>
        </w:rPr>
        <w:t xml:space="preserve">ите, които отблъскват всички, </w:t>
      </w:r>
      <w:r>
        <w:rPr>
          <w:rFonts w:ascii="Times New Roman" w:hAnsi="Times New Roman"/>
          <w:color w:val="212121"/>
          <w:sz w:val="24"/>
          <w:szCs w:val="24"/>
        </w:rPr>
        <w:t>които се интересуват от инвестиране и подкр</w:t>
      </w:r>
      <w:r w:rsidR="00DB65DC">
        <w:rPr>
          <w:rFonts w:ascii="Times New Roman" w:hAnsi="Times New Roman"/>
          <w:color w:val="212121"/>
          <w:sz w:val="24"/>
          <w:szCs w:val="24"/>
        </w:rPr>
        <w:t xml:space="preserve">епа на технологии, за да </w:t>
      </w:r>
      <w:r>
        <w:rPr>
          <w:rFonts w:ascii="Times New Roman" w:hAnsi="Times New Roman"/>
          <w:color w:val="212121"/>
          <w:sz w:val="24"/>
          <w:szCs w:val="24"/>
        </w:rPr>
        <w:t>премахнат настоящата финансова сис</w:t>
      </w:r>
      <w:r w:rsidR="00DB65DC">
        <w:rPr>
          <w:rFonts w:ascii="Times New Roman" w:hAnsi="Times New Roman"/>
          <w:color w:val="212121"/>
          <w:sz w:val="24"/>
          <w:szCs w:val="24"/>
        </w:rPr>
        <w:t xml:space="preserve">тема. Ripple е много слаб за </w:t>
      </w:r>
      <w:r>
        <w:rPr>
          <w:rFonts w:ascii="Times New Roman" w:hAnsi="Times New Roman"/>
          <w:color w:val="212121"/>
          <w:sz w:val="24"/>
          <w:szCs w:val="24"/>
        </w:rPr>
        <w:t xml:space="preserve">анонимност </w:t>
      </w:r>
      <w:r>
        <w:rPr>
          <w:rFonts w:ascii="Times New Roman" w:hAnsi="Times New Roman"/>
          <w:color w:val="212121"/>
          <w:sz w:val="24"/>
          <w:szCs w:val="24"/>
        </w:rPr>
        <w:tab/>
        <w:t>(въпреки че полагат усилия да го променят).</w:t>
      </w:r>
    </w:p>
    <w:p w:rsidR="003E28AA" w:rsidRDefault="00095A32" w:rsidP="003E28AA">
      <w:pPr>
        <w:pStyle w:val="PreformattedText"/>
        <w:numPr>
          <w:ilvl w:val="1"/>
          <w:numId w:val="1"/>
        </w:numPr>
        <w:spacing w:before="360" w:after="160"/>
        <w:jc w:val="both"/>
        <w:rPr>
          <w:rFonts w:ascii="inherit" w:hAnsi="inherit"/>
          <w:color w:val="212121"/>
          <w:sz w:val="24"/>
          <w:lang w:val="bg-BG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  <w:lang w:val="bg-BG"/>
        </w:rPr>
        <w:t xml:space="preserve">Разлики между 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>Bitcoin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>Ripple</w:t>
      </w:r>
    </w:p>
    <w:p w:rsidR="00573B72" w:rsidRPr="003E28AA" w:rsidRDefault="00095A32" w:rsidP="00EE16B5">
      <w:pPr>
        <w:pStyle w:val="PreformattedText"/>
        <w:numPr>
          <w:ilvl w:val="0"/>
          <w:numId w:val="7"/>
        </w:numPr>
        <w:spacing w:before="360" w:after="160"/>
        <w:jc w:val="both"/>
        <w:rPr>
          <w:rFonts w:ascii="inherit" w:hAnsi="inherit"/>
          <w:color w:val="212121"/>
          <w:sz w:val="24"/>
          <w:lang w:val="bg-BG"/>
        </w:rPr>
      </w:pPr>
      <w:r w:rsidRPr="003E28AA">
        <w:rPr>
          <w:rFonts w:ascii="Times New Roman" w:hAnsi="Times New Roman"/>
          <w:color w:val="212121"/>
          <w:sz w:val="24"/>
          <w:szCs w:val="24"/>
        </w:rPr>
        <w:t>Bitcoin се използва в качеството на пари. Целта</w:t>
      </w:r>
      <w:r w:rsidR="00EE16B5">
        <w:rPr>
          <w:rFonts w:ascii="Times New Roman" w:hAnsi="Times New Roman"/>
          <w:color w:val="212121"/>
          <w:sz w:val="24"/>
          <w:szCs w:val="24"/>
        </w:rPr>
        <w:t xml:space="preserve"> на Ripple е да я използва за </w:t>
      </w:r>
      <w:r w:rsidR="00EE16B5">
        <w:rPr>
          <w:rFonts w:ascii="Times New Roman" w:hAnsi="Times New Roman"/>
          <w:color w:val="212121"/>
          <w:sz w:val="24"/>
          <w:szCs w:val="24"/>
        </w:rPr>
        <w:tab/>
      </w:r>
      <w:r w:rsidRPr="003E28AA">
        <w:rPr>
          <w:rFonts w:ascii="Times New Roman" w:hAnsi="Times New Roman"/>
          <w:color w:val="212121"/>
          <w:sz w:val="24"/>
          <w:szCs w:val="24"/>
        </w:rPr>
        <w:t xml:space="preserve">други </w:t>
      </w:r>
      <w:r w:rsidRPr="003E28AA">
        <w:rPr>
          <w:rFonts w:ascii="Times New Roman" w:hAnsi="Times New Roman"/>
          <w:color w:val="212121"/>
          <w:sz w:val="24"/>
          <w:szCs w:val="24"/>
        </w:rPr>
        <w:tab/>
        <w:t xml:space="preserve">валути или трансфер на стоки, като петрол или злато по мрежата. </w:t>
      </w:r>
    </w:p>
    <w:p w:rsidR="00573B72" w:rsidRDefault="00095A32" w:rsidP="00C16AE0">
      <w:pPr>
        <w:pStyle w:val="PreformattedText"/>
        <w:numPr>
          <w:ilvl w:val="0"/>
          <w:numId w:val="7"/>
        </w:numPr>
        <w:spacing w:before="360" w:after="160"/>
        <w:jc w:val="both"/>
        <w:rPr>
          <w:rFonts w:ascii="inherit" w:hAnsi="inherit"/>
          <w:color w:val="212121"/>
          <w:sz w:val="24"/>
          <w:lang w:val="bg-BG"/>
        </w:rPr>
      </w:pPr>
      <w:bookmarkStart w:id="2" w:name="tw-target-text3"/>
      <w:bookmarkEnd w:id="2"/>
      <w:r>
        <w:rPr>
          <w:rFonts w:ascii="Times New Roman" w:hAnsi="Times New Roman"/>
          <w:color w:val="212121"/>
          <w:sz w:val="24"/>
          <w:szCs w:val="24"/>
        </w:rPr>
        <w:t xml:space="preserve">Мрежата Ripple е напълно децентрализирана валутна обмяна, докато Bitcoin </w:t>
      </w:r>
      <w:r w:rsidR="00C16AE0">
        <w:rPr>
          <w:rFonts w:ascii="Times New Roman" w:hAnsi="Times New Roman"/>
          <w:color w:val="212121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color w:val="212121"/>
          <w:sz w:val="24"/>
          <w:szCs w:val="24"/>
        </w:rPr>
        <w:t>води до централизиран обмен.</w:t>
      </w:r>
      <w:r>
        <w:rPr>
          <w:rFonts w:ascii="Times New Roman" w:hAnsi="Times New Roman"/>
          <w:color w:val="212121"/>
          <w:sz w:val="24"/>
          <w:szCs w:val="24"/>
        </w:rPr>
        <w:t xml:space="preserve"> Това означава, че потребителите имат </w:t>
      </w:r>
      <w:r>
        <w:rPr>
          <w:rFonts w:ascii="Times New Roman" w:hAnsi="Times New Roman"/>
          <w:color w:val="212121"/>
          <w:sz w:val="24"/>
          <w:szCs w:val="24"/>
        </w:rPr>
        <w:tab/>
      </w:r>
      <w:r>
        <w:rPr>
          <w:rFonts w:ascii="Times New Roman" w:hAnsi="Times New Roman"/>
          <w:color w:val="212121"/>
          <w:sz w:val="24"/>
          <w:szCs w:val="24"/>
        </w:rPr>
        <w:t xml:space="preserve">намерение да обменят XRP за USD; това е възможно в мрежата на Ripple без </w:t>
      </w:r>
      <w:r>
        <w:rPr>
          <w:rFonts w:ascii="Times New Roman" w:hAnsi="Times New Roman"/>
          <w:color w:val="212121"/>
          <w:sz w:val="24"/>
          <w:szCs w:val="24"/>
        </w:rPr>
        <w:tab/>
      </w:r>
      <w:r>
        <w:rPr>
          <w:rFonts w:ascii="Times New Roman" w:hAnsi="Times New Roman"/>
          <w:color w:val="212121"/>
          <w:sz w:val="24"/>
          <w:szCs w:val="24"/>
        </w:rPr>
        <w:t>посредници или трети страни.</w:t>
      </w:r>
    </w:p>
    <w:p w:rsidR="00573B72" w:rsidRDefault="00095A32" w:rsidP="00AE1A00">
      <w:pPr>
        <w:pStyle w:val="PreformattedText"/>
        <w:numPr>
          <w:ilvl w:val="0"/>
          <w:numId w:val="7"/>
        </w:numPr>
        <w:spacing w:before="360" w:after="160"/>
        <w:jc w:val="both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/>
          <w:color w:val="212121"/>
          <w:sz w:val="24"/>
          <w:szCs w:val="24"/>
        </w:rPr>
        <w:t>Потвържденията за транзакции с Bitcoin от</w:t>
      </w:r>
      <w:r w:rsidR="00AE1A00">
        <w:rPr>
          <w:rFonts w:ascii="Times New Roman" w:hAnsi="Times New Roman"/>
          <w:color w:val="212121"/>
          <w:sz w:val="24"/>
          <w:szCs w:val="24"/>
        </w:rPr>
        <w:t xml:space="preserve">немат средно 10 минути, докато </w:t>
      </w:r>
      <w:r>
        <w:rPr>
          <w:rFonts w:ascii="Times New Roman" w:hAnsi="Times New Roman"/>
          <w:color w:val="212121"/>
          <w:sz w:val="24"/>
          <w:szCs w:val="24"/>
        </w:rPr>
        <w:t>потвържденията за транзакции XRP о</w:t>
      </w:r>
      <w:r>
        <w:rPr>
          <w:rFonts w:ascii="Times New Roman" w:hAnsi="Times New Roman"/>
          <w:color w:val="212121"/>
          <w:sz w:val="24"/>
          <w:szCs w:val="24"/>
        </w:rPr>
        <w:t xml:space="preserve">тнемат 5 секунди. </w:t>
      </w:r>
    </w:p>
    <w:p w:rsidR="00573B72" w:rsidRDefault="00095A32" w:rsidP="00A04C1A">
      <w:pPr>
        <w:pStyle w:val="PreformattedText"/>
        <w:numPr>
          <w:ilvl w:val="0"/>
          <w:numId w:val="7"/>
        </w:numPr>
        <w:spacing w:before="360" w:after="160"/>
        <w:jc w:val="both"/>
        <w:rPr>
          <w:rFonts w:ascii="inherit" w:hAnsi="inherit"/>
          <w:color w:val="212121"/>
          <w:sz w:val="24"/>
          <w:lang w:val="bg-BG"/>
        </w:rPr>
      </w:pPr>
      <w:bookmarkStart w:id="3" w:name="tw-target-text4"/>
      <w:bookmarkEnd w:id="3"/>
      <w:r>
        <w:rPr>
          <w:rFonts w:ascii="Times New Roman" w:hAnsi="Times New Roman"/>
          <w:color w:val="212121"/>
          <w:sz w:val="24"/>
          <w:szCs w:val="24"/>
        </w:rPr>
        <w:t xml:space="preserve">Bitcoin е базирана на </w:t>
      </w:r>
      <w:r w:rsidR="001E5F50">
        <w:rPr>
          <w:rFonts w:ascii="Times New Roman" w:hAnsi="Times New Roman"/>
          <w:color w:val="212121"/>
          <w:sz w:val="24"/>
          <w:szCs w:val="24"/>
        </w:rPr>
        <w:t>блокчейн</w:t>
      </w:r>
      <w:r>
        <w:rPr>
          <w:rFonts w:ascii="Times New Roman" w:hAnsi="Times New Roman"/>
          <w:color w:val="212121"/>
          <w:sz w:val="24"/>
          <w:szCs w:val="24"/>
        </w:rPr>
        <w:t xml:space="preserve"> в</w:t>
      </w:r>
      <w:r w:rsidR="00A04C1A">
        <w:rPr>
          <w:rFonts w:ascii="Times New Roman" w:hAnsi="Times New Roman"/>
          <w:color w:val="212121"/>
          <w:sz w:val="24"/>
          <w:szCs w:val="24"/>
        </w:rPr>
        <w:t xml:space="preserve">алута, използваща минно дело (доказателство за </w:t>
      </w:r>
      <w:r>
        <w:rPr>
          <w:rFonts w:ascii="Times New Roman" w:hAnsi="Times New Roman"/>
          <w:color w:val="212121"/>
          <w:sz w:val="24"/>
          <w:szCs w:val="24"/>
        </w:rPr>
        <w:t>работа), а Ripple използва итеративна консенсусна</w:t>
      </w:r>
      <w:r w:rsidR="00A04C1A">
        <w:rPr>
          <w:rFonts w:ascii="Times New Roman" w:hAnsi="Times New Roman"/>
          <w:color w:val="212121"/>
          <w:sz w:val="24"/>
          <w:szCs w:val="24"/>
        </w:rPr>
        <w:t xml:space="preserve"> </w:t>
      </w:r>
      <w:r w:rsidR="00A04C1A">
        <w:rPr>
          <w:rFonts w:ascii="Times New Roman" w:hAnsi="Times New Roman"/>
          <w:color w:val="212121"/>
          <w:sz w:val="24"/>
          <w:szCs w:val="24"/>
        </w:rPr>
        <w:lastRenderedPageBreak/>
        <w:t xml:space="preserve">книга и валидираща мрежа от </w:t>
      </w:r>
      <w:r>
        <w:rPr>
          <w:rFonts w:ascii="Times New Roman" w:hAnsi="Times New Roman"/>
          <w:color w:val="212121"/>
          <w:sz w:val="24"/>
          <w:szCs w:val="24"/>
        </w:rPr>
        <w:t>сървър</w:t>
      </w:r>
      <w:r w:rsidR="00A04C1A">
        <w:rPr>
          <w:rFonts w:ascii="Times New Roman" w:hAnsi="Times New Roman"/>
          <w:color w:val="212121"/>
          <w:sz w:val="24"/>
          <w:szCs w:val="24"/>
        </w:rPr>
        <w:t xml:space="preserve">и заедно с XRP cryptocurrency </w:t>
      </w:r>
      <w:r>
        <w:rPr>
          <w:rFonts w:ascii="Times New Roman" w:hAnsi="Times New Roman"/>
          <w:color w:val="212121"/>
          <w:sz w:val="24"/>
          <w:szCs w:val="24"/>
        </w:rPr>
        <w:t>tokens.</w:t>
      </w:r>
    </w:p>
    <w:p w:rsidR="00573B72" w:rsidRDefault="00573B72">
      <w:pPr>
        <w:pStyle w:val="PreformattedText"/>
        <w:shd w:val="clear" w:color="auto" w:fill="FFFFFF"/>
        <w:spacing w:line="360" w:lineRule="atLeast"/>
      </w:pPr>
    </w:p>
    <w:p w:rsidR="00B52418" w:rsidRPr="00B52418" w:rsidRDefault="00095A32" w:rsidP="00B52418">
      <w:pPr>
        <w:pStyle w:val="PreformattedText"/>
        <w:numPr>
          <w:ilvl w:val="0"/>
          <w:numId w:val="7"/>
        </w:numPr>
        <w:shd w:val="clear" w:color="auto" w:fill="FFFFFF"/>
        <w:spacing w:line="360" w:lineRule="atLeast"/>
        <w:rPr>
          <w:rFonts w:ascii="Times New Roman" w:hAnsi="Times New Roman"/>
          <w:color w:val="212121"/>
          <w:sz w:val="24"/>
          <w:lang w:val="bg-BG"/>
        </w:rPr>
      </w:pPr>
      <w:r>
        <w:rPr>
          <w:rFonts w:ascii="Times New Roman" w:hAnsi="Times New Roman"/>
          <w:color w:val="212121"/>
          <w:sz w:val="24"/>
          <w:lang w:val="bg-BG"/>
        </w:rPr>
        <w:t>Мрежата Ripple се уп</w:t>
      </w:r>
      <w:r>
        <w:rPr>
          <w:rFonts w:ascii="Times New Roman" w:hAnsi="Times New Roman"/>
          <w:color w:val="212121"/>
          <w:sz w:val="24"/>
          <w:lang w:val="bg-BG"/>
        </w:rPr>
        <w:t>равлява от ред</w:t>
      </w:r>
      <w:r w:rsidR="00B077E7">
        <w:rPr>
          <w:rFonts w:ascii="Times New Roman" w:hAnsi="Times New Roman"/>
          <w:color w:val="212121"/>
          <w:sz w:val="24"/>
          <w:lang w:val="bg-BG"/>
        </w:rPr>
        <w:t xml:space="preserve">ица независими сървъри, които сравняват </w:t>
      </w:r>
      <w:r>
        <w:rPr>
          <w:rFonts w:ascii="Times New Roman" w:hAnsi="Times New Roman"/>
          <w:color w:val="212121"/>
          <w:sz w:val="24"/>
          <w:lang w:val="bg-BG"/>
        </w:rPr>
        <w:t>непрекъснато техните записи за</w:t>
      </w:r>
      <w:r w:rsidR="00B077E7">
        <w:rPr>
          <w:rFonts w:ascii="Times New Roman" w:hAnsi="Times New Roman"/>
          <w:color w:val="212121"/>
          <w:sz w:val="24"/>
          <w:lang w:val="bg-BG"/>
        </w:rPr>
        <w:t xml:space="preserve"> транзакции. Всяка секунда се създава нова книга </w:t>
      </w:r>
      <w:r>
        <w:rPr>
          <w:rFonts w:ascii="Times New Roman" w:hAnsi="Times New Roman"/>
          <w:color w:val="212121"/>
          <w:sz w:val="24"/>
          <w:lang w:val="bg-BG"/>
        </w:rPr>
        <w:t>на Ripple.</w:t>
      </w:r>
    </w:p>
    <w:p w:rsidR="00357282" w:rsidRPr="00EC7A50" w:rsidRDefault="00095A32" w:rsidP="00EC7A50">
      <w:pPr>
        <w:pStyle w:val="ListParagraph"/>
        <w:numPr>
          <w:ilvl w:val="0"/>
          <w:numId w:val="1"/>
        </w:numPr>
        <w:spacing w:before="360"/>
        <w:jc w:val="both"/>
        <w:rPr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Какви програмни езици </w:t>
      </w:r>
      <w:r>
        <w:rPr>
          <w:rFonts w:ascii="Times New Roman" w:hAnsi="Times New Roman" w:cs="Times New Roman"/>
          <w:b/>
          <w:sz w:val="28"/>
          <w:szCs w:val="28"/>
        </w:rPr>
        <w:t xml:space="preserve">Ripple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използва?</w:t>
      </w:r>
    </w:p>
    <w:p w:rsidR="00357282" w:rsidRPr="00EC7A50" w:rsidRDefault="00095A32" w:rsidP="00EC7A50">
      <w:pPr>
        <w:spacing w:before="36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7A50">
        <w:rPr>
          <w:rFonts w:ascii="Times New Roman" w:hAnsi="Times New Roman" w:cs="Times New Roman"/>
          <w:sz w:val="24"/>
          <w:szCs w:val="24"/>
          <w:lang w:val="bg-BG"/>
        </w:rPr>
        <w:t xml:space="preserve">Основата на </w:t>
      </w:r>
      <w:r w:rsidRPr="00EC7A50">
        <w:rPr>
          <w:rFonts w:ascii="Times New Roman" w:hAnsi="Times New Roman" w:cs="Times New Roman"/>
          <w:sz w:val="24"/>
          <w:szCs w:val="24"/>
        </w:rPr>
        <w:t xml:space="preserve">Ripple </w:t>
      </w:r>
      <w:r w:rsidRPr="00EC7A50">
        <w:rPr>
          <w:rFonts w:ascii="Times New Roman" w:hAnsi="Times New Roman" w:cs="Times New Roman"/>
          <w:sz w:val="24"/>
          <w:szCs w:val="24"/>
          <w:lang w:val="bg-BG"/>
        </w:rPr>
        <w:t xml:space="preserve">е написана на </w:t>
      </w:r>
      <w:r w:rsidRPr="00EC7A50">
        <w:rPr>
          <w:rFonts w:ascii="Times New Roman" w:hAnsi="Times New Roman" w:cs="Times New Roman"/>
          <w:sz w:val="24"/>
          <w:szCs w:val="24"/>
        </w:rPr>
        <w:t xml:space="preserve">C++ </w:t>
      </w:r>
      <w:r w:rsidRPr="00EC7A50">
        <w:rPr>
          <w:rFonts w:ascii="Times New Roman" w:hAnsi="Times New Roman" w:cs="Times New Roman"/>
          <w:sz w:val="24"/>
          <w:szCs w:val="24"/>
          <w:lang w:val="bg-BG"/>
        </w:rPr>
        <w:t xml:space="preserve">с множество интерфейси, библиотеки написани на </w:t>
      </w:r>
      <w:r w:rsidRPr="00EC7A50"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EC7A50">
        <w:rPr>
          <w:rFonts w:ascii="Times New Roman" w:hAnsi="Times New Roman" w:cs="Times New Roman"/>
          <w:sz w:val="24"/>
          <w:szCs w:val="24"/>
          <w:lang w:val="bg-BG"/>
        </w:rPr>
        <w:t xml:space="preserve">или по-точно на </w:t>
      </w:r>
      <w:r w:rsidRPr="00EC7A50">
        <w:rPr>
          <w:rFonts w:ascii="Times New Roman" w:hAnsi="Times New Roman" w:cs="Times New Roman"/>
          <w:sz w:val="24"/>
          <w:szCs w:val="24"/>
        </w:rPr>
        <w:t xml:space="preserve">Node.js, </w:t>
      </w:r>
      <w:r w:rsidRPr="00EC7A50">
        <w:rPr>
          <w:rFonts w:ascii="Times New Roman" w:hAnsi="Times New Roman" w:cs="Times New Roman"/>
          <w:sz w:val="24"/>
          <w:szCs w:val="24"/>
          <w:lang w:val="bg-BG"/>
        </w:rPr>
        <w:t xml:space="preserve">което е </w:t>
      </w:r>
      <w:r w:rsidRPr="00EC7A50">
        <w:rPr>
          <w:rFonts w:ascii="Times New Roman" w:hAnsi="Times New Roman" w:cs="Times New Roman"/>
          <w:sz w:val="24"/>
          <w:szCs w:val="24"/>
        </w:rPr>
        <w:t xml:space="preserve">server-side </w:t>
      </w:r>
      <w:r w:rsidRPr="00EC7A50">
        <w:rPr>
          <w:rFonts w:ascii="Times New Roman" w:hAnsi="Times New Roman" w:cs="Times New Roman"/>
          <w:sz w:val="24"/>
          <w:szCs w:val="24"/>
          <w:lang w:val="bg-BG"/>
        </w:rPr>
        <w:t xml:space="preserve">вариант на </w:t>
      </w:r>
      <w:r w:rsidRPr="00EC7A50">
        <w:rPr>
          <w:rFonts w:ascii="Times New Roman" w:hAnsi="Times New Roman" w:cs="Times New Roman"/>
          <w:sz w:val="24"/>
          <w:szCs w:val="24"/>
        </w:rPr>
        <w:t>Javascript.</w:t>
      </w:r>
    </w:p>
    <w:p w:rsidR="00573B72" w:rsidRPr="006F4137" w:rsidRDefault="00095A32">
      <w:pPr>
        <w:pStyle w:val="ListParagraph"/>
        <w:numPr>
          <w:ilvl w:val="0"/>
          <w:numId w:val="1"/>
        </w:numPr>
        <w:spacing w:before="360"/>
        <w:jc w:val="both"/>
        <w:rPr>
          <w:rFonts w:ascii="Times New Roman" w:hAnsi="Times New Roman" w:cs="Times New Roman"/>
          <w:sz w:val="28"/>
          <w:szCs w:val="28"/>
        </w:rPr>
      </w:pPr>
      <w:r w:rsidRPr="006F4137">
        <w:rPr>
          <w:rFonts w:ascii="Times New Roman" w:hAnsi="Times New Roman" w:cs="Times New Roman"/>
          <w:b/>
          <w:bCs/>
          <w:sz w:val="28"/>
          <w:szCs w:val="28"/>
          <w:lang w:val="bg-BG"/>
        </w:rPr>
        <w:t>Л</w:t>
      </w:r>
      <w:r w:rsidRPr="006F413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инкове към мрежи за търговия използващи </w:t>
      </w:r>
      <w:r w:rsidRPr="006F4137">
        <w:rPr>
          <w:rFonts w:ascii="Times New Roman" w:hAnsi="Times New Roman" w:cs="Times New Roman"/>
          <w:b/>
          <w:bCs/>
          <w:sz w:val="28"/>
          <w:szCs w:val="28"/>
        </w:rPr>
        <w:t>Ripple</w:t>
      </w:r>
    </w:p>
    <w:p w:rsidR="00F26470" w:rsidRDefault="00F26470" w:rsidP="00F26470">
      <w:pPr>
        <w:pStyle w:val="ListParagraph"/>
        <w:spacing w:before="360"/>
        <w:ind w:left="1080"/>
        <w:jc w:val="both"/>
        <w:rPr>
          <w:rFonts w:ascii="Times New Roman" w:hAnsi="Times New Roman" w:cs="Times New Roman"/>
        </w:rPr>
      </w:pPr>
    </w:p>
    <w:p w:rsidR="00573B72" w:rsidRPr="00EE5450" w:rsidRDefault="00095A32">
      <w:pPr>
        <w:pStyle w:val="ListParagraph"/>
        <w:numPr>
          <w:ilvl w:val="0"/>
          <w:numId w:val="4"/>
        </w:numPr>
        <w:spacing w:before="360"/>
        <w:jc w:val="both"/>
        <w:rPr>
          <w:sz w:val="24"/>
          <w:szCs w:val="24"/>
          <w:lang w:val="bg-BG"/>
        </w:rPr>
      </w:pPr>
      <w:hyperlink r:id="rId7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https://www.plus500.bg/Trading/CryptoCurrencies?id=98651&amp;tags=g_sr%2B1015390478_cpi%2BBulgariaSearchCrypto_cp%2B48219577381_agi%2BRipple_agn%2Bripple_ks%2Bkwd-172766662_tid%2Bp_mt%2Bc_de%2Bg_nt%2B_ext%2B1001464_loc%2BUURL&amp;%D7%90&amp;gclid=</w:t>
        </w:r>
        <w:r>
          <w:rPr>
            <w:rStyle w:val="InternetLink"/>
            <w:rFonts w:ascii="Times New Roman" w:hAnsi="Times New Roman" w:cs="Times New Roman"/>
            <w:sz w:val="24"/>
            <w:szCs w:val="24"/>
          </w:rPr>
          <w:t>EAIaIQobChMI0sfzk6DA4gIVy-eyCh2SGwsSEAAYAyAAEgKkePD_BwE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450" w:rsidRDefault="00EE5450" w:rsidP="00EE5450">
      <w:pPr>
        <w:pStyle w:val="ListParagraph"/>
        <w:spacing w:before="360"/>
        <w:ind w:left="1440"/>
        <w:jc w:val="both"/>
        <w:rPr>
          <w:sz w:val="24"/>
          <w:szCs w:val="24"/>
          <w:lang w:val="bg-BG"/>
        </w:rPr>
      </w:pPr>
    </w:p>
    <w:p w:rsidR="00573B72" w:rsidRPr="00CB0A97" w:rsidRDefault="006F4137">
      <w:pPr>
        <w:pStyle w:val="ListParagraph"/>
        <w:numPr>
          <w:ilvl w:val="0"/>
          <w:numId w:val="4"/>
        </w:numPr>
        <w:spacing w:before="360"/>
        <w:jc w:val="both"/>
        <w:rPr>
          <w:rFonts w:ascii="Times New Roman" w:hAnsi="Times New Roman" w:cs="Times New Roman"/>
        </w:rPr>
      </w:pPr>
      <w:hyperlink r:id="rId8" w:history="1">
        <w:r w:rsidRPr="004200F9">
          <w:rPr>
            <w:rStyle w:val="Hyperlink"/>
            <w:rFonts w:ascii="Times New Roman" w:hAnsi="Times New Roman" w:cs="Times New Roman"/>
            <w:sz w:val="24"/>
            <w:szCs w:val="24"/>
          </w:rPr>
          <w:t>https://content.etoro.com/lp/ripple/?gc=1&amp;gclid=EAIaIQobChMI0sfzk6DA4gIVyeyCh2SGwsSEAAYASAAEgLeqPD_BwE&amp;utm_medium=SEM&amp;utm_source=70285&amp;utm_content=0&amp;utm_serial=ROE_NB_Ripple_EN_70285|AG_72869550929|KW_Ripple|MT_p&amp;utm_campaign=ROE_NB_Ripple_EN_70285|AG_72869550929|KW_Ripple|MT_p&amp;utm_term=&amp;gclid=EAIaIQobChMI0sfzk6DA4gIVy-eyCh2SGwsSEAAYASAAEgLeqPD_BwE</w:t>
        </w:r>
      </w:hyperlink>
      <w:r w:rsidR="00095A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0A97" w:rsidRPr="00CB0A97" w:rsidRDefault="00CB0A97" w:rsidP="00CB0A97">
      <w:pPr>
        <w:pStyle w:val="ListParagraph"/>
        <w:rPr>
          <w:rFonts w:ascii="Times New Roman" w:hAnsi="Times New Roman" w:cs="Times New Roman"/>
        </w:rPr>
      </w:pPr>
    </w:p>
    <w:p w:rsidR="00CB0A97" w:rsidRPr="00EE5450" w:rsidRDefault="00CB0A97" w:rsidP="00CB0A97">
      <w:pPr>
        <w:pStyle w:val="ListParagraph"/>
        <w:spacing w:before="360"/>
        <w:ind w:left="1440"/>
        <w:jc w:val="both"/>
        <w:rPr>
          <w:rFonts w:ascii="Times New Roman" w:hAnsi="Times New Roman" w:cs="Times New Roman"/>
        </w:rPr>
      </w:pPr>
    </w:p>
    <w:p w:rsidR="00EE5450" w:rsidRPr="00CB0A97" w:rsidRDefault="00CB0A97">
      <w:pPr>
        <w:pStyle w:val="ListParagraph"/>
        <w:numPr>
          <w:ilvl w:val="0"/>
          <w:numId w:val="4"/>
        </w:numPr>
        <w:spacing w:before="360"/>
        <w:jc w:val="both"/>
        <w:rPr>
          <w:rFonts w:ascii="Times New Roman" w:hAnsi="Times New Roman" w:cs="Times New Roman"/>
        </w:rPr>
      </w:pPr>
      <w:hyperlink r:id="rId9" w:history="1">
        <w:r>
          <w:rPr>
            <w:rStyle w:val="Hyperlink"/>
          </w:rPr>
          <w:t>https://www.mercury-fx.com/</w:t>
        </w:r>
      </w:hyperlink>
    </w:p>
    <w:p w:rsidR="00CB0A97" w:rsidRPr="00CB1DE5" w:rsidRDefault="00CB1DE5">
      <w:pPr>
        <w:pStyle w:val="ListParagraph"/>
        <w:numPr>
          <w:ilvl w:val="0"/>
          <w:numId w:val="4"/>
        </w:numPr>
        <w:spacing w:before="360"/>
        <w:jc w:val="both"/>
        <w:rPr>
          <w:rFonts w:ascii="Times New Roman" w:hAnsi="Times New Roman" w:cs="Times New Roman"/>
        </w:rPr>
      </w:pPr>
      <w:hyperlink r:id="rId10" w:history="1">
        <w:r>
          <w:rPr>
            <w:rStyle w:val="Hyperlink"/>
          </w:rPr>
          <w:t>https://www.instarem.com/</w:t>
        </w:r>
      </w:hyperlink>
    </w:p>
    <w:p w:rsidR="00CB1DE5" w:rsidRPr="00095A32" w:rsidRDefault="00CB1DE5">
      <w:pPr>
        <w:pStyle w:val="ListParagraph"/>
        <w:numPr>
          <w:ilvl w:val="0"/>
          <w:numId w:val="4"/>
        </w:numPr>
        <w:spacing w:before="360"/>
        <w:jc w:val="both"/>
        <w:rPr>
          <w:rFonts w:ascii="Times New Roman" w:hAnsi="Times New Roman" w:cs="Times New Roman"/>
        </w:rPr>
      </w:pPr>
      <w:hyperlink r:id="rId11" w:history="1">
        <w:r>
          <w:rPr>
            <w:rStyle w:val="Hyperlink"/>
          </w:rPr>
          <w:t>https://www.euroeximbank.com/</w:t>
        </w:r>
      </w:hyperlink>
    </w:p>
    <w:p w:rsidR="00095A32" w:rsidRDefault="00095A32" w:rsidP="00095A32">
      <w:pPr>
        <w:spacing w:before="360"/>
        <w:jc w:val="both"/>
        <w:rPr>
          <w:rFonts w:ascii="Times New Roman" w:hAnsi="Times New Roman" w:cs="Times New Roman"/>
        </w:rPr>
      </w:pPr>
      <w:bookmarkStart w:id="4" w:name="_GoBack"/>
      <w:bookmarkEnd w:id="4"/>
      <w:r w:rsidRPr="00095A32">
        <w:rPr>
          <w:rFonts w:ascii="Times New Roman" w:hAnsi="Times New Roman" w:cs="Times New Roman"/>
          <w:b/>
          <w:noProof/>
          <w:sz w:val="52"/>
          <w:szCs w:val="52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0FF864" wp14:editId="14B8D1B3">
                <wp:simplePos x="0" y="0"/>
                <wp:positionH relativeFrom="column">
                  <wp:posOffset>0</wp:posOffset>
                </wp:positionH>
                <wp:positionV relativeFrom="paragraph">
                  <wp:posOffset>441325</wp:posOffset>
                </wp:positionV>
                <wp:extent cx="3489960" cy="8991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A32" w:rsidRPr="00095A32" w:rsidRDefault="00095A32" w:rsidP="00095A32">
                            <w:pPr>
                              <w:spacing w:before="360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Автор: </w:t>
                            </w:r>
                            <w:r w:rsidRPr="00095A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bg-BG"/>
                              </w:rPr>
                              <w:t>Дилян Йорданов Гълъбов</w:t>
                            </w:r>
                          </w:p>
                          <w:p w:rsidR="00095A32" w:rsidRPr="00095A32" w:rsidRDefault="00095A32" w:rsidP="00095A32">
                            <w:pPr>
                              <w:spacing w:before="360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095A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bg-BG"/>
                              </w:rPr>
                              <w:t>Фак. №: 1801717012</w:t>
                            </w:r>
                          </w:p>
                          <w:p w:rsidR="00095A32" w:rsidRDefault="00095A32" w:rsidP="00095A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FF8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75pt;width:274.8pt;height:7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" stroked="f">
                <v:textbox>
                  <w:txbxContent>
                    <w:p w:rsidR="00095A32" w:rsidRPr="00095A32" w:rsidRDefault="00095A32" w:rsidP="00095A32">
                      <w:pPr>
                        <w:spacing w:before="360"/>
                        <w:ind w:left="108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bg-BG"/>
                        </w:rPr>
                        <w:t xml:space="preserve">Автор: </w:t>
                      </w:r>
                      <w:r w:rsidRPr="00095A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bg-BG"/>
                        </w:rPr>
                        <w:t>Дилян Йорданов Гълъбов</w:t>
                      </w:r>
                    </w:p>
                    <w:p w:rsidR="00095A32" w:rsidRPr="00095A32" w:rsidRDefault="00095A32" w:rsidP="00095A32">
                      <w:pPr>
                        <w:spacing w:before="360"/>
                        <w:ind w:left="108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bg-BG"/>
                        </w:rPr>
                      </w:pPr>
                      <w:r w:rsidRPr="00095A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bg-BG"/>
                        </w:rPr>
                        <w:t>Фак. №: 1801717012</w:t>
                      </w:r>
                    </w:p>
                    <w:p w:rsidR="00095A32" w:rsidRDefault="00095A32" w:rsidP="00095A32"/>
                  </w:txbxContent>
                </v:textbox>
                <w10:wrap type="square"/>
              </v:shape>
            </w:pict>
          </mc:Fallback>
        </mc:AlternateContent>
      </w:r>
    </w:p>
    <w:sectPr w:rsidR="00095A32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0"/>
    <w:family w:val="modern"/>
    <w:pitch w:val="fixed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7D5C"/>
    <w:multiLevelType w:val="hybridMultilevel"/>
    <w:tmpl w:val="E1F2C52A"/>
    <w:lvl w:ilvl="0" w:tplc="6B24A036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BD7416F"/>
    <w:multiLevelType w:val="hybridMultilevel"/>
    <w:tmpl w:val="F028D904"/>
    <w:lvl w:ilvl="0" w:tplc="1D9AEEC0">
      <w:start w:val="2"/>
      <w:numFmt w:val="bullet"/>
      <w:lvlText w:val="-"/>
      <w:lvlJc w:val="left"/>
      <w:pPr>
        <w:ind w:left="1863" w:hanging="360"/>
      </w:pPr>
      <w:rPr>
        <w:rFonts w:ascii="Times New Roman" w:eastAsiaTheme="minorHAnsi" w:hAnsi="Times New Roman" w:cs="Times New Roman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2">
    <w:nsid w:val="300D1DC4"/>
    <w:multiLevelType w:val="hybridMultilevel"/>
    <w:tmpl w:val="BC2A4E40"/>
    <w:lvl w:ilvl="0" w:tplc="6472CCAE">
      <w:start w:val="2"/>
      <w:numFmt w:val="bullet"/>
      <w:lvlText w:val="-"/>
      <w:lvlJc w:val="left"/>
      <w:pPr>
        <w:ind w:left="3239" w:hanging="360"/>
      </w:pPr>
      <w:rPr>
        <w:rFonts w:ascii="Times New Roman" w:eastAsiaTheme="minorHAnsi" w:hAnsi="Times New Roman" w:cs="Times New Roman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5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7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99" w:hanging="360"/>
      </w:pPr>
      <w:rPr>
        <w:rFonts w:ascii="Wingdings" w:hAnsi="Wingdings" w:hint="default"/>
      </w:rPr>
    </w:lvl>
  </w:abstractNum>
  <w:abstractNum w:abstractNumId="3">
    <w:nsid w:val="3AF4508C"/>
    <w:multiLevelType w:val="multilevel"/>
    <w:tmpl w:val="AE9E70A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4">
    <w:nsid w:val="3ED12C07"/>
    <w:multiLevelType w:val="multilevel"/>
    <w:tmpl w:val="AB042E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4DBE31C4"/>
    <w:multiLevelType w:val="multilevel"/>
    <w:tmpl w:val="AF9EADA8"/>
    <w:lvl w:ilvl="0">
      <w:start w:val="1"/>
      <w:numFmt w:val="bullet"/>
      <w:lvlText w:val=""/>
      <w:lvlJc w:val="left"/>
      <w:pPr>
        <w:ind w:left="22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cs="Wingdings" w:hint="default"/>
      </w:rPr>
    </w:lvl>
  </w:abstractNum>
  <w:abstractNum w:abstractNumId="6">
    <w:nsid w:val="57A356EE"/>
    <w:multiLevelType w:val="multilevel"/>
    <w:tmpl w:val="1A908E64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2"/>
      <w:numFmt w:val="decimal"/>
      <w:lvlText w:val="%1.%2"/>
      <w:lvlJc w:val="left"/>
      <w:pPr>
        <w:ind w:left="150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960" w:hanging="144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5040" w:hanging="1800"/>
      </w:pPr>
    </w:lvl>
    <w:lvl w:ilvl="8">
      <w:start w:val="1"/>
      <w:numFmt w:val="decimal"/>
      <w:lvlText w:val="%1.%2.%3.%4.%5.%6.%7.%8.%9"/>
      <w:lvlJc w:val="left"/>
      <w:pPr>
        <w:ind w:left="5760" w:hanging="2160"/>
      </w:pPr>
    </w:lvl>
  </w:abstractNum>
  <w:abstractNum w:abstractNumId="7">
    <w:nsid w:val="61E25F2C"/>
    <w:multiLevelType w:val="multilevel"/>
    <w:tmpl w:val="C492C3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7003BFA"/>
    <w:multiLevelType w:val="hybridMultilevel"/>
    <w:tmpl w:val="467A352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19352D2"/>
    <w:multiLevelType w:val="hybridMultilevel"/>
    <w:tmpl w:val="0B980666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72"/>
    <w:rsid w:val="0002546E"/>
    <w:rsid w:val="00095A32"/>
    <w:rsid w:val="001E5F50"/>
    <w:rsid w:val="00310FAB"/>
    <w:rsid w:val="00357282"/>
    <w:rsid w:val="00376748"/>
    <w:rsid w:val="00395FB6"/>
    <w:rsid w:val="003E28AA"/>
    <w:rsid w:val="004670E6"/>
    <w:rsid w:val="004A33D0"/>
    <w:rsid w:val="00573B72"/>
    <w:rsid w:val="005A2494"/>
    <w:rsid w:val="006025CB"/>
    <w:rsid w:val="006936B4"/>
    <w:rsid w:val="006E7998"/>
    <w:rsid w:val="006F4137"/>
    <w:rsid w:val="00743709"/>
    <w:rsid w:val="00873FDA"/>
    <w:rsid w:val="00916675"/>
    <w:rsid w:val="009C1C08"/>
    <w:rsid w:val="009C2D4B"/>
    <w:rsid w:val="009D1E32"/>
    <w:rsid w:val="009F3515"/>
    <w:rsid w:val="00A04C1A"/>
    <w:rsid w:val="00A4669B"/>
    <w:rsid w:val="00AC2827"/>
    <w:rsid w:val="00AE1A00"/>
    <w:rsid w:val="00B077E7"/>
    <w:rsid w:val="00B52418"/>
    <w:rsid w:val="00C149E2"/>
    <w:rsid w:val="00C16AE0"/>
    <w:rsid w:val="00CB0A97"/>
    <w:rsid w:val="00CB1DE5"/>
    <w:rsid w:val="00D47104"/>
    <w:rsid w:val="00D75A3E"/>
    <w:rsid w:val="00DB65DC"/>
    <w:rsid w:val="00EC7A50"/>
    <w:rsid w:val="00ED298B"/>
    <w:rsid w:val="00EE16B5"/>
    <w:rsid w:val="00EE5450"/>
    <w:rsid w:val="00F2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3B871A1-9BAE-4C38-B813-90AFD454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70DF4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24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etoro.com/lp/ripple/?gc=1&amp;gclid=EAIaIQobChMI0sfzk6DA4gIVyeyCh2SGwsSEAAYASAAEgLeqPD_BwE&amp;utm_medium=SEM&amp;utm_source=70285&amp;utm_content=0&amp;utm_serial=ROE_NB_Ripple_EN_70285|AG_72869550929|KW_Ripple|MT_p&amp;utm_campaign=ROE_NB_Ripple_EN_70285|AG_72869550929|KW_Ripple|MT_p&amp;utm_term=&amp;gclid=EAIaIQobChMI0sfzk6DA4gIVy-eyCh2SGwsSEAAYASAAEgLeqPD_Bw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lus500.bg/Trading/CryptoCurrencies?id=98651&amp;tags=g_sr%2B1015390478_cpi%2BBulgariaSearchCrypto_cp%2B48219577381_agi%2BRipple_agn%2Bripple_ks%2Bkwd-172766662_tid%2Bp_mt%2Bc_de%2Bg_nt%2B_ext%2B1001464_loc%2BUURL&amp;&#1488;&amp;gclid=EAIaIQobChMI0sfzk6DA4gIVy-eyCh2SGwsSEAAYAyAAEgKkePD_Bw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euroeximbank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re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cury-f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0F7B-AC5C-4369-8D24-EF026FD1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Darina Boneva</cp:lastModifiedBy>
  <cp:revision>82</cp:revision>
  <dcterms:created xsi:type="dcterms:W3CDTF">2019-05-28T21:00:00Z</dcterms:created>
  <dcterms:modified xsi:type="dcterms:W3CDTF">2019-05-30T19:00:00Z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