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3C" w:rsidRPr="00ED211D" w:rsidRDefault="00D14F87" w:rsidP="00D14F87">
      <w:pPr>
        <w:rPr>
          <w:rStyle w:val="fontstyle01"/>
          <w:b w:val="0"/>
        </w:rPr>
      </w:pPr>
      <w:r>
        <w:rPr>
          <w:rStyle w:val="fontstyle01"/>
        </w:rPr>
        <w:t xml:space="preserve">Лабораторная Работа 7: </w:t>
      </w:r>
      <w:r w:rsidRPr="00ED211D">
        <w:rPr>
          <w:rStyle w:val="fontstyle01"/>
          <w:b w:val="0"/>
        </w:rPr>
        <w:t>Создание Модульного Кода с Использованием</w:t>
      </w:r>
      <w:r w:rsidRPr="00ED211D">
        <w:rPr>
          <w:rFonts w:ascii="TimesNewRomanPS-BoldMT" w:hAnsi="TimesNewRomanPS-BoldMT"/>
          <w:b/>
          <w:bCs/>
          <w:color w:val="000000"/>
        </w:rPr>
        <w:br/>
      </w:r>
      <w:r w:rsidRPr="00ED211D">
        <w:rPr>
          <w:rStyle w:val="fontstyle01"/>
          <w:b w:val="0"/>
        </w:rPr>
        <w:t>Функциональных Принципов</w:t>
      </w:r>
    </w:p>
    <w:p w:rsidR="00D14F87" w:rsidRPr="00ED211D" w:rsidRDefault="00D14F87" w:rsidP="00D14F87">
      <w:pPr>
        <w:rPr>
          <w:rStyle w:val="fontstyle01"/>
          <w:b w:val="0"/>
        </w:rPr>
      </w:pPr>
      <w:r w:rsidRPr="00ED211D">
        <w:rPr>
          <w:rStyle w:val="fontstyle01"/>
          <w:b w:val="0"/>
        </w:rPr>
        <w:t>2. Композиция Функций для Обработки Строк</w:t>
      </w:r>
      <w:r w:rsidRPr="00ED211D">
        <w:rPr>
          <w:rFonts w:ascii="TimesNewRomanPSMT" w:hAnsi="TimesNewRomanPSMT"/>
          <w:b/>
          <w:color w:val="000000"/>
        </w:rPr>
        <w:br/>
      </w:r>
      <w:r w:rsidRPr="00ED211D">
        <w:rPr>
          <w:rStyle w:val="fontstyle01"/>
          <w:b w:val="0"/>
        </w:rPr>
        <w:t>- Реализовать функции для преобразования строк (например, убрать пробелы,</w:t>
      </w:r>
      <w:r w:rsidRPr="00ED211D">
        <w:rPr>
          <w:rFonts w:ascii="TimesNewRomanPSMT" w:hAnsi="TimesNewRomanPSMT"/>
          <w:b/>
          <w:color w:val="000000"/>
        </w:rPr>
        <w:br/>
      </w:r>
      <w:r w:rsidRPr="00ED211D">
        <w:rPr>
          <w:rStyle w:val="fontstyle01"/>
          <w:b w:val="0"/>
        </w:rPr>
        <w:t>привести к нижнему регистру) и создать композицию этих функций.</w:t>
      </w:r>
    </w:p>
    <w:p w:rsidR="00ED211D" w:rsidRPr="00ED211D" w:rsidRDefault="00ED211D" w:rsidP="00ED21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D21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remove_spaces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input_str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input_str.replace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D21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D21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D21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to_lower_case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input_str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input_str.lower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D21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compose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(*functions):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D21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inner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input_str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input_str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functions: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21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inner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composed_function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compose(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remove_spaces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to_lower_case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211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D211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Пример</w:t>
      </w:r>
      <w:r w:rsidRPr="00ED211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211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использования</w:t>
      </w:r>
      <w:r w:rsidRPr="00ED211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input_string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D21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Shaimerden Dilyara "</w:t>
      </w:r>
      <w:bookmarkStart w:id="0" w:name="_GoBack"/>
      <w:bookmarkEnd w:id="0"/>
      <w:r w:rsidRPr="00ED21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output_string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composed_function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input_string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21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output_string</w:t>
      </w:r>
      <w:proofErr w:type="spellEnd"/>
      <w:r w:rsidRPr="00ED21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</w:p>
    <w:p w:rsidR="00D14F87" w:rsidRDefault="00D14F87" w:rsidP="00D14F87">
      <w:pPr>
        <w:rPr>
          <w:lang w:val="en-US"/>
        </w:rPr>
      </w:pPr>
    </w:p>
    <w:p w:rsidR="00ED211D" w:rsidRDefault="00ED211D" w:rsidP="00D14F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9FA304" wp14:editId="43A9C9D0">
            <wp:extent cx="5410200" cy="1682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256" t="3732" b="72629"/>
                    <a:stretch/>
                  </pic:blipFill>
                  <pic:spPr bwMode="auto">
                    <a:xfrm>
                      <a:off x="0" y="0"/>
                      <a:ext cx="5469785" cy="170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11D" w:rsidRPr="00ED211D" w:rsidRDefault="00EB5912" w:rsidP="00ED211D">
      <w:r>
        <w:t xml:space="preserve">1. </w:t>
      </w:r>
      <w:r w:rsidR="00ED211D" w:rsidRPr="00ED211D">
        <w:t>*</w:t>
      </w:r>
      <w:r>
        <w:t>Модульность в программировании*</w:t>
      </w:r>
      <w:r w:rsidR="00ED211D" w:rsidRPr="00ED211D">
        <w:t xml:space="preserve"> подразумевает разбиение большой системы на отдельные компоненты (модули), каждый из которых отвечает за конкретную функциональность. Преимущества модульности включают повышение читаемости кода, упрощение поддержки и разработки, уменьшение сложности системы за счет ее разделения на более мелкие части, а также пов</w:t>
      </w:r>
      <w:r w:rsidR="00ED211D">
        <w:t xml:space="preserve">ышение </w:t>
      </w:r>
      <w:proofErr w:type="spellStart"/>
      <w:r w:rsidR="00ED211D">
        <w:t>переиспользуемости</w:t>
      </w:r>
      <w:proofErr w:type="spellEnd"/>
      <w:r w:rsidR="00ED211D">
        <w:t xml:space="preserve"> кода.</w:t>
      </w:r>
    </w:p>
    <w:p w:rsidR="00ED211D" w:rsidRPr="00ED211D" w:rsidRDefault="00ED211D" w:rsidP="00ED211D">
      <w:r w:rsidRPr="00ED211D">
        <w:t xml:space="preserve">2. Для реализации **композиции функций в </w:t>
      </w:r>
      <w:r w:rsidRPr="00ED211D">
        <w:rPr>
          <w:lang w:val="en-US"/>
        </w:rPr>
        <w:t>Python</w:t>
      </w:r>
      <w:r w:rsidRPr="00ED211D">
        <w:t>** можно использовать высокоуровневые функции или декораторы. Это подходит для решения задач, связанных с обработкой данных или выполнением последовательности действий над ними, когда требуется создать новую функцию, которая объединяет функциональность нескольких других функци</w:t>
      </w:r>
      <w:r>
        <w:t>й.</w:t>
      </w:r>
    </w:p>
    <w:p w:rsidR="00ED211D" w:rsidRPr="00ED211D" w:rsidRDefault="00ED211D" w:rsidP="00ED211D">
      <w:r w:rsidRPr="00ED211D">
        <w:t xml:space="preserve">3. В **лабораторной работе** использовались различные методы асинхронного программирования, такие как </w:t>
      </w:r>
      <w:proofErr w:type="spellStart"/>
      <w:r w:rsidRPr="00ED211D">
        <w:rPr>
          <w:lang w:val="en-US"/>
        </w:rPr>
        <w:t>asyncio</w:t>
      </w:r>
      <w:proofErr w:type="spellEnd"/>
      <w:r w:rsidRPr="00ED211D">
        <w:t xml:space="preserve"> в </w:t>
      </w:r>
      <w:r w:rsidRPr="00ED211D">
        <w:rPr>
          <w:lang w:val="en-US"/>
        </w:rPr>
        <w:t>Python</w:t>
      </w:r>
      <w:r w:rsidRPr="00ED211D">
        <w:t xml:space="preserve"> для создания асинхронных функций и </w:t>
      </w:r>
      <w:r w:rsidRPr="00ED211D">
        <w:rPr>
          <w:lang w:val="en-US"/>
        </w:rPr>
        <w:t>await</w:t>
      </w:r>
      <w:r w:rsidRPr="00ED211D">
        <w:t>/</w:t>
      </w:r>
      <w:proofErr w:type="spellStart"/>
      <w:r w:rsidRPr="00ED211D">
        <w:rPr>
          <w:lang w:val="en-US"/>
        </w:rPr>
        <w:t>async</w:t>
      </w:r>
      <w:proofErr w:type="spellEnd"/>
      <w:r w:rsidRPr="00ED211D">
        <w:t xml:space="preserve"> операторы для ожидани</w:t>
      </w:r>
      <w:r>
        <w:t>я выполнения асинхронных задач.</w:t>
      </w:r>
    </w:p>
    <w:p w:rsidR="00ED211D" w:rsidRPr="00ED211D" w:rsidRDefault="00ED211D" w:rsidP="00ED211D">
      <w:r w:rsidRPr="00ED211D">
        <w:t xml:space="preserve">4. **Асинхронное программирование** может интегрироваться с функциональным стилем в </w:t>
      </w:r>
      <w:r w:rsidRPr="00ED211D">
        <w:rPr>
          <w:lang w:val="en-US"/>
        </w:rPr>
        <w:t>Python</w:t>
      </w:r>
      <w:r w:rsidRPr="00ED211D">
        <w:t xml:space="preserve"> через использование функциональных паттернов и подходов, таких как композиция функций и передача функций в качестве аргументов.</w:t>
      </w:r>
    </w:p>
    <w:p w:rsidR="00ED211D" w:rsidRPr="00ED211D" w:rsidRDefault="00ED211D" w:rsidP="00ED211D">
      <w:r w:rsidRPr="00ED211D">
        <w:lastRenderedPageBreak/>
        <w:t xml:space="preserve">5. При **модульном программировании** могут возникнуть проблемы, такие как сложность управления зависимостями между модулями, избыточное дублирование кода и сложность тестирования. Эти проблемы могут быть решены путем использования принципов </w:t>
      </w:r>
      <w:r w:rsidRPr="00ED211D">
        <w:rPr>
          <w:lang w:val="en-US"/>
        </w:rPr>
        <w:t>SOLID</w:t>
      </w:r>
      <w:r w:rsidRPr="00ED211D">
        <w:t>, правильного проектирования интерфейсов и абстракций, а также разделения функцион</w:t>
      </w:r>
      <w:r>
        <w:t>альности на независимые модули.</w:t>
      </w:r>
    </w:p>
    <w:p w:rsidR="00ED211D" w:rsidRPr="00ED211D" w:rsidRDefault="00ED211D" w:rsidP="00ED211D">
      <w:r w:rsidRPr="00ED211D">
        <w:t>6. **Композиция функций** позволяет создавать более модульный и многократно используемый код, так как позволяет объединять маленькие функции в более крупные и сложные функции, не нарушая принцип единой ответственности.</w:t>
      </w:r>
    </w:p>
    <w:p w:rsidR="00ED211D" w:rsidRPr="00ED211D" w:rsidRDefault="00ED211D" w:rsidP="00ED211D">
      <w:r w:rsidRPr="00ED211D">
        <w:t xml:space="preserve">7. **Асинхронное программирование** может быть нецелесообразным, когда задачи не имеют параллельной природы </w:t>
      </w:r>
      <w:proofErr w:type="gramStart"/>
      <w:r w:rsidRPr="00ED211D">
        <w:t>или</w:t>
      </w:r>
      <w:proofErr w:type="gramEnd"/>
      <w:r w:rsidRPr="00ED211D">
        <w:t xml:space="preserve"> когда асинхронная модель внесет бол</w:t>
      </w:r>
      <w:r>
        <w:t>ьше сложности, чем преимуществ.</w:t>
      </w:r>
    </w:p>
    <w:p w:rsidR="00ED211D" w:rsidRPr="00ED211D" w:rsidRDefault="00ED211D" w:rsidP="00ED211D">
      <w:r w:rsidRPr="00ED211D">
        <w:t>8. **Управление состоянием в асинхронных приложениях** может быть осуществлено через использование объектов состояния, передачу состояния через параметры функций или использование специальных библиотек для упр</w:t>
      </w:r>
      <w:r>
        <w:t>авления асинхронным состоянием.</w:t>
      </w:r>
    </w:p>
    <w:p w:rsidR="00ED211D" w:rsidRPr="00ED211D" w:rsidRDefault="00ED211D" w:rsidP="00ED211D">
      <w:r w:rsidRPr="00ED211D">
        <w:t>9. **Функциональные паттерны** это шаблоны проектирования, которые используют функциональные концепции, такие как замыкания и высокоуровневые функции. Они могут использоваться для управления состоянием, обработки данных и р</w:t>
      </w:r>
      <w:r>
        <w:t>еализации асинхронных операций.</w:t>
      </w:r>
    </w:p>
    <w:p w:rsidR="00ED211D" w:rsidRPr="00ED211D" w:rsidRDefault="00ED211D" w:rsidP="00ED211D">
      <w:r w:rsidRPr="00ED211D">
        <w:t xml:space="preserve">10. Для **асинхронного программирования в </w:t>
      </w:r>
      <w:r w:rsidRPr="00ED211D">
        <w:rPr>
          <w:lang w:val="en-US"/>
        </w:rPr>
        <w:t>Python</w:t>
      </w:r>
      <w:r w:rsidRPr="00ED211D">
        <w:t xml:space="preserve">** используются такие инструменты и библиотеки, как </w:t>
      </w:r>
      <w:proofErr w:type="spellStart"/>
      <w:r w:rsidRPr="00ED211D">
        <w:rPr>
          <w:lang w:val="en-US"/>
        </w:rPr>
        <w:t>asyncio</w:t>
      </w:r>
      <w:proofErr w:type="spellEnd"/>
      <w:r w:rsidRPr="00ED211D">
        <w:t xml:space="preserve">, </w:t>
      </w:r>
      <w:proofErr w:type="spellStart"/>
      <w:r w:rsidRPr="00ED211D">
        <w:rPr>
          <w:lang w:val="en-US"/>
        </w:rPr>
        <w:t>aiohttp</w:t>
      </w:r>
      <w:proofErr w:type="spellEnd"/>
      <w:r w:rsidRPr="00ED211D">
        <w:t xml:space="preserve">, </w:t>
      </w:r>
      <w:proofErr w:type="spellStart"/>
      <w:r w:rsidRPr="00ED211D">
        <w:rPr>
          <w:lang w:val="en-US"/>
        </w:rPr>
        <w:t>aiofiles</w:t>
      </w:r>
      <w:proofErr w:type="spellEnd"/>
      <w:r>
        <w:t xml:space="preserve"> и др.</w:t>
      </w:r>
    </w:p>
    <w:p w:rsidR="00ED211D" w:rsidRPr="00ED211D" w:rsidRDefault="00ED211D" w:rsidP="00ED211D">
      <w:r w:rsidRPr="00ED211D">
        <w:t>11. **Модульный подход** упрощает тестирование и отладку программ, так как позволяет изолировать части кода для тестирования и уменьшает взаимозависимо</w:t>
      </w:r>
      <w:r>
        <w:t>сть между компонентами системы.</w:t>
      </w:r>
    </w:p>
    <w:p w:rsidR="00ED211D" w:rsidRPr="00ED211D" w:rsidRDefault="00ED211D" w:rsidP="00ED211D">
      <w:r w:rsidRPr="00ED211D">
        <w:t xml:space="preserve">12. **Реализация асинхронности в функциональном стиле** может столкнуться с вызовами, связанными с управлением состоянием и организацией асинхронных </w:t>
      </w:r>
      <w:r>
        <w:t>операций в виде чистых функций.</w:t>
      </w:r>
    </w:p>
    <w:p w:rsidR="00ED211D" w:rsidRPr="00ED211D" w:rsidRDefault="00ED211D" w:rsidP="00ED211D">
      <w:r w:rsidRPr="00ED211D">
        <w:t>13. **Функциональное программирование** способствует написанию чистого асинхронного кода путем предоставления четких границ между состоянием и операциями, а также путем использования функциональных паттернов для упра</w:t>
      </w:r>
      <w:r>
        <w:t>вления асинхронными операциями.</w:t>
      </w:r>
    </w:p>
    <w:p w:rsidR="00ED211D" w:rsidRPr="00ED211D" w:rsidRDefault="00ED211D" w:rsidP="00ED211D">
      <w:r w:rsidRPr="00ED211D">
        <w:t>14. Ключевые вызовы при **композиции асинхронных функций** могут включать управление потоком управления, управление состоянием и организацию асинхронных</w:t>
      </w:r>
      <w:r>
        <w:t xml:space="preserve"> операций в цепочку выполнения.</w:t>
      </w:r>
    </w:p>
    <w:p w:rsidR="00ED211D" w:rsidRPr="00ED211D" w:rsidRDefault="00ED211D" w:rsidP="00ED211D">
      <w:r w:rsidRPr="00ED211D">
        <w:t>15. Для **улучшения архитектуры модульного асинхронного приложения** можно использовать четкое определение интерфейсов между модулями, разделение сложных операций на более простые компоненты, а также использование асинхронных паттернов проектирования, таких как "</w:t>
      </w:r>
      <w:r w:rsidRPr="00ED211D">
        <w:rPr>
          <w:lang w:val="en-US"/>
        </w:rPr>
        <w:t>Future</w:t>
      </w:r>
      <w:r w:rsidRPr="00ED211D">
        <w:t>" или "</w:t>
      </w:r>
      <w:r w:rsidRPr="00ED211D">
        <w:rPr>
          <w:lang w:val="en-US"/>
        </w:rPr>
        <w:t>Promise</w:t>
      </w:r>
      <w:r w:rsidRPr="00ED211D">
        <w:t>".</w:t>
      </w:r>
    </w:p>
    <w:sectPr w:rsidR="00ED211D" w:rsidRPr="00ED2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4D"/>
    <w:rsid w:val="0032653C"/>
    <w:rsid w:val="00684816"/>
    <w:rsid w:val="00911B4D"/>
    <w:rsid w:val="00990762"/>
    <w:rsid w:val="00D14F87"/>
    <w:rsid w:val="00EB5912"/>
    <w:rsid w:val="00E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FCD1"/>
  <w15:chartTrackingRefBased/>
  <w15:docId w15:val="{06AC6714-D4D1-43C5-9E9D-A328584A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14F8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1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Shaimerden</dc:creator>
  <cp:keywords/>
  <dc:description/>
  <cp:lastModifiedBy>Dilyara Shaimerden</cp:lastModifiedBy>
  <cp:revision>5</cp:revision>
  <dcterms:created xsi:type="dcterms:W3CDTF">2024-04-09T14:23:00Z</dcterms:created>
  <dcterms:modified xsi:type="dcterms:W3CDTF">2024-04-10T08:30:00Z</dcterms:modified>
</cp:coreProperties>
</file>