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OUROBOROS KA-50</w:t>
      </w:r>
    </w:p>
    <w:p>
      <w:pPr>
        <w:spacing w:after="400"/>
        <w:jc w:val="center"/>
      </w:pPr>
      <w:r>
        <w:rPr>
          <w:rFonts w:ascii="Arial" w:cs="Arial" w:eastAsia="Arial" w:hAnsi="Arial"/>
          <w:color w:val="16357A"/>
          <w:sz w:val="28"/>
          <w:szCs w:val="28"/>
        </w:rPr>
        <w:t xml:space="preserve">Полное руководство пользователя прошивки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Прошивка OUROBOROS KA-50 — расширенная прошивка для рации KA-50 / UV-K6 на базе микроконтроллера PY32F071. Одиночный VFO с расширенными функциями. Полнофункциональный анализатор спектра с четырьмя режимами сканирования, USB-виьювер, редактор регистров BK4819, AGC/RF Gain управление, компандер, скремблер, кастомное VFO-сканирование.</w:t>
      </w:r>
    </w:p>
    <w:p>
      <w:pPr>
        <w:pageBreakBefore/>
      </w:pPr>
    </w:p>
    <w:p>
      <w:pPr>
        <w:shd w:fill="16357A" w:val="clear"/>
        <w:spacing w:after="12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Физическая раскладка кнопок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16357A" w:sz="1"/>
              <w:left w:val="single" w:color="16357A" w:sz="1"/>
              <w:bottom w:val="single" w:color="16357A" w:sz="1"/>
              <w:right w:val="single" w:color="16357A" w:sz="1"/>
            </w:tcBorders>
            <w:shd w:fill="163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Кнопка / команда</w:t>
            </w:r>
          </w:p>
        </w:tc>
        <w:tc>
          <w:tcPr>
            <w:tcW w:type="dxa" w:w="7438"/>
            <w:tcBorders>
              <w:top w:val="single" w:color="16357A" w:sz="1"/>
              <w:left w:val="single" w:color="16357A" w:sz="1"/>
              <w:bottom w:val="single" w:color="16357A" w:sz="1"/>
              <w:right w:val="single" w:color="16357A" w:sz="1"/>
            </w:tcBorders>
            <w:shd w:fill="163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Действие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PTT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Кнопка передачи. Нажать и удерживать для выхода в эфир.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SIDE1 (верхняя боковая)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Функция назначается в меню (F1Shrt / F1Long). По умолчанию: кратко = фонарик.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SIDE2 / Fn2 (нижняя боковая)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Функция назначается в меню (F2Shrt / F2Long). В спектре: Skip или BL (по настройке «1/Fn2 keys»).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 (функциональная)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Удерживать + кнопка = F-комбинация. Кратко = активировать F-режим (иконка F на экране).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 / DOWN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Смена канала (MR) / шаг частоты (VFO). В меню: навигация.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MENU (M)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Вход в главное меню. Подтверждение выбора. Длинное = действие по «M Long».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EXIT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Выход из меню, сброс ввода. На главном экране: сброс заданной границы сканирования.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 (*)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 главном экране: кратко = запустить сканирование каналов / VFO-скан. Длинное = запустить сканер (без тонов). F+★ = запустить сканер тонов CTCSS/DCS.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0–9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Ввод частоты (VFO), номера канала (MR). Долгое нажатие — спецфункция.</w:t>
            </w:r>
          </w:p>
        </w:tc>
      </w:tr>
    </w:tbl>
    <w:p>
      <w:pPr>
        <w:spacing w:after="80"/>
      </w:pPr>
    </w:p>
    <w:p>
      <w:pPr>
        <w:shd w:fill="16357A" w:val="clear"/>
        <w:spacing w:after="12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Главный экран — режимы MR и VFO</w:t>
      </w:r>
    </w:p>
    <w:p>
      <w:pPr>
        <w:spacing w:after="60"/>
      </w:pPr>
    </w:p>
    <w:p>
      <w:pPr>
        <w:pBdr>
          <w:bottom w:val="single" w:color="16357A" w:sz="4"/>
        </w:pBdr>
        <w:spacing w:after="80" w:before="160"/>
      </w:pPr>
      <w:r>
        <w:rPr>
          <w:rFonts w:ascii="Arial" w:cs="Arial" w:eastAsia="Arial" w:hAnsi="Arial"/>
          <w:b/>
          <w:bCs/>
          <w:color w:val="16357A"/>
          <w:sz w:val="24"/>
          <w:szCs w:val="24"/>
        </w:rPr>
        <w:t xml:space="preserve">MR (память каналов)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Работа с сохранёнными каналами. На экране показывается: номер канала, название (если задано), частота приёма, модуляция, CTCSS/DCS, мощность, ширина полосы.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• Смена канала: UP/DOWN.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• Прямой переход: введите номер канала с цифровых клавиш и нажмите MENU.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• Переключение MR ↔ VFO: длинное нажатие 3.</w:t>
      </w:r>
    </w:p>
    <w:p>
      <w:pPr>
        <w:spacing w:after="40"/>
      </w:pPr>
    </w:p>
    <w:p>
      <w:pPr>
        <w:pBdr>
          <w:bottom w:val="single" w:color="16357A" w:sz="4"/>
        </w:pBdr>
        <w:spacing w:after="80" w:before="160"/>
      </w:pPr>
      <w:r>
        <w:rPr>
          <w:rFonts w:ascii="Arial" w:cs="Arial" w:eastAsia="Arial" w:hAnsi="Arial"/>
          <w:b/>
          <w:bCs/>
          <w:color w:val="16357A"/>
          <w:sz w:val="24"/>
          <w:szCs w:val="24"/>
        </w:rPr>
        <w:t xml:space="preserve">VFO (ручной ввод частоты)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Прямое управление частотой. Введите частоту с клавиатуры (в МГц, например 145.500).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• Шаг перестройки: настраивается длинным 5 или F+SIDE1/SIDE2.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• Диапазон: 12 МГц – 999.999 МГц. Мёртвая зона BK4819 (~630–840 МГц) перепрыгивается автоматически.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6357A" w:sz="1"/>
              <w:left w:val="single" w:color="16357A" w:sz="1"/>
              <w:bottom w:val="single" w:color="16357A" w:sz="1"/>
              <w:right w:val="single" w:color="16357A" w:sz="1"/>
            </w:tcBorders>
            <w:shd w:fill="E8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Рация KA-50 работает только с одним активным VFO. Двойного приёма (Dual Watch) нет.</w:t>
            </w:r>
          </w:p>
        </w:tc>
      </w:tr>
    </w:tbl>
    <w:p>
      <w:pPr>
        <w:spacing w:after="80"/>
      </w:pPr>
    </w:p>
    <w:p>
      <w:pPr>
        <w:shd w:fill="16357A" w:val="clear"/>
        <w:spacing w:after="12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Короткие нажатия (главный экран)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16357A" w:sz="1"/>
              <w:left w:val="single" w:color="16357A" w:sz="1"/>
              <w:bottom w:val="single" w:color="16357A" w:sz="1"/>
              <w:right w:val="single" w:color="16357A" w:sz="1"/>
            </w:tcBorders>
            <w:shd w:fill="163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Кнопка / команда</w:t>
            </w:r>
          </w:p>
        </w:tc>
        <w:tc>
          <w:tcPr>
            <w:tcW w:type="dxa" w:w="7438"/>
            <w:tcBorders>
              <w:top w:val="single" w:color="16357A" w:sz="1"/>
              <w:left w:val="single" w:color="16357A" w:sz="1"/>
              <w:bottom w:val="single" w:color="16357A" w:sz="1"/>
              <w:right w:val="single" w:color="16357A" w:sz="1"/>
            </w:tcBorders>
            <w:shd w:fill="163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Действие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Следующий канал (MR) / шаг вверх (VFO). Переход через диапазоны автоматически.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DOWN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Предыдущий канал / шаг вниз.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MENU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Войти в главное меню рации.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EXIT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 режиме ввода: стереть последнюю цифру. В сканировании: остановить. При заданной границе скана (Custom Scan Stop): сбросить границу.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Запустить сканирование. В VFO: запустить VFO-скан (от текущей частоты до Custom Scan Stop если задан, иначе по диапазону). В MR: запустить сканирование по каналам.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PTT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Нажать и держать: передача. Отпустить: приём.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SIDE1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Краткая функция «F1Shrt» (назначается в меню).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SIDE2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Краткая функция «F2Shrt» (назначается в меню).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0–9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Первая цифра ввода частоты (VFO) или номера канала (MR).</w:t>
            </w:r>
          </w:p>
        </w:tc>
      </w:tr>
    </w:tbl>
    <w:p>
      <w:pPr>
        <w:spacing w:after="80"/>
      </w:pPr>
    </w:p>
    <w:p>
      <w:pPr>
        <w:shd w:fill="16357A" w:val="clear"/>
        <w:spacing w:after="12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Длинные нажатия (~700 мс)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16357A" w:sz="1"/>
              <w:left w:val="single" w:color="16357A" w:sz="1"/>
              <w:bottom w:val="single" w:color="16357A" w:sz="1"/>
              <w:right w:val="single" w:color="16357A" w:sz="1"/>
            </w:tcBorders>
            <w:shd w:fill="163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Кнопка / команда</w:t>
            </w:r>
          </w:p>
        </w:tc>
        <w:tc>
          <w:tcPr>
            <w:tcW w:type="dxa" w:w="7438"/>
            <w:tcBorders>
              <w:top w:val="single" w:color="16357A" w:sz="1"/>
              <w:left w:val="single" w:color="16357A" w:sz="1"/>
              <w:bottom w:val="single" w:color="16357A" w:sz="1"/>
              <w:right w:val="single" w:color="16357A" w:sz="1"/>
            </w:tcBorders>
            <w:shd w:fill="163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Действие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Длинное 0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Смена модуляции. Цикл: FM → AM → DSB → CW → FM.
• FM: стандартная частотная модуляция (136–174 МГц, 400–500 МГц)
• AM: амплитудная (авиация 108–136 МГц, гражданский СВ диапазон)
• DSB: двухполосная AM/SSB
• CW: телеграф / максимально узкая полоса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Длинное 1 (VFO)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Смена частотного диапазона. Цикл: 50 → 137 → 174 → 350 (если разрешено) → 400 → 470 МГц → обратно на 50. Диапазон FM (108–136 МГц) пропускается.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Длинное 1 (MR)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Перенести частоту текущего MR-канала в VFO-слот соответствующего диапазона.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Длинное 2 (VFO)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Ввод верхней границы кастомного VFO-сканирования. Открывается диалог «SCAN TO:». Введите частоту цифрами (STAR = стереть), MENU = подтвердить. После подтверждения STAR запустит сканирование от текущей VFO-частоты до введённой границы.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Длинное 3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Переключить режим активного слота: MR ↔ VFO.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Длинное 4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Смена ширины полосы приёма. Цикл (FM/AM): 25 кГц → 12.5 кГц → 8.33 кГц → 6.25 кГц → 5 кГц → 25 кГц. Цикл (DSB): 3.0 кГц → 2.4 кГц → 1.8 кГц → 3.0 кГц. CW: фиксированная полоса.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Длинное 5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Смена шага частоты. Цикл по доступным значениям шага.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Длинное 6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Смена мощности передачи: Low → Mid → High → Ultra → Low.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Длинное 7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Включить/выключить «Flashlight on RX» — LED вспыхивает при входящем сигнале. Иконка в строке статуса. Настройка сохраняется в EEPROM.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Длинное 8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Включить/выключить репитер/маяк. Иконка в строке статуса.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Длинное 9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Переключить режим подсветки: постоянная ON ↔ по таймеру.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Длинное ★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Запустить стандартный сканер каналов (SCANNER, без учёта тонов).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Длинное SIDE1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Функция «F1Long» (назначается в меню).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Длинное SIDE2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Функция «F2Long» (назначается в меню).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Длинное MENU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Функция «M Long» (назначается в меню). Если идёт сканирование: добавить текущий канал в исключения.</w:t>
            </w:r>
          </w:p>
        </w:tc>
      </w:tr>
    </w:tbl>
    <w:p>
      <w:pPr>
        <w:spacing w:after="80"/>
      </w:pPr>
    </w:p>
    <w:p>
      <w:pPr>
        <w:pageBreakBefore/>
      </w:pPr>
    </w:p>
    <w:p>
      <w:pPr>
        <w:shd w:fill="16357A" w:val="clear"/>
        <w:spacing w:after="12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Комбинации F + кнопка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6357A" w:sz="1"/>
              <w:left w:val="single" w:color="16357A" w:sz="1"/>
              <w:bottom w:val="single" w:color="16357A" w:sz="1"/>
              <w:right w:val="single" w:color="16357A" w:sz="1"/>
            </w:tcBorders>
            <w:shd w:fill="E8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Удерживать F + нажать кнопку. Или: кратко нажать F (появится иконка F), затем нажать кнопку.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16357A" w:sz="1"/>
              <w:left w:val="single" w:color="16357A" w:sz="1"/>
              <w:bottom w:val="single" w:color="16357A" w:sz="1"/>
              <w:right w:val="single" w:color="16357A" w:sz="1"/>
            </w:tcBorders>
            <w:shd w:fill="163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Кнопка / команда</w:t>
            </w:r>
          </w:p>
        </w:tc>
        <w:tc>
          <w:tcPr>
            <w:tcW w:type="dxa" w:w="7438"/>
            <w:tcBorders>
              <w:top w:val="single" w:color="16357A" w:sz="1"/>
              <w:left w:val="single" w:color="16357A" w:sz="1"/>
              <w:bottom w:val="single" w:color="16357A" w:sz="1"/>
              <w:right w:val="single" w:color="16357A" w:sz="1"/>
            </w:tcBorders>
            <w:shd w:fill="163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Действие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 + 0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Запустить FM-радио (76–108 МГц).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 + 1 (VFO)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Смена частотного диапазона (аналогично длинному 1 в VFO).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 + 1 (MR)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Перенести частоту MR-канала в VFO-слот его диапазона.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 + 2 (VFO)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Интерактивно сохранить текущую VFO-частоту в свободный канал памяти.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 + 2 (MR)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Удалить текущий MR-канал (с подтверждением нажатием M).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 + 3 (MR)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Переименовать текущий MR-канал. Ввод с цифровых клавиш (многократный тап = буквы). F во время ввода = пробел. STAR = удалить символ. MENU = сохранить.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 + 3 (VFO)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Переключить MR ↔ VFO.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 + 4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Открыть/закрыть попап AGC / RF Gain.
• Показывает: AGC режим (AUTO/MAN/FAST/NOR/SLOW/OFF) и уровень GAIN (0–7)
• UP/DOWN: сменить AGC режим
• ★: увеличить GAIN (+1) — только при AGC ≠ AUTO
• F+★ или EXIT в попапе: уменьшить GAIN (−1)
• MENU в попапе: следующий AGC режим
• Автозакрытие через ~60 секунд без действий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 + 5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VOX — голосовое управление передачей (вкл/выкл).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 + 6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 BAN — запретить/разрешить передачу на данной частоте/канале. Иконка в строке статуса.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 + 7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Открыть анализатор спектра: режим S LIST (сканирование по каналам из сканлистов).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 + 8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Открыть анализатор спектра: режим BAND (сканирование по частотным бендам).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 + 9 (VFO)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Открыть анализатор спектра: режим RANGE (диапазон Fstart–Fstop).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 + 9 (MR)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Открыть анализатор спектра: режим FREQ (спектр вокруг частоты канала).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 + UP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Повысить уровень шумоподавителя (SQL +1, диапазон 0–9).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 + DOWN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Понизить уровень шумоподавителя (SQL −1).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 + SIDE1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Следующий шаг частоты (Step +1 в списке шагов).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 + SIDE2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Предыдущий шаг частоты (Step −1).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 + ★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Запустить сканер тонов CTCSS/DCS (автопоиск тона).</w:t>
            </w:r>
          </w:p>
        </w:tc>
      </w:tr>
    </w:tbl>
    <w:p>
      <w:pPr>
        <w:spacing w:after="80"/>
      </w:pPr>
    </w:p>
    <w:p>
      <w:pPr>
        <w:shd w:fill="16357A" w:val="clear"/>
        <w:spacing w:after="12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Специальные функции</w:t>
      </w:r>
    </w:p>
    <w:p>
      <w:pPr>
        <w:spacing w:after="60"/>
      </w:pPr>
    </w:p>
    <w:p>
      <w:pPr>
        <w:pBdr>
          <w:bottom w:val="single" w:color="16357A" w:sz="4"/>
        </w:pBdr>
        <w:spacing w:after="80" w:before="160"/>
      </w:pPr>
      <w:r>
        <w:rPr>
          <w:rFonts w:ascii="Arial" w:cs="Arial" w:eastAsia="Arial" w:hAnsi="Arial"/>
          <w:b/>
          <w:bCs/>
          <w:color w:val="16357A"/>
          <w:sz w:val="24"/>
          <w:szCs w:val="24"/>
        </w:rPr>
        <w:t xml:space="preserve">Flashlight on RX — вспышка при входящем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6357A" w:sz="1"/>
              <w:left w:val="single" w:color="16357A" w:sz="1"/>
              <w:bottom w:val="single" w:color="16357A" w:sz="1"/>
              <w:right w:val="single" w:color="16357A" w:sz="1"/>
            </w:tcBorders>
            <w:shd w:fill="E8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Длинное 7. При каждом входящем радиосигнале LED кратковременно вспыхивает. Позволяет отслеживать активность частоты визуально. Иконка в строке статуса. Настройка сохраняется в EEPROM.</w:t>
            </w:r>
          </w:p>
        </w:tc>
      </w:tr>
    </w:tbl>
    <w:p>
      <w:pPr>
        <w:spacing w:after="60"/>
      </w:pPr>
    </w:p>
    <w:p>
      <w:pPr>
        <w:pBdr>
          <w:bottom w:val="single" w:color="16357A" w:sz="4"/>
        </w:pBdr>
        <w:spacing w:after="80" w:before="160"/>
      </w:pPr>
      <w:r>
        <w:rPr>
          <w:rFonts w:ascii="Arial" w:cs="Arial" w:eastAsia="Arial" w:hAnsi="Arial"/>
          <w:b/>
          <w:bCs/>
          <w:color w:val="16357A"/>
          <w:sz w:val="24"/>
          <w:szCs w:val="24"/>
        </w:rPr>
        <w:t xml:space="preserve">TX BAN — запрет передачи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6357A" w:sz="1"/>
              <w:left w:val="single" w:color="16357A" w:sz="1"/>
              <w:bottom w:val="single" w:color="16357A" w:sz="1"/>
              <w:right w:val="single" w:color="16357A" w:sz="1"/>
            </w:tcBorders>
            <w:shd w:fill="E8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F + 6. Запрещает передачу на конкретном канале или VFO-частоте. Иконка TX BAN в строке статуса. Настройка сохраняется в канале/VFO.</w:t>
            </w:r>
          </w:p>
        </w:tc>
      </w:tr>
    </w:tbl>
    <w:p>
      <w:pPr>
        <w:spacing w:after="60"/>
      </w:pPr>
    </w:p>
    <w:p>
      <w:pPr>
        <w:pBdr>
          <w:bottom w:val="single" w:color="16357A" w:sz="4"/>
        </w:pBdr>
        <w:spacing w:after="80" w:before="160"/>
      </w:pPr>
      <w:r>
        <w:rPr>
          <w:rFonts w:ascii="Arial" w:cs="Arial" w:eastAsia="Arial" w:hAnsi="Arial"/>
          <w:b/>
          <w:bCs/>
          <w:color w:val="16357A"/>
          <w:sz w:val="24"/>
          <w:szCs w:val="24"/>
        </w:rPr>
        <w:t xml:space="preserve">AGC / RF Gain управление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6357A" w:sz="1"/>
              <w:left w:val="single" w:color="16357A" w:sz="1"/>
              <w:bottom w:val="single" w:color="16357A" w:sz="1"/>
              <w:right w:val="single" w:color="16357A" w:sz="1"/>
            </w:tcBorders>
            <w:shd w:fill="E8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F + 4. Открывает попап с двумя строками:
1. AGC режим: AUTO (автоматический AGC чипа), MAN (ручной, RFGAIN активен), FAST (быстрый, для AM), NOR (нормальный, для SSB), SLOW (медленный, для HF/fading), OFF (AGC выключен, максимальное усиление). Переключение: UP/DOWN или MENU.
2. GAIN: уровень 0–7 (только при AGC ≠ AUTO). Изменение: ★ (+1) / F+★ (−1).
Автозакрытие через ~60 секунд без действий.</w:t>
            </w:r>
          </w:p>
        </w:tc>
      </w:tr>
    </w:tbl>
    <w:p>
      <w:pPr>
        <w:spacing w:after="60"/>
      </w:pPr>
    </w:p>
    <w:p>
      <w:pPr>
        <w:pBdr>
          <w:bottom w:val="single" w:color="16357A" w:sz="4"/>
        </w:pBdr>
        <w:spacing w:after="80" w:before="160"/>
      </w:pPr>
      <w:r>
        <w:rPr>
          <w:rFonts w:ascii="Arial" w:cs="Arial" w:eastAsia="Arial" w:hAnsi="Arial"/>
          <w:b/>
          <w:bCs/>
          <w:color w:val="16357A"/>
          <w:sz w:val="24"/>
          <w:szCs w:val="24"/>
        </w:rPr>
        <w:t xml:space="preserve">Custom Scan Stop — граница VFO-сканирования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6357A" w:sz="1"/>
              <w:left w:val="single" w:color="16357A" w:sz="1"/>
              <w:bottom w:val="single" w:color="16357A" w:sz="1"/>
              <w:right w:val="single" w:color="16357A" w:sz="1"/>
            </w:tcBorders>
            <w:shd w:fill="E8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Длинное 2 в VFO-режиме. Открывается диалог «SCAN TO:» для ввода верхней граничной частоты. Введите частоту в МГц (от 3 до 8 цифр). STAR = удалить цифру. MENU = подтвердить. После этого нажатие STAR запустит сканирование от текущей VFO-частоты до введённой. EXIT = сброс границы.</w:t>
            </w:r>
          </w:p>
        </w:tc>
      </w:tr>
    </w:tbl>
    <w:p>
      <w:pPr>
        <w:spacing w:after="60"/>
      </w:pPr>
    </w:p>
    <w:p>
      <w:pPr>
        <w:pBdr>
          <w:bottom w:val="single" w:color="16357A" w:sz="4"/>
        </w:pBdr>
        <w:spacing w:after="80" w:before="160"/>
      </w:pPr>
      <w:r>
        <w:rPr>
          <w:rFonts w:ascii="Arial" w:cs="Arial" w:eastAsia="Arial" w:hAnsi="Arial"/>
          <w:b/>
          <w:bCs/>
          <w:color w:val="16357A"/>
          <w:sz w:val="24"/>
          <w:szCs w:val="24"/>
        </w:rPr>
        <w:t xml:space="preserve">Назначаемые функции кнопок (SIDE1/SIDE2/MENU)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Настраиваются в меню через пункты F1Shrt, F1Long, F2Shrt, F2Long, M Long. Доступные функции: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16357A" w:sz="1"/>
              <w:left w:val="single" w:color="16357A" w:sz="1"/>
              <w:bottom w:val="single" w:color="16357A" w:sz="1"/>
              <w:right w:val="single" w:color="16357A" w:sz="1"/>
            </w:tcBorders>
            <w:shd w:fill="163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Кнопка / команда</w:t>
            </w:r>
          </w:p>
        </w:tc>
        <w:tc>
          <w:tcPr>
            <w:tcW w:type="dxa" w:w="7438"/>
            <w:tcBorders>
              <w:top w:val="single" w:color="16357A" w:sz="1"/>
              <w:left w:val="single" w:color="16357A" w:sz="1"/>
              <w:bottom w:val="single" w:color="16357A" w:sz="1"/>
              <w:right w:val="single" w:color="16357A" w:sz="1"/>
            </w:tcBorders>
            <w:shd w:fill="163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Действие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NONE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Кнопка не выполняет действия.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FLASH LIGHT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Включить/выключить LED-фонарь.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POWER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Смена мощности передачи.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MONITOR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Открыть шумодав принудительно (прослушивать без порога).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SCAN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Запустить сканирование каналов.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FM RADIO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Переключить в FM-радио.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LOCK KEYPAD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Заблокировать/разблокировать клавиатуру.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VFO / MEM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Переключить VFO ↔ MR.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Сменить модуляцию (FM → AM → DSB → CW).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PTT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Функция PTT (нажать/отпустить без удержания).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WIDE/NARROW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Сменить ширину полосы приёма.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MUTE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Отключить/включить звук динамика.</w:t>
            </w:r>
          </w:p>
        </w:tc>
      </w:tr>
    </w:tbl>
    <w:p>
      <w:pPr>
        <w:spacing w:after="80"/>
      </w:pPr>
    </w:p>
    <w:p>
      <w:pPr>
        <w:pageBreakBefore/>
      </w:pPr>
    </w:p>
    <w:p>
      <w:pPr>
        <w:shd w:fill="16357A" w:val="clear"/>
        <w:spacing w:after="12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Главное меню рации (кнопка MENU)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Нажать MENU. Навигация UP/DOWN. MENU — войти в параметр и изменить. EXIT — выйти без изменений.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Скрытые пункты (F Lock и ниже) доступны при включении рации с одновременным нажатием PTT + верхняя боковая кнопка.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6038"/>
      </w:tblGrid>
      <w:tr>
        <w:trPr>
          <w:tblHeader/>
        </w:trPr>
        <w:tc>
          <w:tcPr>
            <w:tcW w:type="dxa" w:w="2000"/>
            <w:tcBorders>
              <w:top w:val="single" w:color="16357A" w:sz="1"/>
              <w:left w:val="single" w:color="16357A" w:sz="1"/>
              <w:bottom w:val="single" w:color="16357A" w:sz="1"/>
              <w:right w:val="single" w:color="16357A" w:sz="1"/>
            </w:tcBorders>
            <w:shd w:fill="1635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Пункт меню</w:t>
            </w:r>
          </w:p>
        </w:tc>
        <w:tc>
          <w:tcPr>
            <w:tcW w:type="dxa" w:w="1600"/>
            <w:tcBorders>
              <w:top w:val="single" w:color="16357A" w:sz="1"/>
              <w:left w:val="single" w:color="16357A" w:sz="1"/>
              <w:bottom w:val="single" w:color="16357A" w:sz="1"/>
              <w:right w:val="single" w:color="16357A" w:sz="1"/>
            </w:tcBorders>
            <w:shd w:fill="1635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Значения</w:t>
            </w:r>
          </w:p>
        </w:tc>
        <w:tc>
          <w:tcPr>
            <w:tcW w:type="dxa" w:w="6038"/>
            <w:tcBorders>
              <w:top w:val="single" w:color="16357A" w:sz="1"/>
              <w:left w:val="single" w:color="16357A" w:sz="1"/>
              <w:bottom w:val="single" w:color="16357A" w:sz="1"/>
              <w:right w:val="single" w:color="16357A" w:sz="1"/>
            </w:tcBorders>
            <w:shd w:fill="1635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0–9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Уровень шумоподавителя. 0 = открытый шумодав (принимает всё).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UPower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Low/Mid/High/Ultra (мВт)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Мощность передачи. Ultra — максимальная мощность, значение вводится в мВт.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RxDCS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 / D023N–D754I / D023I–D754N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DCS-код для открытия шумоподавителя при приёме. OFF = шумодав по уровню. При установке — пропускать только сигналы с этим DCS.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RxCTCS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 / 67.0–254.1 Гц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CTCSS-тон для открытия шумоподавителя. OFF = без тонового шумодава.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TxDCS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 / D-коды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DCS-код, добавляемый к исходящей передаче.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TxCTCS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 / 67.0–254.1 Гц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CTCSS-тон на передаче.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TxOffs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частота МГц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Величина сдвига частоты передачи относительно приёма.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TxODir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 / + / −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Направление сдвига TX: OFF = та же частота. + = TX выше RX. − = TX ниже RX.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 / TX / RX / TX+RX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Компандер (компрессор+экспандер). TX = компрессия на передаче. RX = расширение на приёме. TX+RX = оба. Требуется на обоих концах.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Scramb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 / 2600–3500 Гц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Голосовой инвертирующий скремблер. Выбирается частота инверсии (шаг 100 Гц). Работает только при одинаковых настройках на обоих концах связи. Только для FM.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 / OURO / KLAC / PIU / ICQ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Тон-сигнал конца передачи. OFF = выключен. Остальные — разные мелодии.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 / ON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Подавление хвоста сигнала (Squelch Tail Elimination). Убирает характерный «свист» в конце передачи при открытом шумодаве.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RP STE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 / 100–1000 мс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Задержка подавления хвоста репитера. Значение в единицах × 100 мс.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ScList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 / [01]–[20] / MONITOR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Принадлежность канала к сканлисту. OFF = не в сканлисте. [01]–[20] = номер сканлиста (отображается имя сканлиста если задано). MONITOR = особый режим мониторинга сканлиста.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ChDisp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FREQ / CHANNEL NUMBER / NAME / NAME+FREQ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Что отображать на главном экране для этого канала.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F1Shrt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Короткое нажатие SIDE1 (верхняя боковая).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F1Long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Длинное нажатие SIDE1.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F2Shrt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Короткое нажатие SIDE2 (нижняя боковая / Fn2).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F2Long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Длинное нажатие SIDE2.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 Long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Длинное нажатие кнопки MENU.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KeyLck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 / 15с–10мин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Автоблокировка клавиатуры через заданное время. Разблокировать: нажать F.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TxTOut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0:25–14:55 (5с шаг)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Таймер передачи (TOT). Принудительно прерывает TX после указанного времени. Значения кратны 5 секундам (от 5с до ~15 мин).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BatSav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 / 1:1 / 1:2 / 1:3 / 1:4 / 1:5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Экономия батареи: соотношение времени активности к засыпанию. OFF = всегда активен.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 / 1–9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Голосовое управление передачей. OFF = выключен. 1–9 = уровень чувствительности микрофона.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Call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канал 000–199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Номер канала для экстренного вызова (F+1 кратко).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+0.0 – +15.0 дБ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Усиление микрофона (5 уровней: 0/3/6/12/15 дБ).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POnMsg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 / OFF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Показывать приветственное сообщение при включении.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 / 00:05–05:00 / ON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Таймер подсветки экрана. OFF = подсветка не включается автоматически. ON = горит постоянно.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0–10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Минимальная яркость подсветки в режиме ожидания.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BLMax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1–10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Максимальная яркость подсветки при нажатии кнопок.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BLTxRx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 / TX / RX / TX+RX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Принудительно включать подсветку при передаче и/или приёме.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SetInv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 / ON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Инверсия экрана: ON = тёмный фон, белые символы; OFF = светлый фон.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BtnInv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 / K5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Выбор раскладки кнопок: K1 или K5.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SetLck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KEYS / KEYS+PTT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Что блокировать при автоблокировке: только кнопки или кнопки вместе с PTT.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BatTxt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/ VOLTAGE / PERCENT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Что показывать в строке заряда батареи.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SetTmr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 / ON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Таймер TOT: OFF = нет предупреждения. ON = предупреждение при истечении TOT.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 Lock [скрытое]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UNLOCK ALL / LOCK ALL / 136–174+400–500 / PMR+LPD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Ограничение диапазонов TX. UNLOCK = TX везде. LOCK = TX запрещена полностью.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ScraEn [скрытое]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 / ON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Включить скремблер в расширенном режиме.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FrCali [скрытое]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число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Калибровка частоты опорного кварца BK4819. Отображает реальную частоту.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BatCal [скрытое]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число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Калибровка АЦП измерения напряжения батареи.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BatTyp [скрытое]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1400/2500/1600/2200/3500 мАч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Тип аккумулятора: 1400mAh UV-K1 / 2500mAh UV-K1 / 1600mAh UV-K5 / 2200mAh UV-R5+ / 3500mAh UV-K5.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Reset [скрытое]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NoCH / ALL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Сброс настроек. NoCH = сброс без стирания каналов. ALL = полный сброс.</w:t>
            </w:r>
          </w:p>
        </w:tc>
      </w:tr>
    </w:tbl>
    <w:p>
      <w:pPr>
        <w:spacing w:after="80"/>
      </w:pPr>
    </w:p>
    <w:p>
      <w:pPr>
        <w:pageBreakBefore/>
      </w:pPr>
    </w:p>
    <w:p>
      <w:pPr>
        <w:shd w:fill="16357A" w:val="clear"/>
        <w:spacing w:after="12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 FM-радио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Вход: F + 0 или через назначенную кнопку. Диапазон: 76–108 МГц.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16357A" w:sz="1"/>
              <w:left w:val="single" w:color="16357A" w:sz="1"/>
              <w:bottom w:val="single" w:color="16357A" w:sz="1"/>
              <w:right w:val="single" w:color="16357A" w:sz="1"/>
            </w:tcBorders>
            <w:shd w:fill="163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Кнопка / команда</w:t>
            </w:r>
          </w:p>
        </w:tc>
        <w:tc>
          <w:tcPr>
            <w:tcW w:type="dxa" w:w="7438"/>
            <w:tcBorders>
              <w:top w:val="single" w:color="16357A" w:sz="1"/>
              <w:left w:val="single" w:color="16357A" w:sz="1"/>
              <w:bottom w:val="single" w:color="16357A" w:sz="1"/>
              <w:right w:val="single" w:color="16357A" w:sz="1"/>
            </w:tcBorders>
            <w:shd w:fill="163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Действие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 / DOWN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Переключение сохранённых FM-станций или ручная настройка частоты.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Автоматический поиск следующей FM-станции вверх по частоте.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MENU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Сохранить текущую FM-частоту в список.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EXIT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Выйти из FM-радио, вернуться на главный экран.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0–9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Прямой ввод FM-частоты.</w:t>
            </w:r>
          </w:p>
        </w:tc>
      </w:tr>
    </w:tbl>
    <w:p>
      <w:pPr>
        <w:spacing w:after="80"/>
      </w:pPr>
    </w:p>
    <w:p>
      <w:pPr>
        <w:shd w:fill="16357A" w:val="clear"/>
        <w:spacing w:after="12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 Анализатор спектра — режимы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Открывается F+7/F+8/F+9. Режим спектра при последнем использовании запоминается и восстанавливается при следующем включении рации (если выключена прямо из спектра). Требуется предварительное сохранение параметров кнопкой 5.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6038"/>
      </w:tblGrid>
      <w:tr>
        <w:trPr>
          <w:tblHeader/>
        </w:trPr>
        <w:tc>
          <w:tcPr>
            <w:tcW w:type="dxa" w:w="2000"/>
            <w:tcBorders>
              <w:top w:val="single" w:color="16357A" w:sz="1"/>
              <w:left w:val="single" w:color="16357A" w:sz="1"/>
              <w:bottom w:val="single" w:color="16357A" w:sz="1"/>
              <w:right w:val="single" w:color="16357A" w:sz="1"/>
            </w:tcBorders>
            <w:shd w:fill="1635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Пункт меню</w:t>
            </w:r>
          </w:p>
        </w:tc>
        <w:tc>
          <w:tcPr>
            <w:tcW w:type="dxa" w:w="1600"/>
            <w:tcBorders>
              <w:top w:val="single" w:color="16357A" w:sz="1"/>
              <w:left w:val="single" w:color="16357A" w:sz="1"/>
              <w:bottom w:val="single" w:color="16357A" w:sz="1"/>
              <w:right w:val="single" w:color="16357A" w:sz="1"/>
            </w:tcBorders>
            <w:shd w:fill="1635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Значения</w:t>
            </w:r>
          </w:p>
        </w:tc>
        <w:tc>
          <w:tcPr>
            <w:tcW w:type="dxa" w:w="6038"/>
            <w:tcBorders>
              <w:top w:val="single" w:color="16357A" w:sz="1"/>
              <w:left w:val="single" w:color="16357A" w:sz="1"/>
              <w:bottom w:val="single" w:color="16357A" w:sz="1"/>
              <w:right w:val="single" w:color="16357A" w:sz="1"/>
            </w:tcBorders>
            <w:shd w:fill="1635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FREQ (0)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F+9 в MR-режиме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Спектр вокруг частоты текущего MR-канала. Границы запоминаются при выходе.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 LIST (1)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F+7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Сканирование по каналам из сканлистов памяти рации. UP/DOWN переключает сканлист. Долгое UP/DOWN — сканировать все.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RANGE (2)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F+9 в VFO-режиме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Сканирование в заданном диапазоне Fstart–Fstop. При запуске F+9 из VFO: центр = текущая VFO-частота. При переключении кнопкой 6 внутри спектра: используются сохранённые границы из EEPROM.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BAND (3)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F+8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Сканирование по частотным бендам. Кнопка 4 открывает список бендов для включения/отключения.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6357A" w:sz="1"/>
              <w:left w:val="single" w:color="16357A" w:sz="1"/>
              <w:bottom w:val="single" w:color="16357A" w:sz="1"/>
              <w:right w:val="single" w:color="16357A" w:sz="1"/>
            </w:tcBorders>
            <w:shd w:fill="E8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Переключение режимов: кнопка 6 (FREQ → S LIST → RANGE → BAND → FREQ). Текущий режим отображается в OSD-сообщении.</w:t>
            </w:r>
          </w:p>
        </w:tc>
      </w:tr>
    </w:tbl>
    <w:p>
      <w:pPr>
        <w:spacing w:after="80"/>
      </w:pPr>
    </w:p>
    <w:p>
      <w:pPr>
        <w:shd w:fill="16357A" w:val="clear"/>
        <w:spacing w:after="12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 Кнопки в режиме SPECTRUM (основное сканирование)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16357A" w:sz="1"/>
              <w:left w:val="single" w:color="16357A" w:sz="1"/>
              <w:bottom w:val="single" w:color="16357A" w:sz="1"/>
              <w:right w:val="single" w:color="16357A" w:sz="1"/>
            </w:tcBorders>
            <w:shd w:fill="163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Кнопка / команда</w:t>
            </w:r>
          </w:p>
        </w:tc>
        <w:tc>
          <w:tcPr>
            <w:tcW w:type="dxa" w:w="7438"/>
            <w:tcBorders>
              <w:top w:val="single" w:color="16357A" w:sz="1"/>
              <w:left w:val="single" w:color="16357A" w:sz="1"/>
              <w:bottom w:val="single" w:color="16357A" w:sz="1"/>
              <w:right w:val="single" w:color="16357A" w:sz="1"/>
            </w:tcBorders>
            <w:shd w:fill="163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Действие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★ (STAR)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DynSQL +: повысить порог захвата сигнала. +1 до 20, затем +5 до 50. При значении 50 — DynSQL выключен (открытый шумодав, захват любого сигнала).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DynSQL −: понизить порог. Ниже = чувствительнее = больше захватов.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 умолчанию (SKIP/BL): пропустить текущую частоту (SKIP). При настройке «BL/SKIP»: добавить в блэклист.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SIDE2 / Fn2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 умолчанию (SKIP/BL): добавить в блэклист (BL ADD). При «BL/SKIP»: пропустить. Назначение меняется параметром «1/Fn2 keys».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Ручное управление подсветкой: включить/выключить экран.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Смена полосы прослушивания (Listen BW): Wide → Narrow → Narrower → Wide.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 BAND: открыть список бендов (вкл/выкл). В S LIST: открыть список сканлистов. В RANGE: изменить масштаб (zoom).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Открыть меню параметров спектра. В режиме просмотра истории: вкл/выкл HIST SCAN.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Следующий режим: FREQ → S LIST → RANGE → BAND → FREQ.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(сохр.)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 меню параметров: сохранить все параметры в EEPROM.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Смена вида отображения: CLASSIC ↔ BIG. В истории: очистить всю историю.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Смена модуляции прослушивания: FM → AM → DSB → CW.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Открыть/закрыть список истории приёма. Долгое 0: сортировка по частоте.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BAND: предыдущий бенд (пин). S LIST: предыдущий сканлист. RANGE/FREQ: сдвинуть диапазон вниз. Долгое UP: снять пин, сканировать всё.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DOWN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BAND: следующий бенд. S LIST: следующий сканлист. RANGE/FREQ: сдвинуть диапазон вверх. Долгое DOWN: сканировать всё.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SIDE1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Режим мониторинга: NORMAL → FREQ LOCK → MONITOR.
• NORMAL: обычное сканирование
• FREQ LOCK: зафиксировать на последней принятой частоте
• MONITOR: открытый шумодав (постоянно слушать текущую частоту)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MENU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Перейти в режим STILL (детальное прослушивание текущей частоты).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PTT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Выйти из спектра и скопировать текущую частоту в VFO рации.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EXIT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Выйти из спектра. В режиме истории: закрыть список истории.</w:t>
            </w:r>
          </w:p>
        </w:tc>
      </w:tr>
    </w:tbl>
    <w:p>
      <w:pPr>
        <w:spacing w:after="80"/>
      </w:pPr>
    </w:p>
    <w:p>
      <w:pPr>
        <w:pageBreakBefore/>
      </w:pPr>
    </w:p>
    <w:p>
      <w:pPr>
        <w:shd w:fill="16357A" w:val="clear"/>
        <w:spacing w:after="12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11. Кнопки в режиме STILL (прослушивание частоты)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STILL — режим детального прослушивания конкретной частоты. Вход: нажать MENU в режиме SPECTRUM.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16357A" w:sz="1"/>
              <w:left w:val="single" w:color="16357A" w:sz="1"/>
              <w:bottom w:val="single" w:color="16357A" w:sz="1"/>
              <w:right w:val="single" w:color="16357A" w:sz="1"/>
            </w:tcBorders>
            <w:shd w:fill="163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Кнопка / команда</w:t>
            </w:r>
          </w:p>
        </w:tc>
        <w:tc>
          <w:tcPr>
            <w:tcW w:type="dxa" w:w="7438"/>
            <w:tcBorders>
              <w:top w:val="single" w:color="16357A" w:sz="1"/>
              <w:left w:val="single" w:color="16357A" w:sz="1"/>
              <w:bottom w:val="single" w:color="16357A" w:sz="1"/>
              <w:right w:val="single" w:color="16357A" w:sz="1"/>
            </w:tcBorders>
            <w:shd w:fill="163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Действие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 настройке «1/Fn2 keys»: SKIP или BL.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SIDE2 / Fn2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 настройке «1/Fn2 keys»: BL или SKIP.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Смена Listen BW.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Смена модуляции.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★ (STAR)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Увеличить шаг сканирования (+1 шаг).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Уменьшить шаг сканирования.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Сдвинуть частоту прослушивания на шаг вверх (только в FREQ LOCK и MONITOR).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DOWN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Сдвинуть частоту вниз.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MENU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Включить/выключить редактор регистров BK4819.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 / UP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 редакторе: предыдущий регистр.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 / DOWN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 редакторе: следующий регистр.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 редакторе: уменьшить значение регистра.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 редакторе: увеличить значение.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SIDE1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Смена режима мониторинга (NORMAL / FREQ LOCK / MONITOR).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PTT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Выйти из STILL, скопировать частоту в VFO рации.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EXIT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Вернуться в основной экран спектра.</w:t>
            </w:r>
          </w:p>
        </w:tc>
      </w:tr>
    </w:tbl>
    <w:p>
      <w:pPr>
        <w:spacing w:after="80"/>
      </w:pPr>
    </w:p>
    <w:p>
      <w:pPr>
        <w:shd w:fill="16357A" w:val="clear"/>
        <w:spacing w:after="12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12. История приёма (History)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Автоматически записывает все частоты с обнаруженным сигналом. Открыть: кнопка 0 в спектре.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16357A" w:sz="1"/>
              <w:left w:val="single" w:color="16357A" w:sz="1"/>
              <w:bottom w:val="single" w:color="16357A" w:sz="1"/>
              <w:right w:val="single" w:color="16357A" w:sz="1"/>
            </w:tcBorders>
            <w:shd w:fill="163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Кнопка / команда</w:t>
            </w:r>
          </w:p>
        </w:tc>
        <w:tc>
          <w:tcPr>
            <w:tcW w:type="dxa" w:w="7438"/>
            <w:tcBorders>
              <w:top w:val="single" w:color="16357A" w:sz="1"/>
              <w:left w:val="single" w:color="16357A" w:sz="1"/>
              <w:bottom w:val="single" w:color="16357A" w:sz="1"/>
              <w:right w:val="single" w:color="16357A" w:sz="1"/>
            </w:tcBorders>
            <w:shd w:fill="163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Действие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Открыть/закрыть список истории. Долгое 0: сортировка по возрастанию частоты.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 / DOWN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Навигация по списку принятых частот.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 настройке: пометить/снять блэклист или пропустить.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SIDE2 / Fn2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 настройке: BL или пропустить.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Сохранить выбранную частоту в свободный канал памяти рации.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Удалить выбранную запись из истории.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Включить HIST SCAN: сканировать только по частотам из истории.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(сохр.)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Сохранить параметры и историю в EEPROM.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Очистить всю историю.</w:t>
            </w:r>
          </w:p>
        </w:tc>
      </w:tr>
    </w:tbl>
    <w:p>
      <w:pPr>
        <w:spacing w:after="80"/>
      </w:pPr>
    </w:p>
    <w:p>
      <w:pPr>
        <w:shd w:fill="16357A" w:val="clear"/>
        <w:spacing w:after="12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13. Параметры анализатора спектра (кнопка 5)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Нажать 5 в спектре. Навигация: 2/8 или UP/DOWN. Изменить: 4/6. Кнопка 5 — сохранить всё в EEPROM. EXIT — выйти.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6038"/>
      </w:tblGrid>
      <w:tr>
        <w:trPr>
          <w:tblHeader/>
        </w:trPr>
        <w:tc>
          <w:tcPr>
            <w:tcW w:type="dxa" w:w="2000"/>
            <w:tcBorders>
              <w:top w:val="single" w:color="16357A" w:sz="1"/>
              <w:left w:val="single" w:color="16357A" w:sz="1"/>
              <w:bottom w:val="single" w:color="16357A" w:sz="1"/>
              <w:right w:val="single" w:color="16357A" w:sz="1"/>
            </w:tcBorders>
            <w:shd w:fill="1635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Пункт меню</w:t>
            </w:r>
          </w:p>
        </w:tc>
        <w:tc>
          <w:tcPr>
            <w:tcW w:type="dxa" w:w="1600"/>
            <w:tcBorders>
              <w:top w:val="single" w:color="16357A" w:sz="1"/>
              <w:left w:val="single" w:color="16357A" w:sz="1"/>
              <w:bottom w:val="single" w:color="16357A" w:sz="1"/>
              <w:right w:val="single" w:color="16357A" w:sz="1"/>
            </w:tcBorders>
            <w:shd w:fill="1635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Значения</w:t>
            </w:r>
          </w:p>
        </w:tc>
        <w:tc>
          <w:tcPr>
            <w:tcW w:type="dxa" w:w="6038"/>
            <w:tcBorders>
              <w:top w:val="single" w:color="16357A" w:sz="1"/>
              <w:left w:val="single" w:color="16357A" w:sz="1"/>
              <w:bottom w:val="single" w:color="16357A" w:sz="1"/>
              <w:right w:val="single" w:color="16357A" w:sz="1"/>
            </w:tcBorders>
            <w:shd w:fill="1635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RSSI Delay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1–6 мс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Задержка измерения уровня сигнала после переключения частоты. Больше = точнее, но медленнее сканирование.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Spectrum Delay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 / 1–10 с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Пауза после захвата сигнала перед возобновлением сканирования. OFF = нет паузы.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MaxListen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1–∞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Максимальное время прослушивания одной частоты (в единицах SpDelay).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Fstart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частота МГц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Нижняя граница диапазона сканирования (только режим RANGE).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Fstop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частота МГц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Верхняя граница диапазона RANGE. Должна быть больше Fstart.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2.5–100 кГц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Шаг сканирования спектра.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Listen BW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Wide(25)/Narrow(12.5)/Narrower(6.25)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Ширина фильтра при прослушивании захваченного сигнала.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FM / AM / DSB / CW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Тип демодуляции при прослушивании.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RX Backlight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 / OFF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Включать подсветку при обнаружении сигнала.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Power Save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0–4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Интервал засыпания приёмника между шагами сканирования. 0 = выключен.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Nois LVL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0–255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Порог шумоподавителя Noise Level. Выше = строже (меньше ложных захватов).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Popups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 / 0.5–5 с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Длительность отображения всплывающих OSD-сообщений.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Record Trig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0–999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Порог триггера записи (UOO trigger).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Keylock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 / 5–60 с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Автоблокировка кнопок в спектре. Разблокировать: нажать F.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GlitchMax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0–255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Фильтр Glitch (помех). Ниже = строже фильтр ложных захватов.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SoundBoost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 / OFF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Программное усиление громкости при прослушивании.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PTT mode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VFO Freq / NINJA / Last RX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Поведение PTT из спектра при нажатии: VFO Freq = передача на VFO-частоте рации. NINJA = скрытый режим. Last RX = передача на последней принятой частоте.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Monitor SL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 / OFF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Мониторинг сигнала в сканлисте.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1/Fn2 keys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SKIP/BL | BL/SKIP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Назначение кнопок 1 и Fn2 (SIDE2). SKIP/BL: 1=пропустить, Fn2=блэклист. BL/SKIP: наоборот.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SView CL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Shadow / Raw / Dither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Стиль отображения спектра в режиме CLASSIC. Shadow = сглаживание+тень. Raw = сырые пики. Dither = контур+шахматка.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Clear Hist 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Очистить всю историю приёма.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Clear Hist N BL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Очистить историю, кроме помеченных блэклистом.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Clear Hist BL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Удалить только блэклистованные записи.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Reset Default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Сброс всех параметров спектра на заводские значения.</w:t>
            </w:r>
          </w:p>
        </w:tc>
      </w:tr>
    </w:tbl>
    <w:p>
      <w:pPr>
        <w:spacing w:after="80"/>
      </w:pPr>
    </w:p>
    <w:p>
      <w:pPr>
        <w:shd w:fill="16357A" w:val="clear"/>
        <w:spacing w:after="12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14. Строка статуса и иконки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16357A" w:sz="1"/>
              <w:left w:val="single" w:color="16357A" w:sz="1"/>
              <w:bottom w:val="single" w:color="16357A" w:sz="1"/>
              <w:right w:val="single" w:color="16357A" w:sz="1"/>
            </w:tcBorders>
            <w:shd w:fill="163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Кнопка / команда</w:t>
            </w:r>
          </w:p>
        </w:tc>
        <w:tc>
          <w:tcPr>
            <w:tcW w:type="dxa" w:w="7438"/>
            <w:tcBorders>
              <w:top w:val="single" w:color="16357A" w:sz="1"/>
              <w:left w:val="single" w:color="16357A" w:sz="1"/>
              <w:bottom w:val="single" w:color="16357A" w:sz="1"/>
              <w:right w:val="single" w:color="16357A" w:sz="1"/>
            </w:tcBorders>
            <w:shd w:fill="163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Действие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Фонарик/вспышка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FlashlightOnRX активен: LED вспыхивает при входящем сигнале.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TX BAN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Передача запрещена на данной частоте/канале.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/ замок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Клавиатура заблокирована (автоблокировка или ручная).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Батарея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Индикатор заряда. Отображение настраивается пунктом BatTxt в меню.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F-режим активен: ожидание следующей кнопки для F-комбинации.</w:t>
            </w:r>
          </w:p>
        </w:tc>
      </w:tr>
    </w:tbl>
    <w:p>
      <w:pPr>
        <w:spacing w:after="80"/>
      </w:pP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1635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2026-06-12T22:52:57.325Z</dcterms:created>
  <dcterms:modified xsi:type="dcterms:W3CDTF">2026-06-12T22:52:57.325Z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