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2F" w:rsidRDefault="00E4572F" w:rsidP="00E4572F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Water Overflow</w:t>
      </w:r>
    </w:p>
    <w:p w:rsidR="00E4572F" w:rsidRDefault="00E4572F" w:rsidP="00E4572F">
      <w:pPr>
        <w:rPr>
          <w:lang w:val="bg-BG"/>
        </w:rPr>
      </w:pPr>
      <w:r>
        <w:t xml:space="preserve">You have a </w:t>
      </w:r>
      <w:r>
        <w:rPr>
          <w:b/>
        </w:rPr>
        <w:t>water</w:t>
      </w:r>
      <w:r>
        <w:t xml:space="preserve"> </w:t>
      </w:r>
      <w:r>
        <w:rPr>
          <w:b/>
        </w:rPr>
        <w:t>tank</w:t>
      </w:r>
      <w:r>
        <w:t xml:space="preserve"> with capacity of </w:t>
      </w:r>
      <w:r>
        <w:rPr>
          <w:b/>
        </w:rPr>
        <w:t>255 liters</w:t>
      </w:r>
      <w:r>
        <w:t xml:space="preserve">. On the next </w:t>
      </w:r>
      <w:r>
        <w:rPr>
          <w:b/>
        </w:rPr>
        <w:t>n</w:t>
      </w:r>
      <w:r>
        <w:t xml:space="preserve"> lines, you will receive </w:t>
      </w:r>
      <w:r>
        <w:rPr>
          <w:b/>
        </w:rPr>
        <w:t>liters of water</w:t>
      </w:r>
      <w:r>
        <w:t xml:space="preserve">, which you have to </w:t>
      </w:r>
      <w:r>
        <w:rPr>
          <w:b/>
        </w:rPr>
        <w:t>pour</w:t>
      </w:r>
      <w:r>
        <w:t xml:space="preserve"> in your </w:t>
      </w:r>
      <w:r>
        <w:rPr>
          <w:b/>
        </w:rPr>
        <w:t>tank</w:t>
      </w:r>
      <w:r>
        <w:t xml:space="preserve">. If the </w:t>
      </w:r>
      <w:r>
        <w:rPr>
          <w:b/>
        </w:rPr>
        <w:t>capacity</w:t>
      </w:r>
      <w:r>
        <w:t xml:space="preserve"> is </w:t>
      </w:r>
      <w:r>
        <w:rPr>
          <w:b/>
        </w:rPr>
        <w:t>not enough</w:t>
      </w:r>
      <w:r>
        <w:t>, print "</w:t>
      </w:r>
      <w:r>
        <w:rPr>
          <w:rStyle w:val="CodeChar"/>
        </w:rPr>
        <w:t>Insufficient capacity!</w:t>
      </w:r>
      <w:r>
        <w:t xml:space="preserve">" and </w:t>
      </w:r>
      <w:r>
        <w:rPr>
          <w:b/>
        </w:rPr>
        <w:t>continue reading</w:t>
      </w:r>
      <w:r>
        <w:t xml:space="preserve"> the next line. On the last line, print the </w:t>
      </w:r>
      <w:r>
        <w:rPr>
          <w:b/>
        </w:rPr>
        <w:t>liters</w:t>
      </w:r>
      <w:r>
        <w:t xml:space="preserve"> in the </w:t>
      </w:r>
      <w:r>
        <w:rPr>
          <w:b/>
        </w:rPr>
        <w:t>tank</w:t>
      </w:r>
      <w:r>
        <w:t>.</w:t>
      </w:r>
    </w:p>
    <w:p w:rsidR="00E4572F" w:rsidRDefault="00E4572F" w:rsidP="00E4572F">
      <w:pPr>
        <w:pStyle w:val="3"/>
        <w:rPr>
          <w:lang w:val="bg-BG"/>
        </w:rPr>
      </w:pPr>
      <w:r>
        <w:t>Input</w:t>
      </w:r>
    </w:p>
    <w:p w:rsidR="00E4572F" w:rsidRDefault="00E4572F" w:rsidP="00E4572F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be on two lines:</w:t>
      </w:r>
    </w:p>
    <w:p w:rsidR="00E4572F" w:rsidRDefault="00E4572F" w:rsidP="00E4572F">
      <w:pPr>
        <w:pStyle w:val="a4"/>
        <w:numPr>
          <w:ilvl w:val="0"/>
          <w:numId w:val="3"/>
        </w:numPr>
        <w:rPr>
          <w:lang w:val="bg-BG"/>
        </w:rPr>
      </w:pPr>
      <w:r>
        <w:t xml:space="preserve">On the </w:t>
      </w:r>
      <w:r>
        <w:rPr>
          <w:b/>
        </w:rPr>
        <w:t>first</w:t>
      </w:r>
      <w:r>
        <w:t xml:space="preserve"> </w:t>
      </w:r>
      <w:r>
        <w:rPr>
          <w:b/>
        </w:rPr>
        <w:t>line</w:t>
      </w:r>
      <w:r>
        <w:t xml:space="preserve">, you will receive </w:t>
      </w:r>
      <w:r>
        <w:rPr>
          <w:b/>
        </w:rPr>
        <w:t xml:space="preserve">n </w:t>
      </w:r>
      <w:r>
        <w:t xml:space="preserve">– the number of </w:t>
      </w:r>
      <w:r>
        <w:rPr>
          <w:b/>
        </w:rPr>
        <w:t>lines</w:t>
      </w:r>
      <w:r>
        <w:t xml:space="preserve">, which will </w:t>
      </w:r>
      <w:r>
        <w:rPr>
          <w:b/>
        </w:rPr>
        <w:t>follow</w:t>
      </w:r>
    </w:p>
    <w:p w:rsidR="00E4572F" w:rsidRDefault="00E4572F" w:rsidP="00E4572F">
      <w:pPr>
        <w:pStyle w:val="a4"/>
        <w:numPr>
          <w:ilvl w:val="0"/>
          <w:numId w:val="3"/>
        </w:numPr>
        <w:rPr>
          <w:lang w:val="bg-BG"/>
        </w:rPr>
      </w:pPr>
      <w:r>
        <w:t xml:space="preserve">On the next </w:t>
      </w:r>
      <w:r>
        <w:rPr>
          <w:b/>
        </w:rPr>
        <w:t xml:space="preserve">n lines </w:t>
      </w:r>
      <w:r>
        <w:t xml:space="preserve">– you receive </w:t>
      </w:r>
      <w:r>
        <w:rPr>
          <w:b/>
        </w:rPr>
        <w:t>quantities</w:t>
      </w:r>
      <w:r>
        <w:t xml:space="preserve"> of water, which you have to </w:t>
      </w:r>
      <w:r>
        <w:rPr>
          <w:b/>
        </w:rPr>
        <w:t>pour</w:t>
      </w:r>
      <w:r>
        <w:t xml:space="preserve"> in the </w:t>
      </w:r>
      <w:r>
        <w:rPr>
          <w:b/>
        </w:rPr>
        <w:t>tank</w:t>
      </w:r>
    </w:p>
    <w:p w:rsidR="00E4572F" w:rsidRDefault="00E4572F" w:rsidP="00E4572F">
      <w:pPr>
        <w:pStyle w:val="3"/>
        <w:rPr>
          <w:lang w:val="bg-BG"/>
        </w:rPr>
      </w:pPr>
      <w:r>
        <w:rPr>
          <w:lang w:eastAsia="ja-JP"/>
        </w:rPr>
        <w:t>Output</w:t>
      </w:r>
    </w:p>
    <w:p w:rsidR="00E4572F" w:rsidRDefault="00E4572F" w:rsidP="00E4572F">
      <w:pPr>
        <w:rPr>
          <w:lang w:val="bg-BG"/>
        </w:rPr>
      </w:pPr>
      <w:r>
        <w:t xml:space="preserve">Every time you do not have </w:t>
      </w:r>
      <w:r>
        <w:rPr>
          <w:b/>
        </w:rPr>
        <w:t>enough</w:t>
      </w:r>
      <w:r>
        <w:t xml:space="preserve"> </w:t>
      </w:r>
      <w:r>
        <w:rPr>
          <w:b/>
        </w:rPr>
        <w:t>capacity</w:t>
      </w:r>
      <w:r>
        <w:t xml:space="preserve"> in the tank to pour the given liters, </w:t>
      </w:r>
      <w:r>
        <w:rPr>
          <w:b/>
        </w:rPr>
        <w:t>print</w:t>
      </w:r>
      <w:r>
        <w:t>:</w:t>
      </w:r>
    </w:p>
    <w:p w:rsidR="00E4572F" w:rsidRDefault="00E4572F" w:rsidP="00E4572F">
      <w:pPr>
        <w:pStyle w:val="Code"/>
        <w:rPr>
          <w:lang w:val="bg-BG"/>
        </w:rPr>
      </w:pPr>
      <w:r>
        <w:t>Insufficient capacity!</w:t>
      </w:r>
    </w:p>
    <w:p w:rsidR="00E4572F" w:rsidRDefault="00E4572F" w:rsidP="00E4572F">
      <w:pPr>
        <w:rPr>
          <w:lang w:val="bg-BG"/>
        </w:rPr>
      </w:pPr>
      <w:r>
        <w:t xml:space="preserve">On the last line, </w:t>
      </w:r>
      <w:r>
        <w:rPr>
          <w:b/>
        </w:rPr>
        <w:t>print</w:t>
      </w:r>
      <w:r>
        <w:t xml:space="preserve"> only the </w:t>
      </w:r>
      <w:r>
        <w:rPr>
          <w:b/>
        </w:rPr>
        <w:t>liters</w:t>
      </w:r>
      <w:r>
        <w:t xml:space="preserve"> in the </w:t>
      </w:r>
      <w:r>
        <w:rPr>
          <w:b/>
        </w:rPr>
        <w:t>tank</w:t>
      </w:r>
      <w:r>
        <w:t>.</w:t>
      </w:r>
    </w:p>
    <w:p w:rsidR="00E4572F" w:rsidRDefault="00E4572F" w:rsidP="00E4572F">
      <w:pPr>
        <w:pStyle w:val="3"/>
        <w:rPr>
          <w:lang w:val="bg-BG"/>
        </w:rPr>
      </w:pPr>
      <w:r>
        <w:t>Constraints</w:t>
      </w:r>
    </w:p>
    <w:p w:rsidR="00E4572F" w:rsidRDefault="00E4572F" w:rsidP="00E4572F">
      <w:pPr>
        <w:pStyle w:val="a4"/>
        <w:numPr>
          <w:ilvl w:val="0"/>
          <w:numId w:val="4"/>
        </w:numPr>
        <w:rPr>
          <w:lang w:val="bg-BG"/>
        </w:r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:rsidR="00E4572F" w:rsidRDefault="00E4572F" w:rsidP="00E4572F">
      <w:pPr>
        <w:pStyle w:val="a4"/>
        <w:numPr>
          <w:ilvl w:val="0"/>
          <w:numId w:val="4"/>
        </w:numPr>
        <w:rPr>
          <w:lang w:val="bg-BG"/>
        </w:rPr>
      </w:pPr>
      <w:r>
        <w:rPr>
          <w:b/>
        </w:rPr>
        <w:t xml:space="preserve">liters </w:t>
      </w:r>
      <w:r>
        <w:t xml:space="preserve">will be in the interval </w:t>
      </w:r>
      <w:r>
        <w:rPr>
          <w:b/>
        </w:rPr>
        <w:t>[1…1000]</w:t>
      </w:r>
    </w:p>
    <w:p w:rsidR="00E4572F" w:rsidRDefault="00E4572F" w:rsidP="00E4572F">
      <w:pPr>
        <w:pStyle w:val="3"/>
        <w:rPr>
          <w:lang w:val="bg-BG"/>
        </w:rPr>
      </w:pPr>
      <w:r>
        <w:t>Examples</w:t>
      </w:r>
    </w:p>
    <w:tbl>
      <w:tblPr>
        <w:tblStyle w:val="a5"/>
        <w:tblW w:w="81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E4572F" w:rsidTr="00E4572F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572F" w:rsidRDefault="00E4572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572F" w:rsidRDefault="00E4572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572F" w:rsidRDefault="00E457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572F" w:rsidRDefault="00E4572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572F" w:rsidRDefault="00E4572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72F" w:rsidTr="00E4572F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72F" w:rsidRDefault="00E4572F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5</w:t>
            </w:r>
          </w:p>
          <w:p w:rsidR="00E4572F" w:rsidRDefault="00E4572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:rsidR="00E4572F" w:rsidRDefault="00E4572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:rsidR="00E4572F" w:rsidRDefault="00E4572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</w:t>
            </w:r>
          </w:p>
          <w:p w:rsidR="00E4572F" w:rsidRDefault="00E4572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100</w:t>
            </w:r>
          </w:p>
          <w:p w:rsidR="00E4572F" w:rsidRDefault="00E4572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72F" w:rsidRDefault="00E4572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:rsidR="00E4572F" w:rsidRDefault="00E4572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4572F" w:rsidRDefault="00E4572F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72F" w:rsidRDefault="00E4572F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1</w:t>
            </w:r>
          </w:p>
          <w:p w:rsidR="00E4572F" w:rsidRDefault="00E4572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1000</w:t>
            </w:r>
          </w:p>
          <w:p w:rsidR="00E4572F" w:rsidRDefault="00E4572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72F" w:rsidRDefault="00E4572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Insufficient capacity!</w:t>
            </w:r>
          </w:p>
          <w:p w:rsidR="00E4572F" w:rsidRDefault="00E4572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</w:tbl>
    <w:p w:rsidR="00E4572F" w:rsidRDefault="00E4572F" w:rsidP="00E4572F">
      <w:pPr>
        <w:spacing w:before="0" w:after="0"/>
        <w:rPr>
          <w:lang w:val="bg-BG"/>
        </w:rPr>
      </w:pPr>
    </w:p>
    <w:tbl>
      <w:tblPr>
        <w:tblStyle w:val="a5"/>
        <w:tblW w:w="81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53"/>
        <w:gridCol w:w="195"/>
        <w:gridCol w:w="1258"/>
        <w:gridCol w:w="2872"/>
      </w:tblGrid>
      <w:tr w:rsidR="00E4572F" w:rsidTr="00E4572F">
        <w:trPr>
          <w:trHeight w:val="196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572F" w:rsidRDefault="00E4572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572F" w:rsidRDefault="00E4572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572F" w:rsidRDefault="00E4572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572F" w:rsidRDefault="00E4572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572F" w:rsidRDefault="00E4572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72F" w:rsidTr="00E4572F">
        <w:trPr>
          <w:trHeight w:val="372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72F" w:rsidRDefault="00E4572F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7</w:t>
            </w:r>
          </w:p>
          <w:p w:rsidR="00E4572F" w:rsidRDefault="00E4572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:rsidR="00E4572F" w:rsidRDefault="00E4572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</w:t>
            </w:r>
          </w:p>
          <w:p w:rsidR="00E4572F" w:rsidRDefault="00E4572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30</w:t>
            </w:r>
          </w:p>
          <w:p w:rsidR="00E4572F" w:rsidRDefault="00E4572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:rsidR="00E4572F" w:rsidRDefault="00E4572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 w:rsidR="00E4572F" w:rsidRDefault="00E4572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 w:rsidR="00E4572F" w:rsidRDefault="00E4572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72F" w:rsidRDefault="00E4572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4572F" w:rsidRDefault="00E4572F">
            <w:pPr>
              <w:spacing w:before="0" w:after="0"/>
              <w:rPr>
                <w:b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72F" w:rsidRDefault="00E4572F">
            <w:pPr>
              <w:spacing w:before="0" w:after="0"/>
              <w:rPr>
                <w:rFonts w:ascii="Consolas" w:hAnsi="Consolas"/>
                <w:b/>
                <w:lang w:val="bg-BG"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E4572F" w:rsidRDefault="00E4572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  <w:p w:rsidR="00E4572F" w:rsidRDefault="00E4572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10</w:t>
            </w:r>
          </w:p>
          <w:p w:rsidR="00E4572F" w:rsidRDefault="00E4572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20</w:t>
            </w:r>
          </w:p>
          <w:p w:rsidR="00E4572F" w:rsidRDefault="00E4572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72F" w:rsidRDefault="00E4572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yellow"/>
              </w:rPr>
              <w:t>Insufficient capacity!</w:t>
            </w:r>
          </w:p>
          <w:p w:rsidR="00E4572F" w:rsidRDefault="00E4572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cyan"/>
              </w:rPr>
              <w:t>Insufficient capacity!</w:t>
            </w:r>
          </w:p>
          <w:p w:rsidR="00E4572F" w:rsidRDefault="00E4572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magenta"/>
              </w:rPr>
              <w:t>Insufficient capacity!</w:t>
            </w:r>
          </w:p>
          <w:p w:rsidR="00E4572F" w:rsidRDefault="00E4572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250</w:t>
            </w:r>
          </w:p>
        </w:tc>
      </w:tr>
    </w:tbl>
    <w:p w:rsidR="00632A40" w:rsidRDefault="00632A40">
      <w:bookmarkStart w:id="0" w:name="_GoBack"/>
      <w:bookmarkEnd w:id="0"/>
    </w:p>
    <w:sectPr w:rsidR="0063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B56FA0"/>
    <w:multiLevelType w:val="multilevel"/>
    <w:tmpl w:val="50FC26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55F473B"/>
    <w:multiLevelType w:val="multilevel"/>
    <w:tmpl w:val="CB0648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nsid w:val="6A546FD9"/>
    <w:multiLevelType w:val="multilevel"/>
    <w:tmpl w:val="683098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885"/>
    <w:rsid w:val="00490885"/>
    <w:rsid w:val="00632A40"/>
    <w:rsid w:val="00E4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72F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572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72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E4572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E4572F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E4572F"/>
  </w:style>
  <w:style w:type="paragraph" w:styleId="a4">
    <w:name w:val="List Paragraph"/>
    <w:basedOn w:val="a"/>
    <w:link w:val="a3"/>
    <w:uiPriority w:val="34"/>
    <w:qFormat/>
    <w:rsid w:val="00E4572F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E4572F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E4572F"/>
    <w:rPr>
      <w:rFonts w:ascii="Consolas" w:hAnsi="Consolas"/>
      <w:b/>
      <w:noProof/>
    </w:rPr>
  </w:style>
  <w:style w:type="table" w:styleId="a5">
    <w:name w:val="Table Grid"/>
    <w:basedOn w:val="a1"/>
    <w:uiPriority w:val="59"/>
    <w:rsid w:val="00E4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72F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572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572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E4572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qFormat/>
    <w:rsid w:val="00E4572F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E4572F"/>
  </w:style>
  <w:style w:type="paragraph" w:styleId="a4">
    <w:name w:val="List Paragraph"/>
    <w:basedOn w:val="a"/>
    <w:link w:val="a3"/>
    <w:uiPriority w:val="34"/>
    <w:qFormat/>
    <w:rsid w:val="00E4572F"/>
    <w:pPr>
      <w:ind w:left="720"/>
      <w:contextualSpacing/>
    </w:pPr>
  </w:style>
  <w:style w:type="character" w:customStyle="1" w:styleId="CodeChar">
    <w:name w:val="Code Char"/>
    <w:basedOn w:val="a0"/>
    <w:link w:val="Code"/>
    <w:qFormat/>
    <w:locked/>
    <w:rsid w:val="00E4572F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E4572F"/>
    <w:rPr>
      <w:rFonts w:ascii="Consolas" w:hAnsi="Consolas"/>
      <w:b/>
      <w:noProof/>
    </w:rPr>
  </w:style>
  <w:style w:type="table" w:styleId="a5">
    <w:name w:val="Table Grid"/>
    <w:basedOn w:val="a1"/>
    <w:uiPriority w:val="59"/>
    <w:rsid w:val="00E4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0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2020-12-08T12:07:00Z</dcterms:created>
  <dcterms:modified xsi:type="dcterms:W3CDTF">2020-12-08T12:07:00Z</dcterms:modified>
</cp:coreProperties>
</file>