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7DD" w:rsidRDefault="005727DD" w:rsidP="005727DD">
      <w:pPr>
        <w:rPr>
          <w:lang w:val="en-US"/>
        </w:rPr>
      </w:pPr>
    </w:p>
    <w:p w:rsidR="00330AEB" w:rsidRDefault="005727DD" w:rsidP="005727DD">
      <w:pPr>
        <w:rPr>
          <w:color w:val="000000"/>
          <w:lang w:val="en-GB"/>
        </w:rPr>
      </w:pPr>
      <w:r>
        <w:rPr>
          <w:lang w:val="en-US"/>
        </w:rPr>
        <w:t xml:space="preserve">Two main files from original </w:t>
      </w:r>
      <w:proofErr w:type="spellStart"/>
      <w:r>
        <w:rPr>
          <w:lang w:val="en-US"/>
        </w:rPr>
        <w:t>Diagnoza</w:t>
      </w:r>
      <w:proofErr w:type="spellEnd"/>
      <w:r>
        <w:rPr>
          <w:lang w:val="en-US"/>
        </w:rPr>
        <w:t xml:space="preserve"> survey</w:t>
      </w:r>
      <w:r w:rsidR="00330AEB">
        <w:rPr>
          <w:lang w:val="en-US"/>
        </w:rPr>
        <w:t xml:space="preserve"> </w:t>
      </w:r>
      <w:r w:rsidR="00330AEB" w:rsidRPr="00330AEB">
        <w:rPr>
          <w:lang w:val="en-US"/>
        </w:rPr>
        <w:t>(</w:t>
      </w:r>
      <w:r w:rsidR="00330AEB">
        <w:rPr>
          <w:lang w:val="en-US"/>
        </w:rPr>
        <w:t xml:space="preserve">Source: </w:t>
      </w:r>
      <w:r w:rsidR="00330AEB">
        <w:rPr>
          <w:color w:val="000000"/>
          <w:lang w:val="en-GB"/>
        </w:rPr>
        <w:t xml:space="preserve">Council for Social Monitoring (2015). </w:t>
      </w:r>
      <w:proofErr w:type="spellStart"/>
      <w:r w:rsidR="00330AEB">
        <w:rPr>
          <w:color w:val="000000"/>
          <w:lang w:val="en-GB"/>
        </w:rPr>
        <w:t>Diagnoza</w:t>
      </w:r>
      <w:proofErr w:type="spellEnd"/>
      <w:r w:rsidR="00330AEB">
        <w:rPr>
          <w:color w:val="000000"/>
          <w:lang w:val="en-GB"/>
        </w:rPr>
        <w:t xml:space="preserve"> (Social Diagnosis). </w:t>
      </w:r>
      <w:r w:rsidR="00330AEB">
        <w:rPr>
          <w:color w:val="00004D"/>
          <w:lang w:val="en-GB"/>
        </w:rPr>
        <w:t>http://diagnoza.com/index-en.html</w:t>
      </w:r>
      <w:r w:rsidR="00330AEB">
        <w:rPr>
          <w:color w:val="000000"/>
          <w:lang w:val="en-GB"/>
        </w:rPr>
        <w:t xml:space="preserve">, accessed </w:t>
      </w:r>
      <w:r w:rsidR="00330AEB">
        <w:rPr>
          <w:color w:val="000000"/>
          <w:lang w:val="en-GB"/>
        </w:rPr>
        <w:t xml:space="preserve">on </w:t>
      </w:r>
      <w:r w:rsidR="00330AEB">
        <w:rPr>
          <w:color w:val="000000"/>
          <w:lang w:val="en-GB"/>
        </w:rPr>
        <w:t>December 11, 2019)</w:t>
      </w:r>
      <w:r w:rsidR="00B008F8">
        <w:rPr>
          <w:color w:val="000000"/>
          <w:lang w:val="en-GB"/>
        </w:rPr>
        <w:t xml:space="preserve"> are</w:t>
      </w:r>
      <w:bookmarkStart w:id="0" w:name="_GoBack"/>
      <w:bookmarkEnd w:id="0"/>
      <w:r w:rsidR="00B008F8">
        <w:rPr>
          <w:color w:val="000000"/>
          <w:lang w:val="en-GB"/>
        </w:rPr>
        <w:t>:</w:t>
      </w:r>
    </w:p>
    <w:p w:rsidR="00B008F8" w:rsidRPr="00B008F8" w:rsidRDefault="00B008F8" w:rsidP="005727DD">
      <w:pPr>
        <w:rPr>
          <w:color w:val="000000"/>
          <w:lang w:val="en-GB"/>
        </w:rPr>
      </w:pPr>
    </w:p>
    <w:p w:rsidR="005F7491" w:rsidRPr="005F7491" w:rsidRDefault="005F7491" w:rsidP="005727DD">
      <w:pPr>
        <w:rPr>
          <w:b/>
          <w:bCs/>
          <w:lang w:val="en-US"/>
        </w:rPr>
      </w:pPr>
      <w:r w:rsidRPr="005F7491">
        <w:rPr>
          <w:b/>
          <w:bCs/>
          <w:highlight w:val="darkGray"/>
          <w:lang w:val="en-US"/>
        </w:rPr>
        <w:t>ds_0_15_ind_14112015.dta</w:t>
      </w:r>
      <w:r w:rsidR="005727DD">
        <w:rPr>
          <w:b/>
          <w:bCs/>
          <w:lang w:val="en-US"/>
        </w:rPr>
        <w:t xml:space="preserve"> </w:t>
      </w:r>
      <w:r w:rsidR="005727DD" w:rsidRPr="005727DD">
        <w:rPr>
          <w:lang w:val="en-US"/>
        </w:rPr>
        <w:t>-- (individual survey)</w:t>
      </w:r>
    </w:p>
    <w:p w:rsidR="005F7491" w:rsidRPr="005F7491" w:rsidRDefault="005F7491">
      <w:pPr>
        <w:rPr>
          <w:b/>
          <w:bCs/>
          <w:lang w:val="en-US"/>
        </w:rPr>
      </w:pPr>
      <w:r w:rsidRPr="005F7491">
        <w:rPr>
          <w:b/>
          <w:bCs/>
          <w:highlight w:val="darkGray"/>
          <w:lang w:val="en-US"/>
        </w:rPr>
        <w:t>ds_0_15_ds_0_15_GD_14112015.dta</w:t>
      </w:r>
      <w:r w:rsidR="005727DD">
        <w:rPr>
          <w:b/>
          <w:bCs/>
          <w:lang w:val="en-US"/>
        </w:rPr>
        <w:t xml:space="preserve"> </w:t>
      </w:r>
      <w:r w:rsidR="005727DD" w:rsidRPr="005727DD">
        <w:rPr>
          <w:lang w:val="en-US"/>
        </w:rPr>
        <w:t>-- (</w:t>
      </w:r>
      <w:r w:rsidR="005727DD">
        <w:rPr>
          <w:lang w:val="en-US"/>
        </w:rPr>
        <w:t>HH</w:t>
      </w:r>
      <w:r w:rsidR="005727DD" w:rsidRPr="005727DD">
        <w:rPr>
          <w:lang w:val="en-US"/>
        </w:rPr>
        <w:t xml:space="preserve"> survey)</w:t>
      </w:r>
    </w:p>
    <w:p w:rsidR="005F7491" w:rsidRDefault="005F7491">
      <w:pPr>
        <w:rPr>
          <w:lang w:val="en-US"/>
        </w:rPr>
      </w:pPr>
    </w:p>
    <w:p w:rsidR="005F7491" w:rsidRDefault="005F7491" w:rsidP="005F7491">
      <w:pPr>
        <w:ind w:left="720"/>
        <w:rPr>
          <w:lang w:val="en-US"/>
        </w:rPr>
      </w:pPr>
      <w:r>
        <w:rPr>
          <w:lang w:val="en-US"/>
        </w:rPr>
        <w:t xml:space="preserve">Both of these files are downloaded from the </w:t>
      </w:r>
      <w:proofErr w:type="spellStart"/>
      <w:r>
        <w:rPr>
          <w:lang w:val="en-US"/>
        </w:rPr>
        <w:t>Diagnoza</w:t>
      </w:r>
      <w:proofErr w:type="spellEnd"/>
      <w:r>
        <w:rPr>
          <w:lang w:val="en-US"/>
        </w:rPr>
        <w:t xml:space="preserve"> (</w:t>
      </w:r>
      <w:hyperlink r:id="rId5" w:history="1">
        <w:r w:rsidRPr="005F7491">
          <w:rPr>
            <w:rStyle w:val="Hyperlink"/>
            <w:lang w:val="en-US"/>
          </w:rPr>
          <w:t>http://www.diagnoza.com/</w:t>
        </w:r>
      </w:hyperlink>
      <w:r>
        <w:rPr>
          <w:lang w:val="en-US"/>
        </w:rPr>
        <w:t xml:space="preserve">), last accessed on November 28, 2019: </w:t>
      </w:r>
    </w:p>
    <w:p w:rsidR="005F7491" w:rsidRPr="005F7491" w:rsidRDefault="005F7491" w:rsidP="005F7491">
      <w:pPr>
        <w:ind w:left="720"/>
        <w:rPr>
          <w:lang w:val="en-US"/>
        </w:rPr>
      </w:pPr>
      <w:r w:rsidRPr="005F7491">
        <w:rPr>
          <w:lang w:val="en-US"/>
        </w:rPr>
        <w:t>Under: “</w:t>
      </w:r>
      <w:proofErr w:type="spellStart"/>
      <w:r w:rsidRPr="005F7491">
        <w:rPr>
          <w:lang w:val="en-US"/>
        </w:rPr>
        <w:t>Bazy</w:t>
      </w:r>
      <w:proofErr w:type="spellEnd"/>
      <w:r w:rsidRPr="005F7491">
        <w:rPr>
          <w:lang w:val="en-US"/>
        </w:rPr>
        <w:t xml:space="preserve"> </w:t>
      </w:r>
      <w:proofErr w:type="spellStart"/>
      <w:r w:rsidRPr="005F7491">
        <w:rPr>
          <w:lang w:val="en-US"/>
        </w:rPr>
        <w:t>danych</w:t>
      </w:r>
      <w:proofErr w:type="spellEnd"/>
      <w:r w:rsidRPr="005F7491">
        <w:rPr>
          <w:lang w:val="en-US"/>
        </w:rPr>
        <w:t xml:space="preserve"> 2000-2015” </w:t>
      </w:r>
      <w:r w:rsidRPr="005F7491">
        <w:rPr>
          <w:lang w:val="en-US"/>
        </w:rPr>
        <w:br/>
      </w:r>
      <w:r w:rsidRPr="005F7491">
        <w:rPr>
          <w:lang w:val="en-US"/>
        </w:rPr>
        <w:fldChar w:fldCharType="begin"/>
      </w:r>
      <w:r w:rsidRPr="005F7491">
        <w:rPr>
          <w:lang w:val="en-US"/>
        </w:rPr>
        <w:instrText xml:space="preserve"> INCLUDEPICTURE "http://www.diagnoza.com/img/strzalka.jpg" \* MERGEFORMATINET </w:instrText>
      </w:r>
      <w:r w:rsidRPr="005F7491">
        <w:rPr>
          <w:lang w:val="en-US"/>
        </w:rPr>
        <w:fldChar w:fldCharType="separate"/>
      </w:r>
      <w:r w:rsidRPr="005F7491">
        <w:rPr>
          <w:noProof/>
          <w:lang w:val="en-US"/>
        </w:rPr>
        <w:drawing>
          <wp:inline distT="0" distB="0" distL="0" distR="0">
            <wp:extent cx="291465" cy="742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491">
        <w:rPr>
          <w:lang w:val="en-US"/>
        </w:rPr>
        <w:fldChar w:fldCharType="end"/>
      </w:r>
      <w:r w:rsidRPr="005F7491">
        <w:rPr>
          <w:lang w:val="en-US"/>
        </w:rPr>
        <w:t> </w:t>
      </w:r>
      <w:proofErr w:type="spellStart"/>
      <w:r w:rsidR="00B008F8">
        <w:fldChar w:fldCharType="begin"/>
      </w:r>
      <w:r w:rsidR="00B008F8" w:rsidRPr="00330AEB">
        <w:rPr>
          <w:lang w:val="en-US"/>
        </w:rPr>
        <w:instrText xml:space="preserve"> HYPERLINK "http://www.diagnoza.com/</w:instrText>
      </w:r>
      <w:r w:rsidR="00B008F8" w:rsidRPr="00330AEB">
        <w:rPr>
          <w:lang w:val="en-US"/>
        </w:rPr>
        <w:instrText xml:space="preserve">pliki/bazy_danych/2015/ds_0_15_GD_14112015.sav" \t "_blank" </w:instrText>
      </w:r>
      <w:r w:rsidR="00B008F8">
        <w:fldChar w:fldCharType="separate"/>
      </w:r>
      <w:r w:rsidRPr="005F7491">
        <w:rPr>
          <w:lang w:val="en-US"/>
        </w:rPr>
        <w:t>Gospodarstwa</w:t>
      </w:r>
      <w:proofErr w:type="spellEnd"/>
      <w:r w:rsidRPr="005F7491">
        <w:rPr>
          <w:lang w:val="en-US"/>
        </w:rPr>
        <w:t xml:space="preserve"> </w:t>
      </w:r>
      <w:proofErr w:type="spellStart"/>
      <w:r w:rsidRPr="005F7491">
        <w:rPr>
          <w:lang w:val="en-US"/>
        </w:rPr>
        <w:t>domowe</w:t>
      </w:r>
      <w:proofErr w:type="spellEnd"/>
      <w:r w:rsidRPr="005F7491">
        <w:rPr>
          <w:lang w:val="en-US"/>
        </w:rPr>
        <w:t xml:space="preserve"> .sav</w:t>
      </w:r>
      <w:r w:rsidR="00B008F8">
        <w:rPr>
          <w:lang w:val="en-US"/>
        </w:rPr>
        <w:fldChar w:fldCharType="end"/>
      </w:r>
      <w:r w:rsidRPr="005F7491">
        <w:rPr>
          <w:lang w:val="en-US"/>
        </w:rPr>
        <w:br/>
      </w:r>
      <w:r w:rsidRPr="005F7491">
        <w:rPr>
          <w:lang w:val="en-US"/>
        </w:rPr>
        <w:fldChar w:fldCharType="begin"/>
      </w:r>
      <w:r w:rsidRPr="005F7491">
        <w:rPr>
          <w:lang w:val="en-US"/>
        </w:rPr>
        <w:instrText xml:space="preserve"> INCLUDEPICTURE "http://www.diagnoza.com/img/strzalka.jpg" \* MERGEFORMATINET </w:instrText>
      </w:r>
      <w:r w:rsidRPr="005F7491">
        <w:rPr>
          <w:lang w:val="en-US"/>
        </w:rPr>
        <w:fldChar w:fldCharType="separate"/>
      </w:r>
      <w:r w:rsidRPr="005F7491">
        <w:rPr>
          <w:noProof/>
          <w:lang w:val="en-US"/>
        </w:rPr>
        <w:drawing>
          <wp:inline distT="0" distB="0" distL="0" distR="0">
            <wp:extent cx="291465" cy="742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491">
        <w:rPr>
          <w:lang w:val="en-US"/>
        </w:rPr>
        <w:fldChar w:fldCharType="end"/>
      </w:r>
      <w:r w:rsidRPr="005F7491">
        <w:rPr>
          <w:lang w:val="en-US"/>
        </w:rPr>
        <w:t> </w:t>
      </w:r>
      <w:proofErr w:type="spellStart"/>
      <w:r w:rsidR="00B008F8">
        <w:fldChar w:fldCharType="begin"/>
      </w:r>
      <w:r w:rsidR="00B008F8" w:rsidRPr="00330AEB">
        <w:rPr>
          <w:lang w:val="en-US"/>
        </w:rPr>
        <w:instrText xml:space="preserve"> HYPERLINK "http://www.diagnoza.com/pliki/bazy_danych/2015/ds_0_15_ind_14112015.sav" </w:instrText>
      </w:r>
      <w:r w:rsidR="00B008F8" w:rsidRPr="00330AEB">
        <w:rPr>
          <w:lang w:val="en-US"/>
        </w:rPr>
        <w:instrText xml:space="preserve">\t "_blank" </w:instrText>
      </w:r>
      <w:r w:rsidR="00B008F8">
        <w:fldChar w:fldCharType="separate"/>
      </w:r>
      <w:r w:rsidRPr="005F7491">
        <w:rPr>
          <w:lang w:val="en-US"/>
        </w:rPr>
        <w:t>Indywidualni</w:t>
      </w:r>
      <w:proofErr w:type="spellEnd"/>
      <w:r w:rsidRPr="005F7491">
        <w:rPr>
          <w:lang w:val="en-US"/>
        </w:rPr>
        <w:t xml:space="preserve"> </w:t>
      </w:r>
      <w:proofErr w:type="spellStart"/>
      <w:r w:rsidRPr="005F7491">
        <w:rPr>
          <w:lang w:val="en-US"/>
        </w:rPr>
        <w:t>respondenci</w:t>
      </w:r>
      <w:proofErr w:type="spellEnd"/>
      <w:r w:rsidRPr="005F7491">
        <w:rPr>
          <w:lang w:val="en-US"/>
        </w:rPr>
        <w:t xml:space="preserve"> .sav</w:t>
      </w:r>
      <w:r w:rsidR="00B008F8">
        <w:rPr>
          <w:lang w:val="en-US"/>
        </w:rPr>
        <w:fldChar w:fldCharType="end"/>
      </w:r>
      <w:r w:rsidR="005727DD">
        <w:rPr>
          <w:lang w:val="en-US"/>
        </w:rPr>
        <w:t>”</w:t>
      </w:r>
    </w:p>
    <w:p w:rsidR="005F7491" w:rsidRDefault="005F7491" w:rsidP="005F7491">
      <w:pPr>
        <w:ind w:left="720"/>
        <w:rPr>
          <w:lang w:val="en-US"/>
        </w:rPr>
      </w:pPr>
      <w:r>
        <w:rPr>
          <w:lang w:val="en-US"/>
        </w:rPr>
        <w:t>And transferred into Stata format from SAS (keeping the same names of files</w:t>
      </w:r>
      <w:r w:rsidR="005727DD">
        <w:rPr>
          <w:lang w:val="en-US"/>
        </w:rPr>
        <w:t xml:space="preserve"> and variables and the same variable values</w:t>
      </w:r>
      <w:r>
        <w:rPr>
          <w:lang w:val="en-US"/>
        </w:rPr>
        <w:t>).</w:t>
      </w:r>
    </w:p>
    <w:p w:rsidR="005F7491" w:rsidRDefault="005F7491" w:rsidP="005F7491">
      <w:pPr>
        <w:ind w:left="720"/>
        <w:rPr>
          <w:lang w:val="en-US"/>
        </w:rPr>
      </w:pPr>
      <w:r>
        <w:rPr>
          <w:lang w:val="en-US"/>
        </w:rPr>
        <w:t xml:space="preserve">The questionnaire </w:t>
      </w:r>
      <w:r w:rsidR="00EA40A1">
        <w:rPr>
          <w:lang w:val="en-US"/>
        </w:rPr>
        <w:t>is</w:t>
      </w:r>
      <w:r>
        <w:rPr>
          <w:lang w:val="en-US"/>
        </w:rPr>
        <w:t xml:space="preserve"> available on the website (accessed, November 28, 2019). </w:t>
      </w:r>
    </w:p>
    <w:p w:rsidR="00EA40A1" w:rsidRDefault="00EA40A1" w:rsidP="005F7491">
      <w:pPr>
        <w:ind w:left="720"/>
        <w:rPr>
          <w:lang w:val="en-US"/>
        </w:rPr>
      </w:pPr>
      <w:r>
        <w:rPr>
          <w:lang w:val="en-US"/>
        </w:rPr>
        <w:t xml:space="preserve">For the codebook, see sheets named by the respective filenames in: </w:t>
      </w:r>
      <w:r w:rsidRPr="00EA40A1">
        <w:rPr>
          <w:lang w:val="en-US"/>
        </w:rPr>
        <w:t>Codebook_Diagnoza_source_files.xlsx</w:t>
      </w:r>
      <w:r w:rsidR="00447D00">
        <w:rPr>
          <w:lang w:val="en-US"/>
        </w:rPr>
        <w:t xml:space="preserve"> </w:t>
      </w:r>
      <w:r w:rsidR="00447D00" w:rsidRPr="00A86F55">
        <w:rPr>
          <w:color w:val="000000" w:themeColor="text1"/>
          <w:lang w:val="en-US"/>
        </w:rPr>
        <w:t xml:space="preserve">found in the </w:t>
      </w:r>
      <w:proofErr w:type="spellStart"/>
      <w:r w:rsidR="00447D00" w:rsidRPr="00447D00">
        <w:rPr>
          <w:color w:val="000000" w:themeColor="text1"/>
          <w:lang w:val="en-US"/>
        </w:rPr>
        <w:t>source_diagnoza_files</w:t>
      </w:r>
      <w:proofErr w:type="spellEnd"/>
      <w:r w:rsidR="00447D00" w:rsidRPr="00447D00">
        <w:rPr>
          <w:color w:val="000000" w:themeColor="text1"/>
          <w:lang w:val="en-US"/>
        </w:rPr>
        <w:t xml:space="preserve"> </w:t>
      </w:r>
      <w:r w:rsidR="00447D00" w:rsidRPr="00A86F55">
        <w:rPr>
          <w:color w:val="000000" w:themeColor="text1"/>
          <w:lang w:val="en-US"/>
        </w:rPr>
        <w:t>folder</w:t>
      </w:r>
      <w:r w:rsidR="00447D00">
        <w:rPr>
          <w:color w:val="000000" w:themeColor="text1"/>
          <w:lang w:val="en-US"/>
        </w:rPr>
        <w:t>.</w:t>
      </w:r>
    </w:p>
    <w:p w:rsidR="005F7491" w:rsidRDefault="005F7491">
      <w:pPr>
        <w:rPr>
          <w:lang w:val="en-US"/>
        </w:rPr>
      </w:pPr>
    </w:p>
    <w:p w:rsidR="005F7491" w:rsidRDefault="005F7491">
      <w:pPr>
        <w:rPr>
          <w:lang w:val="en-US"/>
        </w:rPr>
      </w:pPr>
    </w:p>
    <w:p w:rsidR="005F7491" w:rsidRDefault="005F7491">
      <w:pPr>
        <w:rPr>
          <w:b/>
          <w:bCs/>
          <w:lang w:val="en-US"/>
        </w:rPr>
      </w:pPr>
      <w:proofErr w:type="spellStart"/>
      <w:r w:rsidRPr="005F7491">
        <w:rPr>
          <w:b/>
          <w:bCs/>
          <w:highlight w:val="darkGray"/>
          <w:lang w:val="en-US"/>
        </w:rPr>
        <w:t>powiaty_gminy_hh_data.dta</w:t>
      </w:r>
      <w:proofErr w:type="spellEnd"/>
    </w:p>
    <w:p w:rsidR="005F7491" w:rsidRDefault="005F7491" w:rsidP="005F7491">
      <w:pPr>
        <w:ind w:left="720"/>
        <w:rPr>
          <w:lang w:val="en-US"/>
        </w:rPr>
      </w:pPr>
      <w:r>
        <w:rPr>
          <w:lang w:val="en-US"/>
        </w:rPr>
        <w:t xml:space="preserve">Was given to us by </w:t>
      </w:r>
      <w:proofErr w:type="spellStart"/>
      <w:r>
        <w:rPr>
          <w:lang w:val="en-US"/>
        </w:rPr>
        <w:t>Diagnoza</w:t>
      </w:r>
      <w:proofErr w:type="spellEnd"/>
      <w:r>
        <w:rPr>
          <w:lang w:val="en-US"/>
        </w:rPr>
        <w:t xml:space="preserve"> staff </w:t>
      </w:r>
      <w:r w:rsidR="009571B0">
        <w:rPr>
          <w:lang w:val="en-US"/>
        </w:rPr>
        <w:t>up</w:t>
      </w:r>
      <w:r>
        <w:rPr>
          <w:lang w:val="en-US"/>
        </w:rPr>
        <w:t xml:space="preserve">on our request. </w:t>
      </w:r>
      <w:r w:rsidR="009571B0">
        <w:rPr>
          <w:lang w:val="en-US"/>
        </w:rPr>
        <w:t>It contains information about municipality and county codes for each HH in 2015 wave.</w:t>
      </w:r>
      <w:r>
        <w:rPr>
          <w:lang w:val="en-US"/>
        </w:rPr>
        <w:t xml:space="preserve"> </w:t>
      </w:r>
    </w:p>
    <w:p w:rsidR="00EA40A1" w:rsidRDefault="00EA40A1" w:rsidP="00EA40A1">
      <w:pPr>
        <w:ind w:left="720"/>
        <w:rPr>
          <w:lang w:val="en-US"/>
        </w:rPr>
      </w:pPr>
      <w:r>
        <w:rPr>
          <w:lang w:val="en-US"/>
        </w:rPr>
        <w:t xml:space="preserve">For the codebook, see sheets named by the respective filenames in: </w:t>
      </w:r>
      <w:r w:rsidRPr="00EA40A1">
        <w:rPr>
          <w:lang w:val="en-US"/>
        </w:rPr>
        <w:t>Codebook_Diagnoza_source_files.xlsx</w:t>
      </w:r>
      <w:r w:rsidR="00447D00" w:rsidRPr="00447D00">
        <w:rPr>
          <w:color w:val="000000" w:themeColor="text1"/>
          <w:lang w:val="en-US"/>
        </w:rPr>
        <w:t xml:space="preserve"> </w:t>
      </w:r>
      <w:r w:rsidR="00447D00" w:rsidRPr="00A86F55">
        <w:rPr>
          <w:color w:val="000000" w:themeColor="text1"/>
          <w:lang w:val="en-US"/>
        </w:rPr>
        <w:t xml:space="preserve">found in the </w:t>
      </w:r>
      <w:proofErr w:type="spellStart"/>
      <w:r w:rsidR="00447D00" w:rsidRPr="00447D00">
        <w:rPr>
          <w:color w:val="000000" w:themeColor="text1"/>
          <w:lang w:val="en-US"/>
        </w:rPr>
        <w:t>source_diagnoza_files</w:t>
      </w:r>
      <w:proofErr w:type="spellEnd"/>
      <w:r w:rsidR="00447D00" w:rsidRPr="00447D00">
        <w:rPr>
          <w:color w:val="000000" w:themeColor="text1"/>
          <w:lang w:val="en-US"/>
        </w:rPr>
        <w:t xml:space="preserve"> </w:t>
      </w:r>
      <w:r w:rsidR="00447D00" w:rsidRPr="00A86F55">
        <w:rPr>
          <w:color w:val="000000" w:themeColor="text1"/>
          <w:lang w:val="en-US"/>
        </w:rPr>
        <w:t>folder</w:t>
      </w:r>
      <w:r w:rsidR="00447D00">
        <w:rPr>
          <w:color w:val="000000" w:themeColor="text1"/>
          <w:lang w:val="en-US"/>
        </w:rPr>
        <w:t>.</w:t>
      </w:r>
    </w:p>
    <w:p w:rsidR="00EA40A1" w:rsidRDefault="00EA40A1" w:rsidP="005F7491">
      <w:pPr>
        <w:ind w:left="720"/>
        <w:rPr>
          <w:lang w:val="en-US"/>
        </w:rPr>
      </w:pPr>
    </w:p>
    <w:p w:rsidR="005F7491" w:rsidRDefault="005F7491">
      <w:pPr>
        <w:rPr>
          <w:b/>
          <w:bCs/>
          <w:lang w:val="en-US"/>
        </w:rPr>
      </w:pPr>
    </w:p>
    <w:p w:rsidR="005F7491" w:rsidRPr="005F7491" w:rsidRDefault="005F7491">
      <w:pPr>
        <w:rPr>
          <w:b/>
          <w:bCs/>
          <w:lang w:val="en-US"/>
        </w:rPr>
      </w:pPr>
    </w:p>
    <w:p w:rsidR="005F7491" w:rsidRDefault="005F7491">
      <w:pPr>
        <w:rPr>
          <w:b/>
          <w:bCs/>
          <w:lang w:val="en-US"/>
        </w:rPr>
      </w:pPr>
      <w:proofErr w:type="spellStart"/>
      <w:r w:rsidRPr="005F7491">
        <w:rPr>
          <w:b/>
          <w:bCs/>
          <w:highlight w:val="darkGray"/>
          <w:lang w:val="en-US"/>
        </w:rPr>
        <w:t>powiaty_individual_data.dta</w:t>
      </w:r>
      <w:proofErr w:type="spellEnd"/>
    </w:p>
    <w:p w:rsidR="009571B0" w:rsidRDefault="009571B0" w:rsidP="009571B0">
      <w:pPr>
        <w:ind w:left="720"/>
        <w:rPr>
          <w:lang w:val="en-US"/>
        </w:rPr>
      </w:pPr>
      <w:r>
        <w:rPr>
          <w:lang w:val="en-US"/>
        </w:rPr>
        <w:t xml:space="preserve">Was given to us by </w:t>
      </w:r>
      <w:proofErr w:type="spellStart"/>
      <w:r>
        <w:rPr>
          <w:lang w:val="en-US"/>
        </w:rPr>
        <w:t>Diagnoza</w:t>
      </w:r>
      <w:proofErr w:type="spellEnd"/>
      <w:r>
        <w:rPr>
          <w:lang w:val="en-US"/>
        </w:rPr>
        <w:t xml:space="preserve"> staff upon our request. It contains information about county codes for each individual respondent in 2015 wave. </w:t>
      </w:r>
    </w:p>
    <w:p w:rsidR="00EA40A1" w:rsidRDefault="00EA40A1" w:rsidP="00EA40A1">
      <w:pPr>
        <w:ind w:left="720"/>
        <w:rPr>
          <w:lang w:val="en-US"/>
        </w:rPr>
      </w:pPr>
      <w:r>
        <w:rPr>
          <w:lang w:val="en-US"/>
        </w:rPr>
        <w:t xml:space="preserve">For the codebook, see sheets named by the respective filenames in: </w:t>
      </w:r>
      <w:r w:rsidRPr="00EA40A1">
        <w:rPr>
          <w:lang w:val="en-US"/>
        </w:rPr>
        <w:t>Codebook_Diagnoza_source_files.xlsx</w:t>
      </w:r>
      <w:r w:rsidR="00447D00" w:rsidRPr="00447D00">
        <w:rPr>
          <w:color w:val="000000" w:themeColor="text1"/>
          <w:lang w:val="en-US"/>
        </w:rPr>
        <w:t xml:space="preserve"> </w:t>
      </w:r>
      <w:r w:rsidR="00447D00" w:rsidRPr="00A86F55">
        <w:rPr>
          <w:color w:val="000000" w:themeColor="text1"/>
          <w:lang w:val="en-US"/>
        </w:rPr>
        <w:t xml:space="preserve">found in the </w:t>
      </w:r>
      <w:proofErr w:type="spellStart"/>
      <w:r w:rsidR="00447D00" w:rsidRPr="00447D00">
        <w:rPr>
          <w:color w:val="000000" w:themeColor="text1"/>
          <w:lang w:val="en-US"/>
        </w:rPr>
        <w:t>source_diagnoza_files</w:t>
      </w:r>
      <w:proofErr w:type="spellEnd"/>
      <w:r w:rsidR="00447D00" w:rsidRPr="00447D00">
        <w:rPr>
          <w:color w:val="000000" w:themeColor="text1"/>
          <w:lang w:val="en-US"/>
        </w:rPr>
        <w:t xml:space="preserve"> </w:t>
      </w:r>
      <w:r w:rsidR="00447D00" w:rsidRPr="00A86F55">
        <w:rPr>
          <w:color w:val="000000" w:themeColor="text1"/>
          <w:lang w:val="en-US"/>
        </w:rPr>
        <w:t>folder</w:t>
      </w:r>
      <w:r w:rsidR="00447D00">
        <w:rPr>
          <w:color w:val="000000" w:themeColor="text1"/>
          <w:lang w:val="en-US"/>
        </w:rPr>
        <w:t>.</w:t>
      </w:r>
    </w:p>
    <w:p w:rsidR="00EA40A1" w:rsidRDefault="00EA40A1" w:rsidP="009571B0">
      <w:pPr>
        <w:ind w:left="720"/>
        <w:rPr>
          <w:lang w:val="en-US"/>
        </w:rPr>
      </w:pPr>
    </w:p>
    <w:p w:rsidR="005F7491" w:rsidRDefault="005F7491" w:rsidP="005F7491">
      <w:pPr>
        <w:ind w:left="720"/>
        <w:rPr>
          <w:lang w:val="en-US"/>
        </w:rPr>
      </w:pPr>
    </w:p>
    <w:p w:rsidR="005F7491" w:rsidRDefault="005F7491">
      <w:pPr>
        <w:rPr>
          <w:b/>
          <w:bCs/>
          <w:lang w:val="en-US"/>
        </w:rPr>
      </w:pPr>
    </w:p>
    <w:p w:rsidR="00EB7331" w:rsidRDefault="00EB7331">
      <w:pPr>
        <w:rPr>
          <w:b/>
          <w:bCs/>
          <w:highlight w:val="darkGray"/>
          <w:lang w:val="en-US"/>
        </w:rPr>
      </w:pPr>
      <w:r w:rsidRPr="00EB7331">
        <w:rPr>
          <w:b/>
          <w:bCs/>
          <w:highlight w:val="darkGray"/>
          <w:lang w:val="en-US"/>
        </w:rPr>
        <w:t>unique_id_powiaty_code_1931_for_kresy_ancestors.dta</w:t>
      </w:r>
    </w:p>
    <w:p w:rsidR="00EB7331" w:rsidRDefault="00EB7331" w:rsidP="00EB7331">
      <w:pPr>
        <w:ind w:left="720"/>
        <w:rPr>
          <w:lang w:val="en-US"/>
        </w:rPr>
      </w:pPr>
      <w:r>
        <w:rPr>
          <w:lang w:val="en-US"/>
        </w:rPr>
        <w:t>This dataset is the result of our own work. We have manually searched for the geolocalization of the place</w:t>
      </w:r>
      <w:r w:rsidR="009A697B">
        <w:rPr>
          <w:lang w:val="en-US"/>
        </w:rPr>
        <w:t>s</w:t>
      </w:r>
      <w:r>
        <w:rPr>
          <w:lang w:val="en-US"/>
        </w:rPr>
        <w:t xml:space="preserve"> of living of ancestors of respondents </w:t>
      </w:r>
      <w:r w:rsidR="00CA4DD5">
        <w:rPr>
          <w:lang w:val="en-US"/>
        </w:rPr>
        <w:t xml:space="preserve">who lived in </w:t>
      </w:r>
      <w:proofErr w:type="spellStart"/>
      <w:r w:rsidR="00CA4DD5">
        <w:rPr>
          <w:lang w:val="en-US"/>
        </w:rPr>
        <w:t>Kresy</w:t>
      </w:r>
      <w:proofErr w:type="spellEnd"/>
      <w:r w:rsidR="00CA4DD5">
        <w:rPr>
          <w:lang w:val="en-US"/>
        </w:rPr>
        <w:t xml:space="preserve"> in 1939 </w:t>
      </w:r>
      <w:r w:rsidR="009A697B">
        <w:rPr>
          <w:lang w:val="en-US"/>
        </w:rPr>
        <w:t>(based on the answers to the corresponding questions in the HH)</w:t>
      </w:r>
      <w:r>
        <w:rPr>
          <w:lang w:val="en-US"/>
        </w:rPr>
        <w:t xml:space="preserve">. </w:t>
      </w:r>
    </w:p>
    <w:p w:rsidR="00EA40A1" w:rsidRDefault="00EA40A1" w:rsidP="00EA40A1">
      <w:pPr>
        <w:ind w:left="720"/>
        <w:rPr>
          <w:lang w:val="en-US"/>
        </w:rPr>
      </w:pPr>
      <w:r>
        <w:rPr>
          <w:lang w:val="en-US"/>
        </w:rPr>
        <w:t xml:space="preserve">For the codebook, see sheets named by the respective filenames in: </w:t>
      </w:r>
      <w:r w:rsidRPr="00EA40A1">
        <w:rPr>
          <w:lang w:val="en-US"/>
        </w:rPr>
        <w:t>Codebook_Diagnoza_source_files.xlsx</w:t>
      </w:r>
      <w:r w:rsidR="00447D00" w:rsidRPr="00447D00">
        <w:rPr>
          <w:color w:val="000000" w:themeColor="text1"/>
          <w:lang w:val="en-US"/>
        </w:rPr>
        <w:t xml:space="preserve"> </w:t>
      </w:r>
      <w:r w:rsidR="00447D00" w:rsidRPr="00A86F55">
        <w:rPr>
          <w:color w:val="000000" w:themeColor="text1"/>
          <w:lang w:val="en-US"/>
        </w:rPr>
        <w:t xml:space="preserve">found in the </w:t>
      </w:r>
      <w:proofErr w:type="spellStart"/>
      <w:r w:rsidR="00447D00" w:rsidRPr="00447D00">
        <w:rPr>
          <w:color w:val="000000" w:themeColor="text1"/>
          <w:lang w:val="en-US"/>
        </w:rPr>
        <w:t>source_diagnoza_files</w:t>
      </w:r>
      <w:proofErr w:type="spellEnd"/>
      <w:r w:rsidR="00447D00" w:rsidRPr="00447D00">
        <w:rPr>
          <w:color w:val="000000" w:themeColor="text1"/>
          <w:lang w:val="en-US"/>
        </w:rPr>
        <w:t xml:space="preserve"> </w:t>
      </w:r>
      <w:r w:rsidR="00447D00" w:rsidRPr="00A86F55">
        <w:rPr>
          <w:color w:val="000000" w:themeColor="text1"/>
          <w:lang w:val="en-US"/>
        </w:rPr>
        <w:t>folder</w:t>
      </w:r>
      <w:r w:rsidR="00447D00">
        <w:rPr>
          <w:color w:val="000000" w:themeColor="text1"/>
          <w:lang w:val="en-US"/>
        </w:rPr>
        <w:t>.</w:t>
      </w:r>
    </w:p>
    <w:p w:rsidR="00EA40A1" w:rsidRDefault="00EA40A1" w:rsidP="00EB7331">
      <w:pPr>
        <w:ind w:left="720"/>
        <w:rPr>
          <w:lang w:val="en-US"/>
        </w:rPr>
      </w:pPr>
    </w:p>
    <w:p w:rsidR="00EB7331" w:rsidRPr="00EB7331" w:rsidRDefault="00EB7331">
      <w:pPr>
        <w:rPr>
          <w:b/>
          <w:bCs/>
          <w:highlight w:val="darkGray"/>
          <w:lang w:val="en-US"/>
        </w:rPr>
      </w:pPr>
    </w:p>
    <w:sectPr w:rsidR="00EB7331" w:rsidRPr="00EB7331" w:rsidSect="00157B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A59E3"/>
    <w:multiLevelType w:val="hybridMultilevel"/>
    <w:tmpl w:val="0792C7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91"/>
    <w:rsid w:val="00157BE5"/>
    <w:rsid w:val="00186F9F"/>
    <w:rsid w:val="00330AEB"/>
    <w:rsid w:val="00374736"/>
    <w:rsid w:val="00447D00"/>
    <w:rsid w:val="00464CB8"/>
    <w:rsid w:val="005727DD"/>
    <w:rsid w:val="005F7491"/>
    <w:rsid w:val="007E72EA"/>
    <w:rsid w:val="009571B0"/>
    <w:rsid w:val="009A697B"/>
    <w:rsid w:val="00B008F8"/>
    <w:rsid w:val="00CA4DD5"/>
    <w:rsid w:val="00CD0B65"/>
    <w:rsid w:val="00EA40A1"/>
    <w:rsid w:val="00EB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AF4DC"/>
  <w15:chartTrackingRefBased/>
  <w15:docId w15:val="{9F783E3C-CE0D-B545-975D-1D419517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749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7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74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A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AEB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iagnoz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Zhuravskaya</dc:creator>
  <cp:keywords/>
  <dc:description/>
  <cp:lastModifiedBy>Ekaterina Zhuravskaya</cp:lastModifiedBy>
  <cp:revision>9</cp:revision>
  <dcterms:created xsi:type="dcterms:W3CDTF">2019-11-28T15:27:00Z</dcterms:created>
  <dcterms:modified xsi:type="dcterms:W3CDTF">2019-12-13T11:43:00Z</dcterms:modified>
</cp:coreProperties>
</file>