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37DE" w:rsidRDefault="00C137DE" w:rsidP="00C137DE">
      <w:pPr>
        <w:jc w:val="center"/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>Programación de computadores</w:t>
      </w:r>
    </w:p>
    <w:p w:rsidR="00C137DE" w:rsidRDefault="00C137DE" w:rsidP="00C137DE">
      <w:pPr>
        <w:jc w:val="center"/>
        <w:rPr>
          <w:sz w:val="32"/>
          <w:szCs w:val="32"/>
          <w:lang w:val="es-ES"/>
        </w:rPr>
      </w:pPr>
    </w:p>
    <w:p w:rsidR="00C137DE" w:rsidRDefault="00C137DE" w:rsidP="00C137DE">
      <w:pPr>
        <w:jc w:val="center"/>
        <w:rPr>
          <w:sz w:val="32"/>
          <w:szCs w:val="32"/>
          <w:lang w:val="es-ES"/>
        </w:rPr>
      </w:pPr>
    </w:p>
    <w:p w:rsidR="00C137DE" w:rsidRDefault="00C137DE" w:rsidP="00C137DE">
      <w:pPr>
        <w:jc w:val="center"/>
        <w:rPr>
          <w:sz w:val="32"/>
          <w:szCs w:val="32"/>
          <w:lang w:val="es-ES"/>
        </w:rPr>
      </w:pPr>
    </w:p>
    <w:p w:rsidR="00C137DE" w:rsidRDefault="00C137DE" w:rsidP="00C137DE">
      <w:pPr>
        <w:jc w:val="center"/>
        <w:rPr>
          <w:sz w:val="32"/>
          <w:szCs w:val="32"/>
          <w:lang w:val="es-ES"/>
        </w:rPr>
      </w:pPr>
    </w:p>
    <w:p w:rsidR="00C137DE" w:rsidRDefault="00C137DE" w:rsidP="00C137DE">
      <w:pPr>
        <w:jc w:val="center"/>
        <w:rPr>
          <w:sz w:val="32"/>
          <w:szCs w:val="32"/>
          <w:lang w:val="es-ES"/>
        </w:rPr>
      </w:pPr>
    </w:p>
    <w:p w:rsidR="00C137DE" w:rsidRDefault="00C137DE" w:rsidP="00C137DE">
      <w:pPr>
        <w:jc w:val="center"/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>Proyecto IFN</w:t>
      </w:r>
    </w:p>
    <w:p w:rsidR="00C137DE" w:rsidRDefault="00C137DE" w:rsidP="00C137DE">
      <w:pPr>
        <w:jc w:val="center"/>
        <w:rPr>
          <w:sz w:val="32"/>
          <w:szCs w:val="32"/>
          <w:lang w:val="es-ES"/>
        </w:rPr>
      </w:pPr>
    </w:p>
    <w:p w:rsidR="00C137DE" w:rsidRDefault="00C137DE" w:rsidP="00C137DE">
      <w:pPr>
        <w:jc w:val="center"/>
        <w:rPr>
          <w:sz w:val="32"/>
          <w:szCs w:val="32"/>
          <w:lang w:val="es-ES"/>
        </w:rPr>
      </w:pPr>
    </w:p>
    <w:p w:rsidR="00C137DE" w:rsidRDefault="00C137DE" w:rsidP="00C137DE">
      <w:pPr>
        <w:jc w:val="center"/>
        <w:rPr>
          <w:sz w:val="32"/>
          <w:szCs w:val="32"/>
          <w:lang w:val="es-ES"/>
        </w:rPr>
      </w:pPr>
    </w:p>
    <w:p w:rsidR="00C137DE" w:rsidRDefault="00C137DE" w:rsidP="00C137DE">
      <w:pPr>
        <w:jc w:val="center"/>
        <w:rPr>
          <w:sz w:val="32"/>
          <w:szCs w:val="32"/>
          <w:lang w:val="es-ES"/>
        </w:rPr>
      </w:pPr>
    </w:p>
    <w:p w:rsidR="00C137DE" w:rsidRDefault="00C137DE" w:rsidP="00C137DE">
      <w:pPr>
        <w:jc w:val="center"/>
        <w:rPr>
          <w:sz w:val="32"/>
          <w:szCs w:val="32"/>
          <w:lang w:val="es-ES"/>
        </w:rPr>
      </w:pPr>
    </w:p>
    <w:p w:rsidR="00D511BC" w:rsidRPr="00D511BC" w:rsidRDefault="00D511BC" w:rsidP="00D511BC">
      <w:pPr>
        <w:jc w:val="center"/>
        <w:rPr>
          <w:sz w:val="32"/>
          <w:szCs w:val="32"/>
          <w:lang w:val="es-ES"/>
        </w:rPr>
      </w:pPr>
      <w:r w:rsidRPr="00D511BC">
        <w:rPr>
          <w:sz w:val="32"/>
          <w:szCs w:val="32"/>
          <w:lang w:val="es-ES"/>
        </w:rPr>
        <w:t>Diego Alejando Duran Crispín – 01240372007</w:t>
      </w:r>
    </w:p>
    <w:p w:rsidR="00C137DE" w:rsidRDefault="00D511BC" w:rsidP="00D511BC">
      <w:pPr>
        <w:jc w:val="center"/>
        <w:rPr>
          <w:sz w:val="32"/>
          <w:szCs w:val="32"/>
          <w:lang w:val="es-ES"/>
        </w:rPr>
      </w:pPr>
      <w:r w:rsidRPr="00D511BC">
        <w:rPr>
          <w:sz w:val="32"/>
          <w:szCs w:val="32"/>
          <w:lang w:val="es-ES"/>
        </w:rPr>
        <w:t>Diego Andrés Ardila Quintero - 01240372038</w:t>
      </w:r>
    </w:p>
    <w:p w:rsidR="00C137DE" w:rsidRDefault="00C137DE" w:rsidP="00C137DE">
      <w:pPr>
        <w:jc w:val="center"/>
        <w:rPr>
          <w:sz w:val="32"/>
          <w:szCs w:val="32"/>
          <w:lang w:val="es-ES"/>
        </w:rPr>
      </w:pPr>
    </w:p>
    <w:p w:rsidR="00C137DE" w:rsidRDefault="00C137DE" w:rsidP="00C137DE">
      <w:pPr>
        <w:jc w:val="center"/>
        <w:rPr>
          <w:sz w:val="32"/>
          <w:szCs w:val="32"/>
          <w:lang w:val="es-ES"/>
        </w:rPr>
      </w:pPr>
    </w:p>
    <w:p w:rsidR="00C137DE" w:rsidRDefault="00C137DE" w:rsidP="00C137DE">
      <w:pPr>
        <w:jc w:val="center"/>
        <w:rPr>
          <w:sz w:val="32"/>
          <w:szCs w:val="32"/>
          <w:lang w:val="es-ES"/>
        </w:rPr>
      </w:pPr>
    </w:p>
    <w:p w:rsidR="00C137DE" w:rsidRDefault="00C137DE" w:rsidP="00C137DE">
      <w:pPr>
        <w:jc w:val="center"/>
        <w:rPr>
          <w:sz w:val="32"/>
          <w:szCs w:val="32"/>
          <w:lang w:val="es-ES"/>
        </w:rPr>
      </w:pPr>
    </w:p>
    <w:p w:rsidR="00C137DE" w:rsidRDefault="00C137DE" w:rsidP="00C137DE">
      <w:pPr>
        <w:jc w:val="center"/>
        <w:rPr>
          <w:sz w:val="32"/>
          <w:szCs w:val="32"/>
          <w:lang w:val="es-ES"/>
        </w:rPr>
      </w:pPr>
    </w:p>
    <w:p w:rsidR="00C137DE" w:rsidRDefault="00C137DE" w:rsidP="00C137DE">
      <w:pPr>
        <w:jc w:val="center"/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>Ingeniería de Software</w:t>
      </w:r>
    </w:p>
    <w:p w:rsidR="00C137DE" w:rsidRDefault="00C137DE" w:rsidP="00C137DE">
      <w:pPr>
        <w:jc w:val="center"/>
        <w:rPr>
          <w:sz w:val="32"/>
          <w:szCs w:val="32"/>
          <w:lang w:val="es-ES"/>
        </w:rPr>
      </w:pPr>
    </w:p>
    <w:p w:rsidR="00C137DE" w:rsidRPr="00C137DE" w:rsidRDefault="00C137DE" w:rsidP="00C137DE">
      <w:pPr>
        <w:jc w:val="center"/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>UDES</w:t>
      </w:r>
    </w:p>
    <w:p w:rsidR="00C137DE" w:rsidRDefault="00C137DE" w:rsidP="00C137DE">
      <w:pPr>
        <w:pStyle w:val="Ttulo1"/>
        <w:rPr>
          <w:lang w:val="es-ES"/>
        </w:rPr>
      </w:pPr>
      <w:r>
        <w:rPr>
          <w:lang w:val="es-ES"/>
        </w:rPr>
        <w:lastRenderedPageBreak/>
        <w:t>Análisis</w:t>
      </w:r>
    </w:p>
    <w:p w:rsidR="00DA4361" w:rsidRPr="00DA4361" w:rsidRDefault="00DA4361" w:rsidP="00DA4361">
      <w:pPr>
        <w:rPr>
          <w:lang w:val="es-ES"/>
        </w:rPr>
      </w:pPr>
    </w:p>
    <w:p w:rsidR="00686FE7" w:rsidRDefault="00D616E2" w:rsidP="00D616E2">
      <w:pPr>
        <w:jc w:val="center"/>
      </w:pPr>
      <w:r>
        <w:rPr>
          <w:lang w:val="es-ES"/>
        </w:rPr>
        <w:fldChar w:fldCharType="begin"/>
      </w:r>
      <w:r>
        <w:rPr>
          <w:lang w:val="es-ES"/>
        </w:rPr>
        <w:instrText xml:space="preserve"> LINK Excel.Sheet.12 "Libro1" "Hoja1!F2C2:F10C4" \a \f 5 \h  \* MERGEFORMAT </w:instrText>
      </w:r>
      <w:r>
        <w:rPr>
          <w:lang w:val="es-ES"/>
        </w:rPr>
        <w:fldChar w:fldCharType="separate"/>
      </w:r>
    </w:p>
    <w:tbl>
      <w:tblPr>
        <w:tblStyle w:val="Tablaconcuadrcula"/>
        <w:tblW w:w="6840" w:type="dxa"/>
        <w:jc w:val="center"/>
        <w:tblLook w:val="04A0" w:firstRow="1" w:lastRow="0" w:firstColumn="1" w:lastColumn="0" w:noHBand="0" w:noVBand="1"/>
      </w:tblPr>
      <w:tblGrid>
        <w:gridCol w:w="2480"/>
        <w:gridCol w:w="2000"/>
        <w:gridCol w:w="2360"/>
      </w:tblGrid>
      <w:tr w:rsidR="00686FE7" w:rsidRPr="00686FE7" w:rsidTr="00686FE7">
        <w:trPr>
          <w:divId w:val="2020233064"/>
          <w:trHeight w:val="300"/>
          <w:jc w:val="center"/>
        </w:trPr>
        <w:tc>
          <w:tcPr>
            <w:tcW w:w="2480" w:type="dxa"/>
            <w:noWrap/>
            <w:hideMark/>
          </w:tcPr>
          <w:p w:rsidR="00686FE7" w:rsidRPr="00686FE7" w:rsidRDefault="00686FE7" w:rsidP="00686FE7">
            <w:pPr>
              <w:jc w:val="center"/>
              <w:rPr>
                <w:b/>
                <w:bCs/>
              </w:rPr>
            </w:pPr>
            <w:r w:rsidRPr="00686FE7">
              <w:rPr>
                <w:b/>
                <w:bCs/>
              </w:rPr>
              <w:t>Entradas</w:t>
            </w:r>
          </w:p>
        </w:tc>
        <w:tc>
          <w:tcPr>
            <w:tcW w:w="2000" w:type="dxa"/>
            <w:noWrap/>
            <w:hideMark/>
          </w:tcPr>
          <w:p w:rsidR="00686FE7" w:rsidRPr="00686FE7" w:rsidRDefault="00686FE7" w:rsidP="00686FE7">
            <w:pPr>
              <w:jc w:val="center"/>
              <w:rPr>
                <w:b/>
                <w:bCs/>
              </w:rPr>
            </w:pPr>
            <w:r w:rsidRPr="00686FE7">
              <w:rPr>
                <w:b/>
                <w:bCs/>
              </w:rPr>
              <w:t>Procesos</w:t>
            </w:r>
          </w:p>
        </w:tc>
        <w:tc>
          <w:tcPr>
            <w:tcW w:w="2360" w:type="dxa"/>
            <w:noWrap/>
            <w:hideMark/>
          </w:tcPr>
          <w:p w:rsidR="00686FE7" w:rsidRPr="00686FE7" w:rsidRDefault="00686FE7" w:rsidP="00686FE7">
            <w:pPr>
              <w:jc w:val="center"/>
              <w:rPr>
                <w:b/>
                <w:bCs/>
              </w:rPr>
            </w:pPr>
            <w:r w:rsidRPr="00686FE7">
              <w:rPr>
                <w:b/>
                <w:bCs/>
              </w:rPr>
              <w:t>Salidas</w:t>
            </w:r>
          </w:p>
        </w:tc>
      </w:tr>
      <w:tr w:rsidR="00686FE7" w:rsidRPr="00686FE7" w:rsidTr="00686FE7">
        <w:trPr>
          <w:divId w:val="2020233064"/>
          <w:trHeight w:val="300"/>
          <w:jc w:val="center"/>
        </w:trPr>
        <w:tc>
          <w:tcPr>
            <w:tcW w:w="2480" w:type="dxa"/>
            <w:noWrap/>
            <w:hideMark/>
          </w:tcPr>
          <w:p w:rsidR="00686FE7" w:rsidRPr="00686FE7" w:rsidRDefault="00686FE7" w:rsidP="00686FE7">
            <w:pPr>
              <w:jc w:val="center"/>
            </w:pPr>
            <w:r w:rsidRPr="00686FE7">
              <w:t>Brigada asignada</w:t>
            </w:r>
          </w:p>
        </w:tc>
        <w:tc>
          <w:tcPr>
            <w:tcW w:w="2000" w:type="dxa"/>
            <w:noWrap/>
            <w:hideMark/>
          </w:tcPr>
          <w:p w:rsidR="00686FE7" w:rsidRPr="00686FE7" w:rsidRDefault="00686FE7" w:rsidP="00686FE7">
            <w:pPr>
              <w:jc w:val="center"/>
            </w:pPr>
          </w:p>
        </w:tc>
        <w:tc>
          <w:tcPr>
            <w:tcW w:w="2360" w:type="dxa"/>
            <w:noWrap/>
            <w:hideMark/>
          </w:tcPr>
          <w:p w:rsidR="00686FE7" w:rsidRPr="00686FE7" w:rsidRDefault="00686FE7" w:rsidP="00686FE7">
            <w:pPr>
              <w:jc w:val="center"/>
            </w:pPr>
          </w:p>
        </w:tc>
      </w:tr>
      <w:tr w:rsidR="00686FE7" w:rsidRPr="00686FE7" w:rsidTr="00686FE7">
        <w:trPr>
          <w:divId w:val="2020233064"/>
          <w:trHeight w:val="600"/>
          <w:jc w:val="center"/>
        </w:trPr>
        <w:tc>
          <w:tcPr>
            <w:tcW w:w="2480" w:type="dxa"/>
            <w:noWrap/>
            <w:hideMark/>
          </w:tcPr>
          <w:p w:rsidR="00686FE7" w:rsidRPr="00686FE7" w:rsidRDefault="00686FE7" w:rsidP="00686FE7">
            <w:pPr>
              <w:jc w:val="center"/>
            </w:pPr>
            <w:r w:rsidRPr="00686FE7">
              <w:t>Zona asignada</w:t>
            </w:r>
          </w:p>
        </w:tc>
        <w:tc>
          <w:tcPr>
            <w:tcW w:w="2000" w:type="dxa"/>
            <w:hideMark/>
          </w:tcPr>
          <w:p w:rsidR="00686FE7" w:rsidRPr="00686FE7" w:rsidRDefault="00686FE7" w:rsidP="00686FE7">
            <w:pPr>
              <w:jc w:val="center"/>
            </w:pPr>
            <w:r w:rsidRPr="00686FE7">
              <w:t xml:space="preserve">Almacenar datos en un archivo </w:t>
            </w:r>
            <w:proofErr w:type="spellStart"/>
            <w:r w:rsidRPr="00686FE7">
              <w:t>csv</w:t>
            </w:r>
            <w:proofErr w:type="spellEnd"/>
          </w:p>
        </w:tc>
        <w:tc>
          <w:tcPr>
            <w:tcW w:w="2360" w:type="dxa"/>
            <w:hideMark/>
          </w:tcPr>
          <w:p w:rsidR="00686FE7" w:rsidRPr="00686FE7" w:rsidRDefault="00686FE7" w:rsidP="00686FE7">
            <w:pPr>
              <w:jc w:val="center"/>
            </w:pPr>
            <w:r w:rsidRPr="00686FE7">
              <w:t>Archivo CSV con los datos de la/s brigada/s</w:t>
            </w:r>
          </w:p>
        </w:tc>
      </w:tr>
      <w:tr w:rsidR="00686FE7" w:rsidRPr="00686FE7" w:rsidTr="00686FE7">
        <w:trPr>
          <w:divId w:val="2020233064"/>
          <w:trHeight w:val="300"/>
          <w:jc w:val="center"/>
        </w:trPr>
        <w:tc>
          <w:tcPr>
            <w:tcW w:w="2480" w:type="dxa"/>
            <w:noWrap/>
            <w:hideMark/>
          </w:tcPr>
          <w:p w:rsidR="00686FE7" w:rsidRPr="00686FE7" w:rsidRDefault="00686FE7" w:rsidP="00686FE7">
            <w:pPr>
              <w:jc w:val="center"/>
            </w:pPr>
            <w:r w:rsidRPr="00686FE7">
              <w:t>Nombre común*</w:t>
            </w:r>
          </w:p>
        </w:tc>
        <w:tc>
          <w:tcPr>
            <w:tcW w:w="2000" w:type="dxa"/>
            <w:noWrap/>
            <w:hideMark/>
          </w:tcPr>
          <w:p w:rsidR="00686FE7" w:rsidRPr="00686FE7" w:rsidRDefault="00686FE7" w:rsidP="00686FE7">
            <w:pPr>
              <w:jc w:val="center"/>
            </w:pPr>
          </w:p>
        </w:tc>
        <w:tc>
          <w:tcPr>
            <w:tcW w:w="2360" w:type="dxa"/>
            <w:noWrap/>
            <w:hideMark/>
          </w:tcPr>
          <w:p w:rsidR="00686FE7" w:rsidRPr="00686FE7" w:rsidRDefault="00686FE7" w:rsidP="00686FE7">
            <w:pPr>
              <w:jc w:val="center"/>
            </w:pPr>
          </w:p>
        </w:tc>
      </w:tr>
      <w:tr w:rsidR="00686FE7" w:rsidRPr="00686FE7" w:rsidTr="00686FE7">
        <w:trPr>
          <w:divId w:val="2020233064"/>
          <w:trHeight w:val="300"/>
          <w:jc w:val="center"/>
        </w:trPr>
        <w:tc>
          <w:tcPr>
            <w:tcW w:w="2480" w:type="dxa"/>
            <w:noWrap/>
            <w:hideMark/>
          </w:tcPr>
          <w:p w:rsidR="00686FE7" w:rsidRPr="00686FE7" w:rsidRDefault="00686FE7" w:rsidP="00686FE7">
            <w:pPr>
              <w:jc w:val="center"/>
            </w:pPr>
            <w:r w:rsidRPr="00686FE7">
              <w:t>Tipo*</w:t>
            </w:r>
          </w:p>
        </w:tc>
        <w:tc>
          <w:tcPr>
            <w:tcW w:w="2000" w:type="dxa"/>
            <w:noWrap/>
            <w:hideMark/>
          </w:tcPr>
          <w:p w:rsidR="00686FE7" w:rsidRPr="00686FE7" w:rsidRDefault="00686FE7" w:rsidP="00686FE7">
            <w:pPr>
              <w:jc w:val="center"/>
            </w:pPr>
          </w:p>
        </w:tc>
        <w:tc>
          <w:tcPr>
            <w:tcW w:w="2360" w:type="dxa"/>
            <w:noWrap/>
            <w:hideMark/>
          </w:tcPr>
          <w:p w:rsidR="00686FE7" w:rsidRPr="00686FE7" w:rsidRDefault="00686FE7" w:rsidP="00686FE7">
            <w:pPr>
              <w:jc w:val="center"/>
            </w:pPr>
          </w:p>
        </w:tc>
      </w:tr>
      <w:tr w:rsidR="00686FE7" w:rsidRPr="00686FE7" w:rsidTr="00686FE7">
        <w:trPr>
          <w:divId w:val="2020233064"/>
          <w:trHeight w:val="300"/>
          <w:jc w:val="center"/>
        </w:trPr>
        <w:tc>
          <w:tcPr>
            <w:tcW w:w="2480" w:type="dxa"/>
            <w:noWrap/>
            <w:hideMark/>
          </w:tcPr>
          <w:p w:rsidR="00686FE7" w:rsidRPr="00686FE7" w:rsidRDefault="00686FE7" w:rsidP="00686FE7">
            <w:pPr>
              <w:jc w:val="center"/>
            </w:pPr>
            <w:r w:rsidRPr="00686FE7">
              <w:t>Uso*</w:t>
            </w:r>
          </w:p>
        </w:tc>
        <w:tc>
          <w:tcPr>
            <w:tcW w:w="2000" w:type="dxa"/>
            <w:noWrap/>
            <w:hideMark/>
          </w:tcPr>
          <w:p w:rsidR="00686FE7" w:rsidRPr="00686FE7" w:rsidRDefault="00686FE7" w:rsidP="00686FE7">
            <w:pPr>
              <w:jc w:val="center"/>
            </w:pPr>
          </w:p>
        </w:tc>
        <w:tc>
          <w:tcPr>
            <w:tcW w:w="2360" w:type="dxa"/>
            <w:noWrap/>
            <w:hideMark/>
          </w:tcPr>
          <w:p w:rsidR="00686FE7" w:rsidRPr="00686FE7" w:rsidRDefault="00686FE7" w:rsidP="00686FE7">
            <w:pPr>
              <w:jc w:val="center"/>
            </w:pPr>
          </w:p>
        </w:tc>
      </w:tr>
      <w:tr w:rsidR="00686FE7" w:rsidRPr="00686FE7" w:rsidTr="00686FE7">
        <w:trPr>
          <w:divId w:val="2020233064"/>
          <w:trHeight w:val="300"/>
          <w:jc w:val="center"/>
        </w:trPr>
        <w:tc>
          <w:tcPr>
            <w:tcW w:w="2480" w:type="dxa"/>
            <w:noWrap/>
            <w:hideMark/>
          </w:tcPr>
          <w:p w:rsidR="00686FE7" w:rsidRPr="00686FE7" w:rsidRDefault="00686FE7" w:rsidP="00686FE7">
            <w:pPr>
              <w:jc w:val="center"/>
            </w:pPr>
            <w:r w:rsidRPr="00686FE7">
              <w:t>Código de identificación*</w:t>
            </w:r>
          </w:p>
        </w:tc>
        <w:tc>
          <w:tcPr>
            <w:tcW w:w="2000" w:type="dxa"/>
            <w:noWrap/>
            <w:hideMark/>
          </w:tcPr>
          <w:p w:rsidR="00686FE7" w:rsidRPr="00686FE7" w:rsidRDefault="00686FE7" w:rsidP="00686FE7">
            <w:pPr>
              <w:jc w:val="center"/>
            </w:pPr>
          </w:p>
        </w:tc>
        <w:tc>
          <w:tcPr>
            <w:tcW w:w="2360" w:type="dxa"/>
            <w:noWrap/>
            <w:hideMark/>
          </w:tcPr>
          <w:p w:rsidR="00686FE7" w:rsidRPr="00686FE7" w:rsidRDefault="00686FE7" w:rsidP="00686FE7">
            <w:pPr>
              <w:jc w:val="center"/>
            </w:pPr>
          </w:p>
        </w:tc>
      </w:tr>
      <w:tr w:rsidR="00686FE7" w:rsidRPr="00686FE7" w:rsidTr="00686FE7">
        <w:trPr>
          <w:divId w:val="2020233064"/>
          <w:trHeight w:val="300"/>
          <w:jc w:val="center"/>
        </w:trPr>
        <w:tc>
          <w:tcPr>
            <w:tcW w:w="2480" w:type="dxa"/>
            <w:noWrap/>
            <w:hideMark/>
          </w:tcPr>
          <w:p w:rsidR="00686FE7" w:rsidRPr="00686FE7" w:rsidRDefault="00686FE7" w:rsidP="00686FE7">
            <w:pPr>
              <w:jc w:val="center"/>
            </w:pPr>
          </w:p>
        </w:tc>
        <w:tc>
          <w:tcPr>
            <w:tcW w:w="2000" w:type="dxa"/>
            <w:noWrap/>
            <w:hideMark/>
          </w:tcPr>
          <w:p w:rsidR="00686FE7" w:rsidRPr="00686FE7" w:rsidRDefault="00686FE7" w:rsidP="00686FE7">
            <w:pPr>
              <w:jc w:val="center"/>
            </w:pPr>
          </w:p>
        </w:tc>
        <w:tc>
          <w:tcPr>
            <w:tcW w:w="2360" w:type="dxa"/>
            <w:noWrap/>
            <w:hideMark/>
          </w:tcPr>
          <w:p w:rsidR="00686FE7" w:rsidRPr="00686FE7" w:rsidRDefault="00686FE7" w:rsidP="00686FE7">
            <w:pPr>
              <w:jc w:val="center"/>
            </w:pPr>
          </w:p>
        </w:tc>
      </w:tr>
      <w:tr w:rsidR="00686FE7" w:rsidRPr="00686FE7" w:rsidTr="00686FE7">
        <w:trPr>
          <w:divId w:val="2020233064"/>
          <w:trHeight w:val="720"/>
          <w:jc w:val="center"/>
        </w:trPr>
        <w:tc>
          <w:tcPr>
            <w:tcW w:w="2480" w:type="dxa"/>
            <w:hideMark/>
          </w:tcPr>
          <w:p w:rsidR="00686FE7" w:rsidRPr="00686FE7" w:rsidRDefault="00686FE7" w:rsidP="00686FE7">
            <w:pPr>
              <w:jc w:val="center"/>
            </w:pPr>
            <w:r w:rsidRPr="00686FE7">
              <w:t>* Utilizado para especie vegetal y animal</w:t>
            </w:r>
          </w:p>
        </w:tc>
        <w:tc>
          <w:tcPr>
            <w:tcW w:w="2000" w:type="dxa"/>
            <w:noWrap/>
            <w:hideMark/>
          </w:tcPr>
          <w:p w:rsidR="00686FE7" w:rsidRPr="00686FE7" w:rsidRDefault="00686FE7" w:rsidP="00686FE7">
            <w:pPr>
              <w:jc w:val="center"/>
            </w:pPr>
          </w:p>
        </w:tc>
        <w:tc>
          <w:tcPr>
            <w:tcW w:w="2360" w:type="dxa"/>
            <w:noWrap/>
            <w:hideMark/>
          </w:tcPr>
          <w:p w:rsidR="00686FE7" w:rsidRPr="00686FE7" w:rsidRDefault="00686FE7" w:rsidP="00686FE7">
            <w:pPr>
              <w:jc w:val="center"/>
            </w:pPr>
          </w:p>
        </w:tc>
      </w:tr>
    </w:tbl>
    <w:p w:rsidR="00DA4361" w:rsidRDefault="00D616E2" w:rsidP="00D616E2">
      <w:pPr>
        <w:jc w:val="center"/>
        <w:rPr>
          <w:lang w:val="es-ES"/>
        </w:rPr>
      </w:pPr>
      <w:r>
        <w:rPr>
          <w:lang w:val="es-ES"/>
        </w:rPr>
        <w:fldChar w:fldCharType="end"/>
      </w:r>
    </w:p>
    <w:p w:rsidR="00DA4361" w:rsidRDefault="00DA4361" w:rsidP="00DA4361">
      <w:pPr>
        <w:pStyle w:val="Ttulo1"/>
        <w:rPr>
          <w:lang w:val="es-ES"/>
        </w:rPr>
      </w:pPr>
      <w:r>
        <w:rPr>
          <w:lang w:val="es-ES"/>
        </w:rPr>
        <w:t>Diseño tabla de Identificadores</w:t>
      </w:r>
    </w:p>
    <w:p w:rsidR="00686FE7" w:rsidRDefault="00D616E2" w:rsidP="00686FE7">
      <w:r>
        <w:rPr>
          <w:lang w:val="es-ES"/>
        </w:rPr>
        <w:fldChar w:fldCharType="begin"/>
      </w:r>
      <w:r>
        <w:rPr>
          <w:lang w:val="es-ES"/>
        </w:rPr>
        <w:instrText xml:space="preserve"> LINK Excel.Sheet.12 "Libro1" "Hoja1!F14C2:F16C3" \a \f 5 \h  \* MERGEFORMAT </w:instrText>
      </w:r>
      <w:r>
        <w:rPr>
          <w:lang w:val="es-ES"/>
        </w:rPr>
        <w:fldChar w:fldCharType="separate"/>
      </w:r>
    </w:p>
    <w:tbl>
      <w:tblPr>
        <w:tblStyle w:val="Tablaconcuadrcula"/>
        <w:tblW w:w="8054" w:type="dxa"/>
        <w:jc w:val="center"/>
        <w:tblLook w:val="04A0" w:firstRow="1" w:lastRow="0" w:firstColumn="1" w:lastColumn="0" w:noHBand="0" w:noVBand="1"/>
      </w:tblPr>
      <w:tblGrid>
        <w:gridCol w:w="2480"/>
        <w:gridCol w:w="5574"/>
      </w:tblGrid>
      <w:tr w:rsidR="00686FE7" w:rsidRPr="00686FE7" w:rsidTr="00686FE7">
        <w:trPr>
          <w:divId w:val="694309867"/>
          <w:trHeight w:val="300"/>
          <w:jc w:val="center"/>
        </w:trPr>
        <w:tc>
          <w:tcPr>
            <w:tcW w:w="2480" w:type="dxa"/>
            <w:noWrap/>
            <w:hideMark/>
          </w:tcPr>
          <w:p w:rsidR="00686FE7" w:rsidRPr="00686FE7" w:rsidRDefault="00686FE7" w:rsidP="00686FE7">
            <w:pPr>
              <w:rPr>
                <w:b/>
                <w:bCs/>
              </w:rPr>
            </w:pPr>
            <w:r w:rsidRPr="00686FE7">
              <w:rPr>
                <w:b/>
                <w:bCs/>
              </w:rPr>
              <w:t>Identificador</w:t>
            </w:r>
          </w:p>
        </w:tc>
        <w:tc>
          <w:tcPr>
            <w:tcW w:w="5574" w:type="dxa"/>
            <w:noWrap/>
            <w:hideMark/>
          </w:tcPr>
          <w:p w:rsidR="00686FE7" w:rsidRPr="00686FE7" w:rsidRDefault="00686FE7" w:rsidP="00686FE7">
            <w:pPr>
              <w:rPr>
                <w:b/>
                <w:bCs/>
              </w:rPr>
            </w:pPr>
            <w:r w:rsidRPr="00686FE7">
              <w:rPr>
                <w:b/>
                <w:bCs/>
              </w:rPr>
              <w:t>Descripción</w:t>
            </w:r>
          </w:p>
        </w:tc>
      </w:tr>
      <w:tr w:rsidR="00686FE7" w:rsidRPr="00686FE7" w:rsidTr="00686FE7">
        <w:trPr>
          <w:divId w:val="694309867"/>
          <w:trHeight w:val="639"/>
          <w:jc w:val="center"/>
        </w:trPr>
        <w:tc>
          <w:tcPr>
            <w:tcW w:w="2480" w:type="dxa"/>
            <w:noWrap/>
            <w:hideMark/>
          </w:tcPr>
          <w:p w:rsidR="00686FE7" w:rsidRPr="00686FE7" w:rsidRDefault="00686FE7" w:rsidP="00686FE7">
            <w:pPr>
              <w:rPr>
                <w:b/>
                <w:bCs/>
              </w:rPr>
            </w:pPr>
            <w:proofErr w:type="spellStart"/>
            <w:r w:rsidRPr="00686FE7">
              <w:rPr>
                <w:b/>
                <w:bCs/>
              </w:rPr>
              <w:t>numBrigadas</w:t>
            </w:r>
            <w:proofErr w:type="spellEnd"/>
          </w:p>
        </w:tc>
        <w:tc>
          <w:tcPr>
            <w:tcW w:w="5574" w:type="dxa"/>
            <w:noWrap/>
            <w:hideMark/>
          </w:tcPr>
          <w:p w:rsidR="00686FE7" w:rsidRPr="00686FE7" w:rsidRDefault="00686FE7" w:rsidP="00686FE7">
            <w:r w:rsidRPr="00686FE7">
              <w:t>Brigadas que se agregan inicialmente para el registro de datos</w:t>
            </w:r>
          </w:p>
        </w:tc>
      </w:tr>
      <w:tr w:rsidR="00686FE7" w:rsidRPr="00686FE7" w:rsidTr="00686FE7">
        <w:trPr>
          <w:divId w:val="694309867"/>
          <w:trHeight w:val="300"/>
          <w:jc w:val="center"/>
        </w:trPr>
        <w:tc>
          <w:tcPr>
            <w:tcW w:w="2480" w:type="dxa"/>
            <w:noWrap/>
            <w:hideMark/>
          </w:tcPr>
          <w:p w:rsidR="00686FE7" w:rsidRPr="00686FE7" w:rsidRDefault="00686FE7" w:rsidP="00686FE7">
            <w:pPr>
              <w:rPr>
                <w:b/>
                <w:bCs/>
              </w:rPr>
            </w:pPr>
            <w:r w:rsidRPr="00686FE7">
              <w:rPr>
                <w:b/>
                <w:bCs/>
              </w:rPr>
              <w:t>brigadas</w:t>
            </w:r>
          </w:p>
        </w:tc>
        <w:tc>
          <w:tcPr>
            <w:tcW w:w="5574" w:type="dxa"/>
            <w:noWrap/>
            <w:hideMark/>
          </w:tcPr>
          <w:p w:rsidR="00686FE7" w:rsidRPr="00686FE7" w:rsidRDefault="00686FE7" w:rsidP="00686FE7">
            <w:r w:rsidRPr="00686FE7">
              <w:t>Listado de las brigadas registradas al ejecutar el programa</w:t>
            </w:r>
          </w:p>
        </w:tc>
      </w:tr>
    </w:tbl>
    <w:p w:rsidR="00DA4361" w:rsidRDefault="00D616E2" w:rsidP="00D616E2">
      <w:pPr>
        <w:jc w:val="center"/>
        <w:rPr>
          <w:lang w:val="es-ES"/>
        </w:rPr>
      </w:pPr>
      <w:r>
        <w:rPr>
          <w:lang w:val="es-ES"/>
        </w:rPr>
        <w:fldChar w:fldCharType="end"/>
      </w:r>
    </w:p>
    <w:p w:rsidR="00D616E2" w:rsidRDefault="00D616E2" w:rsidP="00D616E2">
      <w:pPr>
        <w:pStyle w:val="Ttulo1"/>
        <w:rPr>
          <w:lang w:val="es-ES"/>
        </w:rPr>
      </w:pPr>
      <w:r>
        <w:rPr>
          <w:lang w:val="es-ES"/>
        </w:rPr>
        <w:lastRenderedPageBreak/>
        <w:t>Diseño algoritmo – Diagrama de flujo</w:t>
      </w:r>
    </w:p>
    <w:p w:rsidR="00D616E2" w:rsidRDefault="00240AC3" w:rsidP="00D616E2">
      <w:pPr>
        <w:rPr>
          <w:lang w:val="es-ES"/>
        </w:rPr>
      </w:pPr>
      <w:r w:rsidRPr="00240AC3">
        <w:rPr>
          <w:noProof/>
          <w:lang w:eastAsia="es-CO"/>
        </w:rPr>
        <w:drawing>
          <wp:inline distT="0" distB="0" distL="0" distR="0" wp14:anchorId="675B8200" wp14:editId="6A69D6FF">
            <wp:extent cx="5612130" cy="68072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80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FE7" w:rsidRDefault="00686FE7" w:rsidP="00D616E2">
      <w:pPr>
        <w:rPr>
          <w:lang w:val="es-ES"/>
        </w:rPr>
      </w:pPr>
    </w:p>
    <w:p w:rsidR="000755CC" w:rsidRDefault="000755CC" w:rsidP="00D616E2">
      <w:pPr>
        <w:rPr>
          <w:lang w:val="es-ES"/>
        </w:rPr>
      </w:pPr>
      <w:r>
        <w:rPr>
          <w:lang w:val="es-ES"/>
        </w:rPr>
        <w:t>Al iniciar el programa se le preguntará al usuario que acción desea realizar, las opciones disponibles son:</w:t>
      </w:r>
    </w:p>
    <w:p w:rsidR="000755CC" w:rsidRDefault="000755CC" w:rsidP="000755CC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Registrar datos</w:t>
      </w:r>
    </w:p>
    <w:p w:rsidR="000755CC" w:rsidRDefault="000755CC" w:rsidP="000755CC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lastRenderedPageBreak/>
        <w:t>Consultar datos</w:t>
      </w:r>
    </w:p>
    <w:p w:rsidR="000755CC" w:rsidRDefault="000755CC" w:rsidP="000755CC">
      <w:pPr>
        <w:rPr>
          <w:lang w:val="es-ES"/>
        </w:rPr>
      </w:pPr>
      <w:r>
        <w:rPr>
          <w:lang w:val="es-ES"/>
        </w:rPr>
        <w:t>Al escoger la opción de Registrar datos, el usuario tendrá una interfaz donde podrá registrar el número de la brigada y el sector asignado, también podrá registrar los datos de las especies avistadas.</w:t>
      </w:r>
    </w:p>
    <w:p w:rsidR="000755CC" w:rsidRDefault="000755CC" w:rsidP="000755CC">
      <w:pPr>
        <w:rPr>
          <w:lang w:val="es-ES"/>
        </w:rPr>
      </w:pPr>
      <w:r>
        <w:rPr>
          <w:lang w:val="es-ES"/>
        </w:rPr>
        <w:t>Para las especies vegetales tenemos los siguientes campos a rellenar:</w:t>
      </w:r>
    </w:p>
    <w:p w:rsidR="000755CC" w:rsidRDefault="000755CC" w:rsidP="000755CC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Nombre común</w:t>
      </w:r>
    </w:p>
    <w:p w:rsidR="000755CC" w:rsidRDefault="000755CC" w:rsidP="000755CC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Tipo de árbol</w:t>
      </w:r>
    </w:p>
    <w:p w:rsidR="000755CC" w:rsidRDefault="000755CC" w:rsidP="000755CC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Uso del árbol</w:t>
      </w:r>
    </w:p>
    <w:p w:rsidR="000755CC" w:rsidRDefault="000755CC" w:rsidP="000755CC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Código de identificación</w:t>
      </w:r>
    </w:p>
    <w:p w:rsidR="000755CC" w:rsidRDefault="000755CC" w:rsidP="000755CC">
      <w:pPr>
        <w:rPr>
          <w:lang w:val="es-ES"/>
        </w:rPr>
      </w:pPr>
      <w:r>
        <w:rPr>
          <w:lang w:val="es-ES"/>
        </w:rPr>
        <w:t>Para las especies animales tenemos los siguientes campos a rellenar:</w:t>
      </w:r>
    </w:p>
    <w:p w:rsidR="000755CC" w:rsidRDefault="000755CC" w:rsidP="000755CC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Nombre común</w:t>
      </w:r>
    </w:p>
    <w:p w:rsidR="000755CC" w:rsidRDefault="000755CC" w:rsidP="000755CC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Tipo de animal (Mamífero, ave, pez, anfibio o reptil)</w:t>
      </w:r>
    </w:p>
    <w:p w:rsidR="000755CC" w:rsidRDefault="000755CC" w:rsidP="000755CC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Código de identificación</w:t>
      </w:r>
    </w:p>
    <w:p w:rsidR="000755CC" w:rsidRDefault="000755CC" w:rsidP="000755CC">
      <w:pPr>
        <w:rPr>
          <w:lang w:val="es-ES"/>
        </w:rPr>
      </w:pPr>
      <w:r>
        <w:rPr>
          <w:lang w:val="es-ES"/>
        </w:rPr>
        <w:t>Una vez rellenado los datos el usuario guarda los datos y luego puede guardarlos como archivo CSV en el cual se lleva el registro de todos los datos registrados hasta el momento.</w:t>
      </w:r>
    </w:p>
    <w:p w:rsidR="00FB527D" w:rsidRDefault="00FB527D" w:rsidP="000755CC">
      <w:pPr>
        <w:rPr>
          <w:lang w:val="es-ES"/>
        </w:rPr>
      </w:pPr>
    </w:p>
    <w:p w:rsidR="00FB527D" w:rsidRPr="000755CC" w:rsidRDefault="00FB527D" w:rsidP="000755CC">
      <w:pPr>
        <w:rPr>
          <w:lang w:val="es-ES"/>
        </w:rPr>
      </w:pPr>
      <w:r>
        <w:rPr>
          <w:lang w:val="es-ES"/>
        </w:rPr>
        <w:t>Al escoger la opción Consultar datos, se filtra por número de brigada y se genera un CSV de todos los registros que tenga dicha brigada.</w:t>
      </w:r>
      <w:bookmarkStart w:id="0" w:name="_GoBack"/>
      <w:bookmarkEnd w:id="0"/>
    </w:p>
    <w:p w:rsidR="00D616E2" w:rsidRDefault="00D616E2" w:rsidP="00D616E2">
      <w:pPr>
        <w:pStyle w:val="Ttulo1"/>
        <w:rPr>
          <w:lang w:val="es-ES"/>
        </w:rPr>
      </w:pPr>
      <w:r>
        <w:rPr>
          <w:lang w:val="es-ES"/>
        </w:rPr>
        <w:t>Pruebas de Diseño</w:t>
      </w:r>
    </w:p>
    <w:p w:rsidR="00D616E2" w:rsidRPr="00D616E2" w:rsidRDefault="00D616E2" w:rsidP="00D616E2">
      <w:pPr>
        <w:rPr>
          <w:lang w:val="es-ES"/>
        </w:rPr>
      </w:pPr>
    </w:p>
    <w:sectPr w:rsidR="00D616E2" w:rsidRPr="00D616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5D20AAA"/>
    <w:multiLevelType w:val="hybridMultilevel"/>
    <w:tmpl w:val="8738F908"/>
    <w:lvl w:ilvl="0" w:tplc="C27C934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37DE"/>
    <w:rsid w:val="000755CC"/>
    <w:rsid w:val="00240AC3"/>
    <w:rsid w:val="00686FE7"/>
    <w:rsid w:val="00993A9F"/>
    <w:rsid w:val="009B1FBC"/>
    <w:rsid w:val="00C137DE"/>
    <w:rsid w:val="00D511BC"/>
    <w:rsid w:val="00D616E2"/>
    <w:rsid w:val="00DA4361"/>
    <w:rsid w:val="00FB5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E2F499F-9032-44AA-979F-5FC5E98B0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37DE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37DE"/>
    <w:rPr>
      <w:rFonts w:ascii="Times New Roman" w:eastAsiaTheme="majorEastAsia" w:hAnsi="Times New Roman" w:cstheme="majorBidi"/>
      <w:b/>
      <w:sz w:val="32"/>
      <w:szCs w:val="32"/>
    </w:rPr>
  </w:style>
  <w:style w:type="table" w:styleId="Tablaconcuadrcula">
    <w:name w:val="Table Grid"/>
    <w:basedOn w:val="Tablanormal"/>
    <w:uiPriority w:val="39"/>
    <w:rsid w:val="00D616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0755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710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8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4</Pages>
  <Words>279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4</cp:revision>
  <dcterms:created xsi:type="dcterms:W3CDTF">2026-05-03T21:33:00Z</dcterms:created>
  <dcterms:modified xsi:type="dcterms:W3CDTF">2026-05-09T20:17:00Z</dcterms:modified>
</cp:coreProperties>
</file>