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7D50D8" w:rsidRPr="007D50D8" w:rsidRDefault="007D50D8">
      <w:pPr>
        <w:rPr>
          <w:b/>
        </w:rPr>
      </w:pPr>
      <w:r>
        <w:t xml:space="preserve">1) Подключение драйвера к проекту – добавление его в </w:t>
      </w:r>
      <w:r>
        <w:rPr>
          <w:lang w:val="en-US"/>
        </w:rPr>
        <w:t>classpath</w:t>
      </w:r>
      <w:r>
        <w:t>(</w:t>
      </w:r>
      <w:r>
        <w:rPr>
          <w:lang w:val="en-US"/>
        </w:rPr>
        <w:t>file</w:t>
      </w:r>
      <w:r w:rsidRPr="007D50D8">
        <w:t xml:space="preserve">-&gt; </w:t>
      </w:r>
      <w:r>
        <w:rPr>
          <w:lang w:val="en-US"/>
        </w:rPr>
        <w:t>proj</w:t>
      </w:r>
      <w:r w:rsidRPr="007D50D8">
        <w:t xml:space="preserve"> </w:t>
      </w:r>
      <w:r>
        <w:rPr>
          <w:lang w:val="en-US"/>
        </w:rPr>
        <w:t>structure</w:t>
      </w:r>
      <w:r w:rsidRPr="007D50D8">
        <w:t xml:space="preserve">-&gt; </w:t>
      </w:r>
      <w:r>
        <w:rPr>
          <w:lang w:val="en-US"/>
        </w:rPr>
        <w:t>modules</w:t>
      </w:r>
      <w:r>
        <w:t>)</w:t>
      </w:r>
    </w:p>
    <w:p w:rsidR="00BC3B32" w:rsidRDefault="006E6878">
      <w:r w:rsidRPr="0071097B">
        <w:t>2)</w:t>
      </w:r>
      <w:r w:rsidR="0071097B">
        <w:t xml:space="preserve"> Загрузка класса этого драйвера</w:t>
      </w:r>
      <w:r w:rsidR="007C182E">
        <w:t xml:space="preserve"> и его регистрация – с помощью </w:t>
      </w:r>
      <w:r w:rsidR="007C182E">
        <w:rPr>
          <w:lang w:val="en-US"/>
        </w:rPr>
        <w:t>Class</w:t>
      </w:r>
      <w:r w:rsidR="007C182E" w:rsidRPr="007C182E">
        <w:t>.</w:t>
      </w:r>
      <w:r w:rsidR="007C182E">
        <w:rPr>
          <w:lang w:val="en-US"/>
        </w:rPr>
        <w:t>forName</w:t>
      </w:r>
      <w:r w:rsidR="007C182E" w:rsidRPr="007C182E">
        <w:t xml:space="preserve">() </w:t>
      </w:r>
      <w:r w:rsidR="007C182E">
        <w:t xml:space="preserve">или </w:t>
      </w:r>
      <w:r w:rsidR="007C182E">
        <w:rPr>
          <w:lang w:val="en-US"/>
        </w:rPr>
        <w:t>DriverManager</w:t>
      </w:r>
      <w:r w:rsidR="007C182E" w:rsidRPr="007C182E">
        <w:t>.</w:t>
      </w:r>
      <w:r w:rsidR="007C182E">
        <w:rPr>
          <w:lang w:val="en-US"/>
        </w:rPr>
        <w:t>registerDriver</w:t>
      </w:r>
      <w:r w:rsidR="007C182E" w:rsidRPr="007C182E">
        <w:t xml:space="preserve">() </w:t>
      </w:r>
      <w:r w:rsidR="007C182E">
        <w:t>–</w:t>
      </w:r>
      <w:r w:rsidR="007C182E" w:rsidRPr="007C182E">
        <w:t xml:space="preserve"> </w:t>
      </w:r>
      <w:r w:rsidR="007C182E">
        <w:t xml:space="preserve">с </w:t>
      </w:r>
      <w:r w:rsidR="007C182E">
        <w:rPr>
          <w:lang w:val="en-US"/>
        </w:rPr>
        <w:t>JDBC</w:t>
      </w:r>
      <w:r w:rsidR="007C182E" w:rsidRPr="007C182E">
        <w:t xml:space="preserve"> 4 </w:t>
      </w:r>
      <w:r w:rsidR="007C182E">
        <w:t>это происходит автоматически при создании подключения.</w:t>
      </w:r>
      <w:r w:rsidR="007C182E" w:rsidRPr="007C182E">
        <w:t xml:space="preserve"> </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7D50D8" w:rsidRPr="005F4497" w:rsidRDefault="007D50D8">
      <w:pPr>
        <w:rPr>
          <w:lang w:val="en-US"/>
        </w:rPr>
      </w:pPr>
    </w:p>
    <w:p w:rsidR="006E6878" w:rsidRDefault="006E6878">
      <w:r>
        <w:t xml:space="preserve">3)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7D50D8">
      <w:r>
        <w:t xml:space="preserve">4) Дальнейшая работа с классами, представляющими работу с </w:t>
      </w:r>
      <w:r>
        <w:rPr>
          <w:lang w:val="en-US"/>
        </w:rPr>
        <w:t>SQL</w:t>
      </w:r>
      <w:r w:rsidRPr="007D50D8">
        <w:t xml:space="preserve"> </w:t>
      </w:r>
      <w:r>
        <w:t>запросами (</w:t>
      </w:r>
      <w:r>
        <w:rPr>
          <w:lang w:val="en-US"/>
        </w:rPr>
        <w:t>Statement</w:t>
      </w:r>
      <w:r w:rsidRPr="007D50D8">
        <w:t xml:space="preserve">, </w:t>
      </w:r>
      <w:r>
        <w:rPr>
          <w:lang w:val="en-US"/>
        </w:rPr>
        <w:t>PreparedStatment</w:t>
      </w:r>
      <w:r w:rsidRPr="007D50D8">
        <w:t xml:space="preserve">, </w:t>
      </w:r>
      <w:r>
        <w:rPr>
          <w:lang w:val="en-US"/>
        </w:rPr>
        <w:t>CallableStatment</w:t>
      </w:r>
      <w:r>
        <w:t>).</w:t>
      </w:r>
    </w:p>
    <w:p w:rsidR="007D50D8" w:rsidRPr="007D50D8" w:rsidRDefault="007D50D8">
      <w:pPr>
        <w:rPr>
          <w:b/>
        </w:rPr>
      </w:pPr>
      <w:r w:rsidRPr="007D50D8">
        <w:rPr>
          <w:b/>
        </w:rPr>
        <w:t>Классы</w:t>
      </w:r>
    </w:p>
    <w:p w:rsidR="00983183" w:rsidRDefault="00CA6A7C">
      <w:r w:rsidRPr="007D50D8">
        <w:rPr>
          <w:i/>
          <w:lang w:val="en-US"/>
        </w:rPr>
        <w:t>DriverManager</w:t>
      </w:r>
      <w:r w:rsidRPr="00CA6A7C">
        <w:t xml:space="preserve"> –</w:t>
      </w:r>
      <w:r w:rsidR="00055940" w:rsidRPr="00055940">
        <w:t xml:space="preserve"> </w:t>
      </w:r>
      <w:r w:rsidR="00055940">
        <w:t xml:space="preserve">Класс, предназначенный для работы с драйверами и установления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055940" w:rsidRPr="00055940" w:rsidRDefault="00055940">
      <w:r>
        <w:rPr>
          <w:lang w:val="en-US"/>
        </w:rPr>
        <w:t>getConnection</w:t>
      </w:r>
      <w:r w:rsidRPr="00055940">
        <w:t xml:space="preserve">() – </w:t>
      </w:r>
      <w:r>
        <w:t>опрашивает каждый загруженный драйвер для определения того, с которым можно установить соединение (действует простым перебором и устанавливает соединение с первым соответствием)</w:t>
      </w:r>
    </w:p>
    <w:p w:rsidR="007D50D8" w:rsidRPr="005F4497" w:rsidRDefault="007D50D8"/>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D50D8" w:rsidRPr="00FA5960" w:rsidRDefault="007D50D8"/>
    <w:p w:rsidR="00750B43" w:rsidRPr="00FA5960" w:rsidRDefault="00750B43"/>
    <w:p w:rsidR="00556E93" w:rsidRPr="003650E1" w:rsidRDefault="003650E1">
      <w:pPr>
        <w:rPr>
          <w:b/>
        </w:rPr>
      </w:pPr>
      <w:r w:rsidRPr="003650E1">
        <w:rPr>
          <w:b/>
        </w:rPr>
        <w:lastRenderedPageBreak/>
        <w:t>Классы для работы с запросами</w:t>
      </w:r>
    </w:p>
    <w:p w:rsidR="00787606" w:rsidRPr="00FA5960" w:rsidRDefault="0097517A">
      <w:r w:rsidRPr="00C821B4">
        <w:rPr>
          <w:b/>
          <w:i/>
          <w:lang w:val="en-US"/>
        </w:rPr>
        <w:t>Statement</w:t>
      </w:r>
      <w:r w:rsidRPr="00C821B4">
        <w:rPr>
          <w:b/>
        </w:rPr>
        <w:t xml:space="preserve"> </w:t>
      </w:r>
      <w:r w:rsidRPr="002D7685">
        <w:t xml:space="preserve">– </w:t>
      </w:r>
      <w:r w:rsidR="00750B43">
        <w:t xml:space="preserve">Для работы </w:t>
      </w:r>
      <w:r w:rsidR="00750B43">
        <w:rPr>
          <w:lang w:val="en-US"/>
        </w:rPr>
        <w:t>SQL</w:t>
      </w:r>
      <w:r w:rsidR="00750B43" w:rsidRPr="00750B43">
        <w:t xml:space="preserve"> </w:t>
      </w:r>
      <w:r w:rsidR="00750B43">
        <w:t xml:space="preserve">операторов без параметров, то есть статических </w:t>
      </w:r>
      <w:r w:rsidR="00750B43">
        <w:rPr>
          <w:lang w:val="en-US"/>
        </w:rPr>
        <w:t>SQL</w:t>
      </w:r>
      <w:r w:rsidR="00750B43" w:rsidRPr="00750B43">
        <w:t xml:space="preserve"> </w:t>
      </w:r>
      <w:r w:rsidR="00750B43">
        <w:t xml:space="preserve">выражений, так как подвержены </w:t>
      </w:r>
      <w:r w:rsidR="00750B43">
        <w:rPr>
          <w:lang w:val="en-US"/>
        </w:rPr>
        <w:t>SQL</w:t>
      </w:r>
      <w:r w:rsidR="00750B43" w:rsidRPr="00750B43">
        <w:t xml:space="preserve"> </w:t>
      </w:r>
      <w:r w:rsidR="00750B43">
        <w:t xml:space="preserve">инъекциям, поскольку он выполняет </w:t>
      </w:r>
      <w:r w:rsidR="00750B43">
        <w:rPr>
          <w:lang w:val="en-US"/>
        </w:rPr>
        <w:t>SQL</w:t>
      </w:r>
      <w:r w:rsidR="00750B43">
        <w:t>-запрос без дополнительной проверки.</w:t>
      </w:r>
    </w:p>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Default="00787606">
      <w:proofErr w:type="spellStart"/>
      <w:proofErr w:type="gramStart"/>
      <w:r>
        <w:rPr>
          <w:lang w:val="en-US"/>
        </w:rPr>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Pr="009F54D9">
        <w:t xml:space="preserve">Сразу после получения набора данных его курсор находится перед первой записью и чтобы сделать её текущей необходимо вызвать метод </w:t>
      </w:r>
      <w:proofErr w:type="spellStart"/>
      <w:r w:rsidRPr="009F54D9">
        <w:t>next</w:t>
      </w:r>
      <w:proofErr w:type="spellEnd"/>
      <w:r w:rsidRPr="009F54D9">
        <w:t>().</w:t>
      </w:r>
      <w:r w:rsidRPr="009F54D9">
        <w:br/>
        <w:t xml:space="preserve">Содержание полей текущей записи доступно через вызовы методов </w:t>
      </w:r>
      <w:proofErr w:type="spellStart"/>
      <w:r w:rsidRPr="009F54D9">
        <w:t>getInt</w:t>
      </w:r>
      <w:proofErr w:type="spell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750B43" w:rsidRPr="008F7FED" w:rsidRDefault="00750B43">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FA5960" w:rsidRPr="00FA5960" w:rsidRDefault="003E7DCD">
      <w:r>
        <w:t xml:space="preserve">Работает только с сущностью </w:t>
      </w:r>
      <w:r>
        <w:rPr>
          <w:lang w:val="en-US"/>
        </w:rPr>
        <w:t>Statement</w:t>
      </w:r>
      <w:r w:rsidRPr="003E7DCD">
        <w:t>.</w:t>
      </w:r>
    </w:p>
    <w:p w:rsidR="00C469E6" w:rsidRDefault="00C469E6" w:rsidP="00C469E6">
      <w:r w:rsidRPr="00C821B4">
        <w:rPr>
          <w:b/>
          <w:i/>
          <w:lang w:val="en-US"/>
        </w:rPr>
        <w:t>Prepare</w:t>
      </w:r>
      <w:r w:rsidR="00962888">
        <w:rPr>
          <w:b/>
          <w:i/>
          <w:lang w:val="en-US"/>
        </w:rPr>
        <w:t>d</w:t>
      </w:r>
      <w:r w:rsidR="0097517A" w:rsidRPr="00C821B4">
        <w:rPr>
          <w:b/>
          <w:i/>
          <w:lang w:val="en-US"/>
        </w:rPr>
        <w:t>Statment</w:t>
      </w:r>
      <w:r w:rsidR="0097517A" w:rsidRPr="00C821B4">
        <w:rPr>
          <w:b/>
        </w:rPr>
        <w:t xml:space="preserve"> </w:t>
      </w:r>
      <w:r w:rsidR="0097517A" w:rsidRPr="00020C63">
        <w:t xml:space="preserve">– </w:t>
      </w:r>
      <w:r w:rsidR="0097517A">
        <w:t xml:space="preserve">наследник </w:t>
      </w:r>
      <w:r>
        <w:rPr>
          <w:lang w:val="en-US"/>
        </w:rPr>
        <w:t>statement</w:t>
      </w:r>
      <w:r>
        <w:t xml:space="preserve">, предназначен для </w:t>
      </w:r>
      <w:r>
        <w:rPr>
          <w:lang w:val="en-US"/>
        </w:rPr>
        <w:t>SQL</w:t>
      </w:r>
      <w:r>
        <w:t>-запросов с параметрами и часто выполняемых операторов.</w:t>
      </w:r>
      <w:r w:rsidRPr="00C469E6">
        <w:t xml:space="preserve"> </w:t>
      </w:r>
      <w:r>
        <w:t xml:space="preserve">Предварительно компилирует запрос, который может содержать входные параметры и выполняться несколько раз, с разным набором данных параметров, так же </w:t>
      </w:r>
      <w:r>
        <w:lastRenderedPageBreak/>
        <w:t xml:space="preserve">СУБД может определить такой запрос как ранее исполняемый и кэшировать его, за счет чего увеличится производительность. Так же защищает от </w:t>
      </w:r>
      <w:r>
        <w:rPr>
          <w:lang w:val="en-US"/>
        </w:rPr>
        <w:t>SQL</w:t>
      </w:r>
      <w:r>
        <w:t xml:space="preserve">-инъекций. </w:t>
      </w:r>
    </w:p>
    <w:p w:rsidR="009F54D9" w:rsidRDefault="00C469E6" w:rsidP="00C469E6">
      <w:r w:rsidRPr="008F7FED">
        <w:rPr>
          <w:i/>
          <w:lang w:val="en-US"/>
        </w:rPr>
        <w:t>SQL</w:t>
      </w:r>
      <w:r w:rsidRPr="008F7FED">
        <w:rPr>
          <w:i/>
        </w:rPr>
        <w:t xml:space="preserve"> инъекции</w:t>
      </w:r>
      <w:r>
        <w:t xml:space="preserve"> – внедрение вредоносного </w:t>
      </w:r>
      <w:r>
        <w:rPr>
          <w:lang w:val="en-US"/>
        </w:rPr>
        <w:t>SQL</w:t>
      </w:r>
      <w:r w:rsidRPr="00A40540">
        <w:t xml:space="preserve"> </w:t>
      </w:r>
      <w:r>
        <w:t xml:space="preserve">запроса в основной запрос. Внедрение происходит за счет наличия параметров, которые приходят в приложение извне и используются для подстановки в основной запрос. </w:t>
      </w:r>
    </w:p>
    <w:p w:rsidR="009F54D9" w:rsidRPr="009F54D9" w:rsidRDefault="009F54D9" w:rsidP="009F5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shd w:val="clear" w:color="auto" w:fill="293C40"/>
          <w:lang w:eastAsia="ru-RU"/>
        </w:rPr>
        <w:t>Select</w:t>
      </w:r>
      <w:proofErr w:type="spellEnd"/>
      <w:r w:rsidRPr="009F54D9">
        <w:rPr>
          <w:rFonts w:ascii="Courier New" w:eastAsia="Times New Roman" w:hAnsi="Courier New" w:cs="Courier New"/>
          <w:color w:val="6AAB73"/>
          <w:sz w:val="20"/>
          <w:szCs w:val="20"/>
          <w:shd w:val="clear" w:color="auto" w:fill="293C40"/>
          <w:lang w:eastAsia="ru-RU"/>
        </w:rPr>
        <w:t xml:space="preserve"> * </w:t>
      </w:r>
      <w:proofErr w:type="spellStart"/>
      <w:r w:rsidRPr="009F54D9">
        <w:rPr>
          <w:rFonts w:ascii="Courier New" w:eastAsia="Times New Roman" w:hAnsi="Courier New" w:cs="Courier New"/>
          <w:color w:val="6AAB73"/>
          <w:sz w:val="20"/>
          <w:szCs w:val="20"/>
          <w:shd w:val="clear" w:color="auto" w:fill="293C40"/>
          <w:lang w:eastAsia="ru-RU"/>
        </w:rPr>
        <w:t>from</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new_table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where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id</w:t>
      </w:r>
      <w:proofErr w:type="spellEnd"/>
      <w:r w:rsidRPr="009F54D9">
        <w:rPr>
          <w:rFonts w:ascii="Courier New" w:eastAsia="Times New Roman" w:hAnsi="Courier New" w:cs="Courier New"/>
          <w:color w:val="6AAB73"/>
          <w:sz w:val="20"/>
          <w:szCs w:val="20"/>
          <w:shd w:val="clear" w:color="auto" w:fill="293C40"/>
          <w:lang w:eastAsia="ru-RU"/>
        </w:rPr>
        <w:t xml:space="preserve">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31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7A7E85"/>
          <w:sz w:val="20"/>
          <w:szCs w:val="20"/>
          <w:lang w:eastAsia="ru-RU"/>
        </w:rPr>
        <w:t>//обычный параметр, полученный от пользователя</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 xml:space="preserve">31 </w:t>
      </w:r>
      <w:proofErr w:type="spellStart"/>
      <w:r w:rsidRPr="009F54D9">
        <w:rPr>
          <w:rFonts w:ascii="Courier New" w:eastAsia="Times New Roman" w:hAnsi="Courier New" w:cs="Courier New"/>
          <w:color w:val="6AAB73"/>
          <w:sz w:val="20"/>
          <w:szCs w:val="20"/>
          <w:shd w:val="clear" w:color="auto" w:fill="293C40"/>
          <w:lang w:eastAsia="ru-RU"/>
        </w:rPr>
        <w:t>or</w:t>
      </w:r>
      <w:proofErr w:type="spellEnd"/>
      <w:r w:rsidRPr="009F54D9">
        <w:rPr>
          <w:rFonts w:ascii="Courier New" w:eastAsia="Times New Roman" w:hAnsi="Courier New" w:cs="Courier New"/>
          <w:color w:val="6AAB73"/>
          <w:sz w:val="20"/>
          <w:szCs w:val="20"/>
          <w:shd w:val="clear" w:color="auto" w:fill="293C40"/>
          <w:lang w:eastAsia="ru-RU"/>
        </w:rPr>
        <w:t xml:space="preserve"> 1=1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7A7E85"/>
          <w:sz w:val="20"/>
          <w:szCs w:val="20"/>
          <w:lang w:eastAsia="ru-RU"/>
        </w:rPr>
        <w:t>//параметр с инъекцией</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CF8E6D"/>
          <w:sz w:val="20"/>
          <w:szCs w:val="20"/>
          <w:lang w:eastAsia="ru-RU"/>
        </w:rPr>
        <w:t>try</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Connection</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connect</w:t>
      </w:r>
      <w:proofErr w:type="spellEnd"/>
      <w:r w:rsidRPr="009F54D9">
        <w:rPr>
          <w:rFonts w:ascii="Courier New" w:eastAsia="Times New Roman" w:hAnsi="Courier New" w:cs="Courier New"/>
          <w:color w:val="BCBEC4"/>
          <w:sz w:val="20"/>
          <w:szCs w:val="20"/>
          <w:lang w:eastAsia="ru-RU"/>
        </w:rPr>
        <w:t xml:space="preserve"> = DriverManager.</w:t>
      </w:r>
      <w:r w:rsidRPr="009F54D9">
        <w:rPr>
          <w:rFonts w:ascii="Courier New" w:eastAsia="Times New Roman" w:hAnsi="Courier New" w:cs="Courier New"/>
          <w:i/>
          <w:iCs/>
          <w:color w:val="BCBEC4"/>
          <w:sz w:val="20"/>
          <w:szCs w:val="20"/>
          <w:lang w:eastAsia="ru-RU"/>
        </w:rPr>
        <w:t>getConnection</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"jdbc:postgresql://localhost:5432/northwind"</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connect.createStatement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"________"</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7A7E85"/>
          <w:sz w:val="20"/>
          <w:szCs w:val="20"/>
          <w:lang w:eastAsia="ru-RU"/>
        </w:rPr>
        <w:t>//получаем все записи из-за того, что выполняется одно из условий SQL-выражения</w:t>
      </w:r>
      <w:r w:rsidRPr="009F54D9">
        <w:rPr>
          <w:rFonts w:ascii="Courier New" w:eastAsia="Times New Roman" w:hAnsi="Courier New" w:cs="Courier New"/>
          <w:color w:val="7A7E85"/>
          <w:sz w:val="20"/>
          <w:szCs w:val="20"/>
          <w:lang w:eastAsia="ru-RU"/>
        </w:rPr>
        <w:br/>
      </w:r>
      <w:r w:rsidRPr="009F54D9">
        <w:rPr>
          <w:rFonts w:ascii="Courier New" w:eastAsia="Times New Roman" w:hAnsi="Courier New" w:cs="Courier New"/>
          <w:color w:val="BCBEC4"/>
          <w:sz w:val="20"/>
          <w:szCs w:val="20"/>
          <w:lang w:eastAsia="ru-RU"/>
        </w:rPr>
        <w:t>}</w:t>
      </w:r>
    </w:p>
    <w:p w:rsidR="00C469E6" w:rsidRPr="008F7FED" w:rsidRDefault="009F54D9" w:rsidP="00C469E6">
      <w:pPr>
        <w:rPr>
          <w:lang w:val="en-US"/>
        </w:rPr>
      </w:pPr>
      <w:r>
        <w:t>Варианты</w:t>
      </w:r>
      <w:r w:rsidRPr="008F7FED">
        <w:rPr>
          <w:lang w:val="en-US"/>
        </w:rPr>
        <w:t xml:space="preserve"> </w:t>
      </w:r>
      <w:r>
        <w:t>инъекций</w:t>
      </w:r>
      <w:r w:rsidRPr="008F7FED">
        <w:rPr>
          <w:lang w:val="en-US"/>
        </w:rPr>
        <w:t xml:space="preserve"> – </w:t>
      </w:r>
      <w:r>
        <w:rPr>
          <w:lang w:val="en-US"/>
        </w:rPr>
        <w:t>Drop</w:t>
      </w:r>
      <w:r w:rsidRPr="008F7FED">
        <w:rPr>
          <w:lang w:val="en-US"/>
        </w:rPr>
        <w:t xml:space="preserve"> </w:t>
      </w:r>
      <w:r>
        <w:rPr>
          <w:lang w:val="en-US"/>
        </w:rPr>
        <w:t>table</w:t>
      </w:r>
      <w:r w:rsidRPr="008F7FED">
        <w:rPr>
          <w:lang w:val="en-US"/>
        </w:rPr>
        <w:t xml:space="preserve">, </w:t>
      </w:r>
      <w:r>
        <w:rPr>
          <w:lang w:val="en-US"/>
        </w:rPr>
        <w:t>or</w:t>
      </w:r>
      <w:r w:rsidRPr="008F7FED">
        <w:rPr>
          <w:lang w:val="en-US"/>
        </w:rPr>
        <w:t xml:space="preserve"> 1=1, </w:t>
      </w:r>
      <w:r>
        <w:rPr>
          <w:lang w:val="en-US"/>
        </w:rPr>
        <w:t>or</w:t>
      </w:r>
      <w:r w:rsidRPr="008F7FED">
        <w:rPr>
          <w:lang w:val="en-US"/>
        </w:rPr>
        <w:t xml:space="preserve"> ‘’ = ‘’, </w:t>
      </w:r>
      <w:r>
        <w:rPr>
          <w:lang w:val="en-US"/>
        </w:rPr>
        <w:t>Union</w:t>
      </w:r>
      <w:r w:rsidRPr="008F7FED">
        <w:rPr>
          <w:lang w:val="en-US"/>
        </w:rPr>
        <w:t xml:space="preserve"> </w:t>
      </w:r>
      <w:r>
        <w:t>и</w:t>
      </w:r>
      <w:r w:rsidRPr="008F7FED">
        <w:rPr>
          <w:lang w:val="en-US"/>
        </w:rPr>
        <w:t xml:space="preserve"> </w:t>
      </w:r>
      <w:proofErr w:type="spellStart"/>
      <w:r>
        <w:t>тд</w:t>
      </w:r>
      <w:proofErr w:type="spellEnd"/>
      <w:r w:rsidRPr="008F7FED">
        <w:rPr>
          <w:lang w:val="en-US"/>
        </w:rPr>
        <w:t xml:space="preserve">. </w:t>
      </w:r>
    </w:p>
    <w:p w:rsidR="00603F97" w:rsidRPr="008F7FED" w:rsidRDefault="00603F97" w:rsidP="00C469E6">
      <w:r>
        <w:t xml:space="preserve">Отличие в синтаксисе – запрос передается при создании </w:t>
      </w:r>
      <w:r>
        <w:rPr>
          <w:lang w:val="en-US"/>
        </w:rPr>
        <w:t>Prepare</w:t>
      </w:r>
      <w:r w:rsidR="00962888">
        <w:rPr>
          <w:lang w:val="en-US"/>
        </w:rPr>
        <w:t>d</w:t>
      </w:r>
      <w:r>
        <w:rPr>
          <w:lang w:val="en-US"/>
        </w:rPr>
        <w:t>Statment</w:t>
      </w:r>
      <w:r>
        <w:t xml:space="preserve">, а параметры изменяемые параметры в таком запросе заменяются на </w:t>
      </w:r>
      <w:r w:rsidRPr="00603F97">
        <w:t>‘?’</w:t>
      </w:r>
      <w:r>
        <w:t xml:space="preserve">. При вызове исполняющего метода (одного из </w:t>
      </w:r>
      <w:r>
        <w:rPr>
          <w:lang w:val="en-US"/>
        </w:rPr>
        <w:t>execute</w:t>
      </w:r>
      <w:r>
        <w:t>)</w:t>
      </w:r>
      <w:r w:rsidRPr="00603F97">
        <w:t xml:space="preserve"> </w:t>
      </w:r>
      <w:r>
        <w:t>в него передаются нужные параметры для исполнения.</w:t>
      </w:r>
    </w:p>
    <w:p w:rsidR="00962888" w:rsidRPr="008F7FED" w:rsidRDefault="00962888" w:rsidP="009628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PreparedStatement</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proofErr w:type="spellStart"/>
      <w:r w:rsidRPr="00962888">
        <w:rPr>
          <w:rFonts w:ascii="Courier New" w:eastAsia="Times New Roman" w:hAnsi="Courier New" w:cs="Courier New"/>
          <w:color w:val="CF8E6D"/>
          <w:sz w:val="20"/>
          <w:szCs w:val="20"/>
          <w:lang w:val="en-US" w:eastAsia="ru-RU"/>
        </w:rPr>
        <w:t>int</w:t>
      </w:r>
      <w:proofErr w:type="spellEnd"/>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9F54D9" w:rsidRPr="008F7FED" w:rsidRDefault="009F54D9"/>
    <w:p w:rsidR="00B06104" w:rsidRPr="00726954" w:rsidRDefault="0097517A">
      <w:proofErr w:type="spellStart"/>
      <w:r w:rsidRPr="00C821B4">
        <w:rPr>
          <w:b/>
          <w:i/>
          <w:lang w:val="en-US"/>
        </w:rPr>
        <w:t>CallableStatment</w:t>
      </w:r>
      <w:proofErr w:type="spellEnd"/>
      <w:r w:rsidRPr="00020C63">
        <w:t xml:space="preserve"> – </w:t>
      </w:r>
      <w:r w:rsidR="008F7FED">
        <w:t xml:space="preserve">наследник </w:t>
      </w:r>
      <w:proofErr w:type="spellStart"/>
      <w:r w:rsidR="008F7FED">
        <w:rPr>
          <w:lang w:val="en-US"/>
        </w:rPr>
        <w:t>PreparedStatment</w:t>
      </w:r>
      <w:proofErr w:type="spellEnd"/>
      <w:r w:rsidR="008F7FED">
        <w:t xml:space="preserve">, используется </w:t>
      </w:r>
      <w:r>
        <w:t>для</w:t>
      </w:r>
      <w:r w:rsidRPr="00020C63">
        <w:t xml:space="preserve"> </w:t>
      </w:r>
      <w:r>
        <w:t>вызова</w:t>
      </w:r>
      <w:r w:rsidRPr="00020C63">
        <w:t xml:space="preserve"> </w:t>
      </w:r>
      <w:r>
        <w:t>хранимых</w:t>
      </w:r>
      <w:r w:rsidRPr="00020C63">
        <w:t xml:space="preserve"> </w:t>
      </w:r>
      <w:r>
        <w:t>процедур</w:t>
      </w:r>
      <w:r w:rsidR="00962888">
        <w:t xml:space="preserve"> c помощью </w:t>
      </w:r>
      <w:proofErr w:type="spellStart"/>
      <w:proofErr w:type="gramStart"/>
      <w:r w:rsidR="00962888">
        <w:rPr>
          <w:lang w:val="en-US"/>
        </w:rPr>
        <w:t>preparecall</w:t>
      </w:r>
      <w:proofErr w:type="spellEnd"/>
      <w:r w:rsidR="00962888" w:rsidRPr="00962888">
        <w:t>(</w:t>
      </w:r>
      <w:proofErr w:type="gramEnd"/>
      <w:r w:rsidR="00962888" w:rsidRPr="00962888">
        <w:t>)</w:t>
      </w:r>
      <w:r w:rsidR="00B06104">
        <w:t>. Имеет</w:t>
      </w:r>
      <w:r w:rsidR="00B06104" w:rsidRPr="00726954">
        <w:t xml:space="preserve"> </w:t>
      </w:r>
      <w:r w:rsidR="00B06104">
        <w:t>такой</w:t>
      </w:r>
      <w:r w:rsidR="00B06104" w:rsidRPr="00726954">
        <w:t xml:space="preserve"> </w:t>
      </w:r>
      <w:r w:rsidR="00B06104">
        <w:t>же</w:t>
      </w:r>
      <w:r w:rsidR="00B06104" w:rsidRPr="00726954">
        <w:t xml:space="preserve"> </w:t>
      </w:r>
      <w:r w:rsidR="00B06104">
        <w:t>принцип</w:t>
      </w:r>
      <w:r w:rsidR="00B06104" w:rsidRPr="00726954">
        <w:t xml:space="preserve">, </w:t>
      </w:r>
      <w:r w:rsidR="00B06104">
        <w:t>как</w:t>
      </w:r>
      <w:r w:rsidR="00B06104" w:rsidRPr="00726954">
        <w:t xml:space="preserve"> </w:t>
      </w:r>
      <w:r w:rsidR="00B06104">
        <w:t>и</w:t>
      </w:r>
      <w:r w:rsidR="00B06104" w:rsidRPr="00726954">
        <w:t xml:space="preserve"> </w:t>
      </w:r>
      <w:proofErr w:type="spellStart"/>
      <w:r w:rsidR="00B06104">
        <w:rPr>
          <w:lang w:val="en-US"/>
        </w:rPr>
        <w:t>PreparedStatment</w:t>
      </w:r>
      <w:proofErr w:type="spellEnd"/>
    </w:p>
    <w:p w:rsidR="00D64F6D" w:rsidRPr="00726954" w:rsidRDefault="00774683" w:rsidP="00D64F6D">
      <w:pPr>
        <w:pStyle w:val="HTML"/>
        <w:shd w:val="clear" w:color="auto" w:fill="1E1F22"/>
        <w:rPr>
          <w:color w:val="BCBEC4"/>
        </w:rPr>
      </w:pPr>
      <w:r w:rsidRPr="00774683">
        <w:rPr>
          <w:color w:val="BCBEC4"/>
          <w:lang w:val="en-US"/>
        </w:rPr>
        <w:t>String</w:t>
      </w:r>
      <w:r w:rsidRPr="00726954">
        <w:rPr>
          <w:color w:val="BCBEC4"/>
        </w:rPr>
        <w:t xml:space="preserve"> </w:t>
      </w:r>
      <w:r w:rsidRPr="00774683">
        <w:rPr>
          <w:color w:val="BCBEC4"/>
          <w:lang w:val="en-US"/>
        </w:rPr>
        <w:t>procedure</w:t>
      </w:r>
      <w:r w:rsidRPr="00726954">
        <w:rPr>
          <w:color w:val="BCBEC4"/>
        </w:rPr>
        <w:t xml:space="preserve"> = </w:t>
      </w:r>
      <w:r w:rsidRPr="00726954">
        <w:rPr>
          <w:color w:val="6AAB73"/>
        </w:rPr>
        <w:t>"""</w:t>
      </w:r>
      <w:r w:rsidRPr="00726954">
        <w:rPr>
          <w:color w:val="6AAB73"/>
        </w:rPr>
        <w:br/>
        <w:t xml:space="preserve">        </w:t>
      </w:r>
      <w:r w:rsidRPr="00774683">
        <w:rPr>
          <w:color w:val="6AAB73"/>
          <w:shd w:val="clear" w:color="auto" w:fill="293C40"/>
          <w:lang w:val="en-US"/>
        </w:rPr>
        <w:t>call</w:t>
      </w:r>
      <w:r w:rsidRPr="00726954">
        <w:rPr>
          <w:color w:val="6AAB73"/>
          <w:shd w:val="clear" w:color="auto" w:fill="293C40"/>
        </w:rPr>
        <w:t xml:space="preserve"> </w:t>
      </w:r>
      <w:r w:rsidRPr="00774683">
        <w:rPr>
          <w:color w:val="6AAB73"/>
          <w:shd w:val="clear" w:color="auto" w:fill="293C40"/>
          <w:lang w:val="en-US"/>
        </w:rPr>
        <w:t>sum</w:t>
      </w:r>
      <w:r w:rsidRPr="00726954">
        <w:rPr>
          <w:color w:val="6AAB73"/>
          <w:shd w:val="clear" w:color="auto" w:fill="293C40"/>
        </w:rPr>
        <w:t>_</w:t>
      </w:r>
      <w:r w:rsidRPr="00774683">
        <w:rPr>
          <w:color w:val="6AAB73"/>
          <w:shd w:val="clear" w:color="auto" w:fill="293C40"/>
          <w:lang w:val="en-US"/>
        </w:rPr>
        <w:t>values</w:t>
      </w:r>
      <w:r w:rsidRPr="00726954">
        <w:rPr>
          <w:color w:val="6AAB73"/>
          <w:shd w:val="clear" w:color="auto" w:fill="293C40"/>
        </w:rPr>
        <w:t>(?,?);</w:t>
      </w:r>
      <w:r w:rsidRPr="00726954">
        <w:rPr>
          <w:color w:val="6AAB73"/>
          <w:shd w:val="clear" w:color="auto" w:fill="293C40"/>
        </w:rPr>
        <w:br/>
      </w:r>
      <w:r w:rsidRPr="00726954">
        <w:rPr>
          <w:color w:val="6AAB73"/>
        </w:rPr>
        <w:t xml:space="preserve">        </w:t>
      </w:r>
      <w:r w:rsidRPr="00726954">
        <w:rPr>
          <w:color w:val="6AAB73"/>
          <w:shd w:val="clear" w:color="auto" w:fill="293C40"/>
        </w:rPr>
        <w:t xml:space="preserve"> </w:t>
      </w:r>
      <w:r w:rsidRPr="00726954">
        <w:rPr>
          <w:color w:val="6AAB73"/>
        </w:rPr>
        <w:t>"""</w:t>
      </w:r>
      <w:r w:rsidRPr="00726954">
        <w:rPr>
          <w:color w:val="BCBEC4"/>
        </w:rPr>
        <w:t>;</w:t>
      </w:r>
      <w:r w:rsidRPr="00726954">
        <w:rPr>
          <w:color w:val="BCBEC4"/>
        </w:rPr>
        <w:br/>
      </w:r>
      <w:r w:rsidRPr="00774683">
        <w:rPr>
          <w:color w:val="CF8E6D"/>
          <w:lang w:val="en-US"/>
        </w:rPr>
        <w:t>try</w:t>
      </w:r>
      <w:r w:rsidRPr="00726954">
        <w:rPr>
          <w:color w:val="CF8E6D"/>
        </w:rPr>
        <w:t xml:space="preserve"> </w:t>
      </w:r>
      <w:r w:rsidRPr="00726954">
        <w:rPr>
          <w:color w:val="BCBEC4"/>
        </w:rPr>
        <w:t>(</w:t>
      </w:r>
      <w:r w:rsidRPr="00774683">
        <w:rPr>
          <w:color w:val="BCBEC4"/>
          <w:lang w:val="en-US"/>
        </w:rPr>
        <w:t>Connection</w:t>
      </w:r>
      <w:r w:rsidRPr="00726954">
        <w:rPr>
          <w:color w:val="BCBEC4"/>
        </w:rPr>
        <w:t xml:space="preserve"> </w:t>
      </w:r>
      <w:proofErr w:type="spellStart"/>
      <w:r w:rsidRPr="00774683">
        <w:rPr>
          <w:color w:val="BCBEC4"/>
          <w:lang w:val="en-US"/>
        </w:rPr>
        <w:t>connection</w:t>
      </w:r>
      <w:proofErr w:type="spellEnd"/>
      <w:r w:rsidRPr="00726954">
        <w:rPr>
          <w:color w:val="BCBEC4"/>
        </w:rPr>
        <w:t xml:space="preserve"> = </w:t>
      </w:r>
      <w:proofErr w:type="spellStart"/>
      <w:r w:rsidRPr="00774683">
        <w:rPr>
          <w:color w:val="BCBEC4"/>
          <w:lang w:val="en-US"/>
        </w:rPr>
        <w:t>DriverManager</w:t>
      </w:r>
      <w:proofErr w:type="spellEnd"/>
      <w:r w:rsidRPr="00726954">
        <w:rPr>
          <w:color w:val="BCBEC4"/>
        </w:rPr>
        <w:t>.</w:t>
      </w:r>
      <w:proofErr w:type="spellStart"/>
      <w:r w:rsidRPr="00774683">
        <w:rPr>
          <w:i/>
          <w:iCs/>
          <w:color w:val="BCBEC4"/>
          <w:lang w:val="en-US"/>
        </w:rPr>
        <w:t>getConnection</w:t>
      </w:r>
      <w:proofErr w:type="spellEnd"/>
      <w:r w:rsidRPr="00726954">
        <w:rPr>
          <w:color w:val="BCBEC4"/>
        </w:rPr>
        <w:t>(</w:t>
      </w:r>
      <w:r w:rsidRPr="00726954">
        <w:rPr>
          <w:color w:val="6AAB73"/>
        </w:rPr>
        <w:t>"</w:t>
      </w:r>
      <w:proofErr w:type="spellStart"/>
      <w:r w:rsidRPr="00774683">
        <w:rPr>
          <w:color w:val="6AAB73"/>
          <w:lang w:val="en-US"/>
        </w:rPr>
        <w:t>jdbc</w:t>
      </w:r>
      <w:proofErr w:type="spellEnd"/>
      <w:r w:rsidRPr="00726954">
        <w:rPr>
          <w:color w:val="6AAB73"/>
        </w:rPr>
        <w:t>:</w:t>
      </w:r>
      <w:proofErr w:type="spellStart"/>
      <w:r w:rsidRPr="00774683">
        <w:rPr>
          <w:color w:val="6AAB73"/>
          <w:lang w:val="en-US"/>
        </w:rPr>
        <w:t>postgresql</w:t>
      </w:r>
      <w:proofErr w:type="spellEnd"/>
      <w:r w:rsidRPr="00726954">
        <w:rPr>
          <w:color w:val="6AAB73"/>
        </w:rPr>
        <w:t>://</w:t>
      </w:r>
      <w:r w:rsidRPr="00774683">
        <w:rPr>
          <w:color w:val="6AAB73"/>
          <w:lang w:val="en-US"/>
        </w:rPr>
        <w:t>localhost</w:t>
      </w:r>
      <w:r w:rsidRPr="00726954">
        <w:rPr>
          <w:color w:val="6AAB73"/>
        </w:rPr>
        <w:t>:5432/</w:t>
      </w:r>
      <w:proofErr w:type="spellStart"/>
      <w:r w:rsidRPr="00774683">
        <w:rPr>
          <w:color w:val="6AAB73"/>
          <w:lang w:val="en-US"/>
        </w:rPr>
        <w:t>northwind</w:t>
      </w:r>
      <w:proofErr w:type="spellEnd"/>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xml:space="preserve">, </w:t>
      </w:r>
      <w:r w:rsidRPr="00726954">
        <w:rPr>
          <w:color w:val="6AAB73"/>
        </w:rPr>
        <w:t>"</w:t>
      </w:r>
      <w:r w:rsidRPr="00774683">
        <w:rPr>
          <w:color w:val="6AAB73"/>
          <w:lang w:val="en-US"/>
        </w:rPr>
        <w:t>user</w:t>
      </w:r>
      <w:r w:rsidRPr="00726954">
        <w:rPr>
          <w:color w:val="6AAB73"/>
        </w:rPr>
        <w:t>"</w:t>
      </w:r>
      <w:r w:rsidRPr="00726954">
        <w:rPr>
          <w:color w:val="BCBEC4"/>
        </w:rPr>
        <w:t>)) {</w:t>
      </w:r>
      <w:r w:rsidRPr="00726954">
        <w:rPr>
          <w:color w:val="BCBEC4"/>
        </w:rPr>
        <w:br/>
        <w:t xml:space="preserve">    </w:t>
      </w:r>
      <w:proofErr w:type="spellStart"/>
      <w:r w:rsidRPr="00774683">
        <w:rPr>
          <w:color w:val="BCBEC4"/>
          <w:lang w:val="en-US"/>
        </w:rPr>
        <w:t>CallableStatement</w:t>
      </w:r>
      <w:proofErr w:type="spellEnd"/>
      <w:r w:rsidRPr="00726954">
        <w:rPr>
          <w:color w:val="BCBEC4"/>
        </w:rPr>
        <w:t xml:space="preserve"> </w:t>
      </w:r>
      <w:r w:rsidRPr="00774683">
        <w:rPr>
          <w:color w:val="BCBEC4"/>
          <w:lang w:val="en-US"/>
        </w:rPr>
        <w:t>callable</w:t>
      </w:r>
      <w:r w:rsidRPr="00726954">
        <w:rPr>
          <w:color w:val="BCBEC4"/>
        </w:rPr>
        <w:t xml:space="preserve"> = </w:t>
      </w:r>
      <w:r w:rsidRPr="00774683">
        <w:rPr>
          <w:color w:val="BCBEC4"/>
          <w:lang w:val="en-US"/>
        </w:rPr>
        <w:t>connection</w:t>
      </w:r>
      <w:r w:rsidRPr="00726954">
        <w:rPr>
          <w:color w:val="BCBEC4"/>
        </w:rPr>
        <w:t>.</w:t>
      </w:r>
      <w:proofErr w:type="spellStart"/>
      <w:r w:rsidRPr="00774683">
        <w:rPr>
          <w:color w:val="BCBEC4"/>
          <w:lang w:val="en-US"/>
        </w:rPr>
        <w:t>prepareCall</w:t>
      </w:r>
      <w:proofErr w:type="spellEnd"/>
      <w:r w:rsidRPr="00726954">
        <w:rPr>
          <w:color w:val="BCBEC4"/>
        </w:rPr>
        <w:t>(</w:t>
      </w:r>
      <w:r w:rsidRPr="00774683">
        <w:rPr>
          <w:color w:val="BCBEC4"/>
          <w:lang w:val="en-US"/>
        </w:rPr>
        <w:t>procedure</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1</w:t>
      </w:r>
      <w:r w:rsidRPr="00726954">
        <w:rPr>
          <w:color w:val="BCBEC4"/>
        </w:rPr>
        <w:t xml:space="preserve">, </w:t>
      </w:r>
      <w:r w:rsidRPr="00726954">
        <w:rPr>
          <w:color w:val="2AACB8"/>
        </w:rPr>
        <w:t>10</w:t>
      </w:r>
      <w:r w:rsidRPr="00726954">
        <w:rPr>
          <w:color w:val="BCBEC4"/>
        </w:rPr>
        <w:t>);</w:t>
      </w:r>
      <w:r w:rsidRPr="00726954">
        <w:rPr>
          <w:color w:val="BCBEC4"/>
        </w:rPr>
        <w:br/>
        <w:t xml:space="preserve">    </w:t>
      </w:r>
      <w:r w:rsidRPr="00774683">
        <w:rPr>
          <w:color w:val="BCBEC4"/>
          <w:lang w:val="en-US"/>
        </w:rPr>
        <w:t>callable</w:t>
      </w:r>
      <w:r w:rsidRPr="00726954">
        <w:rPr>
          <w:color w:val="BCBEC4"/>
        </w:rPr>
        <w:t>.</w:t>
      </w:r>
      <w:proofErr w:type="spellStart"/>
      <w:r w:rsidRPr="00774683">
        <w:rPr>
          <w:color w:val="BCBEC4"/>
          <w:lang w:val="en-US"/>
        </w:rPr>
        <w:t>setInt</w:t>
      </w:r>
      <w:proofErr w:type="spellEnd"/>
      <w:r w:rsidRPr="00726954">
        <w:rPr>
          <w:color w:val="BCBEC4"/>
        </w:rPr>
        <w:t>(</w:t>
      </w:r>
      <w:r w:rsidRPr="00726954">
        <w:rPr>
          <w:color w:val="2AACB8"/>
        </w:rPr>
        <w:t>2</w:t>
      </w:r>
      <w:r w:rsidRPr="00726954">
        <w:rPr>
          <w:color w:val="BCBEC4"/>
        </w:rPr>
        <w:t xml:space="preserve">, </w:t>
      </w:r>
      <w:r w:rsidRPr="00726954">
        <w:rPr>
          <w:color w:val="2AACB8"/>
        </w:rPr>
        <w:t>35</w:t>
      </w:r>
      <w:r w:rsidRPr="00726954">
        <w:rPr>
          <w:color w:val="BCBEC4"/>
        </w:rPr>
        <w:t>);</w:t>
      </w:r>
      <w:r w:rsidRPr="00726954">
        <w:rPr>
          <w:color w:val="BCBEC4"/>
        </w:rPr>
        <w:br/>
      </w:r>
      <w:r w:rsidRPr="00726954">
        <w:rPr>
          <w:color w:val="BCBEC4"/>
        </w:rPr>
        <w:lastRenderedPageBreak/>
        <w:t xml:space="preserve">    </w:t>
      </w:r>
      <w:proofErr w:type="spellStart"/>
      <w:r w:rsidRPr="00774683">
        <w:rPr>
          <w:color w:val="BCBEC4"/>
          <w:lang w:val="en-US"/>
        </w:rPr>
        <w:t>ResultSet</w:t>
      </w:r>
      <w:proofErr w:type="spellEnd"/>
      <w:r w:rsidRPr="00726954">
        <w:rPr>
          <w:color w:val="BCBEC4"/>
        </w:rPr>
        <w:t xml:space="preserve"> </w:t>
      </w:r>
      <w:r w:rsidRPr="00774683">
        <w:rPr>
          <w:color w:val="BCBEC4"/>
          <w:lang w:val="en-US"/>
        </w:rPr>
        <w:t>result</w:t>
      </w:r>
      <w:r w:rsidRPr="00726954">
        <w:rPr>
          <w:color w:val="BCBEC4"/>
        </w:rPr>
        <w:t xml:space="preserve"> = </w:t>
      </w:r>
      <w:r w:rsidRPr="00774683">
        <w:rPr>
          <w:color w:val="BCBEC4"/>
          <w:lang w:val="en-US"/>
        </w:rPr>
        <w:t>callable</w:t>
      </w:r>
      <w:r w:rsidRPr="00726954">
        <w:rPr>
          <w:color w:val="BCBEC4"/>
        </w:rPr>
        <w:t>.</w:t>
      </w:r>
      <w:proofErr w:type="spellStart"/>
      <w:r w:rsidRPr="00774683">
        <w:rPr>
          <w:color w:val="BCBEC4"/>
          <w:lang w:val="en-US"/>
        </w:rPr>
        <w:t>executeQuery</w:t>
      </w:r>
      <w:proofErr w:type="spellEnd"/>
      <w:r w:rsidRPr="00726954">
        <w:rPr>
          <w:color w:val="BCBEC4"/>
        </w:rPr>
        <w:t>();</w:t>
      </w:r>
      <w:r w:rsidRPr="00726954">
        <w:rPr>
          <w:color w:val="BCBEC4"/>
        </w:rPr>
        <w:br/>
        <w:t xml:space="preserve">    </w:t>
      </w:r>
      <w:r w:rsidRPr="00774683">
        <w:rPr>
          <w:color w:val="CF8E6D"/>
          <w:lang w:val="en-US"/>
        </w:rPr>
        <w:t>while</w:t>
      </w:r>
      <w:r w:rsidRPr="00726954">
        <w:rPr>
          <w:color w:val="BCBEC4"/>
        </w:rPr>
        <w:t>(</w:t>
      </w:r>
      <w:r w:rsidRPr="00774683">
        <w:rPr>
          <w:color w:val="BCBEC4"/>
          <w:lang w:val="en-US"/>
        </w:rPr>
        <w:t>result</w:t>
      </w:r>
      <w:r w:rsidRPr="00726954">
        <w:rPr>
          <w:color w:val="BCBEC4"/>
        </w:rPr>
        <w:t>.</w:t>
      </w:r>
      <w:r w:rsidRPr="00774683">
        <w:rPr>
          <w:color w:val="BCBEC4"/>
          <w:lang w:val="en-US"/>
        </w:rPr>
        <w:t>next</w:t>
      </w:r>
      <w:r w:rsidRPr="00726954">
        <w:rPr>
          <w:color w:val="BCBEC4"/>
        </w:rPr>
        <w:t>()){</w:t>
      </w:r>
      <w:r w:rsidRPr="00726954">
        <w:rPr>
          <w:color w:val="BCBEC4"/>
        </w:rPr>
        <w:br/>
        <w:t xml:space="preserve">        </w:t>
      </w:r>
      <w:r w:rsidRPr="00774683">
        <w:rPr>
          <w:color w:val="BCBEC4"/>
          <w:lang w:val="en-US"/>
        </w:rPr>
        <w:t>System</w:t>
      </w:r>
      <w:r w:rsidRPr="00726954">
        <w:rPr>
          <w:color w:val="BCBEC4"/>
        </w:rPr>
        <w:t>.</w:t>
      </w:r>
      <w:r w:rsidRPr="00774683">
        <w:rPr>
          <w:i/>
          <w:iCs/>
          <w:color w:val="C77DBB"/>
          <w:lang w:val="en-US"/>
        </w:rPr>
        <w:t>out</w:t>
      </w:r>
      <w:r w:rsidRPr="00726954">
        <w:rPr>
          <w:color w:val="BCBEC4"/>
        </w:rPr>
        <w:t>.</w:t>
      </w:r>
      <w:proofErr w:type="spellStart"/>
      <w:r w:rsidRPr="00774683">
        <w:rPr>
          <w:color w:val="BCBEC4"/>
          <w:lang w:val="en-US"/>
        </w:rPr>
        <w:t>println</w:t>
      </w:r>
      <w:proofErr w:type="spellEnd"/>
      <w:r w:rsidRPr="00726954">
        <w:rPr>
          <w:color w:val="BCBEC4"/>
        </w:rPr>
        <w:t>(</w:t>
      </w:r>
      <w:r w:rsidRPr="00774683">
        <w:rPr>
          <w:color w:val="BCBEC4"/>
          <w:lang w:val="en-US"/>
        </w:rPr>
        <w:t>result</w:t>
      </w:r>
      <w:r w:rsidRPr="00726954">
        <w:rPr>
          <w:color w:val="BCBEC4"/>
        </w:rPr>
        <w:t>.</w:t>
      </w:r>
      <w:proofErr w:type="spellStart"/>
      <w:r w:rsidRPr="00774683">
        <w:rPr>
          <w:color w:val="BCBEC4"/>
          <w:lang w:val="en-US"/>
        </w:rPr>
        <w:t>getInt</w:t>
      </w:r>
      <w:proofErr w:type="spellEnd"/>
      <w:r w:rsidRPr="00726954">
        <w:rPr>
          <w:color w:val="BCBEC4"/>
        </w:rPr>
        <w:t>(</w:t>
      </w:r>
      <w:r w:rsidRPr="00726954">
        <w:rPr>
          <w:color w:val="2AACB8"/>
        </w:rPr>
        <w:t>1</w:t>
      </w:r>
      <w:r w:rsidRPr="00726954">
        <w:rPr>
          <w:color w:val="BCBEC4"/>
        </w:rPr>
        <w:t>));</w:t>
      </w:r>
      <w:r w:rsidRPr="00726954">
        <w:rPr>
          <w:color w:val="BCBEC4"/>
        </w:rPr>
        <w:br/>
        <w:t xml:space="preserve">    }</w:t>
      </w:r>
      <w:r w:rsidR="00D64F6D" w:rsidRPr="00726954">
        <w:rPr>
          <w:color w:val="7A7E85"/>
        </w:rPr>
        <w:t xml:space="preserve"> //</w:t>
      </w:r>
      <w:r w:rsidR="00D64F6D" w:rsidRPr="00D64F6D">
        <w:rPr>
          <w:color w:val="7A7E85"/>
        </w:rPr>
        <w:t>Можно</w:t>
      </w:r>
      <w:r w:rsidR="00D64F6D" w:rsidRPr="00726954">
        <w:rPr>
          <w:color w:val="7A7E85"/>
        </w:rPr>
        <w:t xml:space="preserve"> </w:t>
      </w:r>
      <w:r w:rsidR="00D64F6D" w:rsidRPr="00D64F6D">
        <w:rPr>
          <w:color w:val="7A7E85"/>
        </w:rPr>
        <w:t>получить</w:t>
      </w:r>
      <w:r w:rsidR="00D64F6D" w:rsidRPr="00726954">
        <w:rPr>
          <w:color w:val="7A7E85"/>
        </w:rPr>
        <w:t xml:space="preserve"> </w:t>
      </w:r>
      <w:r w:rsidR="00D64F6D" w:rsidRPr="00D64F6D">
        <w:rPr>
          <w:color w:val="7A7E85"/>
        </w:rPr>
        <w:t>результат</w:t>
      </w:r>
      <w:r w:rsidR="00D64F6D" w:rsidRPr="00726954">
        <w:rPr>
          <w:color w:val="7A7E85"/>
        </w:rPr>
        <w:t xml:space="preserve"> </w:t>
      </w:r>
      <w:r w:rsidR="00D64F6D" w:rsidRPr="00D64F6D">
        <w:rPr>
          <w:color w:val="7A7E85"/>
        </w:rPr>
        <w:t>с</w:t>
      </w:r>
      <w:r w:rsidR="00D64F6D" w:rsidRPr="00726954">
        <w:rPr>
          <w:color w:val="7A7E85"/>
        </w:rPr>
        <w:t xml:space="preserve"> </w:t>
      </w:r>
      <w:r w:rsidR="00D64F6D" w:rsidRPr="00D64F6D">
        <w:rPr>
          <w:color w:val="7A7E85"/>
        </w:rPr>
        <w:t>помощью</w:t>
      </w:r>
      <w:r w:rsidR="00D64F6D" w:rsidRPr="00726954">
        <w:rPr>
          <w:color w:val="7A7E85"/>
        </w:rPr>
        <w:t xml:space="preserve"> </w:t>
      </w:r>
      <w:r w:rsidR="00D64F6D" w:rsidRPr="00D64F6D">
        <w:rPr>
          <w:color w:val="7A7E85"/>
        </w:rPr>
        <w:t>регистрации</w:t>
      </w:r>
      <w:r w:rsidR="00D64F6D" w:rsidRPr="00726954">
        <w:rPr>
          <w:color w:val="7A7E85"/>
        </w:rPr>
        <w:t xml:space="preserve"> </w:t>
      </w:r>
      <w:r w:rsidR="00D64F6D" w:rsidRPr="00D64F6D">
        <w:rPr>
          <w:color w:val="7A7E85"/>
        </w:rPr>
        <w:t>возвращаемого</w:t>
      </w:r>
      <w:r w:rsidR="00D64F6D" w:rsidRPr="00726954">
        <w:rPr>
          <w:color w:val="7A7E85"/>
        </w:rPr>
        <w:t xml:space="preserve"> </w:t>
      </w:r>
      <w:r w:rsidR="00D64F6D" w:rsidRPr="00D64F6D">
        <w:rPr>
          <w:color w:val="7A7E85"/>
        </w:rPr>
        <w:t>параметра</w:t>
      </w:r>
      <w:r w:rsidR="00D64F6D" w:rsidRPr="00726954">
        <w:rPr>
          <w:color w:val="7A7E85"/>
        </w:rPr>
        <w:t xml:space="preserve"> </w:t>
      </w:r>
      <w:r w:rsidR="00D64F6D" w:rsidRPr="00D64F6D">
        <w:rPr>
          <w:color w:val="7A7E85"/>
        </w:rPr>
        <w:t>и</w:t>
      </w:r>
      <w:r w:rsidR="00D64F6D" w:rsidRPr="00726954">
        <w:rPr>
          <w:color w:val="7A7E85"/>
        </w:rPr>
        <w:t xml:space="preserve"> </w:t>
      </w:r>
      <w:r w:rsidR="00D64F6D" w:rsidRPr="00D64F6D">
        <w:rPr>
          <w:color w:val="7A7E85"/>
        </w:rPr>
        <w:t>его</w:t>
      </w:r>
      <w:r w:rsidR="00D64F6D" w:rsidRPr="00726954">
        <w:rPr>
          <w:color w:val="7A7E85"/>
        </w:rPr>
        <w:t xml:space="preserve"> </w:t>
      </w:r>
      <w:r w:rsidR="00D64F6D" w:rsidRPr="00D64F6D">
        <w:rPr>
          <w:color w:val="7A7E85"/>
        </w:rPr>
        <w:t>результата</w:t>
      </w:r>
    </w:p>
    <w:p w:rsidR="00774683" w:rsidRPr="00726954" w:rsidRDefault="00774683" w:rsidP="007746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726954">
        <w:rPr>
          <w:rFonts w:ascii="Courier New" w:eastAsia="Times New Roman" w:hAnsi="Courier New" w:cs="Courier New"/>
          <w:color w:val="BCBEC4"/>
          <w:sz w:val="20"/>
          <w:szCs w:val="20"/>
          <w:lang w:eastAsia="ru-RU"/>
        </w:rPr>
        <w:br/>
        <w:t>}</w:t>
      </w:r>
    </w:p>
    <w:p w:rsidR="00774683" w:rsidRPr="00726954" w:rsidRDefault="00774683"/>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D129C4">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D129C4">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D129C4">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D129C4">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D129C4">
      <w:r w:rsidRPr="00D129C4">
        <w:rPr>
          <w:b/>
        </w:rPr>
        <w:t xml:space="preserve">RETURN_GENERATED_KEYS </w:t>
      </w:r>
      <w:r>
        <w:rPr>
          <w:b/>
        </w:rPr>
        <w:t xml:space="preserve">– </w:t>
      </w:r>
      <w:r w:rsidRPr="00D129C4">
        <w:t>возвращает генерируемые ключи</w:t>
      </w:r>
    </w:p>
    <w:p w:rsidR="008F707D" w:rsidRDefault="00D129C4" w:rsidP="00D129C4">
      <w:r w:rsidRPr="00D129C4">
        <w:rPr>
          <w:b/>
        </w:rPr>
        <w:t xml:space="preserve">NO_GENERATED_KEYS – </w:t>
      </w:r>
      <w:r w:rsidRPr="00D129C4">
        <w:t>не возвращает ключи (по умолчанию)</w:t>
      </w:r>
    </w:p>
    <w:p w:rsidR="002B3E63" w:rsidRPr="002B3E63" w:rsidRDefault="007D4FB1" w:rsidP="00D129C4">
      <w:hyperlink r:id="rId5" w:history="1">
        <w:r w:rsidR="002B3E63" w:rsidRPr="002B3E63">
          <w:rPr>
            <w:rStyle w:val="a6"/>
          </w:rPr>
          <w:t>Код с использованием констант</w:t>
        </w:r>
      </w:hyperlink>
    </w:p>
    <w:p w:rsidR="005437A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gramEnd"/>
      <w:r w:rsidRPr="005437A5">
        <w:rPr>
          <w:color w:val="BCBEC4"/>
          <w:lang w:val="en-US"/>
        </w:rPr>
        <w:t>sql);</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gramEnd"/>
      <w:r w:rsidRPr="005437A5">
        <w:rPr>
          <w:color w:val="BCBEC4"/>
          <w:lang w:val="en-US"/>
        </w:rPr>
        <w:t>sql);</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r w:rsidRPr="00E7025F">
        <w:rPr>
          <w:b/>
        </w:rPr>
        <w:t>/</w:t>
      </w:r>
      <w:r w:rsidRPr="00527630">
        <w:rPr>
          <w:b/>
          <w:lang w:val="en-US"/>
        </w:rPr>
        <w:t>Array</w:t>
      </w:r>
    </w:p>
    <w:p w:rsidR="003B77BB" w:rsidRDefault="003B77BB">
      <w:r w:rsidRPr="003B77BB">
        <w:rPr>
          <w:lang w:val="en-US"/>
        </w:rPr>
        <w:t>Blob</w:t>
      </w:r>
      <w:r w:rsidRPr="003B77BB">
        <w:t xml:space="preserve">, </w:t>
      </w:r>
      <w:proofErr w:type="spellStart"/>
      <w:r w:rsidRPr="003B77BB">
        <w:rPr>
          <w:lang w:val="en-US"/>
        </w:rPr>
        <w:t>Clob</w:t>
      </w:r>
      <w:proofErr w:type="spellEnd"/>
      <w:r w:rsidRPr="003B77BB">
        <w:t xml:space="preserve"> – типы данных в некоторых БД</w:t>
      </w:r>
      <w:r>
        <w:t xml:space="preserve">, которым соответствуют </w:t>
      </w:r>
      <w:r>
        <w:rPr>
          <w:lang w:val="en-US"/>
        </w:rPr>
        <w:t>binary</w:t>
      </w:r>
      <w:r w:rsidRPr="003B77BB">
        <w:t xml:space="preserve"> </w:t>
      </w:r>
      <w:r>
        <w:rPr>
          <w:lang w:val="en-US"/>
        </w:rPr>
        <w:t>large</w:t>
      </w:r>
      <w:r w:rsidRPr="003B77BB">
        <w:t xml:space="preserve"> </w:t>
      </w:r>
      <w:r>
        <w:rPr>
          <w:lang w:val="en-US"/>
        </w:rPr>
        <w:t>object</w:t>
      </w:r>
      <w:r w:rsidRPr="003B77BB">
        <w:t xml:space="preserve"> </w:t>
      </w:r>
      <w:r>
        <w:t xml:space="preserve">и </w:t>
      </w:r>
      <w:r>
        <w:rPr>
          <w:lang w:val="en-US"/>
        </w:rPr>
        <w:t>character</w:t>
      </w:r>
      <w:r w:rsidRPr="003B77BB">
        <w:t xml:space="preserve"> </w:t>
      </w:r>
      <w:r>
        <w:rPr>
          <w:lang w:val="en-US"/>
        </w:rPr>
        <w:t>large</w:t>
      </w:r>
      <w:r w:rsidRPr="003B77BB">
        <w:t xml:space="preserve"> </w:t>
      </w:r>
      <w:r>
        <w:rPr>
          <w:lang w:val="en-US"/>
        </w:rPr>
        <w:t>object</w:t>
      </w:r>
      <w:r>
        <w:t xml:space="preserve"> (для хранения крупноразмерных объектов),</w:t>
      </w:r>
      <w:r w:rsidRPr="003B77BB">
        <w:t xml:space="preserve"> которые имеют соответствующие классы в </w:t>
      </w:r>
      <w:r>
        <w:rPr>
          <w:lang w:val="en-US"/>
        </w:rPr>
        <w:t>JDBC</w:t>
      </w:r>
      <w:r>
        <w:t>.</w:t>
      </w:r>
    </w:p>
    <w:p w:rsidR="00EC4992" w:rsidRPr="00EC4992" w:rsidRDefault="00EC4992" w:rsidP="00EC49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C4992">
        <w:rPr>
          <w:rFonts w:ascii="Courier New" w:eastAsia="Times New Roman" w:hAnsi="Courier New" w:cs="Courier New"/>
          <w:color w:val="BCBEC4"/>
          <w:sz w:val="20"/>
          <w:szCs w:val="20"/>
          <w:lang w:val="en-US" w:eastAsia="ru-RU"/>
        </w:rPr>
        <w:t xml:space="preserve">String line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shd w:val="clear" w:color="auto" w:fill="293C40"/>
          <w:lang w:val="en-US" w:eastAsia="ru-RU"/>
        </w:rPr>
        <w:t xml:space="preserve">UPDATE </w:t>
      </w:r>
      <w:proofErr w:type="spellStart"/>
      <w:r w:rsidRPr="00EC4992">
        <w:rPr>
          <w:rFonts w:ascii="Courier New" w:eastAsia="Times New Roman" w:hAnsi="Courier New" w:cs="Courier New"/>
          <w:color w:val="6AAB73"/>
          <w:sz w:val="20"/>
          <w:szCs w:val="20"/>
          <w:shd w:val="clear" w:color="auto" w:fill="293C40"/>
          <w:lang w:val="en-US" w:eastAsia="ru-RU"/>
        </w:rPr>
        <w:t>new_table</w:t>
      </w:r>
      <w:proofErr w:type="spellEnd"/>
      <w:r w:rsidRPr="00EC4992">
        <w:rPr>
          <w:rFonts w:ascii="Courier New" w:eastAsia="Times New Roman" w:hAnsi="Courier New" w:cs="Courier New"/>
          <w:color w:val="6AAB73"/>
          <w:sz w:val="20"/>
          <w:szCs w:val="20"/>
          <w:shd w:val="clear" w:color="auto" w:fill="293C40"/>
          <w:lang w:val="en-US" w:eastAsia="ru-RU"/>
        </w:rPr>
        <w:t xml:space="preserve"> SET image </w:t>
      </w:r>
      <w:proofErr w:type="gramStart"/>
      <w:r w:rsidRPr="00EC4992">
        <w:rPr>
          <w:rFonts w:ascii="Courier New" w:eastAsia="Times New Roman" w:hAnsi="Courier New" w:cs="Courier New"/>
          <w:color w:val="6AAB73"/>
          <w:sz w:val="20"/>
          <w:szCs w:val="20"/>
          <w:shd w:val="clear" w:color="auto" w:fill="293C40"/>
          <w:lang w:val="en-US" w:eastAsia="ru-RU"/>
        </w:rPr>
        <w:t>= ?</w:t>
      </w:r>
      <w:proofErr w:type="gramEnd"/>
      <w:r w:rsidRPr="00EC4992">
        <w:rPr>
          <w:rFonts w:ascii="Courier New" w:eastAsia="Times New Roman" w:hAnsi="Courier New" w:cs="Courier New"/>
          <w:color w:val="6AAB73"/>
          <w:sz w:val="20"/>
          <w:szCs w:val="20"/>
          <w:shd w:val="clear" w:color="auto" w:fill="293C40"/>
          <w:lang w:val="en-US" w:eastAsia="ru-RU"/>
        </w:rPr>
        <w:t xml:space="preserve"> where id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BCBEC4"/>
          <w:sz w:val="20"/>
          <w:szCs w:val="20"/>
          <w:lang w:val="en-US" w:eastAsia="ru-RU"/>
        </w:rPr>
        <w:br/>
      </w:r>
      <w:r w:rsidRPr="00EC4992">
        <w:rPr>
          <w:rFonts w:ascii="Courier New" w:eastAsia="Times New Roman" w:hAnsi="Courier New" w:cs="Courier New"/>
          <w:color w:val="CF8E6D"/>
          <w:sz w:val="20"/>
          <w:szCs w:val="20"/>
          <w:lang w:val="en-US" w:eastAsia="ru-RU"/>
        </w:rPr>
        <w:t xml:space="preserve">try </w:t>
      </w:r>
      <w:r w:rsidRPr="00EC4992">
        <w:rPr>
          <w:rFonts w:ascii="Courier New" w:eastAsia="Times New Roman" w:hAnsi="Courier New" w:cs="Courier New"/>
          <w:color w:val="BCBEC4"/>
          <w:sz w:val="20"/>
          <w:szCs w:val="20"/>
          <w:lang w:val="en-US" w:eastAsia="ru-RU"/>
        </w:rPr>
        <w:t xml:space="preserve">(Connection </w:t>
      </w:r>
      <w:proofErr w:type="spellStart"/>
      <w:r w:rsidRPr="00EC4992">
        <w:rPr>
          <w:rFonts w:ascii="Courier New" w:eastAsia="Times New Roman" w:hAnsi="Courier New" w:cs="Courier New"/>
          <w:color w:val="BCBEC4"/>
          <w:sz w:val="20"/>
          <w:szCs w:val="20"/>
          <w:lang w:val="en-US" w:eastAsia="ru-RU"/>
        </w:rPr>
        <w:t>connection</w:t>
      </w:r>
      <w:proofErr w:type="spellEnd"/>
      <w:r w:rsidRPr="00EC4992">
        <w:rPr>
          <w:rFonts w:ascii="Courier New" w:eastAsia="Times New Roman" w:hAnsi="Courier New" w:cs="Courier New"/>
          <w:color w:val="BCBEC4"/>
          <w:sz w:val="20"/>
          <w:szCs w:val="20"/>
          <w:lang w:val="en-US" w:eastAsia="ru-RU"/>
        </w:rPr>
        <w:t xml:space="preserve"> = DriverManager.</w:t>
      </w:r>
      <w:r w:rsidRPr="00EC4992">
        <w:rPr>
          <w:rFonts w:ascii="Courier New" w:eastAsia="Times New Roman" w:hAnsi="Courier New" w:cs="Courier New"/>
          <w:i/>
          <w:iCs/>
          <w:color w:val="BCBEC4"/>
          <w:sz w:val="20"/>
          <w:szCs w:val="20"/>
          <w:lang w:val="en-US" w:eastAsia="ru-RU"/>
        </w:rPr>
        <w:t>getConnection</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"jdbc:postgresql://localhost:5432/northwind"</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w:t>
      </w:r>
      <w:r w:rsidRPr="00EC4992">
        <w:rPr>
          <w:rFonts w:ascii="Courier New" w:eastAsia="Times New Roman" w:hAnsi="Courier New" w:cs="Courier New"/>
          <w:color w:val="BCBEC4"/>
          <w:sz w:val="20"/>
          <w:szCs w:val="20"/>
          <w:lang w:val="en-US" w:eastAsia="ru-RU"/>
        </w:rPr>
        <w:br/>
        <w:t xml:space="preserve">    PreparedStatement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 connection.prepareStatement(line);</w:t>
      </w:r>
      <w:r w:rsidRPr="00EC4992">
        <w:rPr>
          <w:rFonts w:ascii="Courier New" w:eastAsia="Times New Roman" w:hAnsi="Courier New" w:cs="Courier New"/>
          <w:color w:val="BCBEC4"/>
          <w:sz w:val="20"/>
          <w:szCs w:val="20"/>
          <w:lang w:val="en-US" w:eastAsia="ru-RU"/>
        </w:rPr>
        <w:br/>
        <w:t xml:space="preserve">    Blob </w:t>
      </w:r>
      <w:proofErr w:type="spellStart"/>
      <w:r w:rsidRPr="00EC4992">
        <w:rPr>
          <w:rFonts w:ascii="Courier New" w:eastAsia="Times New Roman" w:hAnsi="Courier New" w:cs="Courier New"/>
          <w:color w:val="BCBEC4"/>
          <w:sz w:val="20"/>
          <w:szCs w:val="20"/>
          <w:lang w:val="en-US" w:eastAsia="ru-RU"/>
        </w:rPr>
        <w:t>blob</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connection.createBlob</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создать</w:t>
      </w:r>
      <w:r w:rsidRPr="00EC4992">
        <w:rPr>
          <w:rFonts w:ascii="Courier New" w:eastAsia="Times New Roman" w:hAnsi="Courier New" w:cs="Courier New"/>
          <w:color w:val="7A7E85"/>
          <w:sz w:val="20"/>
          <w:szCs w:val="20"/>
          <w:lang w:val="en-US" w:eastAsia="ru-RU"/>
        </w:rPr>
        <w:t xml:space="preserve"> </w:t>
      </w:r>
      <w:proofErr w:type="spellStart"/>
      <w:r w:rsidRPr="00EC4992">
        <w:rPr>
          <w:rFonts w:ascii="Courier New" w:eastAsia="Times New Roman" w:hAnsi="Courier New" w:cs="Courier New"/>
          <w:color w:val="7A7E85"/>
          <w:sz w:val="20"/>
          <w:szCs w:val="20"/>
          <w:lang w:eastAsia="ru-RU"/>
        </w:rPr>
        <w:t>блоб</w:t>
      </w:r>
      <w:proofErr w:type="spellEnd"/>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blob.setBytes</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Files.</w:t>
      </w:r>
      <w:r w:rsidRPr="00EC4992">
        <w:rPr>
          <w:rFonts w:ascii="Courier New" w:eastAsia="Times New Roman" w:hAnsi="Courier New" w:cs="Courier New"/>
          <w:i/>
          <w:iCs/>
          <w:color w:val="BCBEC4"/>
          <w:sz w:val="20"/>
          <w:szCs w:val="20"/>
          <w:lang w:val="en-US" w:eastAsia="ru-RU"/>
        </w:rPr>
        <w:t>readAllBytes</w:t>
      </w:r>
      <w:proofErr w:type="spellEnd"/>
      <w:r w:rsidRPr="00EC4992">
        <w:rPr>
          <w:rFonts w:ascii="Courier New" w:eastAsia="Times New Roman" w:hAnsi="Courier New" w:cs="Courier New"/>
          <w:color w:val="BCBEC4"/>
          <w:sz w:val="20"/>
          <w:szCs w:val="20"/>
          <w:lang w:val="en-US" w:eastAsia="ru-RU"/>
        </w:rPr>
        <w:t>(</w:t>
      </w:r>
      <w:proofErr w:type="spellStart"/>
      <w:r w:rsidRPr="00EC4992">
        <w:rPr>
          <w:rFonts w:ascii="Courier New" w:eastAsia="Times New Roman" w:hAnsi="Courier New" w:cs="Courier New"/>
          <w:color w:val="BCBEC4"/>
          <w:sz w:val="20"/>
          <w:szCs w:val="20"/>
          <w:lang w:val="en-US" w:eastAsia="ru-RU"/>
        </w:rPr>
        <w:t>Path.</w:t>
      </w:r>
      <w:r w:rsidRPr="00EC4992">
        <w:rPr>
          <w:rFonts w:ascii="Courier New" w:eastAsia="Times New Roman" w:hAnsi="Courier New" w:cs="Courier New"/>
          <w:i/>
          <w:iCs/>
          <w:color w:val="BCBEC4"/>
          <w:sz w:val="20"/>
          <w:szCs w:val="20"/>
          <w:lang w:val="en-US" w:eastAsia="ru-RU"/>
        </w:rPr>
        <w:t>of</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lang w:eastAsia="ru-RU"/>
        </w:rPr>
        <w:t>путь</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передать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в</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него</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данные</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preparedStatement.setInt</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2</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2AACB8"/>
          <w:sz w:val="20"/>
          <w:szCs w:val="20"/>
          <w:lang w:val="en-US" w:eastAsia="ru-RU"/>
        </w:rPr>
        <w:t>31</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id</w:t>
      </w:r>
      <w:r w:rsidRPr="00EC4992">
        <w:rPr>
          <w:rFonts w:ascii="Courier New" w:eastAsia="Times New Roman" w:hAnsi="Courier New" w:cs="Courier New"/>
          <w:color w:val="7A7E85"/>
          <w:sz w:val="20"/>
          <w:szCs w:val="20"/>
          <w:lang w:val="en-US" w:eastAsia="ru-RU"/>
        </w:rPr>
        <w:br/>
      </w:r>
      <w:r w:rsidRPr="00EC4992">
        <w:rPr>
          <w:rFonts w:ascii="Courier New" w:eastAsia="Times New Roman" w:hAnsi="Courier New" w:cs="Courier New"/>
          <w:color w:val="7A7E85"/>
          <w:sz w:val="20"/>
          <w:szCs w:val="20"/>
          <w:lang w:val="en-US" w:eastAsia="ru-RU"/>
        </w:rPr>
        <w:lastRenderedPageBreak/>
        <w:t xml:space="preserve">    </w:t>
      </w:r>
      <w:proofErr w:type="spellStart"/>
      <w:r w:rsidRPr="00EC4992">
        <w:rPr>
          <w:rFonts w:ascii="Courier New" w:eastAsia="Times New Roman" w:hAnsi="Courier New" w:cs="Courier New"/>
          <w:color w:val="BCBEC4"/>
          <w:sz w:val="20"/>
          <w:szCs w:val="20"/>
          <w:lang w:val="en-US" w:eastAsia="ru-RU"/>
        </w:rPr>
        <w:t>preparedStatement.setBlob</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blob);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blob</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CF8E6D"/>
          <w:sz w:val="20"/>
          <w:szCs w:val="20"/>
          <w:lang w:val="en-US" w:eastAsia="ru-RU"/>
        </w:rPr>
        <w:t>int</w:t>
      </w:r>
      <w:proofErr w:type="spellEnd"/>
      <w:r w:rsidRPr="00EC4992">
        <w:rPr>
          <w:rFonts w:ascii="Courier New" w:eastAsia="Times New Roman" w:hAnsi="Courier New" w:cs="Courier New"/>
          <w:color w:val="CF8E6D"/>
          <w:sz w:val="20"/>
          <w:szCs w:val="20"/>
          <w:lang w:val="en-US" w:eastAsia="ru-RU"/>
        </w:rPr>
        <w:t xml:space="preserve"> </w:t>
      </w:r>
      <w:r w:rsidRPr="00EC4992">
        <w:rPr>
          <w:rFonts w:ascii="Courier New" w:eastAsia="Times New Roman" w:hAnsi="Courier New" w:cs="Courier New"/>
          <w:color w:val="BCBEC4"/>
          <w:sz w:val="20"/>
          <w:szCs w:val="20"/>
          <w:lang w:val="en-US" w:eastAsia="ru-RU"/>
        </w:rPr>
        <w:t xml:space="preserve">count = </w:t>
      </w:r>
      <w:proofErr w:type="spellStart"/>
      <w:r w:rsidRPr="00EC4992">
        <w:rPr>
          <w:rFonts w:ascii="Courier New" w:eastAsia="Times New Roman" w:hAnsi="Courier New" w:cs="Courier New"/>
          <w:color w:val="BCBEC4"/>
          <w:sz w:val="20"/>
          <w:szCs w:val="20"/>
          <w:lang w:val="en-US" w:eastAsia="ru-RU"/>
        </w:rPr>
        <w:t>preparedStatement.executeUpdate</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исполнение</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запроса</w:t>
      </w:r>
    </w:p>
    <w:p w:rsidR="003B77BB" w:rsidRPr="00EC4992" w:rsidRDefault="00EC4992">
      <w:r>
        <w:t xml:space="preserve">Вроде, при работе с </w:t>
      </w:r>
      <w:r>
        <w:rPr>
          <w:lang w:val="en-US"/>
        </w:rPr>
        <w:t>BLOB</w:t>
      </w:r>
      <w:r w:rsidRPr="00EC4992">
        <w:t xml:space="preserve"> </w:t>
      </w:r>
      <w:r>
        <w:t xml:space="preserve">и </w:t>
      </w:r>
      <w:r>
        <w:rPr>
          <w:lang w:val="en-US"/>
        </w:rPr>
        <w:t>CLOB</w:t>
      </w:r>
      <w:r w:rsidRPr="00EC4992">
        <w:t xml:space="preserve"> </w:t>
      </w:r>
      <w:r>
        <w:t xml:space="preserve">нужно убирать </w:t>
      </w:r>
      <w:proofErr w:type="spellStart"/>
      <w:r>
        <w:t>автомкоммит</w:t>
      </w:r>
      <w:proofErr w:type="spellEnd"/>
      <w:r>
        <w:t>.</w:t>
      </w:r>
    </w:p>
    <w:p w:rsidR="004B35FB" w:rsidRPr="003B77BB" w:rsidRDefault="003B77BB">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который получается из БД соответственно, вместо </w:t>
      </w:r>
      <w:r>
        <w:rPr>
          <w:lang w:val="en-US"/>
        </w:rPr>
        <w:t>CLOB</w:t>
      </w:r>
      <w:r w:rsidRPr="003B77BB">
        <w:t xml:space="preserve"> </w:t>
      </w:r>
      <w:r>
        <w:t xml:space="preserve">используется тип данных </w:t>
      </w:r>
      <w:r>
        <w:rPr>
          <w:lang w:val="en-US"/>
        </w:rPr>
        <w:t>text</w:t>
      </w:r>
      <w:r>
        <w:t xml:space="preserve">, который получается, как </w:t>
      </w:r>
      <w:r>
        <w:rPr>
          <w:lang w:val="en-US"/>
        </w:rPr>
        <w:t>String</w:t>
      </w:r>
      <w:r w:rsidRPr="003B77BB">
        <w:t>.</w:t>
      </w:r>
    </w:p>
    <w:p w:rsidR="00E506BE" w:rsidRDefault="00E506BE"/>
    <w:p w:rsidR="00342824" w:rsidRPr="00E506BE"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sql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(Connection connection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PreparedStatement preparedStatement = connection.prepareStatement(sql);</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boolean </w:t>
      </w:r>
      <w:r w:rsidRPr="00342824">
        <w:rPr>
          <w:rFonts w:ascii="Courier New" w:eastAsia="Times New Roman" w:hAnsi="Courier New" w:cs="Courier New"/>
          <w:color w:val="BCBEC4"/>
          <w:sz w:val="20"/>
          <w:szCs w:val="20"/>
          <w:lang w:val="en-US" w:eastAsia="ru-RU"/>
        </w:rPr>
        <w:t>hasRes = preparedStatement.execute();</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preparedStatement.getResultSet();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w:t>
      </w:r>
      <w:bookmarkStart w:id="0" w:name="_GoBack"/>
      <w:bookmarkEnd w:id="0"/>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C66DF9" w:rsidRPr="00FF730D" w:rsidRDefault="00C66DF9">
      <w:pPr>
        <w:rPr>
          <w:lang w:val="en-US"/>
        </w:rPr>
      </w:pPr>
    </w:p>
    <w:sectPr w:rsidR="00C66DF9" w:rsidRPr="00FF73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C36B6"/>
    <w:rsid w:val="000C5503"/>
    <w:rsid w:val="001314B5"/>
    <w:rsid w:val="00193862"/>
    <w:rsid w:val="002610C4"/>
    <w:rsid w:val="002A7C91"/>
    <w:rsid w:val="002B3E63"/>
    <w:rsid w:val="002D7685"/>
    <w:rsid w:val="00342824"/>
    <w:rsid w:val="00354289"/>
    <w:rsid w:val="003650E1"/>
    <w:rsid w:val="003B3FA6"/>
    <w:rsid w:val="003B77BB"/>
    <w:rsid w:val="003E7DCD"/>
    <w:rsid w:val="004B35FB"/>
    <w:rsid w:val="005133B7"/>
    <w:rsid w:val="00527630"/>
    <w:rsid w:val="005412D9"/>
    <w:rsid w:val="005437A5"/>
    <w:rsid w:val="00556E93"/>
    <w:rsid w:val="00567197"/>
    <w:rsid w:val="00593C4B"/>
    <w:rsid w:val="005A0711"/>
    <w:rsid w:val="005E30F7"/>
    <w:rsid w:val="005F4497"/>
    <w:rsid w:val="00603F97"/>
    <w:rsid w:val="00631CDC"/>
    <w:rsid w:val="00646552"/>
    <w:rsid w:val="00675FB3"/>
    <w:rsid w:val="006D5919"/>
    <w:rsid w:val="006E6878"/>
    <w:rsid w:val="0071097B"/>
    <w:rsid w:val="00726954"/>
    <w:rsid w:val="00741C3B"/>
    <w:rsid w:val="00750B43"/>
    <w:rsid w:val="00774683"/>
    <w:rsid w:val="00787606"/>
    <w:rsid w:val="007C182E"/>
    <w:rsid w:val="007D4FB1"/>
    <w:rsid w:val="007D50D8"/>
    <w:rsid w:val="007F2EF2"/>
    <w:rsid w:val="008363E2"/>
    <w:rsid w:val="0084680A"/>
    <w:rsid w:val="00846B46"/>
    <w:rsid w:val="008C3FEE"/>
    <w:rsid w:val="008F707D"/>
    <w:rsid w:val="008F7FED"/>
    <w:rsid w:val="00962888"/>
    <w:rsid w:val="00972942"/>
    <w:rsid w:val="0097517A"/>
    <w:rsid w:val="00983183"/>
    <w:rsid w:val="009A7E6B"/>
    <w:rsid w:val="009B2E5F"/>
    <w:rsid w:val="009E6F98"/>
    <w:rsid w:val="009F54D9"/>
    <w:rsid w:val="00A40540"/>
    <w:rsid w:val="00AA7008"/>
    <w:rsid w:val="00B06104"/>
    <w:rsid w:val="00B16F2F"/>
    <w:rsid w:val="00B4271C"/>
    <w:rsid w:val="00BB5D6D"/>
    <w:rsid w:val="00BC3B32"/>
    <w:rsid w:val="00BF799B"/>
    <w:rsid w:val="00C0256C"/>
    <w:rsid w:val="00C3514B"/>
    <w:rsid w:val="00C469E6"/>
    <w:rsid w:val="00C66DF9"/>
    <w:rsid w:val="00C821B4"/>
    <w:rsid w:val="00CA6A7C"/>
    <w:rsid w:val="00CD0877"/>
    <w:rsid w:val="00D129C4"/>
    <w:rsid w:val="00D24A59"/>
    <w:rsid w:val="00D64F6D"/>
    <w:rsid w:val="00DA7B0B"/>
    <w:rsid w:val="00DC09FC"/>
    <w:rsid w:val="00DC6AD6"/>
    <w:rsid w:val="00DF54DB"/>
    <w:rsid w:val="00E269CF"/>
    <w:rsid w:val="00E506BE"/>
    <w:rsid w:val="00E67C4C"/>
    <w:rsid w:val="00E7025F"/>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90B8"/>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5</Pages>
  <Words>1658</Words>
  <Characters>9452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19</cp:revision>
  <dcterms:created xsi:type="dcterms:W3CDTF">2024-03-21T15:21:00Z</dcterms:created>
  <dcterms:modified xsi:type="dcterms:W3CDTF">2024-04-08T19:16:00Z</dcterms:modified>
</cp:coreProperties>
</file>