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19D6" w:rsidRPr="003A19D6" w:rsidRDefault="003A19D6" w:rsidP="003A19D6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A19D6">
        <w:rPr>
          <w:rFonts w:ascii="Times New Roman" w:hAnsi="Times New Roman" w:cs="Times New Roman"/>
          <w:b/>
          <w:sz w:val="28"/>
          <w:szCs w:val="28"/>
        </w:rPr>
        <w:t xml:space="preserve">Структура защиты курсового проекта по </w:t>
      </w:r>
      <w:r>
        <w:rPr>
          <w:rFonts w:ascii="Times New Roman" w:hAnsi="Times New Roman" w:cs="Times New Roman"/>
          <w:b/>
          <w:sz w:val="28"/>
          <w:szCs w:val="28"/>
        </w:rPr>
        <w:t xml:space="preserve">МДК.01.01 Разработка </w:t>
      </w:r>
      <w:r w:rsidRPr="003A19D6">
        <w:rPr>
          <w:rFonts w:ascii="Times New Roman" w:hAnsi="Times New Roman" w:cs="Times New Roman"/>
          <w:b/>
          <w:sz w:val="28"/>
          <w:szCs w:val="28"/>
        </w:rPr>
        <w:t>программных модулей</w:t>
      </w:r>
    </w:p>
    <w:p w:rsidR="003A19D6" w:rsidRPr="003A19D6" w:rsidRDefault="003A19D6" w:rsidP="003A19D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3A19D6" w:rsidRPr="003A19D6" w:rsidRDefault="003A19D6" w:rsidP="003A19D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A19D6">
        <w:rPr>
          <w:rFonts w:ascii="Times New Roman" w:hAnsi="Times New Roman" w:cs="Times New Roman"/>
          <w:sz w:val="28"/>
          <w:szCs w:val="28"/>
        </w:rPr>
        <w:t xml:space="preserve">Защита курсового проекта — это не только демонстрация результата, но и умение чётко, логично и убедительно представить свою работу. </w:t>
      </w:r>
      <w:r>
        <w:rPr>
          <w:rFonts w:ascii="Times New Roman" w:hAnsi="Times New Roman" w:cs="Times New Roman"/>
          <w:sz w:val="28"/>
          <w:szCs w:val="28"/>
        </w:rPr>
        <w:t>Студент должен</w:t>
      </w:r>
      <w:r w:rsidRPr="003A19D6">
        <w:rPr>
          <w:rFonts w:ascii="Times New Roman" w:hAnsi="Times New Roman" w:cs="Times New Roman"/>
          <w:sz w:val="28"/>
          <w:szCs w:val="28"/>
        </w:rPr>
        <w:t xml:space="preserve"> раскрыть все аспекты разработки программного модуля.</w:t>
      </w:r>
    </w:p>
    <w:p w:rsidR="003A19D6" w:rsidRPr="003A19D6" w:rsidRDefault="003A19D6" w:rsidP="003A19D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3A19D6" w:rsidRPr="003A19D6" w:rsidRDefault="003A19D6" w:rsidP="003A19D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A19D6">
        <w:rPr>
          <w:rFonts w:ascii="Times New Roman" w:hAnsi="Times New Roman" w:cs="Times New Roman"/>
          <w:sz w:val="28"/>
          <w:szCs w:val="28"/>
        </w:rPr>
        <w:t xml:space="preserve"> 1. Введение</w:t>
      </w:r>
    </w:p>
    <w:p w:rsidR="003A19D6" w:rsidRPr="003A19D6" w:rsidRDefault="003A19D6" w:rsidP="003A19D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A19D6">
        <w:rPr>
          <w:rFonts w:ascii="Times New Roman" w:hAnsi="Times New Roman" w:cs="Times New Roman"/>
          <w:sz w:val="28"/>
          <w:szCs w:val="28"/>
        </w:rPr>
        <w:t>- Тема проекта: кратко и ясно.</w:t>
      </w:r>
    </w:p>
    <w:p w:rsidR="003A19D6" w:rsidRPr="003A19D6" w:rsidRDefault="003A19D6" w:rsidP="003A19D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A19D6">
        <w:rPr>
          <w:rFonts w:ascii="Times New Roman" w:hAnsi="Times New Roman" w:cs="Times New Roman"/>
          <w:sz w:val="28"/>
          <w:szCs w:val="28"/>
        </w:rPr>
        <w:t>- Актуальность: почему эта задача важна сейчас, какие проблемы решает.</w:t>
      </w:r>
    </w:p>
    <w:p w:rsidR="003A19D6" w:rsidRPr="003A19D6" w:rsidRDefault="003A19D6" w:rsidP="003A19D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A19D6">
        <w:rPr>
          <w:rFonts w:ascii="Times New Roman" w:hAnsi="Times New Roman" w:cs="Times New Roman"/>
          <w:sz w:val="28"/>
          <w:szCs w:val="28"/>
        </w:rPr>
        <w:t>- Цель и задачи: что планировалось сделать и какие шаги были предприняты для достижения цели.</w:t>
      </w:r>
    </w:p>
    <w:p w:rsidR="003A19D6" w:rsidRPr="003A19D6" w:rsidRDefault="003A19D6" w:rsidP="003A19D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3A19D6" w:rsidRPr="003A19D6" w:rsidRDefault="003A19D6" w:rsidP="003A19D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A19D6">
        <w:rPr>
          <w:rFonts w:ascii="Times New Roman" w:hAnsi="Times New Roman" w:cs="Times New Roman"/>
          <w:sz w:val="28"/>
          <w:szCs w:val="28"/>
        </w:rPr>
        <w:t xml:space="preserve"> 2. Анализ предметной области и постановка задачи</w:t>
      </w:r>
    </w:p>
    <w:p w:rsidR="003A19D6" w:rsidRPr="003A19D6" w:rsidRDefault="003A19D6" w:rsidP="003A19D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A19D6">
        <w:rPr>
          <w:rFonts w:ascii="Times New Roman" w:hAnsi="Times New Roman" w:cs="Times New Roman"/>
          <w:sz w:val="28"/>
          <w:szCs w:val="28"/>
        </w:rPr>
        <w:t>- Описание предметной области: кратко о сфере применения модуля.</w:t>
      </w:r>
    </w:p>
    <w:p w:rsidR="003A19D6" w:rsidRPr="003A19D6" w:rsidRDefault="003A19D6" w:rsidP="003A19D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A19D6">
        <w:rPr>
          <w:rFonts w:ascii="Times New Roman" w:hAnsi="Times New Roman" w:cs="Times New Roman"/>
          <w:sz w:val="28"/>
          <w:szCs w:val="28"/>
        </w:rPr>
        <w:t>- Формализация задачи: что именно должен делать модуль, какие требования предъявлялись.</w:t>
      </w:r>
    </w:p>
    <w:p w:rsidR="003A19D6" w:rsidRPr="003A19D6" w:rsidRDefault="003A19D6" w:rsidP="003A19D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A19D6">
        <w:rPr>
          <w:rFonts w:ascii="Times New Roman" w:hAnsi="Times New Roman" w:cs="Times New Roman"/>
          <w:sz w:val="28"/>
          <w:szCs w:val="28"/>
        </w:rPr>
        <w:t>- Обзор аналогов: сравнение с существующими решениями, обоснование выбора подхода.</w:t>
      </w:r>
    </w:p>
    <w:p w:rsidR="003A19D6" w:rsidRPr="003A19D6" w:rsidRDefault="003A19D6" w:rsidP="003A19D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3A19D6" w:rsidRPr="003A19D6" w:rsidRDefault="003A19D6" w:rsidP="003A19D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A19D6">
        <w:rPr>
          <w:rFonts w:ascii="Times New Roman" w:hAnsi="Times New Roman" w:cs="Times New Roman"/>
          <w:sz w:val="28"/>
          <w:szCs w:val="28"/>
        </w:rPr>
        <w:t xml:space="preserve"> 3. Проектирование</w:t>
      </w:r>
    </w:p>
    <w:p w:rsidR="003A19D6" w:rsidRPr="003A19D6" w:rsidRDefault="003A19D6" w:rsidP="003A19D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A19D6">
        <w:rPr>
          <w:rFonts w:ascii="Times New Roman" w:hAnsi="Times New Roman" w:cs="Times New Roman"/>
          <w:sz w:val="28"/>
          <w:szCs w:val="28"/>
        </w:rPr>
        <w:t>- Архитектура модуля: из каких компонентов состоит, как они взаимодействуют.</w:t>
      </w:r>
    </w:p>
    <w:p w:rsidR="003A19D6" w:rsidRPr="003A19D6" w:rsidRDefault="003A19D6" w:rsidP="003A19D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A19D6">
        <w:rPr>
          <w:rFonts w:ascii="Times New Roman" w:hAnsi="Times New Roman" w:cs="Times New Roman"/>
          <w:sz w:val="28"/>
          <w:szCs w:val="28"/>
        </w:rPr>
        <w:t>- Выбор технологий и инструментов: языки программирования, библиотеки, среды разработки.</w:t>
      </w:r>
    </w:p>
    <w:p w:rsidR="003A19D6" w:rsidRPr="003A19D6" w:rsidRDefault="003A19D6" w:rsidP="003A19D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A19D6">
        <w:rPr>
          <w:rFonts w:ascii="Times New Roman" w:hAnsi="Times New Roman" w:cs="Times New Roman"/>
          <w:sz w:val="28"/>
          <w:szCs w:val="28"/>
        </w:rPr>
        <w:t>- Диаграммы и схемы: при необходимости — UML-диаграммы, схемы базы данных, интерфейсов.</w:t>
      </w:r>
    </w:p>
    <w:p w:rsidR="003A19D6" w:rsidRPr="003A19D6" w:rsidRDefault="003A19D6" w:rsidP="003A19D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3A19D6" w:rsidRPr="003A19D6" w:rsidRDefault="003A19D6" w:rsidP="003A19D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A19D6">
        <w:rPr>
          <w:rFonts w:ascii="Times New Roman" w:hAnsi="Times New Roman" w:cs="Times New Roman"/>
          <w:sz w:val="28"/>
          <w:szCs w:val="28"/>
        </w:rPr>
        <w:t xml:space="preserve"> 4. Реализация</w:t>
      </w:r>
    </w:p>
    <w:p w:rsidR="003A19D6" w:rsidRPr="003A19D6" w:rsidRDefault="003A19D6" w:rsidP="003A19D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A19D6">
        <w:rPr>
          <w:rFonts w:ascii="Times New Roman" w:hAnsi="Times New Roman" w:cs="Times New Roman"/>
          <w:sz w:val="28"/>
          <w:szCs w:val="28"/>
        </w:rPr>
        <w:t>- Описание процесса разработки: основные этапы, сложности, решения.</w:t>
      </w:r>
    </w:p>
    <w:p w:rsidR="003A19D6" w:rsidRPr="003A19D6" w:rsidRDefault="003A19D6" w:rsidP="003A19D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A19D6">
        <w:rPr>
          <w:rFonts w:ascii="Times New Roman" w:hAnsi="Times New Roman" w:cs="Times New Roman"/>
          <w:sz w:val="28"/>
          <w:szCs w:val="28"/>
        </w:rPr>
        <w:t>- Ключевые функции модуля: демонстрация или описание реализованных возможностей.</w:t>
      </w:r>
    </w:p>
    <w:p w:rsidR="003A19D6" w:rsidRPr="003A19D6" w:rsidRDefault="003A19D6" w:rsidP="003A19D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A19D6">
        <w:rPr>
          <w:rFonts w:ascii="Times New Roman" w:hAnsi="Times New Roman" w:cs="Times New Roman"/>
          <w:sz w:val="28"/>
          <w:szCs w:val="28"/>
        </w:rPr>
        <w:t>- Особенности реализации: интересные технические решения, оптимизации.</w:t>
      </w:r>
    </w:p>
    <w:p w:rsidR="003A19D6" w:rsidRPr="003A19D6" w:rsidRDefault="003A19D6" w:rsidP="003A19D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3A19D6" w:rsidRPr="003A19D6" w:rsidRDefault="003A19D6" w:rsidP="003A19D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A19D6">
        <w:rPr>
          <w:rFonts w:ascii="Times New Roman" w:hAnsi="Times New Roman" w:cs="Times New Roman"/>
          <w:sz w:val="28"/>
          <w:szCs w:val="28"/>
        </w:rPr>
        <w:t xml:space="preserve"> 5. Тестирование</w:t>
      </w:r>
    </w:p>
    <w:p w:rsidR="003A19D6" w:rsidRPr="003A19D6" w:rsidRDefault="003A19D6" w:rsidP="003A19D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A19D6">
        <w:rPr>
          <w:rFonts w:ascii="Times New Roman" w:hAnsi="Times New Roman" w:cs="Times New Roman"/>
          <w:sz w:val="28"/>
          <w:szCs w:val="28"/>
        </w:rPr>
        <w:t>- Виды тестирования: модульное, интеграционное, функциональное.</w:t>
      </w:r>
    </w:p>
    <w:p w:rsidR="003A19D6" w:rsidRPr="003A19D6" w:rsidRDefault="003A19D6" w:rsidP="003A19D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A19D6">
        <w:rPr>
          <w:rFonts w:ascii="Times New Roman" w:hAnsi="Times New Roman" w:cs="Times New Roman"/>
          <w:sz w:val="28"/>
          <w:szCs w:val="28"/>
        </w:rPr>
        <w:t>- Результаты: примеры тестов, выявленные и исправленные ошибки.</w:t>
      </w:r>
    </w:p>
    <w:p w:rsidR="003A19D6" w:rsidRPr="003A19D6" w:rsidRDefault="003A19D6" w:rsidP="003A19D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A19D6">
        <w:rPr>
          <w:rFonts w:ascii="Times New Roman" w:hAnsi="Times New Roman" w:cs="Times New Roman"/>
          <w:sz w:val="28"/>
          <w:szCs w:val="28"/>
        </w:rPr>
        <w:t>- Оценка надёжности и производительности (если применимо).</w:t>
      </w:r>
    </w:p>
    <w:p w:rsidR="003A19D6" w:rsidRPr="003A19D6" w:rsidRDefault="003A19D6" w:rsidP="003A19D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3A19D6" w:rsidRPr="003A19D6" w:rsidRDefault="003A19D6" w:rsidP="003A19D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A19D6">
        <w:rPr>
          <w:rFonts w:ascii="Times New Roman" w:hAnsi="Times New Roman" w:cs="Times New Roman"/>
          <w:sz w:val="28"/>
          <w:szCs w:val="28"/>
        </w:rPr>
        <w:t xml:space="preserve"> 6. Руководство пользователя (или администратора)</w:t>
      </w:r>
      <w:r>
        <w:rPr>
          <w:rFonts w:ascii="Times New Roman" w:hAnsi="Times New Roman" w:cs="Times New Roman"/>
          <w:sz w:val="28"/>
          <w:szCs w:val="28"/>
        </w:rPr>
        <w:t xml:space="preserve"> (можно </w:t>
      </w:r>
      <w:r w:rsidRPr="003A19D6">
        <w:rPr>
          <w:rFonts w:ascii="Times New Roman" w:hAnsi="Times New Roman" w:cs="Times New Roman"/>
          <w:i/>
          <w:sz w:val="28"/>
          <w:szCs w:val="28"/>
        </w:rPr>
        <w:t>видео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3A19D6" w:rsidRPr="003A19D6" w:rsidRDefault="003A19D6" w:rsidP="003A19D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A19D6">
        <w:rPr>
          <w:rFonts w:ascii="Times New Roman" w:hAnsi="Times New Roman" w:cs="Times New Roman"/>
          <w:sz w:val="28"/>
          <w:szCs w:val="28"/>
        </w:rPr>
        <w:t>- Инструкция по установке и настройке.</w:t>
      </w:r>
    </w:p>
    <w:p w:rsidR="003A19D6" w:rsidRPr="003A19D6" w:rsidRDefault="003A19D6" w:rsidP="003A19D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A19D6">
        <w:rPr>
          <w:rFonts w:ascii="Times New Roman" w:hAnsi="Times New Roman" w:cs="Times New Roman"/>
          <w:sz w:val="28"/>
          <w:szCs w:val="28"/>
        </w:rPr>
        <w:t>- Описание интерфейса и основных сценариев работы.</w:t>
      </w:r>
    </w:p>
    <w:p w:rsidR="003A19D6" w:rsidRPr="003A19D6" w:rsidRDefault="003A19D6" w:rsidP="003A19D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3A19D6" w:rsidRPr="003A19D6" w:rsidRDefault="003A19D6" w:rsidP="003A19D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A19D6">
        <w:rPr>
          <w:rFonts w:ascii="Times New Roman" w:hAnsi="Times New Roman" w:cs="Times New Roman"/>
          <w:sz w:val="28"/>
          <w:szCs w:val="28"/>
        </w:rPr>
        <w:t xml:space="preserve"> 7. Выводы</w:t>
      </w:r>
    </w:p>
    <w:p w:rsidR="003A19D6" w:rsidRPr="003A19D6" w:rsidRDefault="003A19D6" w:rsidP="003A19D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A19D6">
        <w:rPr>
          <w:rFonts w:ascii="Times New Roman" w:hAnsi="Times New Roman" w:cs="Times New Roman"/>
          <w:sz w:val="28"/>
          <w:szCs w:val="28"/>
        </w:rPr>
        <w:t>- Достигнута ли цель проекта?</w:t>
      </w:r>
    </w:p>
    <w:p w:rsidR="003A19D6" w:rsidRPr="003A19D6" w:rsidRDefault="003A19D6" w:rsidP="003A19D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A19D6">
        <w:rPr>
          <w:rFonts w:ascii="Times New Roman" w:hAnsi="Times New Roman" w:cs="Times New Roman"/>
          <w:sz w:val="28"/>
          <w:szCs w:val="28"/>
        </w:rPr>
        <w:lastRenderedPageBreak/>
        <w:t>- Что удалось реализовать, а что осталось за рамками работы?</w:t>
      </w:r>
    </w:p>
    <w:p w:rsidR="003A19D6" w:rsidRPr="003A19D6" w:rsidRDefault="003A19D6" w:rsidP="003A19D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A19D6">
        <w:rPr>
          <w:rFonts w:ascii="Times New Roman" w:hAnsi="Times New Roman" w:cs="Times New Roman"/>
          <w:sz w:val="28"/>
          <w:szCs w:val="28"/>
        </w:rPr>
        <w:t>- Перспективы развития модуля.</w:t>
      </w:r>
    </w:p>
    <w:p w:rsidR="003A19D6" w:rsidRPr="003A19D6" w:rsidRDefault="003A19D6" w:rsidP="003A19D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3A19D6" w:rsidRPr="003A19D6" w:rsidRDefault="003A19D6" w:rsidP="003A19D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A19D6">
        <w:rPr>
          <w:rFonts w:ascii="Times New Roman" w:hAnsi="Times New Roman" w:cs="Times New Roman"/>
          <w:sz w:val="28"/>
          <w:szCs w:val="28"/>
        </w:rPr>
        <w:t xml:space="preserve"> 8. Ответы на вопросы</w:t>
      </w:r>
    </w:p>
    <w:p w:rsidR="003A19D6" w:rsidRPr="003A19D6" w:rsidRDefault="003A19D6" w:rsidP="003A19D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A19D6">
        <w:rPr>
          <w:rFonts w:ascii="Times New Roman" w:hAnsi="Times New Roman" w:cs="Times New Roman"/>
          <w:sz w:val="28"/>
          <w:szCs w:val="28"/>
        </w:rPr>
        <w:t>Готовность к вопросам по архитектуре, коду, выбору те</w:t>
      </w:r>
      <w:r>
        <w:rPr>
          <w:rFonts w:ascii="Times New Roman" w:hAnsi="Times New Roman" w:cs="Times New Roman"/>
          <w:sz w:val="28"/>
          <w:szCs w:val="28"/>
        </w:rPr>
        <w:t>хнологий и возможным улучшениям, оценке стоимости проекта, бережливому производству, обучению и сопровождению.</w:t>
      </w:r>
      <w:bookmarkStart w:id="0" w:name="_GoBack"/>
      <w:bookmarkEnd w:id="0"/>
    </w:p>
    <w:p w:rsidR="003A19D6" w:rsidRPr="003A19D6" w:rsidRDefault="003A19D6" w:rsidP="003A19D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22689D" w:rsidRPr="003A19D6" w:rsidRDefault="003A19D6" w:rsidP="003A19D6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A19D6">
        <w:rPr>
          <w:rFonts w:ascii="Times New Roman" w:hAnsi="Times New Roman" w:cs="Times New Roman"/>
          <w:sz w:val="28"/>
          <w:szCs w:val="28"/>
        </w:rPr>
        <w:t>Для успешной защиты важно не только содержание, но и наглядность: используйте презентации с ключевыми схемами, скриншотами интерфейса, фрагментами кода. Не перегружайте слайды текстом — акцентируйте внимание на главном.</w:t>
      </w:r>
    </w:p>
    <w:sectPr w:rsidR="0022689D" w:rsidRPr="003A19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206E"/>
    <w:rsid w:val="0022689D"/>
    <w:rsid w:val="003A19D6"/>
    <w:rsid w:val="00FA2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AE063"/>
  <w15:chartTrackingRefBased/>
  <w15:docId w15:val="{EF3A2164-A7D2-4863-B1A1-5AF6E7C4A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326</Words>
  <Characters>1863</Characters>
  <Application>Microsoft Office Word</Application>
  <DocSecurity>0</DocSecurity>
  <Lines>15</Lines>
  <Paragraphs>4</Paragraphs>
  <ScaleCrop>false</ScaleCrop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2026-03-25T06:03:00Z</dcterms:created>
  <dcterms:modified xsi:type="dcterms:W3CDTF">2026-03-25T06:09:00Z</dcterms:modified>
</cp:coreProperties>
</file>