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2A01" w14:textId="77777777" w:rsidR="00336AA6" w:rsidRPr="00714B2B" w:rsidRDefault="00336AA6" w:rsidP="00AE2F27">
      <w:pPr>
        <w:widowControl w:val="0"/>
        <w:snapToGrid w:val="0"/>
        <w:spacing w:after="240"/>
        <w:jc w:val="center"/>
        <w:rPr>
          <w:rFonts w:eastAsia="Times New Roman"/>
          <w:sz w:val="28"/>
          <w:szCs w:val="28"/>
          <w:lang w:eastAsia="ru-RU"/>
        </w:rPr>
      </w:pPr>
      <w:bookmarkStart w:id="0" w:name="_Hlk121782750"/>
      <w:bookmarkEnd w:id="0"/>
      <w:r w:rsidRPr="00714B2B">
        <w:rPr>
          <w:rFonts w:eastAsia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14B2B">
        <w:rPr>
          <w:rFonts w:eastAsia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14B2B">
        <w:rPr>
          <w:rFonts w:eastAsia="Times New Roman"/>
          <w:sz w:val="28"/>
          <w:szCs w:val="28"/>
          <w:lang w:eastAsia="ru-RU"/>
        </w:rPr>
        <w:br/>
        <w:t>ТЕХНОЛОГИЧЕСКИЙ УНИВЕРСИТЕТ»</w:t>
      </w:r>
    </w:p>
    <w:p w14:paraId="06B54C52" w14:textId="7777777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Факультет</w:t>
      </w:r>
      <w:r w:rsidRPr="00714B2B">
        <w:rPr>
          <w:rFonts w:eastAsia="Times New Roman"/>
          <w:spacing w:val="13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  <w:t>Информационных</w:t>
      </w:r>
      <w:r w:rsidRPr="00714B2B">
        <w:rPr>
          <w:rFonts w:eastAsia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>технологий</w:t>
      </w:r>
    </w:p>
    <w:p w14:paraId="743DA51A" w14:textId="77777777" w:rsidR="0077364B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sz w:val="28"/>
          <w:szCs w:val="28"/>
          <w:u w:val="single"/>
        </w:rPr>
      </w:pPr>
      <w:r w:rsidRPr="00714B2B">
        <w:rPr>
          <w:rFonts w:eastAsia="Times New Roman"/>
          <w:sz w:val="28"/>
          <w:szCs w:val="28"/>
          <w:lang w:eastAsia="ru-RU"/>
        </w:rPr>
        <w:t xml:space="preserve">Кафедра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77364B" w:rsidRPr="00714B2B">
        <w:rPr>
          <w:sz w:val="28"/>
          <w:szCs w:val="28"/>
          <w:u w:val="single"/>
        </w:rPr>
        <w:t>Информационных систем</w:t>
      </w:r>
      <w:r w:rsidR="0077364B" w:rsidRPr="00714B2B">
        <w:rPr>
          <w:spacing w:val="-11"/>
          <w:sz w:val="28"/>
          <w:szCs w:val="28"/>
          <w:u w:val="single"/>
        </w:rPr>
        <w:t xml:space="preserve"> </w:t>
      </w:r>
      <w:r w:rsidR="0077364B" w:rsidRPr="00714B2B">
        <w:rPr>
          <w:sz w:val="28"/>
          <w:szCs w:val="28"/>
          <w:u w:val="single"/>
        </w:rPr>
        <w:t>и</w:t>
      </w:r>
      <w:r w:rsidR="0077364B" w:rsidRPr="00714B2B">
        <w:rPr>
          <w:spacing w:val="-5"/>
          <w:sz w:val="28"/>
          <w:szCs w:val="28"/>
          <w:u w:val="single"/>
        </w:rPr>
        <w:t xml:space="preserve"> </w:t>
      </w:r>
      <w:r w:rsidR="0077364B" w:rsidRPr="00714B2B">
        <w:rPr>
          <w:sz w:val="28"/>
          <w:szCs w:val="28"/>
          <w:u w:val="single"/>
        </w:rPr>
        <w:t>технологий</w:t>
      </w:r>
    </w:p>
    <w:p w14:paraId="7BF3C2F0" w14:textId="7777777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rPr>
          <w:rFonts w:eastAsia="Times New Roman"/>
          <w:sz w:val="32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 xml:space="preserve">Специальность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snapToGrid w:val="0"/>
          <w:sz w:val="28"/>
          <w:szCs w:val="24"/>
          <w:u w:val="single"/>
        </w:rPr>
        <w:t>1-98 01 03 «Программное обеспечение информационной безопасности мобильных систем»</w:t>
      </w:r>
      <w:r w:rsidRPr="00714B2B">
        <w:rPr>
          <w:rFonts w:eastAsia="Times New Roman"/>
          <w:sz w:val="36"/>
          <w:szCs w:val="28"/>
          <w:u w:val="single"/>
          <w:lang w:eastAsia="ru-RU"/>
        </w:rPr>
        <w:t xml:space="preserve"> </w:t>
      </w:r>
    </w:p>
    <w:p w14:paraId="518A71FD" w14:textId="77777777" w:rsidR="00336AA6" w:rsidRPr="00714B2B" w:rsidRDefault="00336AA6" w:rsidP="00AE2F27">
      <w:pPr>
        <w:widowControl w:val="0"/>
        <w:snapToGrid w:val="0"/>
        <w:spacing w:before="600" w:after="600"/>
        <w:jc w:val="center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4743DA0A" w14:textId="428DD909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по</w:t>
      </w:r>
      <w:r w:rsidRPr="00714B2B">
        <w:rPr>
          <w:rFonts w:eastAsia="Times New Roman"/>
          <w:spacing w:val="-4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>дисциплине «</w:t>
      </w:r>
      <w:r w:rsidR="00CC113C">
        <w:rPr>
          <w:rFonts w:eastAsia="Times New Roman"/>
          <w:sz w:val="28"/>
          <w:szCs w:val="28"/>
          <w:lang w:eastAsia="ru-RU"/>
        </w:rPr>
        <w:t>Базы данных</w:t>
      </w:r>
      <w:r w:rsidRPr="00714B2B">
        <w:rPr>
          <w:rFonts w:eastAsia="Times New Roman"/>
          <w:sz w:val="28"/>
          <w:szCs w:val="28"/>
          <w:lang w:eastAsia="ru-RU"/>
        </w:rPr>
        <w:t>»</w:t>
      </w:r>
    </w:p>
    <w:p w14:paraId="11109763" w14:textId="5473A6F7" w:rsidR="00336AA6" w:rsidRPr="00714B2B" w:rsidRDefault="00336AA6" w:rsidP="00AE2F27">
      <w:pPr>
        <w:widowControl w:val="0"/>
        <w:tabs>
          <w:tab w:val="left" w:pos="2160"/>
          <w:tab w:val="left" w:pos="10035"/>
        </w:tabs>
        <w:snapToGrid w:val="0"/>
        <w:spacing w:after="1440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Тема</w:t>
      </w:r>
      <w:r w:rsidR="007F5ED9" w:rsidRPr="00714B2B">
        <w:rPr>
          <w:rFonts w:eastAsia="Times New Roman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>«</w:t>
      </w:r>
      <w:r w:rsidR="00E40CDD" w:rsidRPr="00E40CDD">
        <w:rPr>
          <w:rFonts w:eastAsia="Times New Roman"/>
          <w:snapToGrid w:val="0"/>
          <w:sz w:val="28"/>
          <w:szCs w:val="28"/>
          <w:lang w:eastAsia="ru-RU"/>
        </w:rPr>
        <w:t>Реализация базы данных железнодорожного вокзала с использованием средств мониторинга состояния СУБД</w:t>
      </w:r>
      <w:r w:rsidR="00960CE6">
        <w:rPr>
          <w:rFonts w:eastAsia="Times New Roman"/>
          <w:sz w:val="28"/>
          <w:szCs w:val="28"/>
          <w:lang w:eastAsia="ru-RU"/>
        </w:rPr>
        <w:t>»</w:t>
      </w:r>
    </w:p>
    <w:p w14:paraId="448C7E11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Исполнитель</w:t>
      </w:r>
    </w:p>
    <w:p w14:paraId="5CCD287E" w14:textId="529D8A59" w:rsidR="00336AA6" w:rsidRPr="00714B2B" w:rsidRDefault="0027495C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студент</w:t>
      </w:r>
      <w:r w:rsidR="002E5F10">
        <w:rPr>
          <w:rFonts w:eastAsia="Times New Roman"/>
          <w:sz w:val="28"/>
          <w:szCs w:val="28"/>
          <w:lang w:eastAsia="ru-RU"/>
        </w:rPr>
        <w:t xml:space="preserve"> </w:t>
      </w:r>
      <w:r w:rsidR="00843BAE">
        <w:rPr>
          <w:rFonts w:eastAsia="Times New Roman"/>
          <w:sz w:val="28"/>
          <w:szCs w:val="28"/>
          <w:lang w:eastAsia="ru-RU"/>
        </w:rPr>
        <w:t>2</w:t>
      </w:r>
      <w:r w:rsidR="002E5F10">
        <w:rPr>
          <w:rFonts w:eastAsia="Times New Roman"/>
          <w:sz w:val="28"/>
          <w:szCs w:val="28"/>
          <w:lang w:eastAsia="ru-RU"/>
        </w:rPr>
        <w:t xml:space="preserve"> курса 7</w:t>
      </w:r>
      <w:r w:rsidR="00336AA6" w:rsidRPr="00714B2B">
        <w:rPr>
          <w:rFonts w:eastAsia="Times New Roman"/>
          <w:spacing w:val="-6"/>
          <w:sz w:val="28"/>
          <w:szCs w:val="28"/>
          <w:lang w:eastAsia="ru-RU"/>
        </w:rPr>
        <w:t xml:space="preserve"> </w:t>
      </w:r>
      <w:r w:rsidR="00336AA6" w:rsidRPr="00714B2B">
        <w:rPr>
          <w:rFonts w:eastAsia="Times New Roman"/>
          <w:sz w:val="28"/>
          <w:szCs w:val="28"/>
          <w:lang w:eastAsia="ru-RU"/>
        </w:rPr>
        <w:t>группы</w:t>
      </w:r>
      <w:r w:rsidR="00336AA6" w:rsidRPr="00714B2B">
        <w:rPr>
          <w:rFonts w:eastAsia="Times New Roman"/>
          <w:spacing w:val="-4"/>
          <w:sz w:val="28"/>
          <w:szCs w:val="28"/>
          <w:lang w:eastAsia="ru-RU"/>
        </w:rPr>
        <w:tab/>
        <w:t>________________</w:t>
      </w:r>
      <w:r w:rsidR="00336AA6" w:rsidRPr="00714B2B">
        <w:rPr>
          <w:rFonts w:eastAsia="Times New Roman"/>
          <w:sz w:val="28"/>
          <w:szCs w:val="28"/>
          <w:lang w:eastAsia="ru-RU"/>
        </w:rPr>
        <w:tab/>
        <w:t>Д. В. Тимошенко</w:t>
      </w:r>
    </w:p>
    <w:p w14:paraId="45974D34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4820"/>
        <w:jc w:val="both"/>
        <w:rPr>
          <w:rFonts w:eastAsia="Times New Roman"/>
          <w:sz w:val="20"/>
          <w:szCs w:val="20"/>
          <w:lang w:eastAsia="ru-RU"/>
        </w:rPr>
      </w:pPr>
      <w:r w:rsidRPr="00714B2B">
        <w:rPr>
          <w:rFonts w:eastAsia="Times New Roman"/>
          <w:sz w:val="20"/>
          <w:szCs w:val="20"/>
          <w:lang w:eastAsia="ru-RU"/>
        </w:rPr>
        <w:t>подпись, дата</w:t>
      </w:r>
    </w:p>
    <w:p w14:paraId="58799F27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eastAsia="Times New Roman"/>
          <w:b/>
          <w:sz w:val="28"/>
          <w:szCs w:val="28"/>
          <w:lang w:eastAsia="ru-RU"/>
        </w:rPr>
      </w:pPr>
      <w:r w:rsidRPr="00714B2B">
        <w:rPr>
          <w:rFonts w:eastAsia="Times New Roman"/>
          <w:b/>
          <w:sz w:val="28"/>
          <w:szCs w:val="28"/>
          <w:lang w:eastAsia="ru-RU"/>
        </w:rPr>
        <w:t>Руководитель</w:t>
      </w:r>
    </w:p>
    <w:p w14:paraId="4CDB7E26" w14:textId="208E4C84" w:rsidR="00336AA6" w:rsidRPr="00714B2B" w:rsidRDefault="00E67951" w:rsidP="00AE2F27">
      <w:pPr>
        <w:widowControl w:val="0"/>
        <w:tabs>
          <w:tab w:val="left" w:pos="567"/>
        </w:tabs>
        <w:snapToGrid w:val="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ab/>
      </w:r>
      <w:r w:rsidR="004C5125">
        <w:rPr>
          <w:rFonts w:eastAsia="Times New Roman"/>
          <w:sz w:val="28"/>
          <w:szCs w:val="28"/>
          <w:u w:val="single"/>
          <w:lang w:eastAsia="ru-RU"/>
        </w:rPr>
        <w:t>Ст. преподаватель</w:t>
      </w:r>
      <w:r w:rsidR="00EA7EA3">
        <w:rPr>
          <w:rFonts w:eastAsia="Times New Roman"/>
          <w:sz w:val="28"/>
          <w:szCs w:val="28"/>
          <w:u w:val="single"/>
          <w:lang w:eastAsia="ru-RU"/>
        </w:rPr>
        <w:tab/>
      </w:r>
      <w:r w:rsidR="00336AA6"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0773D3">
        <w:rPr>
          <w:rFonts w:eastAsia="Times New Roman"/>
          <w:sz w:val="28"/>
          <w:szCs w:val="28"/>
          <w:lang w:eastAsia="ru-RU"/>
        </w:rPr>
        <w:tab/>
        <w:t xml:space="preserve"> ________________</w:t>
      </w:r>
      <w:r w:rsidR="000773D3">
        <w:rPr>
          <w:rFonts w:eastAsia="Times New Roman"/>
          <w:sz w:val="28"/>
          <w:szCs w:val="28"/>
          <w:lang w:eastAsia="ru-RU"/>
        </w:rPr>
        <w:tab/>
      </w:r>
      <w:r w:rsidR="00CC113C">
        <w:rPr>
          <w:rFonts w:eastAsia="Times New Roman"/>
          <w:sz w:val="28"/>
          <w:szCs w:val="28"/>
          <w:lang w:eastAsia="ru-RU"/>
        </w:rPr>
        <w:t xml:space="preserve">  </w:t>
      </w:r>
      <w:r w:rsidR="00247CA8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247CA8">
        <w:rPr>
          <w:rFonts w:eastAsia="Times New Roman"/>
          <w:sz w:val="28"/>
          <w:szCs w:val="28"/>
          <w:lang w:eastAsia="ru-RU"/>
        </w:rPr>
        <w:t>Кантарович</w:t>
      </w:r>
      <w:proofErr w:type="spellEnd"/>
      <w:r w:rsidR="00247CA8">
        <w:rPr>
          <w:rFonts w:eastAsia="Times New Roman"/>
          <w:sz w:val="28"/>
          <w:szCs w:val="28"/>
          <w:lang w:eastAsia="ru-RU"/>
        </w:rPr>
        <w:t xml:space="preserve"> В</w:t>
      </w:r>
      <w:r w:rsidR="00CC113C">
        <w:rPr>
          <w:rFonts w:eastAsia="Times New Roman"/>
          <w:sz w:val="28"/>
          <w:szCs w:val="28"/>
          <w:lang w:eastAsia="ru-RU"/>
        </w:rPr>
        <w:t>.</w:t>
      </w:r>
      <w:r w:rsidR="00247CA8">
        <w:rPr>
          <w:rFonts w:eastAsia="Times New Roman"/>
          <w:sz w:val="28"/>
          <w:szCs w:val="28"/>
          <w:lang w:eastAsia="ru-RU"/>
        </w:rPr>
        <w:t xml:space="preserve"> С.</w:t>
      </w:r>
    </w:p>
    <w:p w14:paraId="1B834FA0" w14:textId="77777777" w:rsidR="00336AA6" w:rsidRPr="00714B2B" w:rsidRDefault="00336AA6" w:rsidP="00AE2F27">
      <w:pPr>
        <w:tabs>
          <w:tab w:val="left" w:pos="1815"/>
          <w:tab w:val="center" w:pos="5032"/>
        </w:tabs>
        <w:spacing w:before="40" w:after="1080"/>
        <w:rPr>
          <w:sz w:val="20"/>
          <w:szCs w:val="20"/>
        </w:rPr>
      </w:pPr>
      <w:r w:rsidRPr="00714B2B">
        <w:rPr>
          <w:sz w:val="20"/>
          <w:szCs w:val="20"/>
        </w:rPr>
        <w:t xml:space="preserve">должность, учен. степень, ученое звание                         </w:t>
      </w:r>
      <w:r w:rsidR="000773D3">
        <w:rPr>
          <w:sz w:val="20"/>
          <w:szCs w:val="20"/>
        </w:rPr>
        <w:t xml:space="preserve">  </w:t>
      </w:r>
      <w:r w:rsidRPr="00714B2B">
        <w:rPr>
          <w:sz w:val="20"/>
          <w:szCs w:val="20"/>
        </w:rPr>
        <w:t>подпись, дата</w:t>
      </w:r>
    </w:p>
    <w:p w14:paraId="17925C1C" w14:textId="77777777" w:rsidR="0027495C" w:rsidRDefault="0027495C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Допущен</w:t>
      </w:r>
      <w:r w:rsidR="00336AA6" w:rsidRPr="00714B2B">
        <w:rPr>
          <w:rFonts w:eastAsia="Times New Roman"/>
          <w:sz w:val="28"/>
          <w:szCs w:val="28"/>
          <w:lang w:eastAsia="ru-RU"/>
        </w:rPr>
        <w:t xml:space="preserve"> к защите</w:t>
      </w:r>
      <w:r w:rsidRPr="00D6485D">
        <w:rPr>
          <w:rFonts w:eastAsia="Times New Roman"/>
          <w:sz w:val="28"/>
          <w:szCs w:val="28"/>
          <w:lang w:eastAsia="ru-RU"/>
        </w:rPr>
        <w:t xml:space="preserve"> </w:t>
      </w:r>
      <w:r w:rsidR="00336AA6" w:rsidRPr="00714B2B">
        <w:rPr>
          <w:rFonts w:eastAsia="Times New Roman"/>
          <w:sz w:val="28"/>
          <w:szCs w:val="28"/>
          <w:lang w:eastAsia="ru-RU"/>
        </w:rPr>
        <w:t>_________________</w:t>
      </w:r>
      <w:r>
        <w:rPr>
          <w:rFonts w:eastAsia="Times New Roman"/>
          <w:sz w:val="28"/>
          <w:szCs w:val="28"/>
          <w:lang w:eastAsia="ru-RU"/>
        </w:rPr>
        <w:t>______________</w:t>
      </w:r>
      <w:proofErr w:type="gramStart"/>
      <w:r>
        <w:rPr>
          <w:rFonts w:eastAsia="Times New Roman"/>
          <w:sz w:val="28"/>
          <w:szCs w:val="28"/>
          <w:lang w:eastAsia="ru-RU"/>
        </w:rPr>
        <w:t>_  _</w:t>
      </w:r>
      <w:proofErr w:type="gramEnd"/>
      <w:r>
        <w:rPr>
          <w:rFonts w:eastAsia="Times New Roman"/>
          <w:sz w:val="28"/>
          <w:szCs w:val="28"/>
          <w:lang w:eastAsia="ru-RU"/>
        </w:rPr>
        <w:t>___</w:t>
      </w:r>
      <w:r w:rsidR="00D44D53">
        <w:rPr>
          <w:rFonts w:eastAsia="Times New Roman"/>
          <w:sz w:val="28"/>
          <w:szCs w:val="28"/>
          <w:lang w:eastAsia="ru-RU"/>
        </w:rPr>
        <w:t>__</w:t>
      </w:r>
      <w:r>
        <w:rPr>
          <w:rFonts w:eastAsia="Times New Roman"/>
          <w:sz w:val="28"/>
          <w:szCs w:val="28"/>
          <w:lang w:eastAsia="ru-RU"/>
        </w:rPr>
        <w:t>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>
        <w:rPr>
          <w:rFonts w:eastAsia="Times New Roman"/>
          <w:sz w:val="28"/>
          <w:szCs w:val="28"/>
          <w:lang w:eastAsia="ru-RU"/>
        </w:rPr>
        <w:t>______</w:t>
      </w:r>
    </w:p>
    <w:p w14:paraId="64E44D60" w14:textId="77777777" w:rsidR="0027495C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325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________________________________  __</w:t>
      </w:r>
      <w:r w:rsidR="00D44D53">
        <w:rPr>
          <w:rFonts w:eastAsia="Times New Roman"/>
          <w:sz w:val="28"/>
          <w:szCs w:val="28"/>
          <w:lang w:eastAsia="ru-RU"/>
        </w:rPr>
        <w:t>__</w:t>
      </w:r>
      <w:r w:rsidRPr="00714B2B">
        <w:rPr>
          <w:rFonts w:eastAsia="Times New Roman"/>
          <w:sz w:val="28"/>
          <w:szCs w:val="28"/>
          <w:lang w:eastAsia="ru-RU"/>
        </w:rPr>
        <w:t>_______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 w:rsidRPr="00714B2B">
        <w:rPr>
          <w:rFonts w:eastAsia="Times New Roman"/>
          <w:sz w:val="28"/>
          <w:szCs w:val="28"/>
          <w:lang w:eastAsia="ru-RU"/>
        </w:rPr>
        <w:t>_____</w:t>
      </w:r>
    </w:p>
    <w:p w14:paraId="2579465A" w14:textId="77777777" w:rsidR="00336AA6" w:rsidRPr="00714B2B" w:rsidRDefault="00336AA6" w:rsidP="00AE2F2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325"/>
        <w:jc w:val="both"/>
        <w:rPr>
          <w:rFonts w:eastAsia="Times New Roman"/>
          <w:sz w:val="28"/>
          <w:szCs w:val="28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_________</w:t>
      </w:r>
      <w:r w:rsidR="0027495C">
        <w:rPr>
          <w:rFonts w:eastAsia="Times New Roman"/>
          <w:sz w:val="28"/>
          <w:szCs w:val="28"/>
          <w:lang w:eastAsia="ru-RU"/>
        </w:rPr>
        <w:t xml:space="preserve">_______________________  </w:t>
      </w:r>
      <w:r w:rsidR="00D44D53">
        <w:rPr>
          <w:rFonts w:eastAsia="Times New Roman"/>
          <w:sz w:val="28"/>
          <w:szCs w:val="28"/>
          <w:lang w:eastAsia="ru-RU"/>
        </w:rPr>
        <w:t>__</w:t>
      </w:r>
      <w:r w:rsidRPr="00714B2B">
        <w:rPr>
          <w:rFonts w:eastAsia="Times New Roman"/>
          <w:sz w:val="28"/>
          <w:szCs w:val="28"/>
          <w:lang w:eastAsia="ru-RU"/>
        </w:rPr>
        <w:t>__________</w:t>
      </w:r>
      <w:r w:rsidR="00D44D53">
        <w:rPr>
          <w:rFonts w:eastAsia="Times New Roman"/>
          <w:sz w:val="28"/>
          <w:szCs w:val="28"/>
          <w:lang w:eastAsia="ru-RU"/>
        </w:rPr>
        <w:t>_</w:t>
      </w:r>
      <w:r w:rsidRPr="00714B2B">
        <w:rPr>
          <w:rFonts w:eastAsia="Times New Roman"/>
          <w:sz w:val="28"/>
          <w:szCs w:val="28"/>
          <w:lang w:eastAsia="ru-RU"/>
        </w:rPr>
        <w:t>____</w:t>
      </w:r>
    </w:p>
    <w:p w14:paraId="388CA271" w14:textId="77777777" w:rsidR="00336AA6" w:rsidRPr="00714B2B" w:rsidRDefault="00D44D53" w:rsidP="00AE2F27">
      <w:pPr>
        <w:tabs>
          <w:tab w:val="left" w:pos="1815"/>
          <w:tab w:val="center" w:pos="5032"/>
        </w:tabs>
        <w:spacing w:after="1200"/>
        <w:ind w:firstLine="7371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36AA6" w:rsidRPr="00714B2B">
        <w:rPr>
          <w:sz w:val="20"/>
          <w:szCs w:val="20"/>
        </w:rPr>
        <w:t>дата, подпись</w:t>
      </w:r>
    </w:p>
    <w:p w14:paraId="0640A84A" w14:textId="780E1BCF" w:rsidR="00336AA6" w:rsidRPr="00714B2B" w:rsidRDefault="00336AA6" w:rsidP="00C85684">
      <w:pPr>
        <w:widowControl w:val="0"/>
        <w:tabs>
          <w:tab w:val="left" w:pos="7249"/>
        </w:tabs>
        <w:snapToGrid w:val="0"/>
        <w:spacing w:after="24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714B2B">
        <w:rPr>
          <w:rFonts w:eastAsia="Times New Roman"/>
          <w:sz w:val="28"/>
          <w:szCs w:val="28"/>
          <w:lang w:eastAsia="ru-RU"/>
        </w:rPr>
        <w:t>Курсовой проект защищен с</w:t>
      </w:r>
      <w:r w:rsidRPr="00714B2B">
        <w:rPr>
          <w:rFonts w:eastAsia="Times New Roman"/>
          <w:spacing w:val="-10"/>
          <w:sz w:val="28"/>
          <w:szCs w:val="28"/>
          <w:lang w:eastAsia="ru-RU"/>
        </w:rPr>
        <w:t xml:space="preserve"> </w:t>
      </w:r>
      <w:r w:rsidRPr="00714B2B">
        <w:rPr>
          <w:rFonts w:eastAsia="Times New Roman"/>
          <w:sz w:val="28"/>
          <w:szCs w:val="28"/>
          <w:lang w:eastAsia="ru-RU"/>
        </w:rPr>
        <w:t xml:space="preserve">оценкой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  <w:r w:rsidR="00C85684">
        <w:rPr>
          <w:rFonts w:eastAsia="Times New Roman"/>
          <w:sz w:val="28"/>
          <w:szCs w:val="28"/>
          <w:u w:val="single"/>
          <w:lang w:eastAsia="ru-RU"/>
        </w:rPr>
        <w:t xml:space="preserve">          </w:t>
      </w:r>
      <w:r w:rsidRPr="00714B2B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7984CD2F" w14:textId="3FA4CCB0" w:rsidR="00336AA6" w:rsidRPr="00714B2B" w:rsidRDefault="00336AA6" w:rsidP="00AE2F27">
      <w:pPr>
        <w:pStyle w:val="a5"/>
        <w:tabs>
          <w:tab w:val="left" w:leader="underscore" w:pos="567"/>
        </w:tabs>
        <w:rPr>
          <w:szCs w:val="28"/>
          <w:u w:val="single"/>
        </w:rPr>
      </w:pPr>
      <w:r w:rsidRPr="00714B2B">
        <w:rPr>
          <w:szCs w:val="28"/>
        </w:rPr>
        <w:t>Руководитель</w:t>
      </w:r>
      <w:r w:rsidRPr="00714B2B">
        <w:rPr>
          <w:sz w:val="22"/>
          <w:szCs w:val="28"/>
        </w:rPr>
        <w:t xml:space="preserve"> __</w:t>
      </w:r>
      <w:r w:rsidR="001B18A3">
        <w:rPr>
          <w:sz w:val="22"/>
          <w:szCs w:val="28"/>
        </w:rPr>
        <w:t xml:space="preserve">_______________ </w:t>
      </w:r>
      <w:r w:rsidR="001B18A3">
        <w:rPr>
          <w:sz w:val="22"/>
          <w:szCs w:val="28"/>
        </w:rPr>
        <w:tab/>
      </w:r>
      <w:r w:rsidR="001B18A3" w:rsidRPr="003575EE">
        <w:rPr>
          <w:sz w:val="22"/>
          <w:szCs w:val="28"/>
        </w:rPr>
        <w:t xml:space="preserve">          </w:t>
      </w:r>
      <w:r w:rsidR="00E67951">
        <w:rPr>
          <w:sz w:val="22"/>
          <w:szCs w:val="28"/>
        </w:rPr>
        <w:t>_____________</w:t>
      </w:r>
      <w:r w:rsidR="00E67951">
        <w:rPr>
          <w:sz w:val="22"/>
          <w:szCs w:val="28"/>
        </w:rPr>
        <w:tab/>
      </w:r>
      <w:proofErr w:type="spellStart"/>
      <w:r w:rsidR="00247CA8" w:rsidRPr="00C818EF">
        <w:rPr>
          <w:szCs w:val="32"/>
          <w:u w:val="single"/>
        </w:rPr>
        <w:t>Кантарович</w:t>
      </w:r>
      <w:proofErr w:type="spellEnd"/>
      <w:r w:rsidR="00247CA8" w:rsidRPr="00C818EF">
        <w:rPr>
          <w:szCs w:val="32"/>
          <w:u w:val="single"/>
        </w:rPr>
        <w:t xml:space="preserve"> В. С. </w:t>
      </w:r>
    </w:p>
    <w:p w14:paraId="76C08E04" w14:textId="77777777" w:rsidR="00336AA6" w:rsidRPr="00714B2B" w:rsidRDefault="001B18A3" w:rsidP="00AE2F27">
      <w:pPr>
        <w:pStyle w:val="a5"/>
        <w:tabs>
          <w:tab w:val="left" w:leader="underscore" w:pos="1134"/>
        </w:tabs>
        <w:spacing w:before="4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 w:rsidRPr="003575EE">
        <w:rPr>
          <w:sz w:val="20"/>
        </w:rPr>
        <w:t xml:space="preserve">       </w:t>
      </w:r>
      <w:r>
        <w:rPr>
          <w:sz w:val="20"/>
        </w:rPr>
        <w:t>дата</w:t>
      </w:r>
      <w:r w:rsidR="00336AA6" w:rsidRPr="00714B2B">
        <w:rPr>
          <w:sz w:val="20"/>
        </w:rPr>
        <w:tab/>
        <w:t>инициалы и фамилия</w:t>
      </w:r>
    </w:p>
    <w:p w14:paraId="541518BA" w14:textId="77777777" w:rsidR="00000DF5" w:rsidRDefault="00000DF5" w:rsidP="00AE2F27"/>
    <w:p w14:paraId="4862795A" w14:textId="77777777" w:rsidR="003240CC" w:rsidRDefault="003240CC" w:rsidP="00AE2F27">
      <w:pPr>
        <w:jc w:val="center"/>
        <w:rPr>
          <w:color w:val="808080" w:themeColor="background1" w:themeShade="80"/>
          <w:sz w:val="28"/>
        </w:rPr>
      </w:pPr>
    </w:p>
    <w:p w14:paraId="69DBF4BE" w14:textId="77777777" w:rsidR="00852A90" w:rsidRDefault="003240CC" w:rsidP="00AE2F27">
      <w:pPr>
        <w:jc w:val="center"/>
        <w:rPr>
          <w:color w:val="808080" w:themeColor="background1" w:themeShade="80"/>
          <w:sz w:val="28"/>
        </w:rPr>
        <w:sectPr w:rsidR="00852A90" w:rsidSect="007B50AF">
          <w:headerReference w:type="default" r:id="rId8"/>
          <w:headerReference w:type="first" r:id="rId9"/>
          <w:type w:val="continuous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color w:val="808080" w:themeColor="background1" w:themeShade="80"/>
          <w:sz w:val="28"/>
        </w:rPr>
        <w:t>Минск 202</w:t>
      </w:r>
      <w:r w:rsidRPr="00117E00">
        <w:rPr>
          <w:color w:val="808080" w:themeColor="background1" w:themeShade="80"/>
          <w:sz w:val="28"/>
        </w:rPr>
        <w:t>2</w:t>
      </w:r>
    </w:p>
    <w:sdt>
      <w:sdtPr>
        <w:rPr>
          <w:rFonts w:ascii="Times New Roman" w:eastAsiaTheme="minorHAnsi" w:hAnsi="Times New Roman" w:cs="Times New Roman"/>
          <w:spacing w:val="0"/>
          <w:kern w:val="0"/>
          <w:sz w:val="24"/>
          <w:szCs w:val="22"/>
        </w:rPr>
        <w:id w:val="2048339825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14904510" w14:textId="77777777" w:rsidR="00D737A7" w:rsidRPr="00D737A7" w:rsidRDefault="00253D06" w:rsidP="008C4A00">
          <w:pPr>
            <w:pStyle w:val="aa"/>
            <w:spacing w:before="360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737A7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  <w:r w:rsidR="00142EB1" w:rsidRPr="00D737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42EB1" w:rsidRPr="00D737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142EB1" w:rsidRPr="00D737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DB62411" w14:textId="15D23D9E" w:rsidR="00D737A7" w:rsidRPr="00D737A7" w:rsidRDefault="00AB7AE3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48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_Toc130492348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2954A" w14:textId="3D499F4F" w:rsidR="00D737A7" w:rsidRPr="00D737A7" w:rsidRDefault="00AB7AE3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49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1. Аналитический обзор литературы по теме проекта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_Toc130492349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60E20" w14:textId="38479CD9" w:rsidR="00D737A7" w:rsidRPr="00D737A7" w:rsidRDefault="00AB7AE3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0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1.1 </w:t>
            </w:r>
            <w:r w:rsidR="00D737A7" w:rsidRPr="00D737A7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Сравнительный анализ теоретических и эвристических методов решения поставленных задач и существующих по данной тематике технических научных решений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_Toc130492350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8BE16" w14:textId="275A6CE9" w:rsidR="00D737A7" w:rsidRPr="00D737A7" w:rsidRDefault="00AB7AE3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1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1.2 </w:t>
            </w:r>
            <w:r w:rsidR="00D737A7" w:rsidRPr="00D737A7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Пример отечественных и зарубежных аналогов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_Toc130492351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13161" w14:textId="4BCB638F" w:rsidR="00D737A7" w:rsidRPr="00D737A7" w:rsidRDefault="00AB7AE3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2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 Изучение требований, определение вариантов использования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_Toc130492352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0127C" w14:textId="149D40CF" w:rsidR="00D737A7" w:rsidRPr="00D737A7" w:rsidRDefault="00AB7AE3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3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2.1 Определение основных функциональных требований к базе данных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_Toc130492353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1D406" w14:textId="7FA82FA9" w:rsidR="00D737A7" w:rsidRPr="00D737A7" w:rsidRDefault="00AB7AE3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4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2.2 Определение нефункциональных требований к базе данных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_Toc130492354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FADC4" w14:textId="20D6B9AC" w:rsidR="00D737A7" w:rsidRPr="00D737A7" w:rsidRDefault="00AB7AE3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5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2.3 Определение вариантов использования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_Toc130492355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A0BE5" w14:textId="0927AD2D" w:rsidR="00D737A7" w:rsidRPr="00D737A7" w:rsidRDefault="00AB7AE3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6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2.4 Вывод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_Toc130492356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74C45" w14:textId="5F7B2E00" w:rsidR="00D737A7" w:rsidRPr="00D737A7" w:rsidRDefault="00AB7AE3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7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 Анализ и проектирование модели базы данных. Описание информационных объектов и ограничений целостности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_Toc130492357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5EB7A" w14:textId="11987E55" w:rsidR="00D737A7" w:rsidRPr="00D737A7" w:rsidRDefault="00AB7AE3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8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3.1 Проектирование базы данных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_Toc130492358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7D30" w14:textId="2351405E" w:rsidR="00D737A7" w:rsidRPr="00D737A7" w:rsidRDefault="00AB7AE3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59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3.1.1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Points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_Toc130492359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A7A6B" w14:textId="68F9E02B" w:rsidR="00D737A7" w:rsidRPr="00D737A7" w:rsidRDefault="00AB7AE3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0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3.1.2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Routes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_Toc130492360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74EDD" w14:textId="5848F7B5" w:rsidR="00D737A7" w:rsidRPr="00D737A7" w:rsidRDefault="00AB7AE3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1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3.1.3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Schedule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_Toc130492361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2EA9" w14:textId="5FB4435B" w:rsidR="00D737A7" w:rsidRPr="00D737A7" w:rsidRDefault="00AB7AE3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2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3.1.4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Trains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_Toc130492362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FA99C" w14:textId="1B46EF70" w:rsidR="00D737A7" w:rsidRPr="00D737A7" w:rsidRDefault="00AB7AE3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3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3.1.5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Vans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_Toc130492363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AC9EC" w14:textId="6F41B0D5" w:rsidR="00D737A7" w:rsidRPr="00D737A7" w:rsidRDefault="00AB7AE3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4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3.1.6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Passengers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_Toc130492364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138AE" w14:textId="4D5B6627" w:rsidR="00D737A7" w:rsidRPr="00D737A7" w:rsidRDefault="00AB7AE3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5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3.1.7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Payments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_Toc130492365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82BCD" w14:textId="06411654" w:rsidR="00D737A7" w:rsidRPr="00D737A7" w:rsidRDefault="00AB7AE3">
          <w:pPr>
            <w:pStyle w:val="3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6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 xml:space="preserve">3.1.8 Таблица </w:t>
            </w:r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Tickets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_Toc130492366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520FB" w14:textId="13C49621" w:rsidR="00D737A7" w:rsidRPr="00D737A7" w:rsidRDefault="00AB7AE3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7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_Toc130492367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EF7ED" w14:textId="24A6D52B" w:rsidR="00D737A7" w:rsidRPr="00D737A7" w:rsidRDefault="00AB7AE3">
          <w:pPr>
            <w:pStyle w:val="11"/>
            <w:rPr>
              <w:rFonts w:ascii="Times New Roman" w:hAnsi="Times New Roman"/>
              <w:noProof/>
              <w:sz w:val="28"/>
              <w:szCs w:val="28"/>
              <w:lang w:val="en-001" w:eastAsia="en-001"/>
            </w:rPr>
          </w:pPr>
          <w:hyperlink w:anchor="_Toc130492368" w:history="1">
            <w:r w:rsidR="00D737A7" w:rsidRPr="00D737A7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использованных литературных источников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_Toc130492368 \h </w:instrTex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3E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737A7" w:rsidRPr="00D737A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2BDE3" w14:textId="7650976C" w:rsidR="00305D41" w:rsidRPr="00F122A4" w:rsidRDefault="00142EB1" w:rsidP="00AB6EAF">
          <w:pPr>
            <w:rPr>
              <w:szCs w:val="24"/>
            </w:rPr>
            <w:sectPr w:rsidR="00305D41" w:rsidRPr="00F122A4" w:rsidSect="003240CC">
              <w:pgSz w:w="11906" w:h="16838"/>
              <w:pgMar w:top="1134" w:right="567" w:bottom="851" w:left="1304" w:header="709" w:footer="709" w:gutter="0"/>
              <w:cols w:space="708"/>
              <w:titlePg/>
              <w:docGrid w:linePitch="360"/>
            </w:sectPr>
          </w:pPr>
          <w:r w:rsidRPr="00D737A7">
            <w:rPr>
              <w:sz w:val="28"/>
              <w:szCs w:val="28"/>
            </w:rPr>
            <w:fldChar w:fldCharType="end"/>
          </w:r>
        </w:p>
      </w:sdtContent>
    </w:sdt>
    <w:p w14:paraId="387B8FC6" w14:textId="77777777" w:rsidR="006F40A1" w:rsidRDefault="004D1684" w:rsidP="002D7E10">
      <w:pPr>
        <w:spacing w:after="240"/>
        <w:jc w:val="center"/>
        <w:outlineLvl w:val="0"/>
        <w:rPr>
          <w:b/>
          <w:sz w:val="28"/>
        </w:rPr>
      </w:pPr>
      <w:bookmarkStart w:id="1" w:name="_Toc130492348"/>
      <w:r w:rsidRPr="00705F59">
        <w:rPr>
          <w:b/>
          <w:sz w:val="28"/>
        </w:rPr>
        <w:lastRenderedPageBreak/>
        <w:t>Введение</w:t>
      </w:r>
      <w:bookmarkEnd w:id="1"/>
    </w:p>
    <w:p w14:paraId="77475E64" w14:textId="25ABE835" w:rsidR="006F40A1" w:rsidRDefault="006F40A1" w:rsidP="006F40A1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В нашем современном мире имеется огромный спрос пользователей на </w:t>
      </w:r>
      <w:r w:rsidR="006C0ADE">
        <w:rPr>
          <w:sz w:val="28"/>
          <w:szCs w:val="28"/>
        </w:rPr>
        <w:t>хранилища информации</w:t>
      </w:r>
      <w:r w:rsidR="008F3C79">
        <w:rPr>
          <w:sz w:val="28"/>
          <w:szCs w:val="28"/>
        </w:rPr>
        <w:t>, также называемые базами данных</w:t>
      </w:r>
      <w:r w:rsidRPr="000070F3">
        <w:rPr>
          <w:sz w:val="28"/>
          <w:szCs w:val="28"/>
        </w:rPr>
        <w:t>, которые могли бы</w:t>
      </w:r>
      <w:r w:rsidR="008F3C79">
        <w:rPr>
          <w:sz w:val="28"/>
          <w:szCs w:val="28"/>
        </w:rPr>
        <w:t xml:space="preserve"> постоянно</w:t>
      </w:r>
      <w:r w:rsidRPr="000070F3">
        <w:rPr>
          <w:sz w:val="28"/>
          <w:szCs w:val="28"/>
        </w:rPr>
        <w:t xml:space="preserve"> работать</w:t>
      </w:r>
      <w:r>
        <w:rPr>
          <w:sz w:val="28"/>
          <w:szCs w:val="28"/>
        </w:rPr>
        <w:t xml:space="preserve"> и позволять </w:t>
      </w:r>
      <w:r w:rsidR="006C0ADE">
        <w:rPr>
          <w:sz w:val="28"/>
          <w:szCs w:val="28"/>
        </w:rPr>
        <w:t xml:space="preserve">удобно </w:t>
      </w:r>
      <w:r w:rsidR="008F3C79">
        <w:rPr>
          <w:sz w:val="28"/>
          <w:szCs w:val="28"/>
        </w:rPr>
        <w:t xml:space="preserve">пользоваться хранимой </w:t>
      </w:r>
      <w:proofErr w:type="spellStart"/>
      <w:r w:rsidR="006C0ADE">
        <w:rPr>
          <w:sz w:val="28"/>
          <w:szCs w:val="28"/>
        </w:rPr>
        <w:t>инфромацией</w:t>
      </w:r>
      <w:proofErr w:type="spellEnd"/>
      <w:r w:rsidRPr="000070F3">
        <w:rPr>
          <w:sz w:val="28"/>
          <w:szCs w:val="28"/>
        </w:rPr>
        <w:t>, также необходимо учитывать необходимость</w:t>
      </w:r>
      <w:r w:rsidR="008F3C79" w:rsidRPr="008F3C79">
        <w:rPr>
          <w:sz w:val="28"/>
          <w:szCs w:val="28"/>
        </w:rPr>
        <w:t xml:space="preserve"> </w:t>
      </w:r>
      <w:r w:rsidR="008F3C79">
        <w:rPr>
          <w:sz w:val="28"/>
          <w:szCs w:val="28"/>
        </w:rPr>
        <w:t>в использовании средств мониторинга состояния хранилища данных</w:t>
      </w:r>
      <w:r w:rsidRPr="000070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877F4" w:rsidRPr="001877F4">
        <w:rPr>
          <w:sz w:val="28"/>
          <w:szCs w:val="28"/>
        </w:rPr>
        <w:t>Особенно важным становится использование баз данных в железнодорожной отрасли для обработки и хранения данных о состоянии железнодорожных вокзалов и поездов.</w:t>
      </w:r>
    </w:p>
    <w:p w14:paraId="07FD1CC4" w14:textId="5C197FD3" w:rsidR="002B47CF" w:rsidRPr="000070F3" w:rsidRDefault="002B47CF" w:rsidP="002B47CF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В связи с актуальностью данной работы целью курсового проекта является разработка </w:t>
      </w:r>
      <w:r w:rsidR="00232A3A">
        <w:rPr>
          <w:sz w:val="28"/>
          <w:szCs w:val="28"/>
        </w:rPr>
        <w:t>и реализация</w:t>
      </w:r>
      <w:r w:rsidR="006C0ADE">
        <w:rPr>
          <w:sz w:val="28"/>
          <w:szCs w:val="28"/>
        </w:rPr>
        <w:t xml:space="preserve"> базы данных </w:t>
      </w:r>
      <w:r w:rsidR="006C0ADE">
        <w:rPr>
          <w:sz w:val="28"/>
          <w:szCs w:val="28"/>
          <w:lang w:val="en-US"/>
        </w:rPr>
        <w:t>Oracle</w:t>
      </w:r>
      <w:r w:rsidR="00CE405A">
        <w:rPr>
          <w:sz w:val="28"/>
          <w:szCs w:val="28"/>
        </w:rPr>
        <w:t xml:space="preserve"> и интерфейса для неё</w:t>
      </w:r>
      <w:r w:rsidRPr="000070F3">
        <w:rPr>
          <w:sz w:val="28"/>
          <w:szCs w:val="28"/>
        </w:rPr>
        <w:t>.</w:t>
      </w:r>
    </w:p>
    <w:p w14:paraId="14453730" w14:textId="5B351A67" w:rsidR="002B47CF" w:rsidRDefault="002B47CF" w:rsidP="002B47CF">
      <w:pPr>
        <w:ind w:firstLine="709"/>
        <w:jc w:val="both"/>
        <w:rPr>
          <w:sz w:val="28"/>
          <w:szCs w:val="28"/>
        </w:rPr>
      </w:pPr>
      <w:r w:rsidRPr="000070F3">
        <w:rPr>
          <w:sz w:val="28"/>
          <w:szCs w:val="28"/>
        </w:rPr>
        <w:t xml:space="preserve">К задачам </w:t>
      </w:r>
      <w:r>
        <w:rPr>
          <w:sz w:val="28"/>
          <w:szCs w:val="28"/>
        </w:rPr>
        <w:t>курсового проекта относи</w:t>
      </w:r>
      <w:r w:rsidRPr="000070F3">
        <w:rPr>
          <w:sz w:val="28"/>
          <w:szCs w:val="28"/>
        </w:rPr>
        <w:t>тся</w:t>
      </w:r>
      <w:r>
        <w:rPr>
          <w:sz w:val="28"/>
          <w:szCs w:val="28"/>
        </w:rPr>
        <w:t xml:space="preserve">: </w:t>
      </w:r>
      <w:proofErr w:type="spellStart"/>
      <w:r w:rsidR="00A41143">
        <w:rPr>
          <w:sz w:val="28"/>
          <w:szCs w:val="28"/>
        </w:rPr>
        <w:t>аналтический</w:t>
      </w:r>
      <w:proofErr w:type="spellEnd"/>
      <w:r w:rsidR="00A41143">
        <w:rPr>
          <w:sz w:val="28"/>
          <w:szCs w:val="28"/>
        </w:rPr>
        <w:t xml:space="preserve"> обзор литературы по теме проекта</w:t>
      </w:r>
      <w:r>
        <w:rPr>
          <w:sz w:val="28"/>
          <w:szCs w:val="28"/>
        </w:rPr>
        <w:t xml:space="preserve">, </w:t>
      </w:r>
      <w:r w:rsidR="00A41143">
        <w:rPr>
          <w:sz w:val="28"/>
          <w:szCs w:val="28"/>
        </w:rPr>
        <w:t>изучение требований; определение вариантов использования</w:t>
      </w:r>
      <w:r w:rsidRPr="000070F3">
        <w:rPr>
          <w:sz w:val="28"/>
          <w:szCs w:val="28"/>
        </w:rPr>
        <w:t xml:space="preserve">; </w:t>
      </w:r>
      <w:r w:rsidR="00A41143">
        <w:rPr>
          <w:sz w:val="28"/>
          <w:szCs w:val="28"/>
        </w:rPr>
        <w:t xml:space="preserve">анализ и проектирование модели данных; описание информационных объектов и ограничений целостности; создание необходимых объектов; импорт и экспорт данных; описание требуемой технологии; </w:t>
      </w:r>
      <w:r w:rsidR="00500091">
        <w:rPr>
          <w:sz w:val="28"/>
          <w:szCs w:val="28"/>
        </w:rPr>
        <w:t>тестирование производительности;</w:t>
      </w:r>
      <w:r>
        <w:rPr>
          <w:sz w:val="28"/>
          <w:szCs w:val="28"/>
        </w:rPr>
        <w:t xml:space="preserve"> формирование вывода по каждому разделу;</w:t>
      </w:r>
      <w:r w:rsidRPr="000070F3">
        <w:rPr>
          <w:sz w:val="28"/>
          <w:szCs w:val="28"/>
        </w:rPr>
        <w:t xml:space="preserve"> заключение, включающее вывод по проделанной работе.</w:t>
      </w:r>
    </w:p>
    <w:p w14:paraId="1F42BB56" w14:textId="207FA806" w:rsidR="00500091" w:rsidRPr="000070F3" w:rsidRDefault="00500091" w:rsidP="002B47CF">
      <w:pPr>
        <w:ind w:firstLine="709"/>
        <w:jc w:val="both"/>
        <w:rPr>
          <w:sz w:val="28"/>
          <w:szCs w:val="28"/>
        </w:rPr>
      </w:pPr>
      <w:r w:rsidRPr="00500091">
        <w:rPr>
          <w:sz w:val="28"/>
          <w:szCs w:val="28"/>
        </w:rPr>
        <w:t>Для базы данных обычно требуется комплексное программное обеспечение, которое называется системой управления базами данных (СУБД). СУБД служит интерфейсом между базой данных и пользователями или программами, предоставляя пользователям возможность получать и обновлять информацию, а также управлять ее упорядочением и оптимизацией. СУБД обеспечивает контроль и управление данными, позволяя выполнять различные административные операции, такие как мониторинг производительности, настройка, а также резервное копирование и восстановление.</w:t>
      </w:r>
    </w:p>
    <w:p w14:paraId="3E62F7D1" w14:textId="30D7A080" w:rsidR="00EC3B8F" w:rsidRPr="00EC3B8F" w:rsidRDefault="00500091" w:rsidP="00EC3B8F">
      <w:pPr>
        <w:ind w:firstLine="709"/>
        <w:jc w:val="both"/>
        <w:rPr>
          <w:sz w:val="28"/>
        </w:rPr>
      </w:pPr>
      <w:r w:rsidRPr="00500091">
        <w:rPr>
          <w:sz w:val="28"/>
        </w:rPr>
        <w:t>Спектр применения систем управления базами данных на сегодняшний день практически необъятен – базы данных используются в интернете, в производстве, в промышленности, в маркетинге, в мобильных устройствах, в финансовой и банковской сферах, на телевидении, в телекоммуникациях и рекламе</w:t>
      </w:r>
      <w:r w:rsidR="006C0234" w:rsidRPr="006C0234">
        <w:rPr>
          <w:sz w:val="28"/>
        </w:rPr>
        <w:t>.</w:t>
      </w:r>
    </w:p>
    <w:p w14:paraId="75C9DC6C" w14:textId="77777777" w:rsidR="006F40A1" w:rsidRPr="006F40A1" w:rsidRDefault="006F40A1" w:rsidP="006F40A1">
      <w:pPr>
        <w:spacing w:after="360"/>
        <w:outlineLvl w:val="0"/>
        <w:rPr>
          <w:b/>
          <w:sz w:val="28"/>
        </w:rPr>
        <w:sectPr w:rsidR="006F40A1" w:rsidRPr="006F40A1" w:rsidSect="003240CC"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  <w:r>
        <w:t xml:space="preserve"> </w:t>
      </w:r>
    </w:p>
    <w:p w14:paraId="7CF0578E" w14:textId="2D969C72" w:rsidR="0090595D" w:rsidRPr="0090595D" w:rsidRDefault="0090595D" w:rsidP="00DF1540">
      <w:pPr>
        <w:spacing w:after="240"/>
        <w:jc w:val="center"/>
        <w:outlineLvl w:val="0"/>
        <w:rPr>
          <w:b/>
          <w:sz w:val="28"/>
          <w:szCs w:val="28"/>
        </w:rPr>
      </w:pPr>
      <w:bookmarkStart w:id="2" w:name="_Toc130492349"/>
      <w:r w:rsidRPr="0090595D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="00905AC6">
        <w:rPr>
          <w:b/>
          <w:sz w:val="28"/>
          <w:szCs w:val="28"/>
        </w:rPr>
        <w:t>Аналитический обзор литературы по теме проекта</w:t>
      </w:r>
      <w:bookmarkEnd w:id="2"/>
    </w:p>
    <w:p w14:paraId="14CA7886" w14:textId="06E47C9E" w:rsidR="00910FE3" w:rsidRPr="00DD7D12" w:rsidRDefault="0090595D" w:rsidP="00DD7D12">
      <w:pPr>
        <w:spacing w:after="240"/>
        <w:ind w:firstLine="708"/>
        <w:jc w:val="both"/>
        <w:outlineLvl w:val="1"/>
        <w:rPr>
          <w:b/>
          <w:bCs/>
          <w:sz w:val="28"/>
          <w:szCs w:val="28"/>
        </w:rPr>
      </w:pPr>
      <w:bookmarkStart w:id="3" w:name="_Toc130492350"/>
      <w:r w:rsidRPr="0090595D">
        <w:rPr>
          <w:b/>
          <w:sz w:val="28"/>
          <w:szCs w:val="28"/>
        </w:rPr>
        <w:t xml:space="preserve">1.1 </w:t>
      </w:r>
      <w:r w:rsidR="00DD7D12" w:rsidRPr="00DD7D12">
        <w:rPr>
          <w:b/>
          <w:bCs/>
          <w:sz w:val="28"/>
          <w:szCs w:val="28"/>
        </w:rPr>
        <w:t>Сравнительный анализ теоретических и эвристических методов решения поставленных задач и существующих по данной тематике технических научных решений</w:t>
      </w:r>
      <w:bookmarkEnd w:id="3"/>
    </w:p>
    <w:p w14:paraId="513DCB71" w14:textId="0C7C1420" w:rsidR="00AC7200" w:rsidRPr="00AC7200" w:rsidRDefault="00AC7200" w:rsidP="00AC7200">
      <w:pPr>
        <w:ind w:firstLine="708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Существует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множество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методов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решения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этой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задачи</w:t>
      </w:r>
      <w:proofErr w:type="spellEnd"/>
      <w:r w:rsidRPr="00AC7200">
        <w:rPr>
          <w:bCs/>
          <w:sz w:val="28"/>
          <w:szCs w:val="28"/>
          <w:lang w:val="en-001"/>
        </w:rPr>
        <w:t xml:space="preserve">, </w:t>
      </w:r>
      <w:proofErr w:type="spellStart"/>
      <w:r w:rsidRPr="00AC7200">
        <w:rPr>
          <w:bCs/>
          <w:sz w:val="28"/>
          <w:szCs w:val="28"/>
          <w:lang w:val="en-001"/>
        </w:rPr>
        <w:t>которые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могут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быть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классифицированы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следующим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параметрам</w:t>
      </w:r>
      <w:proofErr w:type="spellEnd"/>
      <w:r w:rsidRPr="00AC7200">
        <w:rPr>
          <w:bCs/>
          <w:sz w:val="28"/>
          <w:szCs w:val="28"/>
          <w:lang w:val="en-001"/>
        </w:rPr>
        <w:t>:</w:t>
      </w:r>
    </w:p>
    <w:p w14:paraId="3E9B216C" w14:textId="5CADCB11" w:rsidR="00AC7200" w:rsidRPr="00AC7200" w:rsidRDefault="00AC7200" w:rsidP="00AC7200">
      <w:pPr>
        <w:pStyle w:val="ad"/>
        <w:numPr>
          <w:ilvl w:val="0"/>
          <w:numId w:val="25"/>
        </w:numPr>
        <w:spacing w:before="280"/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Производительность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скорость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выполнения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запросов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эффективность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использования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ресурсов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11C2BC96" w14:textId="248E5140" w:rsidR="00AC7200" w:rsidRPr="00AC7200" w:rsidRDefault="00AC7200" w:rsidP="00AC7200">
      <w:pPr>
        <w:pStyle w:val="ad"/>
        <w:numPr>
          <w:ilvl w:val="0"/>
          <w:numId w:val="25"/>
        </w:numPr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Надежность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работать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без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сбоев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сбоев</w:t>
      </w:r>
      <w:proofErr w:type="spellEnd"/>
      <w:r w:rsidRPr="00AC7200">
        <w:rPr>
          <w:bCs/>
          <w:sz w:val="28"/>
          <w:szCs w:val="28"/>
          <w:lang w:val="en-001"/>
        </w:rPr>
        <w:t xml:space="preserve">, а </w:t>
      </w:r>
      <w:proofErr w:type="spellStart"/>
      <w:r w:rsidRPr="00AC7200">
        <w:rPr>
          <w:bCs/>
          <w:sz w:val="28"/>
          <w:szCs w:val="28"/>
          <w:lang w:val="en-001"/>
        </w:rPr>
        <w:t>также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ее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восстановиться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после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сбоя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2C2D7BB0" w14:textId="3DB15FE1" w:rsidR="00AC7200" w:rsidRPr="00AC7200" w:rsidRDefault="00AC7200" w:rsidP="00AC7200">
      <w:pPr>
        <w:pStyle w:val="ad"/>
        <w:numPr>
          <w:ilvl w:val="0"/>
          <w:numId w:val="25"/>
        </w:numPr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Гибкость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способность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адаптироваться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к </w:t>
      </w:r>
      <w:proofErr w:type="spellStart"/>
      <w:r w:rsidRPr="00AC7200">
        <w:rPr>
          <w:bCs/>
          <w:sz w:val="28"/>
          <w:szCs w:val="28"/>
          <w:lang w:val="en-001"/>
        </w:rPr>
        <w:t>изменениям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требований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удовлетворять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различным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потребностям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пользователей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6D348450" w14:textId="0EEC2E5D" w:rsidR="00AC7200" w:rsidRPr="00AC7200" w:rsidRDefault="00AC7200" w:rsidP="00AC7200">
      <w:pPr>
        <w:pStyle w:val="ad"/>
        <w:numPr>
          <w:ilvl w:val="0"/>
          <w:numId w:val="25"/>
        </w:numPr>
        <w:spacing w:after="280"/>
        <w:ind w:left="1020" w:hanging="340"/>
        <w:jc w:val="both"/>
        <w:rPr>
          <w:bCs/>
          <w:sz w:val="28"/>
          <w:szCs w:val="28"/>
          <w:lang w:val="en-001"/>
        </w:rPr>
      </w:pPr>
      <w:proofErr w:type="spellStart"/>
      <w:r w:rsidRPr="00AC7200">
        <w:rPr>
          <w:bCs/>
          <w:sz w:val="28"/>
          <w:szCs w:val="28"/>
          <w:lang w:val="en-001"/>
        </w:rPr>
        <w:t>Расширяемость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: </w:t>
      </w:r>
      <w:proofErr w:type="spellStart"/>
      <w:r w:rsidRPr="00AC7200">
        <w:rPr>
          <w:bCs/>
          <w:sz w:val="28"/>
          <w:szCs w:val="28"/>
          <w:lang w:val="en-001"/>
        </w:rPr>
        <w:t>возможность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системы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расширяться</w:t>
      </w:r>
      <w:proofErr w:type="spellEnd"/>
      <w:r w:rsidRPr="00AC7200">
        <w:rPr>
          <w:bCs/>
          <w:sz w:val="28"/>
          <w:szCs w:val="28"/>
          <w:lang w:val="en-001"/>
        </w:rPr>
        <w:t xml:space="preserve"> и </w:t>
      </w:r>
      <w:proofErr w:type="spellStart"/>
      <w:r w:rsidRPr="00AC7200">
        <w:rPr>
          <w:bCs/>
          <w:sz w:val="28"/>
          <w:szCs w:val="28"/>
          <w:lang w:val="en-001"/>
        </w:rPr>
        <w:t>добавлять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новые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функциональные</w:t>
      </w:r>
      <w:proofErr w:type="spellEnd"/>
      <w:r w:rsidRPr="00AC7200">
        <w:rPr>
          <w:bCs/>
          <w:sz w:val="28"/>
          <w:szCs w:val="28"/>
          <w:lang w:val="en-001"/>
        </w:rPr>
        <w:t xml:space="preserve"> </w:t>
      </w:r>
      <w:proofErr w:type="spellStart"/>
      <w:r w:rsidRPr="00AC7200">
        <w:rPr>
          <w:bCs/>
          <w:sz w:val="28"/>
          <w:szCs w:val="28"/>
          <w:lang w:val="en-001"/>
        </w:rPr>
        <w:t>возможности</w:t>
      </w:r>
      <w:proofErr w:type="spellEnd"/>
      <w:r w:rsidRPr="00AC7200">
        <w:rPr>
          <w:bCs/>
          <w:sz w:val="28"/>
          <w:szCs w:val="28"/>
          <w:lang w:val="en-001"/>
        </w:rPr>
        <w:t>.</w:t>
      </w:r>
    </w:p>
    <w:p w14:paraId="67A87AB0" w14:textId="77777777" w:rsidR="008A0084" w:rsidRDefault="008A0084" w:rsidP="001877F4">
      <w:pPr>
        <w:ind w:firstLine="708"/>
        <w:jc w:val="both"/>
        <w:rPr>
          <w:bCs/>
          <w:sz w:val="28"/>
          <w:szCs w:val="28"/>
        </w:rPr>
      </w:pPr>
      <w:r w:rsidRPr="008A0084">
        <w:rPr>
          <w:bCs/>
          <w:sz w:val="28"/>
          <w:szCs w:val="28"/>
        </w:rPr>
        <w:t xml:space="preserve">В теоретической литературе активно обсуждаются различные модели данных, в том числе реляционная, иерархическая и сетевая модели. Однако в контексте реализации базы данных железнодорожного вокзала реляционная модель является наиболее предпочтительной, так как она хорошо подходит для описания связей между различными элементами информационной системы, такими как станции, поезда, расписания, билеты и т.д. </w:t>
      </w:r>
    </w:p>
    <w:p w14:paraId="34C75E20" w14:textId="739CF679" w:rsidR="00791197" w:rsidRDefault="001877F4" w:rsidP="001877F4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Реляционная модель базы данных – это стандарт, который используется для описания и управления данными в большинстве современных баз данных. Для реализации базы данных железнодорожного вокзала можно использовать различные СУБД, такие как Oracle, Microsoft SQL Server, </w:t>
      </w:r>
      <w:proofErr w:type="spellStart"/>
      <w:r w:rsidRPr="001877F4">
        <w:rPr>
          <w:bCs/>
          <w:sz w:val="28"/>
          <w:szCs w:val="28"/>
        </w:rPr>
        <w:t>PostgreSQL</w:t>
      </w:r>
      <w:proofErr w:type="spellEnd"/>
      <w:r w:rsidRPr="001877F4">
        <w:rPr>
          <w:bCs/>
          <w:sz w:val="28"/>
          <w:szCs w:val="28"/>
        </w:rPr>
        <w:t xml:space="preserve"> и другие.</w:t>
      </w:r>
    </w:p>
    <w:p w14:paraId="03C15018" w14:textId="20CD009B" w:rsidR="008A0084" w:rsidRDefault="008A0084" w:rsidP="001877F4">
      <w:pPr>
        <w:ind w:firstLine="708"/>
        <w:jc w:val="both"/>
        <w:rPr>
          <w:bCs/>
          <w:sz w:val="28"/>
          <w:szCs w:val="28"/>
        </w:rPr>
      </w:pPr>
      <w:r w:rsidRPr="008A0084">
        <w:rPr>
          <w:bCs/>
          <w:sz w:val="28"/>
          <w:szCs w:val="28"/>
        </w:rPr>
        <w:t xml:space="preserve">В литературе также описываются различные методы обработки данных, такие как SQL-запросы и </w:t>
      </w:r>
      <w:proofErr w:type="spellStart"/>
      <w:r w:rsidRPr="008A0084">
        <w:rPr>
          <w:bCs/>
          <w:sz w:val="28"/>
          <w:szCs w:val="28"/>
        </w:rPr>
        <w:t>NoSQL</w:t>
      </w:r>
      <w:proofErr w:type="spellEnd"/>
      <w:r w:rsidRPr="008A0084">
        <w:rPr>
          <w:bCs/>
          <w:sz w:val="28"/>
          <w:szCs w:val="28"/>
        </w:rPr>
        <w:t>-базы данных. В контексте данной темы SQL-запросы являются более предпочтительными, так как они хорошо подходят для организации транзакций, которые важны для системы бронирования билетов и работы с расписаниями.</w:t>
      </w:r>
    </w:p>
    <w:p w14:paraId="74CCFFB6" w14:textId="3ADB5936" w:rsidR="001877F4" w:rsidRDefault="001877F4" w:rsidP="001877F4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Для реализации базы данных железнодорожного вокзала с использованием средств мониторинга состояния СУБД можно использовать специализированные программные средства, такие как системы мониторинга и управления базами данных. Одним из примеров такой системы является </w:t>
      </w:r>
      <w:proofErr w:type="spellStart"/>
      <w:r w:rsidRPr="001877F4">
        <w:rPr>
          <w:bCs/>
          <w:sz w:val="28"/>
          <w:szCs w:val="28"/>
        </w:rPr>
        <w:t>Nagios</w:t>
      </w:r>
      <w:proofErr w:type="spellEnd"/>
      <w:r w:rsidRPr="001877F4">
        <w:rPr>
          <w:bCs/>
          <w:sz w:val="28"/>
          <w:szCs w:val="28"/>
        </w:rPr>
        <w:t>, которая позволяет мониторить состояние базы данных, отслеживать ошибки и предупреждать об их возникновении.</w:t>
      </w:r>
    </w:p>
    <w:p w14:paraId="0BFA3706" w14:textId="5AAB1922" w:rsidR="007C212F" w:rsidRDefault="007C212F" w:rsidP="001877F4">
      <w:pPr>
        <w:ind w:firstLine="708"/>
        <w:jc w:val="both"/>
        <w:rPr>
          <w:bCs/>
          <w:sz w:val="28"/>
          <w:szCs w:val="28"/>
        </w:rPr>
      </w:pPr>
      <w:r w:rsidRPr="007C212F">
        <w:rPr>
          <w:bCs/>
          <w:sz w:val="28"/>
          <w:szCs w:val="28"/>
        </w:rPr>
        <w:t>Другой подход - использование инструментов профилирования кода, которые позволяют выявить узкие места в работе приложения и оптимизировать его.</w:t>
      </w:r>
    </w:p>
    <w:p w14:paraId="44F74176" w14:textId="77777777" w:rsidR="007418DB" w:rsidRDefault="007418DB" w:rsidP="007418DB">
      <w:pPr>
        <w:ind w:firstLine="708"/>
        <w:jc w:val="both"/>
        <w:rPr>
          <w:bCs/>
          <w:sz w:val="28"/>
          <w:szCs w:val="28"/>
        </w:rPr>
      </w:pPr>
      <w:r w:rsidRPr="001877F4">
        <w:rPr>
          <w:bCs/>
          <w:sz w:val="28"/>
          <w:szCs w:val="28"/>
        </w:rPr>
        <w:t xml:space="preserve">Среди существующих технических решений можно выделить информационную систему "Железнодорожный транспорт", разработанную компанией "ООО Интерконтиненталь". Система предназначена для автоматизации работы железнодорожного транспорта и включает в себя модуль управления </w:t>
      </w:r>
      <w:r w:rsidRPr="001877F4">
        <w:rPr>
          <w:bCs/>
          <w:sz w:val="28"/>
          <w:szCs w:val="28"/>
        </w:rPr>
        <w:lastRenderedPageBreak/>
        <w:t>железнодорожными станциями и вокзалами, а также модуль мониторинга и управления базами данных.</w:t>
      </w:r>
    </w:p>
    <w:p w14:paraId="70F01234" w14:textId="5C972D59" w:rsidR="007418DB" w:rsidRDefault="007418DB" w:rsidP="007418DB">
      <w:pPr>
        <w:ind w:firstLine="708"/>
        <w:jc w:val="both"/>
        <w:rPr>
          <w:bCs/>
          <w:sz w:val="28"/>
          <w:szCs w:val="28"/>
        </w:rPr>
      </w:pPr>
      <w:r w:rsidRPr="00DD7D12">
        <w:rPr>
          <w:bCs/>
          <w:sz w:val="28"/>
          <w:szCs w:val="28"/>
        </w:rPr>
        <w:t>Другим примером является система управления железнодорожным транспортом "ТРАНСДИЗЕЛЬ", разработанная ООО "</w:t>
      </w:r>
      <w:proofErr w:type="spellStart"/>
      <w:r w:rsidRPr="00DD7D12">
        <w:rPr>
          <w:bCs/>
          <w:sz w:val="28"/>
          <w:szCs w:val="28"/>
        </w:rPr>
        <w:t>Трансдизель</w:t>
      </w:r>
      <w:proofErr w:type="spellEnd"/>
      <w:r w:rsidRPr="00DD7D12">
        <w:rPr>
          <w:bCs/>
          <w:sz w:val="28"/>
          <w:szCs w:val="28"/>
        </w:rPr>
        <w:t xml:space="preserve">". Система включает в себя модули управления поездами, грузами, вагонами и другими ресурсами железнодорожного транспорта. В системе используется СУБД </w:t>
      </w:r>
      <w:proofErr w:type="spellStart"/>
      <w:r w:rsidRPr="00DD7D12">
        <w:rPr>
          <w:bCs/>
          <w:sz w:val="28"/>
          <w:szCs w:val="28"/>
        </w:rPr>
        <w:t>PostgreSQL</w:t>
      </w:r>
      <w:proofErr w:type="spellEnd"/>
      <w:r w:rsidRPr="00DD7D12">
        <w:rPr>
          <w:bCs/>
          <w:sz w:val="28"/>
          <w:szCs w:val="28"/>
        </w:rPr>
        <w:t xml:space="preserve">, а для мониторинга состояния базы данных применяется средство мониторинга </w:t>
      </w:r>
      <w:proofErr w:type="spellStart"/>
      <w:r w:rsidRPr="00DD7D12">
        <w:rPr>
          <w:bCs/>
          <w:sz w:val="28"/>
          <w:szCs w:val="28"/>
        </w:rPr>
        <w:t>pgBadger</w:t>
      </w:r>
      <w:proofErr w:type="spellEnd"/>
      <w:r w:rsidRPr="00DD7D12">
        <w:rPr>
          <w:bCs/>
          <w:sz w:val="28"/>
          <w:szCs w:val="28"/>
        </w:rPr>
        <w:t>.</w:t>
      </w:r>
    </w:p>
    <w:p w14:paraId="45F35C07" w14:textId="1AF240C2" w:rsidR="00DD7D12" w:rsidRPr="007418DB" w:rsidRDefault="00DD7D12" w:rsidP="007418DB">
      <w:pPr>
        <w:spacing w:before="320" w:after="320"/>
        <w:ind w:firstLine="708"/>
        <w:jc w:val="both"/>
        <w:outlineLvl w:val="1"/>
        <w:rPr>
          <w:b/>
          <w:bCs/>
          <w:sz w:val="28"/>
          <w:szCs w:val="28"/>
        </w:rPr>
      </w:pPr>
      <w:bookmarkStart w:id="4" w:name="_Toc130492351"/>
      <w:r w:rsidRPr="009059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Пример отечественных и зарубежных аналогов</w:t>
      </w:r>
      <w:bookmarkEnd w:id="4"/>
    </w:p>
    <w:p w14:paraId="45497584" w14:textId="1D3A1BD5" w:rsidR="00DD7D12" w:rsidRPr="00DD7D12" w:rsidRDefault="00F224F5" w:rsidP="00F224F5">
      <w:pPr>
        <w:ind w:firstLine="708"/>
        <w:jc w:val="both"/>
        <w:rPr>
          <w:bCs/>
          <w:sz w:val="28"/>
          <w:szCs w:val="28"/>
          <w:lang w:val="en-001"/>
        </w:rPr>
      </w:pPr>
      <w:r>
        <w:rPr>
          <w:bCs/>
          <w:sz w:val="28"/>
          <w:szCs w:val="28"/>
        </w:rPr>
        <w:t>Из</w:t>
      </w:r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примеров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успешной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реализации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СУБД </w:t>
      </w:r>
      <w:proofErr w:type="spellStart"/>
      <w:r w:rsidR="00DD7D12" w:rsidRPr="00DD7D12">
        <w:rPr>
          <w:bCs/>
          <w:sz w:val="28"/>
          <w:szCs w:val="28"/>
          <w:lang w:val="en-001"/>
        </w:rPr>
        <w:t>для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является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проект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"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энергопотребления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железнодорожном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транспорте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" </w:t>
      </w:r>
      <w:proofErr w:type="spellStart"/>
      <w:r w:rsidR="00DD7D12" w:rsidRPr="00DD7D12">
        <w:rPr>
          <w:bCs/>
          <w:sz w:val="28"/>
          <w:szCs w:val="28"/>
          <w:lang w:val="en-001"/>
        </w:rPr>
        <w:t>разработанный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в </w:t>
      </w:r>
      <w:proofErr w:type="spellStart"/>
      <w:r w:rsidR="00DD7D12" w:rsidRPr="00DD7D12">
        <w:rPr>
          <w:bCs/>
          <w:sz w:val="28"/>
          <w:szCs w:val="28"/>
          <w:lang w:val="en-001"/>
        </w:rPr>
        <w:t>России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базе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БД </w:t>
      </w:r>
      <w:proofErr w:type="gramStart"/>
      <w:r w:rsidR="00DD7D12" w:rsidRPr="00DD7D12">
        <w:rPr>
          <w:bCs/>
          <w:sz w:val="28"/>
          <w:szCs w:val="28"/>
          <w:lang w:val="en-001"/>
        </w:rPr>
        <w:t>Oracle</w:t>
      </w:r>
      <w:r w:rsidRPr="00F224F5">
        <w:rPr>
          <w:bCs/>
          <w:sz w:val="28"/>
          <w:szCs w:val="28"/>
          <w:vertAlign w:val="superscript"/>
        </w:rPr>
        <w:t>[</w:t>
      </w:r>
      <w:proofErr w:type="gramEnd"/>
      <w:r w:rsidRPr="00F224F5">
        <w:rPr>
          <w:bCs/>
          <w:sz w:val="28"/>
          <w:szCs w:val="28"/>
          <w:vertAlign w:val="superscript"/>
        </w:rPr>
        <w:t>1]</w:t>
      </w:r>
      <w:r w:rsidR="00DD7D12" w:rsidRPr="00DD7D12">
        <w:rPr>
          <w:bCs/>
          <w:sz w:val="28"/>
          <w:szCs w:val="28"/>
          <w:lang w:val="en-001"/>
        </w:rPr>
        <w:t xml:space="preserve">. В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данном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проекте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были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решены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задачи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хранения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анализа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по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энергопотреблению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железнодорожных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объектах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таких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как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вокзалы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станции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электроподстанции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др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. </w:t>
      </w:r>
      <w:proofErr w:type="spellStart"/>
      <w:r w:rsidR="00DD7D12" w:rsidRPr="00DD7D12">
        <w:rPr>
          <w:bCs/>
          <w:sz w:val="28"/>
          <w:szCs w:val="28"/>
          <w:lang w:val="en-001"/>
        </w:rPr>
        <w:t>Реализация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системы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осуществляется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через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использование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сети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="00DD7D12" w:rsidRPr="00DD7D12">
        <w:rPr>
          <w:bCs/>
          <w:sz w:val="28"/>
          <w:szCs w:val="28"/>
          <w:lang w:val="en-001"/>
        </w:rPr>
        <w:t>оборудования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для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их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сбора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передачи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на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сервера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базы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, а </w:t>
      </w:r>
      <w:proofErr w:type="spellStart"/>
      <w:r w:rsidR="00DD7D12" w:rsidRPr="00DD7D12">
        <w:rPr>
          <w:bCs/>
          <w:sz w:val="28"/>
          <w:szCs w:val="28"/>
          <w:lang w:val="en-001"/>
        </w:rPr>
        <w:t>также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средств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анализа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="00DD7D12" w:rsidRPr="00DD7D12">
        <w:rPr>
          <w:bCs/>
          <w:sz w:val="28"/>
          <w:szCs w:val="28"/>
          <w:lang w:val="en-001"/>
        </w:rPr>
        <w:t>визуализации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полученных</w:t>
      </w:r>
      <w:proofErr w:type="spellEnd"/>
      <w:r w:rsidR="00DD7D12"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="00DD7D12" w:rsidRPr="00DD7D12">
        <w:rPr>
          <w:bCs/>
          <w:sz w:val="28"/>
          <w:szCs w:val="28"/>
          <w:lang w:val="en-001"/>
        </w:rPr>
        <w:t>данных</w:t>
      </w:r>
      <w:proofErr w:type="spellEnd"/>
      <w:r w:rsidR="00DD7D12" w:rsidRPr="00DD7D12">
        <w:rPr>
          <w:bCs/>
          <w:sz w:val="28"/>
          <w:szCs w:val="28"/>
          <w:lang w:val="en-001"/>
        </w:rPr>
        <w:t>.</w:t>
      </w:r>
    </w:p>
    <w:p w14:paraId="5A6E2943" w14:textId="195A18B7" w:rsidR="00DD7D12" w:rsidRPr="00DD7D12" w:rsidRDefault="00DD7D12" w:rsidP="00DD7D12">
      <w:pPr>
        <w:ind w:firstLine="708"/>
        <w:jc w:val="both"/>
        <w:rPr>
          <w:bCs/>
          <w:sz w:val="28"/>
          <w:szCs w:val="28"/>
          <w:lang w:val="en-001"/>
        </w:rPr>
      </w:pPr>
      <w:proofErr w:type="spellStart"/>
      <w:r w:rsidRPr="00DD7D12">
        <w:rPr>
          <w:bCs/>
          <w:sz w:val="28"/>
          <w:szCs w:val="28"/>
          <w:lang w:val="en-001"/>
        </w:rPr>
        <w:t>Еще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одним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примером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является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проект</w:t>
      </w:r>
      <w:proofErr w:type="spellEnd"/>
      <w:r w:rsidRPr="00DD7D12">
        <w:rPr>
          <w:bCs/>
          <w:sz w:val="28"/>
          <w:szCs w:val="28"/>
          <w:lang w:val="en-001"/>
        </w:rPr>
        <w:t xml:space="preserve"> "</w:t>
      </w:r>
      <w:proofErr w:type="spellStart"/>
      <w:r w:rsidRPr="00DD7D12">
        <w:rPr>
          <w:bCs/>
          <w:sz w:val="28"/>
          <w:szCs w:val="28"/>
          <w:lang w:val="en-001"/>
        </w:rPr>
        <w:t>Управление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железнодорожным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транспортом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основе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" </w:t>
      </w:r>
      <w:proofErr w:type="spellStart"/>
      <w:r w:rsidRPr="00DD7D12">
        <w:rPr>
          <w:bCs/>
          <w:sz w:val="28"/>
          <w:szCs w:val="28"/>
          <w:lang w:val="en-001"/>
        </w:rPr>
        <w:t>разработанный</w:t>
      </w:r>
      <w:proofErr w:type="spellEnd"/>
      <w:r w:rsidRPr="00DD7D12">
        <w:rPr>
          <w:bCs/>
          <w:sz w:val="28"/>
          <w:szCs w:val="28"/>
          <w:lang w:val="en-001"/>
        </w:rPr>
        <w:t xml:space="preserve"> в </w:t>
      </w:r>
      <w:proofErr w:type="spellStart"/>
      <w:r w:rsidRPr="00DD7D12">
        <w:rPr>
          <w:bCs/>
          <w:sz w:val="28"/>
          <w:szCs w:val="28"/>
          <w:lang w:val="en-001"/>
        </w:rPr>
        <w:t>Китае</w:t>
      </w:r>
      <w:proofErr w:type="spellEnd"/>
      <w:r w:rsidRPr="00DD7D12">
        <w:rPr>
          <w:bCs/>
          <w:sz w:val="28"/>
          <w:szCs w:val="28"/>
          <w:lang w:val="en-001"/>
        </w:rPr>
        <w:t xml:space="preserve">. В </w:t>
      </w:r>
      <w:proofErr w:type="spellStart"/>
      <w:r w:rsidRPr="00DD7D12">
        <w:rPr>
          <w:bCs/>
          <w:sz w:val="28"/>
          <w:szCs w:val="28"/>
          <w:lang w:val="en-001"/>
        </w:rPr>
        <w:t>рамках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данного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проекта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была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разработана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система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которая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позволяет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отслеживать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расписание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скорость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движения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, </w:t>
      </w:r>
      <w:proofErr w:type="spellStart"/>
      <w:r w:rsidRPr="00DD7D12">
        <w:rPr>
          <w:bCs/>
          <w:sz w:val="28"/>
          <w:szCs w:val="28"/>
          <w:lang w:val="en-001"/>
        </w:rPr>
        <w:t>статус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оборудования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на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поездах</w:t>
      </w:r>
      <w:proofErr w:type="spellEnd"/>
      <w:r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Pr="00DD7D12">
        <w:rPr>
          <w:bCs/>
          <w:sz w:val="28"/>
          <w:szCs w:val="28"/>
          <w:lang w:val="en-001"/>
        </w:rPr>
        <w:t>многое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другое</w:t>
      </w:r>
      <w:proofErr w:type="spellEnd"/>
      <w:r w:rsidRPr="00DD7D12">
        <w:rPr>
          <w:bCs/>
          <w:sz w:val="28"/>
          <w:szCs w:val="28"/>
          <w:lang w:val="en-001"/>
        </w:rPr>
        <w:t xml:space="preserve">. </w:t>
      </w:r>
      <w:proofErr w:type="spellStart"/>
      <w:r w:rsidRPr="00DD7D12">
        <w:rPr>
          <w:bCs/>
          <w:sz w:val="28"/>
          <w:szCs w:val="28"/>
          <w:lang w:val="en-001"/>
        </w:rPr>
        <w:t>Система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использует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технологию</w:t>
      </w:r>
      <w:proofErr w:type="spellEnd"/>
      <w:r w:rsidRPr="00DD7D12">
        <w:rPr>
          <w:bCs/>
          <w:sz w:val="28"/>
          <w:szCs w:val="28"/>
          <w:lang w:val="en-001"/>
        </w:rPr>
        <w:t xml:space="preserve"> GPS </w:t>
      </w:r>
      <w:proofErr w:type="spellStart"/>
      <w:r w:rsidRPr="00DD7D12">
        <w:rPr>
          <w:bCs/>
          <w:sz w:val="28"/>
          <w:szCs w:val="28"/>
          <w:lang w:val="en-001"/>
        </w:rPr>
        <w:t>для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определения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местоположения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поездов</w:t>
      </w:r>
      <w:proofErr w:type="spellEnd"/>
      <w:r w:rsidRPr="00DD7D12">
        <w:rPr>
          <w:bCs/>
          <w:sz w:val="28"/>
          <w:szCs w:val="28"/>
          <w:lang w:val="en-001"/>
        </w:rPr>
        <w:t xml:space="preserve">, а </w:t>
      </w:r>
      <w:proofErr w:type="spellStart"/>
      <w:r w:rsidRPr="00DD7D12">
        <w:rPr>
          <w:bCs/>
          <w:sz w:val="28"/>
          <w:szCs w:val="28"/>
          <w:lang w:val="en-001"/>
        </w:rPr>
        <w:t>также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средства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мониторинга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состояния</w:t>
      </w:r>
      <w:proofErr w:type="spellEnd"/>
      <w:r w:rsidRPr="00DD7D12">
        <w:rPr>
          <w:bCs/>
          <w:sz w:val="28"/>
          <w:szCs w:val="28"/>
          <w:lang w:val="en-001"/>
        </w:rPr>
        <w:t xml:space="preserve"> СУБД </w:t>
      </w:r>
      <w:proofErr w:type="spellStart"/>
      <w:r w:rsidRPr="00DD7D12">
        <w:rPr>
          <w:bCs/>
          <w:sz w:val="28"/>
          <w:szCs w:val="28"/>
          <w:lang w:val="en-001"/>
        </w:rPr>
        <w:t>для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обработки</w:t>
      </w:r>
      <w:proofErr w:type="spellEnd"/>
      <w:r w:rsidRPr="00DD7D12">
        <w:rPr>
          <w:bCs/>
          <w:sz w:val="28"/>
          <w:szCs w:val="28"/>
          <w:lang w:val="en-001"/>
        </w:rPr>
        <w:t xml:space="preserve"> и </w:t>
      </w:r>
      <w:proofErr w:type="spellStart"/>
      <w:r w:rsidRPr="00DD7D12">
        <w:rPr>
          <w:bCs/>
          <w:sz w:val="28"/>
          <w:szCs w:val="28"/>
          <w:lang w:val="en-001"/>
        </w:rPr>
        <w:t>анализа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полученных</w:t>
      </w:r>
      <w:proofErr w:type="spellEnd"/>
      <w:r w:rsidRPr="00DD7D12">
        <w:rPr>
          <w:bCs/>
          <w:sz w:val="28"/>
          <w:szCs w:val="28"/>
          <w:lang w:val="en-001"/>
        </w:rPr>
        <w:t xml:space="preserve"> </w:t>
      </w:r>
      <w:proofErr w:type="spellStart"/>
      <w:r w:rsidRPr="00DD7D12">
        <w:rPr>
          <w:bCs/>
          <w:sz w:val="28"/>
          <w:szCs w:val="28"/>
          <w:lang w:val="en-001"/>
        </w:rPr>
        <w:t>данных</w:t>
      </w:r>
      <w:proofErr w:type="spellEnd"/>
      <w:r w:rsidRPr="00DD7D12">
        <w:rPr>
          <w:bCs/>
          <w:sz w:val="28"/>
          <w:szCs w:val="28"/>
          <w:lang w:val="en-001"/>
        </w:rPr>
        <w:t>.</w:t>
      </w:r>
    </w:p>
    <w:p w14:paraId="4D23BEF4" w14:textId="4742D676" w:rsidR="00DD7D12" w:rsidRPr="00E75B72" w:rsidRDefault="00DD7D12" w:rsidP="00DD7D12">
      <w:pPr>
        <w:spacing w:before="240" w:after="240"/>
        <w:ind w:firstLine="708"/>
        <w:jc w:val="both"/>
        <w:rPr>
          <w:bCs/>
          <w:sz w:val="28"/>
          <w:szCs w:val="28"/>
        </w:rPr>
      </w:pPr>
      <w:r w:rsidRPr="009059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299FBC3D" w14:textId="36FA37B8" w:rsidR="00791197" w:rsidRPr="00E75B72" w:rsidRDefault="00DD7D12" w:rsidP="00DD7D1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D7D12">
        <w:rPr>
          <w:bCs/>
          <w:sz w:val="28"/>
          <w:szCs w:val="28"/>
        </w:rPr>
        <w:t>В заключение можно отметить, что реализация базы данных железнодорожного вокзала с использованием средств мониторинга состояния СУБД является актуальной и перспективной задачей, которая может быть решена с помощью различных технических решений и инструментов</w:t>
      </w:r>
      <w:r>
        <w:rPr>
          <w:bCs/>
          <w:sz w:val="28"/>
          <w:szCs w:val="28"/>
        </w:rPr>
        <w:t xml:space="preserve">, </w:t>
      </w:r>
      <w:r w:rsidRPr="00DD7D12">
        <w:rPr>
          <w:bCs/>
          <w:sz w:val="28"/>
          <w:szCs w:val="28"/>
        </w:rPr>
        <w:t xml:space="preserve">такие как Oracle и </w:t>
      </w:r>
      <w:proofErr w:type="spellStart"/>
      <w:r w:rsidRPr="00DD7D12">
        <w:rPr>
          <w:bCs/>
          <w:sz w:val="28"/>
          <w:szCs w:val="28"/>
        </w:rPr>
        <w:t>PostgreSQL</w:t>
      </w:r>
      <w:proofErr w:type="spellEnd"/>
      <w:r w:rsidRPr="00DD7D12">
        <w:rPr>
          <w:bCs/>
          <w:sz w:val="28"/>
          <w:szCs w:val="28"/>
        </w:rPr>
        <w:t xml:space="preserve">, а для мониторинга состояния базы данных </w:t>
      </w:r>
      <w:r>
        <w:rPr>
          <w:bCs/>
          <w:sz w:val="28"/>
          <w:szCs w:val="28"/>
        </w:rPr>
        <w:t>–</w:t>
      </w:r>
      <w:r w:rsidRPr="00DD7D12">
        <w:rPr>
          <w:bCs/>
          <w:sz w:val="28"/>
          <w:szCs w:val="28"/>
        </w:rPr>
        <w:t xml:space="preserve"> различные средства мониторинга, такие как Oracle Enterprise Manager, </w:t>
      </w:r>
      <w:proofErr w:type="spellStart"/>
      <w:r w:rsidRPr="00DD7D12">
        <w:rPr>
          <w:bCs/>
          <w:sz w:val="28"/>
          <w:szCs w:val="28"/>
        </w:rPr>
        <w:t>Nagios</w:t>
      </w:r>
      <w:proofErr w:type="spellEnd"/>
      <w:r w:rsidRPr="00DD7D12">
        <w:rPr>
          <w:bCs/>
          <w:sz w:val="28"/>
          <w:szCs w:val="28"/>
        </w:rPr>
        <w:t xml:space="preserve"> и </w:t>
      </w:r>
      <w:proofErr w:type="spellStart"/>
      <w:r w:rsidRPr="00DD7D12">
        <w:rPr>
          <w:bCs/>
          <w:sz w:val="28"/>
          <w:szCs w:val="28"/>
        </w:rPr>
        <w:t>pgBadger</w:t>
      </w:r>
      <w:proofErr w:type="spellEnd"/>
      <w:r w:rsidRPr="00DD7D12">
        <w:rPr>
          <w:bCs/>
          <w:sz w:val="28"/>
          <w:szCs w:val="28"/>
        </w:rPr>
        <w:t>. Однако при выборе конкретного подхода необходимо учитывать особенности конкретной задачи и требования к системе</w:t>
      </w:r>
      <w:r>
        <w:rPr>
          <w:bCs/>
          <w:sz w:val="28"/>
          <w:szCs w:val="28"/>
        </w:rPr>
        <w:t xml:space="preserve">, </w:t>
      </w:r>
      <w:r w:rsidRPr="00DD7D12">
        <w:rPr>
          <w:bCs/>
          <w:sz w:val="28"/>
          <w:szCs w:val="28"/>
        </w:rPr>
        <w:t xml:space="preserve">такие как надежность, масштабируемость и производительность, а также проводить сравнительный анализ существующих решений и аналогов. </w:t>
      </w:r>
      <w:r w:rsidR="00791197" w:rsidRPr="00E75B72">
        <w:rPr>
          <w:bCs/>
          <w:sz w:val="28"/>
          <w:szCs w:val="28"/>
        </w:rPr>
        <w:br w:type="page"/>
      </w:r>
    </w:p>
    <w:p w14:paraId="70052AFA" w14:textId="35606575" w:rsidR="00791197" w:rsidRPr="0090595D" w:rsidRDefault="00791197" w:rsidP="00791197">
      <w:pPr>
        <w:spacing w:after="240"/>
        <w:jc w:val="center"/>
        <w:outlineLvl w:val="0"/>
        <w:rPr>
          <w:b/>
          <w:sz w:val="28"/>
          <w:szCs w:val="28"/>
        </w:rPr>
      </w:pPr>
      <w:bookmarkStart w:id="5" w:name="_Toc130492352"/>
      <w:r w:rsidRPr="00791197">
        <w:rPr>
          <w:b/>
          <w:sz w:val="28"/>
          <w:szCs w:val="28"/>
        </w:rPr>
        <w:lastRenderedPageBreak/>
        <w:t>2. Изучение требований, определение вариантов использования</w:t>
      </w:r>
      <w:bookmarkEnd w:id="5"/>
    </w:p>
    <w:p w14:paraId="114EA937" w14:textId="359718C1" w:rsidR="00791197" w:rsidRPr="0090595D" w:rsidRDefault="00791197" w:rsidP="00791197">
      <w:pPr>
        <w:spacing w:after="240"/>
        <w:ind w:firstLine="708"/>
        <w:outlineLvl w:val="1"/>
        <w:rPr>
          <w:b/>
          <w:sz w:val="28"/>
          <w:szCs w:val="28"/>
        </w:rPr>
      </w:pPr>
      <w:bookmarkStart w:id="6" w:name="_Toc130492353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.1 </w:t>
      </w:r>
      <w:r w:rsidR="001E115A">
        <w:rPr>
          <w:b/>
          <w:sz w:val="28"/>
          <w:szCs w:val="28"/>
        </w:rPr>
        <w:t>Определение основных функциональных требований к базе данных</w:t>
      </w:r>
      <w:bookmarkEnd w:id="6"/>
    </w:p>
    <w:p w14:paraId="0C70FEC3" w14:textId="23BC5539" w:rsidR="00A20D9D" w:rsidRPr="00B95A97" w:rsidRDefault="00A20D9D" w:rsidP="00FA7151">
      <w:pPr>
        <w:ind w:firstLine="708"/>
        <w:jc w:val="both"/>
        <w:rPr>
          <w:bCs/>
          <w:sz w:val="28"/>
          <w:szCs w:val="28"/>
          <w:lang w:val="en-001"/>
        </w:rPr>
      </w:pPr>
      <w:r w:rsidRPr="00A20D9D">
        <w:rPr>
          <w:bCs/>
          <w:sz w:val="28"/>
          <w:szCs w:val="28"/>
          <w:lang w:val="en-001"/>
        </w:rPr>
        <w:t xml:space="preserve">В </w:t>
      </w:r>
      <w:proofErr w:type="spellStart"/>
      <w:r w:rsidRPr="00A20D9D">
        <w:rPr>
          <w:bCs/>
          <w:sz w:val="28"/>
          <w:szCs w:val="28"/>
          <w:lang w:val="en-001"/>
        </w:rPr>
        <w:t>ходе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изучения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требований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было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выявлено</w:t>
      </w:r>
      <w:proofErr w:type="spellEnd"/>
      <w:r w:rsidRPr="00A20D9D">
        <w:rPr>
          <w:bCs/>
          <w:sz w:val="28"/>
          <w:szCs w:val="28"/>
          <w:lang w:val="en-001"/>
        </w:rPr>
        <w:t xml:space="preserve">, </w:t>
      </w:r>
      <w:proofErr w:type="spellStart"/>
      <w:r w:rsidRPr="00A20D9D">
        <w:rPr>
          <w:bCs/>
          <w:sz w:val="28"/>
          <w:szCs w:val="28"/>
          <w:lang w:val="en-001"/>
        </w:rPr>
        <w:t>что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база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данных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железнодорожного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вокзала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должна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включать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информацию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поездах</w:t>
      </w:r>
      <w:proofErr w:type="spellEnd"/>
      <w:r w:rsidR="00CF4CBC">
        <w:rPr>
          <w:bCs/>
          <w:sz w:val="28"/>
          <w:szCs w:val="28"/>
        </w:rPr>
        <w:t>, вагонах</w:t>
      </w:r>
      <w:r w:rsidRPr="00A20D9D">
        <w:rPr>
          <w:bCs/>
          <w:sz w:val="28"/>
          <w:szCs w:val="28"/>
          <w:lang w:val="en-001"/>
        </w:rPr>
        <w:t xml:space="preserve">, </w:t>
      </w:r>
      <w:proofErr w:type="spellStart"/>
      <w:r w:rsidRPr="00A20D9D">
        <w:rPr>
          <w:bCs/>
          <w:sz w:val="28"/>
          <w:szCs w:val="28"/>
          <w:lang w:val="en-001"/>
        </w:rPr>
        <w:t>расписании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движения</w:t>
      </w:r>
      <w:proofErr w:type="spellEnd"/>
      <w:r w:rsidR="00287AF7">
        <w:rPr>
          <w:bCs/>
          <w:sz w:val="28"/>
          <w:szCs w:val="28"/>
        </w:rPr>
        <w:t xml:space="preserve">, билетах </w:t>
      </w:r>
      <w:r w:rsidRPr="00A20D9D">
        <w:rPr>
          <w:bCs/>
          <w:sz w:val="28"/>
          <w:szCs w:val="28"/>
          <w:lang w:val="en-001"/>
        </w:rPr>
        <w:t xml:space="preserve">и о </w:t>
      </w:r>
      <w:proofErr w:type="spellStart"/>
      <w:r w:rsidRPr="00A20D9D">
        <w:rPr>
          <w:bCs/>
          <w:sz w:val="28"/>
          <w:szCs w:val="28"/>
          <w:lang w:val="en-001"/>
        </w:rPr>
        <w:t>пассажирах</w:t>
      </w:r>
      <w:proofErr w:type="spellEnd"/>
      <w:r w:rsidRPr="00A20D9D">
        <w:rPr>
          <w:bCs/>
          <w:sz w:val="28"/>
          <w:szCs w:val="28"/>
          <w:lang w:val="en-001"/>
        </w:rPr>
        <w:t xml:space="preserve">. </w:t>
      </w:r>
      <w:proofErr w:type="spellStart"/>
      <w:r w:rsidRPr="00A20D9D">
        <w:rPr>
          <w:bCs/>
          <w:sz w:val="28"/>
          <w:szCs w:val="28"/>
          <w:lang w:val="en-001"/>
        </w:rPr>
        <w:t>Были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определены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следующие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варианты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использования</w:t>
      </w:r>
      <w:proofErr w:type="spellEnd"/>
      <w:r w:rsidRPr="00A20D9D">
        <w:rPr>
          <w:bCs/>
          <w:sz w:val="28"/>
          <w:szCs w:val="28"/>
          <w:lang w:val="en-001"/>
        </w:rPr>
        <w:t>:</w:t>
      </w:r>
    </w:p>
    <w:p w14:paraId="575FE660" w14:textId="072B41FD" w:rsid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>
        <w:rPr>
          <w:bCs/>
          <w:sz w:val="28"/>
          <w:szCs w:val="28"/>
        </w:rPr>
        <w:t>Хра</w:t>
      </w:r>
      <w:r w:rsidRPr="00B95A97">
        <w:rPr>
          <w:bCs/>
          <w:sz w:val="28"/>
          <w:szCs w:val="28"/>
          <w:lang w:val="en-001"/>
        </w:rPr>
        <w:t>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расписании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прибытия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поездов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определенную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дату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218F4554" w14:textId="106366C2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A20D9D">
        <w:rPr>
          <w:bCs/>
          <w:sz w:val="28"/>
          <w:szCs w:val="28"/>
          <w:lang w:val="en-001"/>
        </w:rPr>
        <w:t>Предоставление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информации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расписании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движения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поездов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пассажирам</w:t>
      </w:r>
      <w:proofErr w:type="spellEnd"/>
      <w:r w:rsidRPr="00A20D9D">
        <w:rPr>
          <w:bCs/>
          <w:sz w:val="28"/>
          <w:szCs w:val="28"/>
          <w:lang w:val="en-001"/>
        </w:rPr>
        <w:t>.</w:t>
      </w:r>
    </w:p>
    <w:p w14:paraId="1515D9ED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Возможность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просмотра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редактирования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поездах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название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маршрут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прибытия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количество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свободных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мест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025625E7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Хранение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билетах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поезда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стоимость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маршрут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дату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время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отправления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место</w:t>
      </w:r>
      <w:proofErr w:type="spellEnd"/>
      <w:r w:rsidRPr="00B95A97">
        <w:rPr>
          <w:bCs/>
          <w:sz w:val="28"/>
          <w:szCs w:val="28"/>
          <w:lang w:val="en-001"/>
        </w:rPr>
        <w:t xml:space="preserve"> в </w:t>
      </w:r>
      <w:proofErr w:type="spellStart"/>
      <w:r w:rsidRPr="00B95A97">
        <w:rPr>
          <w:bCs/>
          <w:sz w:val="28"/>
          <w:szCs w:val="28"/>
          <w:lang w:val="en-001"/>
        </w:rPr>
        <w:t>вагоне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3DF8C95D" w14:textId="345BA265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Возможность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продажи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билетов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через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систему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онлайн-бронирования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0C51C257" w14:textId="77777777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Ведение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учета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проданных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билетов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свободных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мест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на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каждый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поезд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37994E03" w14:textId="1EE603D1" w:rsidR="00B95A97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Хранение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информации</w:t>
      </w:r>
      <w:proofErr w:type="spellEnd"/>
      <w:r w:rsidRPr="00B95A97">
        <w:rPr>
          <w:bCs/>
          <w:sz w:val="28"/>
          <w:szCs w:val="28"/>
          <w:lang w:val="en-001"/>
        </w:rPr>
        <w:t xml:space="preserve"> о </w:t>
      </w:r>
      <w:proofErr w:type="spellStart"/>
      <w:r w:rsidRPr="00B95A97">
        <w:rPr>
          <w:bCs/>
          <w:sz w:val="28"/>
          <w:szCs w:val="28"/>
          <w:lang w:val="en-001"/>
        </w:rPr>
        <w:t>пассажирах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включая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имя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фамилию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номер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паспорта</w:t>
      </w:r>
      <w:proofErr w:type="spellEnd"/>
      <w:r w:rsidRPr="00B95A97">
        <w:rPr>
          <w:bCs/>
          <w:sz w:val="28"/>
          <w:szCs w:val="28"/>
          <w:lang w:val="en-001"/>
        </w:rPr>
        <w:t xml:space="preserve">, </w:t>
      </w:r>
      <w:proofErr w:type="spellStart"/>
      <w:r w:rsidRPr="00B95A97">
        <w:rPr>
          <w:bCs/>
          <w:sz w:val="28"/>
          <w:szCs w:val="28"/>
          <w:lang w:val="en-001"/>
        </w:rPr>
        <w:t>контактную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информацию</w:t>
      </w:r>
      <w:proofErr w:type="spellEnd"/>
      <w:r>
        <w:rPr>
          <w:bCs/>
          <w:sz w:val="28"/>
          <w:szCs w:val="28"/>
        </w:rPr>
        <w:t xml:space="preserve"> и предоставляемые льготы</w:t>
      </w:r>
      <w:r w:rsidRPr="00B95A97">
        <w:rPr>
          <w:bCs/>
          <w:sz w:val="28"/>
          <w:szCs w:val="28"/>
          <w:lang w:val="en-001"/>
        </w:rPr>
        <w:t>.</w:t>
      </w:r>
    </w:p>
    <w:p w14:paraId="65EA2E6B" w14:textId="4592871A" w:rsidR="00A20D9D" w:rsidRPr="00B95A97" w:rsidRDefault="00B95A97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B95A97">
        <w:rPr>
          <w:bCs/>
          <w:sz w:val="28"/>
          <w:szCs w:val="28"/>
          <w:lang w:val="en-001"/>
        </w:rPr>
        <w:t>Обеспечение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защиты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и </w:t>
      </w:r>
      <w:proofErr w:type="spellStart"/>
      <w:r w:rsidRPr="00B95A97">
        <w:rPr>
          <w:bCs/>
          <w:sz w:val="28"/>
          <w:szCs w:val="28"/>
          <w:lang w:val="en-001"/>
        </w:rPr>
        <w:t>доступа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только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авторизованных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пользователей</w:t>
      </w:r>
      <w:proofErr w:type="spellEnd"/>
      <w:r w:rsidRPr="00B95A97">
        <w:rPr>
          <w:bCs/>
          <w:sz w:val="28"/>
          <w:szCs w:val="28"/>
          <w:lang w:val="en-001"/>
        </w:rPr>
        <w:t xml:space="preserve"> к </w:t>
      </w:r>
      <w:proofErr w:type="spellStart"/>
      <w:r w:rsidRPr="00B95A97">
        <w:rPr>
          <w:bCs/>
          <w:sz w:val="28"/>
          <w:szCs w:val="28"/>
          <w:lang w:val="en-001"/>
        </w:rPr>
        <w:t>базе</w:t>
      </w:r>
      <w:proofErr w:type="spellEnd"/>
      <w:r w:rsidRPr="00B95A97">
        <w:rPr>
          <w:bCs/>
          <w:sz w:val="28"/>
          <w:szCs w:val="28"/>
          <w:lang w:val="en-001"/>
        </w:rPr>
        <w:t xml:space="preserve"> </w:t>
      </w:r>
      <w:proofErr w:type="spellStart"/>
      <w:r w:rsidRPr="00B95A97">
        <w:rPr>
          <w:bCs/>
          <w:sz w:val="28"/>
          <w:szCs w:val="28"/>
          <w:lang w:val="en-001"/>
        </w:rPr>
        <w:t>данных</w:t>
      </w:r>
      <w:proofErr w:type="spellEnd"/>
      <w:r w:rsidRPr="00B95A97">
        <w:rPr>
          <w:bCs/>
          <w:sz w:val="28"/>
          <w:szCs w:val="28"/>
          <w:lang w:val="en-001"/>
        </w:rPr>
        <w:t>.</w:t>
      </w:r>
    </w:p>
    <w:p w14:paraId="71147953" w14:textId="5EDD70EF" w:rsidR="00B95A97" w:rsidRPr="00B95A97" w:rsidRDefault="00A20D9D" w:rsidP="00FA7151">
      <w:pPr>
        <w:pStyle w:val="ad"/>
        <w:numPr>
          <w:ilvl w:val="0"/>
          <w:numId w:val="26"/>
        </w:numPr>
        <w:spacing w:before="280" w:after="280"/>
        <w:ind w:left="700"/>
        <w:jc w:val="both"/>
        <w:rPr>
          <w:bCs/>
          <w:sz w:val="28"/>
          <w:szCs w:val="28"/>
          <w:lang w:val="en-001"/>
        </w:rPr>
      </w:pPr>
      <w:proofErr w:type="spellStart"/>
      <w:r w:rsidRPr="00A20D9D">
        <w:rPr>
          <w:bCs/>
          <w:sz w:val="28"/>
          <w:szCs w:val="28"/>
          <w:lang w:val="en-001"/>
        </w:rPr>
        <w:t>Мониторинг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состояния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базы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данных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обнаружение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проблем</w:t>
      </w:r>
      <w:proofErr w:type="spellEnd"/>
      <w:r w:rsidRPr="00A20D9D">
        <w:rPr>
          <w:bCs/>
          <w:sz w:val="28"/>
          <w:szCs w:val="28"/>
          <w:lang w:val="en-001"/>
        </w:rPr>
        <w:t xml:space="preserve"> в </w:t>
      </w:r>
      <w:proofErr w:type="spellStart"/>
      <w:r w:rsidRPr="00A20D9D">
        <w:rPr>
          <w:bCs/>
          <w:sz w:val="28"/>
          <w:szCs w:val="28"/>
          <w:lang w:val="en-001"/>
        </w:rPr>
        <w:t>работе</w:t>
      </w:r>
      <w:proofErr w:type="spellEnd"/>
      <w:r w:rsidRPr="00A20D9D">
        <w:rPr>
          <w:bCs/>
          <w:sz w:val="28"/>
          <w:szCs w:val="28"/>
          <w:lang w:val="en-001"/>
        </w:rPr>
        <w:t xml:space="preserve"> СУБД, </w:t>
      </w:r>
      <w:proofErr w:type="spellStart"/>
      <w:r w:rsidRPr="00A20D9D">
        <w:rPr>
          <w:bCs/>
          <w:sz w:val="28"/>
          <w:szCs w:val="28"/>
          <w:lang w:val="en-001"/>
        </w:rPr>
        <w:t>включая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информацию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возникающих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ошибках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неполадках</w:t>
      </w:r>
      <w:proofErr w:type="spellEnd"/>
      <w:r w:rsidRPr="00A20D9D">
        <w:rPr>
          <w:bCs/>
          <w:sz w:val="28"/>
          <w:szCs w:val="28"/>
          <w:lang w:val="en-001"/>
        </w:rPr>
        <w:t xml:space="preserve">, о </w:t>
      </w:r>
      <w:proofErr w:type="spellStart"/>
      <w:r w:rsidRPr="00A20D9D">
        <w:rPr>
          <w:bCs/>
          <w:sz w:val="28"/>
          <w:szCs w:val="28"/>
          <w:lang w:val="en-001"/>
        </w:rPr>
        <w:t>времени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отклика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системы</w:t>
      </w:r>
      <w:proofErr w:type="spellEnd"/>
      <w:r w:rsidRPr="00A20D9D">
        <w:rPr>
          <w:bCs/>
          <w:sz w:val="28"/>
          <w:szCs w:val="28"/>
          <w:lang w:val="en-001"/>
        </w:rPr>
        <w:t xml:space="preserve">, а </w:t>
      </w:r>
      <w:proofErr w:type="spellStart"/>
      <w:r w:rsidRPr="00A20D9D">
        <w:rPr>
          <w:bCs/>
          <w:sz w:val="28"/>
          <w:szCs w:val="28"/>
          <w:lang w:val="en-001"/>
        </w:rPr>
        <w:t>также</w:t>
      </w:r>
      <w:proofErr w:type="spellEnd"/>
      <w:r w:rsidRPr="00A20D9D">
        <w:rPr>
          <w:bCs/>
          <w:sz w:val="28"/>
          <w:szCs w:val="28"/>
          <w:lang w:val="en-001"/>
        </w:rPr>
        <w:t xml:space="preserve"> о </w:t>
      </w:r>
      <w:proofErr w:type="spellStart"/>
      <w:r w:rsidRPr="00A20D9D">
        <w:rPr>
          <w:bCs/>
          <w:sz w:val="28"/>
          <w:szCs w:val="28"/>
          <w:lang w:val="en-001"/>
        </w:rPr>
        <w:t>загрузке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процессора</w:t>
      </w:r>
      <w:proofErr w:type="spellEnd"/>
      <w:r w:rsidRPr="00A20D9D">
        <w:rPr>
          <w:bCs/>
          <w:sz w:val="28"/>
          <w:szCs w:val="28"/>
          <w:lang w:val="en-001"/>
        </w:rPr>
        <w:t xml:space="preserve"> и </w:t>
      </w:r>
      <w:proofErr w:type="spellStart"/>
      <w:r w:rsidRPr="00A20D9D">
        <w:rPr>
          <w:bCs/>
          <w:sz w:val="28"/>
          <w:szCs w:val="28"/>
          <w:lang w:val="en-001"/>
        </w:rPr>
        <w:t>объеме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свободного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места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на</w:t>
      </w:r>
      <w:proofErr w:type="spellEnd"/>
      <w:r w:rsidRPr="00A20D9D">
        <w:rPr>
          <w:bCs/>
          <w:sz w:val="28"/>
          <w:szCs w:val="28"/>
          <w:lang w:val="en-001"/>
        </w:rPr>
        <w:t xml:space="preserve"> </w:t>
      </w:r>
      <w:proofErr w:type="spellStart"/>
      <w:r w:rsidRPr="00A20D9D">
        <w:rPr>
          <w:bCs/>
          <w:sz w:val="28"/>
          <w:szCs w:val="28"/>
          <w:lang w:val="en-001"/>
        </w:rPr>
        <w:t>диске</w:t>
      </w:r>
      <w:proofErr w:type="spellEnd"/>
      <w:r w:rsidRPr="00A20D9D">
        <w:rPr>
          <w:bCs/>
          <w:sz w:val="28"/>
          <w:szCs w:val="28"/>
          <w:lang w:val="en-001"/>
        </w:rPr>
        <w:t>.</w:t>
      </w:r>
    </w:p>
    <w:p w14:paraId="6C81608C" w14:textId="0450D411" w:rsidR="001E115A" w:rsidRDefault="001E115A" w:rsidP="00B95A97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7" w:name="_Toc130492354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Определение </w:t>
      </w:r>
      <w:r w:rsidR="00A20D9D" w:rsidRPr="00A20D9D">
        <w:rPr>
          <w:b/>
          <w:sz w:val="28"/>
          <w:szCs w:val="28"/>
        </w:rPr>
        <w:t xml:space="preserve">нефункциональных </w:t>
      </w:r>
      <w:r>
        <w:rPr>
          <w:b/>
          <w:sz w:val="28"/>
          <w:szCs w:val="28"/>
        </w:rPr>
        <w:t>требований к базе данных</w:t>
      </w:r>
      <w:bookmarkEnd w:id="7"/>
    </w:p>
    <w:p w14:paraId="2C473C19" w14:textId="783AA83F" w:rsidR="00A20D9D" w:rsidRDefault="00FA7151" w:rsidP="00FA7151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 качестве нефункциональных требований, можно выделить:</w:t>
      </w:r>
    </w:p>
    <w:p w14:paraId="3535E337" w14:textId="0449FB28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Безопасность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безопасность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защиту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от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несанкционированного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доступа</w:t>
      </w:r>
      <w:proofErr w:type="spellEnd"/>
      <w:r w:rsidRPr="00FA7151">
        <w:rPr>
          <w:sz w:val="28"/>
          <w:szCs w:val="24"/>
          <w:lang w:val="en-001"/>
        </w:rPr>
        <w:t xml:space="preserve">, в </w:t>
      </w:r>
      <w:proofErr w:type="spellStart"/>
      <w:r w:rsidRPr="00FA7151">
        <w:rPr>
          <w:sz w:val="28"/>
          <w:szCs w:val="24"/>
          <w:lang w:val="en-001"/>
        </w:rPr>
        <w:t>том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числе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использование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механизмов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авторизации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аутентификации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7E9EF18C" w14:textId="308A3246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Производительность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иметь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высокую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производительность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быстрый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доступ</w:t>
      </w:r>
      <w:proofErr w:type="spellEnd"/>
      <w:r w:rsidRPr="00FA7151">
        <w:rPr>
          <w:sz w:val="28"/>
          <w:szCs w:val="24"/>
          <w:lang w:val="en-001"/>
        </w:rPr>
        <w:t xml:space="preserve"> к </w:t>
      </w:r>
      <w:proofErr w:type="spellStart"/>
      <w:r w:rsidRPr="00FA7151">
        <w:rPr>
          <w:sz w:val="28"/>
          <w:szCs w:val="24"/>
          <w:lang w:val="en-001"/>
        </w:rPr>
        <w:t>данным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для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работы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вокзала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111739F2" w14:textId="40B77535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Надежность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надежной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стабильной</w:t>
      </w:r>
      <w:proofErr w:type="spellEnd"/>
      <w:r w:rsidRPr="00FA7151">
        <w:rPr>
          <w:sz w:val="28"/>
          <w:szCs w:val="24"/>
          <w:lang w:val="en-001"/>
        </w:rPr>
        <w:t xml:space="preserve">,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целостность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иметь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возможность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быстрого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восстановления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после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сбоев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585BE470" w14:textId="59183A8F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Масштабируемость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масштабируемой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гибкой</w:t>
      </w:r>
      <w:proofErr w:type="spellEnd"/>
      <w:r w:rsidRPr="00FA7151">
        <w:rPr>
          <w:sz w:val="28"/>
          <w:szCs w:val="24"/>
          <w:lang w:val="en-001"/>
        </w:rPr>
        <w:t xml:space="preserve">, </w:t>
      </w:r>
      <w:proofErr w:type="spellStart"/>
      <w:r w:rsidRPr="00FA7151">
        <w:rPr>
          <w:sz w:val="28"/>
          <w:szCs w:val="24"/>
          <w:lang w:val="en-001"/>
        </w:rPr>
        <w:t>чтобы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обеспечивать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управление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растущим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объемом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вокзала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7D5574BD" w14:textId="585784B0" w:rsidR="00FA7151" w:rsidRPr="00FA7151" w:rsidRDefault="00FA7151" w:rsidP="00FA7151">
      <w:pPr>
        <w:pStyle w:val="ad"/>
        <w:numPr>
          <w:ilvl w:val="0"/>
          <w:numId w:val="27"/>
        </w:numPr>
        <w:spacing w:before="280" w:after="280"/>
        <w:ind w:left="700"/>
        <w:jc w:val="both"/>
        <w:rPr>
          <w:sz w:val="28"/>
          <w:szCs w:val="24"/>
          <w:lang w:val="en-001"/>
        </w:rPr>
      </w:pPr>
      <w:proofErr w:type="spellStart"/>
      <w:r w:rsidRPr="00FA7151">
        <w:rPr>
          <w:sz w:val="28"/>
          <w:szCs w:val="24"/>
          <w:lang w:val="en-001"/>
        </w:rPr>
        <w:t>Удобство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использования</w:t>
      </w:r>
      <w:proofErr w:type="spellEnd"/>
      <w:r w:rsidRPr="00FA7151">
        <w:rPr>
          <w:sz w:val="28"/>
          <w:szCs w:val="24"/>
          <w:lang w:val="en-001"/>
        </w:rPr>
        <w:t xml:space="preserve">: </w:t>
      </w:r>
      <w:proofErr w:type="spellStart"/>
      <w:r w:rsidRPr="00FA7151">
        <w:rPr>
          <w:sz w:val="28"/>
          <w:szCs w:val="24"/>
          <w:lang w:val="en-001"/>
        </w:rPr>
        <w:t>База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данных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должна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быть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удобной</w:t>
      </w:r>
      <w:proofErr w:type="spellEnd"/>
      <w:r w:rsidRPr="00FA7151">
        <w:rPr>
          <w:sz w:val="28"/>
          <w:szCs w:val="24"/>
          <w:lang w:val="en-001"/>
        </w:rPr>
        <w:t xml:space="preserve"> и </w:t>
      </w:r>
      <w:proofErr w:type="spellStart"/>
      <w:r w:rsidRPr="00FA7151">
        <w:rPr>
          <w:sz w:val="28"/>
          <w:szCs w:val="24"/>
          <w:lang w:val="en-001"/>
        </w:rPr>
        <w:t>простой</w:t>
      </w:r>
      <w:proofErr w:type="spellEnd"/>
      <w:r w:rsidRPr="00FA7151">
        <w:rPr>
          <w:sz w:val="28"/>
          <w:szCs w:val="24"/>
          <w:lang w:val="en-001"/>
        </w:rPr>
        <w:t xml:space="preserve"> в </w:t>
      </w:r>
      <w:proofErr w:type="spellStart"/>
      <w:r w:rsidRPr="00FA7151">
        <w:rPr>
          <w:sz w:val="28"/>
          <w:szCs w:val="24"/>
          <w:lang w:val="en-001"/>
        </w:rPr>
        <w:t>использовании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для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обеспечения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эффективной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работы</w:t>
      </w:r>
      <w:proofErr w:type="spellEnd"/>
      <w:r w:rsidRPr="00FA7151">
        <w:rPr>
          <w:sz w:val="28"/>
          <w:szCs w:val="24"/>
          <w:lang w:val="en-001"/>
        </w:rPr>
        <w:t xml:space="preserve"> </w:t>
      </w:r>
      <w:proofErr w:type="spellStart"/>
      <w:r w:rsidRPr="00FA7151">
        <w:rPr>
          <w:sz w:val="28"/>
          <w:szCs w:val="24"/>
          <w:lang w:val="en-001"/>
        </w:rPr>
        <w:t>пользователей</w:t>
      </w:r>
      <w:proofErr w:type="spellEnd"/>
      <w:r w:rsidRPr="00FA7151">
        <w:rPr>
          <w:sz w:val="28"/>
          <w:szCs w:val="24"/>
          <w:lang w:val="en-001"/>
        </w:rPr>
        <w:t>.</w:t>
      </w:r>
    </w:p>
    <w:p w14:paraId="523F87ED" w14:textId="0E526E5E" w:rsidR="00A20D9D" w:rsidRDefault="00A20D9D" w:rsidP="00B95A97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8" w:name="_Toc130492355"/>
      <w:r w:rsidRPr="00791197">
        <w:rPr>
          <w:b/>
          <w:sz w:val="28"/>
          <w:szCs w:val="28"/>
        </w:rPr>
        <w:lastRenderedPageBreak/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Определение вариантов использования</w:t>
      </w:r>
      <w:bookmarkEnd w:id="8"/>
    </w:p>
    <w:p w14:paraId="2E03D10D" w14:textId="28DA9B3A" w:rsidR="00C94481" w:rsidRDefault="00C94481" w:rsidP="00C94481">
      <w:pPr>
        <w:pStyle w:val="ad"/>
        <w:spacing w:after="280"/>
        <w:ind w:left="709"/>
        <w:jc w:val="both"/>
        <w:rPr>
          <w:bCs/>
          <w:sz w:val="28"/>
          <w:szCs w:val="28"/>
        </w:rPr>
      </w:pPr>
      <w:r w:rsidRPr="00C94481">
        <w:rPr>
          <w:bCs/>
          <w:sz w:val="28"/>
          <w:szCs w:val="28"/>
        </w:rPr>
        <w:t>Вариантами использования базы данных являются:</w:t>
      </w:r>
    </w:p>
    <w:p w14:paraId="6581BFD5" w14:textId="77777777" w:rsidR="00C94481" w:rsidRPr="00C94481" w:rsidRDefault="00C94481" w:rsidP="00C94481">
      <w:pPr>
        <w:pStyle w:val="ad"/>
        <w:spacing w:after="280"/>
        <w:jc w:val="both"/>
        <w:rPr>
          <w:bCs/>
          <w:sz w:val="28"/>
          <w:szCs w:val="28"/>
        </w:rPr>
      </w:pPr>
    </w:p>
    <w:p w14:paraId="737D4664" w14:textId="4F427E96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расписания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отправления</w:t>
      </w:r>
      <w:proofErr w:type="spellEnd"/>
      <w:r w:rsidRPr="00C94481">
        <w:rPr>
          <w:bCs/>
          <w:sz w:val="28"/>
          <w:szCs w:val="28"/>
          <w:lang w:val="en-001"/>
        </w:rPr>
        <w:t xml:space="preserve"> и </w:t>
      </w:r>
      <w:proofErr w:type="spellStart"/>
      <w:r w:rsidRPr="00C94481">
        <w:rPr>
          <w:bCs/>
          <w:sz w:val="28"/>
          <w:szCs w:val="28"/>
          <w:lang w:val="en-001"/>
        </w:rPr>
        <w:t>прибытия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поездов</w:t>
      </w:r>
      <w:proofErr w:type="spellEnd"/>
      <w:r w:rsidRPr="00C94481">
        <w:rPr>
          <w:bCs/>
          <w:sz w:val="28"/>
          <w:szCs w:val="28"/>
        </w:rPr>
        <w:t>;</w:t>
      </w:r>
    </w:p>
    <w:p w14:paraId="28025913" w14:textId="44FF3083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информации</w:t>
      </w:r>
      <w:proofErr w:type="spellEnd"/>
      <w:r w:rsidRPr="00C94481">
        <w:rPr>
          <w:bCs/>
          <w:sz w:val="28"/>
          <w:szCs w:val="28"/>
          <w:lang w:val="en-001"/>
        </w:rPr>
        <w:t xml:space="preserve"> о </w:t>
      </w:r>
      <w:proofErr w:type="spellStart"/>
      <w:r w:rsidRPr="00C94481">
        <w:rPr>
          <w:bCs/>
          <w:sz w:val="28"/>
          <w:szCs w:val="28"/>
          <w:lang w:val="en-001"/>
        </w:rPr>
        <w:t>наличии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мест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на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поездах</w:t>
      </w:r>
      <w:proofErr w:type="spellEnd"/>
      <w:r w:rsidRPr="00C94481">
        <w:rPr>
          <w:bCs/>
          <w:sz w:val="28"/>
          <w:szCs w:val="28"/>
        </w:rPr>
        <w:t>;</w:t>
      </w:r>
    </w:p>
    <w:p w14:paraId="7D1FF35C" w14:textId="0CF4DA46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Бронирование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мест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на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4DC7F8DF" w14:textId="28666A40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информации</w:t>
      </w:r>
      <w:proofErr w:type="spellEnd"/>
      <w:r w:rsidRPr="00C94481">
        <w:rPr>
          <w:bCs/>
          <w:sz w:val="28"/>
          <w:szCs w:val="28"/>
          <w:lang w:val="en-001"/>
        </w:rPr>
        <w:t xml:space="preserve"> о </w:t>
      </w:r>
      <w:proofErr w:type="spellStart"/>
      <w:r w:rsidRPr="00C94481">
        <w:rPr>
          <w:bCs/>
          <w:sz w:val="28"/>
          <w:szCs w:val="28"/>
          <w:lang w:val="en-001"/>
        </w:rPr>
        <w:t>задержках</w:t>
      </w:r>
      <w:proofErr w:type="spellEnd"/>
      <w:r w:rsidRPr="00C94481">
        <w:rPr>
          <w:bCs/>
          <w:sz w:val="28"/>
          <w:szCs w:val="28"/>
          <w:lang w:val="en-001"/>
        </w:rPr>
        <w:t xml:space="preserve"> и </w:t>
      </w:r>
      <w:proofErr w:type="spellStart"/>
      <w:r w:rsidRPr="00C94481">
        <w:rPr>
          <w:bCs/>
          <w:sz w:val="28"/>
          <w:szCs w:val="28"/>
          <w:lang w:val="en-001"/>
        </w:rPr>
        <w:t>отменах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поездов</w:t>
      </w:r>
      <w:proofErr w:type="spellEnd"/>
      <w:r w:rsidRPr="00C94481">
        <w:rPr>
          <w:bCs/>
          <w:sz w:val="28"/>
          <w:szCs w:val="28"/>
        </w:rPr>
        <w:t>;</w:t>
      </w:r>
    </w:p>
    <w:p w14:paraId="16645AE7" w14:textId="05CC823A" w:rsidR="00C94481" w:rsidRPr="00C94481" w:rsidRDefault="00C94481" w:rsidP="00C94481">
      <w:pPr>
        <w:pStyle w:val="ad"/>
        <w:numPr>
          <w:ilvl w:val="0"/>
          <w:numId w:val="28"/>
        </w:numPr>
        <w:spacing w:before="280" w:after="280"/>
        <w:jc w:val="both"/>
        <w:rPr>
          <w:bCs/>
          <w:sz w:val="28"/>
          <w:szCs w:val="28"/>
          <w:lang w:val="en-001"/>
        </w:rPr>
      </w:pPr>
      <w:proofErr w:type="spellStart"/>
      <w:r w:rsidRPr="00C94481">
        <w:rPr>
          <w:bCs/>
          <w:sz w:val="28"/>
          <w:szCs w:val="28"/>
          <w:lang w:val="en-001"/>
        </w:rPr>
        <w:t>Просмотр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истории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покупок</w:t>
      </w:r>
      <w:proofErr w:type="spellEnd"/>
      <w:r w:rsidRPr="00C94481">
        <w:rPr>
          <w:bCs/>
          <w:sz w:val="28"/>
          <w:szCs w:val="28"/>
          <w:lang w:val="en-001"/>
        </w:rPr>
        <w:t xml:space="preserve"> </w:t>
      </w:r>
      <w:proofErr w:type="spellStart"/>
      <w:r w:rsidRPr="00C94481">
        <w:rPr>
          <w:bCs/>
          <w:sz w:val="28"/>
          <w:szCs w:val="28"/>
          <w:lang w:val="en-001"/>
        </w:rPr>
        <w:t>билетов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5FD49509" w14:textId="4C3FD9D9" w:rsidR="00A20D9D" w:rsidRPr="009B6DC8" w:rsidRDefault="00A20D9D" w:rsidP="009B6DC8">
      <w:pPr>
        <w:spacing w:before="320" w:after="240"/>
        <w:ind w:firstLine="708"/>
        <w:outlineLvl w:val="1"/>
        <w:rPr>
          <w:b/>
          <w:sz w:val="28"/>
          <w:szCs w:val="28"/>
        </w:rPr>
      </w:pPr>
      <w:bookmarkStart w:id="9" w:name="_Toc130492356"/>
      <w:r w:rsidRPr="00791197"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  <w:bookmarkEnd w:id="9"/>
    </w:p>
    <w:p w14:paraId="7B137FCF" w14:textId="68036CDF" w:rsidR="009B6DC8" w:rsidRPr="008E671E" w:rsidRDefault="009B6DC8" w:rsidP="009B6DC8">
      <w:pPr>
        <w:ind w:firstLine="708"/>
        <w:jc w:val="both"/>
        <w:rPr>
          <w:sz w:val="28"/>
          <w:szCs w:val="24"/>
        </w:rPr>
      </w:pPr>
      <w:proofErr w:type="spellStart"/>
      <w:r w:rsidRPr="009B6DC8">
        <w:rPr>
          <w:sz w:val="28"/>
          <w:szCs w:val="24"/>
          <w:lang w:val="en-001"/>
        </w:rPr>
        <w:t>Для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определения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="008E671E">
        <w:rPr>
          <w:sz w:val="28"/>
          <w:szCs w:val="24"/>
        </w:rPr>
        <w:t>функиональных</w:t>
      </w:r>
      <w:proofErr w:type="spellEnd"/>
      <w:r w:rsidR="008E671E">
        <w:rPr>
          <w:sz w:val="28"/>
          <w:szCs w:val="24"/>
        </w:rPr>
        <w:t xml:space="preserve"> требований</w:t>
      </w:r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были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рассмотрены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r w:rsidR="00397208">
        <w:rPr>
          <w:sz w:val="28"/>
          <w:szCs w:val="24"/>
        </w:rPr>
        <w:t>вари</w:t>
      </w:r>
      <w:r w:rsidR="009754E2">
        <w:rPr>
          <w:sz w:val="28"/>
          <w:szCs w:val="24"/>
        </w:rPr>
        <w:t>анты использования</w:t>
      </w:r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которые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позволяют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эффективно</w:t>
      </w:r>
      <w:proofErr w:type="spellEnd"/>
      <w:r w:rsidR="000D6698">
        <w:rPr>
          <w:sz w:val="28"/>
          <w:szCs w:val="24"/>
        </w:rPr>
        <w:t xml:space="preserve"> применять СУБД для</w:t>
      </w:r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реш</w:t>
      </w:r>
      <w:r w:rsidR="000D6698">
        <w:rPr>
          <w:sz w:val="28"/>
          <w:szCs w:val="24"/>
        </w:rPr>
        <w:t>ения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задач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схожи</w:t>
      </w:r>
      <w:proofErr w:type="spellEnd"/>
      <w:r w:rsidR="000D6698">
        <w:rPr>
          <w:sz w:val="28"/>
          <w:szCs w:val="24"/>
        </w:rPr>
        <w:t>х</w:t>
      </w:r>
      <w:r w:rsidRPr="009B6DC8">
        <w:rPr>
          <w:sz w:val="28"/>
          <w:szCs w:val="24"/>
          <w:lang w:val="en-001"/>
        </w:rPr>
        <w:t xml:space="preserve"> с </w:t>
      </w:r>
      <w:proofErr w:type="spellStart"/>
      <w:r w:rsidRPr="009B6DC8">
        <w:rPr>
          <w:sz w:val="28"/>
          <w:szCs w:val="24"/>
          <w:lang w:val="en-001"/>
        </w:rPr>
        <w:t>поставленно</w:t>
      </w:r>
      <w:proofErr w:type="spellEnd"/>
      <w:r w:rsidR="000D6698">
        <w:rPr>
          <w:sz w:val="28"/>
          <w:szCs w:val="24"/>
        </w:rPr>
        <w:t>й</w:t>
      </w:r>
      <w:r w:rsidRPr="009B6DC8">
        <w:rPr>
          <w:sz w:val="28"/>
          <w:szCs w:val="24"/>
          <w:lang w:val="en-001"/>
        </w:rPr>
        <w:t>.</w:t>
      </w:r>
      <w:r w:rsidR="008E671E">
        <w:rPr>
          <w:sz w:val="28"/>
          <w:szCs w:val="24"/>
        </w:rPr>
        <w:t xml:space="preserve"> Были определены нефункциональные варианты использования, необходимые качественному продукту.</w:t>
      </w:r>
    </w:p>
    <w:p w14:paraId="74A3CCE5" w14:textId="361B3152" w:rsidR="00A20D9D" w:rsidRPr="009B6DC8" w:rsidRDefault="009B6DC8" w:rsidP="009B6DC8">
      <w:pPr>
        <w:ind w:firstLine="708"/>
        <w:jc w:val="both"/>
        <w:rPr>
          <w:sz w:val="28"/>
          <w:szCs w:val="24"/>
          <w:lang w:val="en-001"/>
        </w:rPr>
      </w:pPr>
      <w:proofErr w:type="spellStart"/>
      <w:r w:rsidRPr="009B6DC8">
        <w:rPr>
          <w:sz w:val="28"/>
          <w:szCs w:val="24"/>
          <w:lang w:val="en-001"/>
        </w:rPr>
        <w:t>Таким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образом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изучение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требований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определение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вариантов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позволяет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основные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нефункциональные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требования</w:t>
      </w:r>
      <w:proofErr w:type="spellEnd"/>
      <w:r w:rsidRPr="009B6DC8">
        <w:rPr>
          <w:sz w:val="28"/>
          <w:szCs w:val="24"/>
          <w:lang w:val="en-001"/>
        </w:rPr>
        <w:t xml:space="preserve"> к </w:t>
      </w:r>
      <w:proofErr w:type="spellStart"/>
      <w:r w:rsidRPr="009B6DC8">
        <w:rPr>
          <w:sz w:val="28"/>
          <w:szCs w:val="24"/>
          <w:lang w:val="en-001"/>
        </w:rPr>
        <w:t>базе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данных</w:t>
      </w:r>
      <w:proofErr w:type="spellEnd"/>
      <w:r w:rsidRPr="009B6DC8">
        <w:rPr>
          <w:sz w:val="28"/>
          <w:szCs w:val="24"/>
          <w:lang w:val="en-001"/>
        </w:rPr>
        <w:t xml:space="preserve">, а </w:t>
      </w:r>
      <w:proofErr w:type="spellStart"/>
      <w:r w:rsidRPr="009B6DC8">
        <w:rPr>
          <w:sz w:val="28"/>
          <w:szCs w:val="24"/>
          <w:lang w:val="en-001"/>
        </w:rPr>
        <w:t>также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выявить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возможные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системы</w:t>
      </w:r>
      <w:proofErr w:type="spellEnd"/>
      <w:r w:rsidRPr="009B6DC8">
        <w:rPr>
          <w:sz w:val="28"/>
          <w:szCs w:val="24"/>
          <w:lang w:val="en-001"/>
        </w:rPr>
        <w:t>.</w:t>
      </w:r>
    </w:p>
    <w:p w14:paraId="495A7749" w14:textId="5BFAAEB9" w:rsidR="001E115A" w:rsidRPr="00E75B72" w:rsidRDefault="001E115A" w:rsidP="001E115A">
      <w:pPr>
        <w:rPr>
          <w:bCs/>
          <w:sz w:val="28"/>
          <w:szCs w:val="28"/>
        </w:rPr>
      </w:pPr>
    </w:p>
    <w:p w14:paraId="174155E0" w14:textId="3F081002" w:rsidR="00791197" w:rsidRPr="00E75B72" w:rsidRDefault="00791197" w:rsidP="00791197">
      <w:pPr>
        <w:rPr>
          <w:bCs/>
          <w:sz w:val="28"/>
          <w:szCs w:val="28"/>
        </w:rPr>
      </w:pPr>
      <w:r w:rsidRPr="00E75B72">
        <w:rPr>
          <w:bCs/>
          <w:sz w:val="28"/>
          <w:szCs w:val="28"/>
        </w:rPr>
        <w:br w:type="page"/>
      </w:r>
    </w:p>
    <w:p w14:paraId="7E2C9639" w14:textId="2ABA9D0B" w:rsidR="00791197" w:rsidRPr="00791197" w:rsidRDefault="00791197" w:rsidP="00791197">
      <w:pPr>
        <w:spacing w:after="240"/>
        <w:jc w:val="center"/>
        <w:outlineLvl w:val="0"/>
        <w:rPr>
          <w:b/>
          <w:sz w:val="28"/>
          <w:szCs w:val="28"/>
        </w:rPr>
      </w:pPr>
      <w:bookmarkStart w:id="10" w:name="_Toc130492357"/>
      <w:r w:rsidRPr="00791197">
        <w:rPr>
          <w:b/>
          <w:sz w:val="28"/>
          <w:szCs w:val="28"/>
        </w:rPr>
        <w:lastRenderedPageBreak/>
        <w:t>3. Анализ и проектирование модели базы данных. Описание информационных объектов и ограничений целостности</w:t>
      </w:r>
      <w:bookmarkEnd w:id="10"/>
    </w:p>
    <w:p w14:paraId="0F8C0EC2" w14:textId="4E26C694" w:rsidR="00791197" w:rsidRPr="0090595D" w:rsidRDefault="00791197" w:rsidP="00791197">
      <w:pPr>
        <w:spacing w:after="240"/>
        <w:ind w:firstLine="708"/>
        <w:outlineLvl w:val="1"/>
        <w:rPr>
          <w:b/>
          <w:sz w:val="28"/>
          <w:szCs w:val="28"/>
        </w:rPr>
      </w:pPr>
      <w:bookmarkStart w:id="11" w:name="_Toc130492358"/>
      <w:r w:rsidRPr="00791197"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.1 </w:t>
      </w:r>
      <w:r w:rsidR="00A2370E">
        <w:rPr>
          <w:b/>
          <w:sz w:val="28"/>
          <w:szCs w:val="28"/>
        </w:rPr>
        <w:t>Проектирование базы данных</w:t>
      </w:r>
      <w:bookmarkEnd w:id="11"/>
    </w:p>
    <w:p w14:paraId="2563BF06" w14:textId="798CB023" w:rsidR="00A2370E" w:rsidRDefault="00A2370E" w:rsidP="00A2370E">
      <w:pPr>
        <w:ind w:firstLine="708"/>
        <w:jc w:val="both"/>
        <w:rPr>
          <w:bCs/>
          <w:sz w:val="28"/>
          <w:szCs w:val="28"/>
        </w:rPr>
      </w:pPr>
      <w:r w:rsidRPr="00A2370E">
        <w:rPr>
          <w:bCs/>
          <w:sz w:val="28"/>
          <w:szCs w:val="28"/>
        </w:rPr>
        <w:t xml:space="preserve">Для разработки веб-приложения в рамках </w:t>
      </w:r>
      <w:r>
        <w:rPr>
          <w:bCs/>
          <w:sz w:val="28"/>
          <w:szCs w:val="28"/>
        </w:rPr>
        <w:t>курсового</w:t>
      </w:r>
      <w:r w:rsidRPr="00A2370E">
        <w:rPr>
          <w:bCs/>
          <w:sz w:val="28"/>
          <w:szCs w:val="28"/>
        </w:rPr>
        <w:t xml:space="preserve"> проекта понадобилась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>база данных с необходимой конфигурацией сущностей для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>хранения всей необходимой информации.</w:t>
      </w:r>
    </w:p>
    <w:p w14:paraId="00BB07D1" w14:textId="6E1CC5FE" w:rsidR="00A2370E" w:rsidRDefault="00A2370E" w:rsidP="00A2370E">
      <w:pPr>
        <w:ind w:firstLine="708"/>
        <w:jc w:val="both"/>
        <w:rPr>
          <w:bCs/>
          <w:sz w:val="28"/>
          <w:szCs w:val="28"/>
        </w:rPr>
      </w:pPr>
      <w:r w:rsidRPr="00A2370E">
        <w:rPr>
          <w:bCs/>
          <w:sz w:val="28"/>
          <w:szCs w:val="28"/>
        </w:rPr>
        <w:t>Структуру базу данных, ограничения целостности, связи и поля можно</w:t>
      </w:r>
      <w:r>
        <w:rPr>
          <w:bCs/>
          <w:sz w:val="28"/>
          <w:szCs w:val="28"/>
        </w:rPr>
        <w:t xml:space="preserve"> </w:t>
      </w:r>
      <w:r w:rsidRPr="00A2370E">
        <w:rPr>
          <w:bCs/>
          <w:sz w:val="28"/>
          <w:szCs w:val="28"/>
        </w:rPr>
        <w:t xml:space="preserve">увидеть в приложении </w:t>
      </w:r>
      <w:r w:rsidRPr="00713ED0">
        <w:rPr>
          <w:b/>
          <w:color w:val="FF0000"/>
          <w:sz w:val="32"/>
          <w:szCs w:val="32"/>
        </w:rPr>
        <w:t>!!!!!!!</w:t>
      </w:r>
      <w:r w:rsidRPr="00A2370E">
        <w:rPr>
          <w:bCs/>
          <w:sz w:val="28"/>
          <w:szCs w:val="28"/>
        </w:rPr>
        <w:t xml:space="preserve"> и на рисунке </w:t>
      </w:r>
      <w:r>
        <w:rPr>
          <w:bCs/>
          <w:sz w:val="28"/>
          <w:szCs w:val="28"/>
        </w:rPr>
        <w:t>3</w:t>
      </w:r>
      <w:r w:rsidRPr="00A2370E">
        <w:rPr>
          <w:bCs/>
          <w:sz w:val="28"/>
          <w:szCs w:val="28"/>
        </w:rPr>
        <w:t>.1.</w:t>
      </w:r>
    </w:p>
    <w:p w14:paraId="3A30A7CD" w14:textId="3E92363F" w:rsidR="00A2370E" w:rsidRDefault="00E31F83" w:rsidP="00A2370E">
      <w:pPr>
        <w:spacing w:before="280" w:after="28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7ED26" wp14:editId="16CA4287">
            <wp:extent cx="6372225" cy="260477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5DC" w14:textId="5876F796" w:rsidR="00A2370E" w:rsidRPr="00CA1600" w:rsidRDefault="00A2370E" w:rsidP="00A2370E">
      <w:pPr>
        <w:spacing w:before="280" w:after="2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3.1 – Структура базы данных</w:t>
      </w:r>
    </w:p>
    <w:p w14:paraId="32DB2406" w14:textId="77777777" w:rsidR="00A2370E" w:rsidRDefault="00A2370E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базе данных существует 8 таблиц</w:t>
      </w:r>
      <w:r w:rsidR="007B7113">
        <w:rPr>
          <w:bCs/>
          <w:sz w:val="28"/>
          <w:szCs w:val="28"/>
        </w:rPr>
        <w:t>, каждая из которых выполняет свою функцию.</w:t>
      </w:r>
    </w:p>
    <w:p w14:paraId="7B5A7F18" w14:textId="1BB028D6" w:rsidR="007B7113" w:rsidRPr="00E31F83" w:rsidRDefault="007B7113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0492359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Таблица</w:t>
      </w:r>
      <w:r w:rsidR="00E31F8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2"/>
      <w:r w:rsidR="00E31F8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Stations</w:t>
      </w:r>
    </w:p>
    <w:p w14:paraId="31F99CDA" w14:textId="68E5E252" w:rsid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E31F83">
        <w:rPr>
          <w:bCs/>
          <w:sz w:val="28"/>
          <w:szCs w:val="28"/>
        </w:rPr>
        <w:t>станциях</w:t>
      </w:r>
      <w:r>
        <w:rPr>
          <w:bCs/>
          <w:sz w:val="28"/>
          <w:szCs w:val="28"/>
        </w:rPr>
        <w:t xml:space="preserve"> остановки составов.</w:t>
      </w:r>
    </w:p>
    <w:p w14:paraId="067BBE99" w14:textId="5EA76B25" w:rsid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57C64FE5" w14:textId="6BF73689" w:rsidR="007B7113" w:rsidRDefault="003E0DD3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7B7113">
        <w:rPr>
          <w:bCs/>
          <w:sz w:val="28"/>
          <w:szCs w:val="28"/>
        </w:rPr>
        <w:t xml:space="preserve">толбец </w:t>
      </w:r>
      <w:r w:rsidR="007B7113">
        <w:rPr>
          <w:bCs/>
          <w:sz w:val="28"/>
          <w:szCs w:val="28"/>
          <w:lang w:val="en-US"/>
        </w:rPr>
        <w:t>ID</w:t>
      </w:r>
      <w:r w:rsidR="007B7113" w:rsidRPr="007B7113">
        <w:rPr>
          <w:bCs/>
          <w:sz w:val="28"/>
          <w:szCs w:val="28"/>
        </w:rPr>
        <w:t xml:space="preserve">. </w:t>
      </w:r>
      <w:r w:rsidR="007B7113">
        <w:rPr>
          <w:bCs/>
          <w:sz w:val="28"/>
          <w:szCs w:val="28"/>
        </w:rPr>
        <w:t>Хранит уникальный идентификатор каждой точки остановки.</w:t>
      </w:r>
    </w:p>
    <w:p w14:paraId="694BD172" w14:textId="76FCEC17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E31F8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название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станции.</w:t>
      </w:r>
    </w:p>
    <w:p w14:paraId="1CAEF030" w14:textId="2C702CA1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CITY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название города, в котором расположена станция.</w:t>
      </w:r>
    </w:p>
    <w:p w14:paraId="7D1EA717" w14:textId="71EB7692" w:rsid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название региона, в котором расположена станция.</w:t>
      </w:r>
    </w:p>
    <w:p w14:paraId="666CF5CD" w14:textId="456AF0B4" w:rsidR="00E31F83" w:rsidRP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COUNTRY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название страны, в котором расположена станция.</w:t>
      </w:r>
    </w:p>
    <w:p w14:paraId="78DBEB66" w14:textId="07616FA6" w:rsidR="007B7113" w:rsidRPr="007B7113" w:rsidRDefault="007B7113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="00E31F83">
        <w:rPr>
          <w:bCs/>
          <w:sz w:val="28"/>
          <w:szCs w:val="28"/>
        </w:rPr>
        <w:t>, а также все столбцы должны содержать какое-либо значение</w:t>
      </w:r>
      <w:r w:rsidRPr="007B7113">
        <w:rPr>
          <w:bCs/>
          <w:sz w:val="28"/>
          <w:szCs w:val="28"/>
        </w:rPr>
        <w:t>.</w:t>
      </w:r>
    </w:p>
    <w:p w14:paraId="65D3BA99" w14:textId="64324E90" w:rsidR="00A1370F" w:rsidRPr="00122716" w:rsidRDefault="00A1370F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0492360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 w:rsidR="0012271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Routes</w:t>
      </w:r>
      <w:bookmarkEnd w:id="13"/>
    </w:p>
    <w:p w14:paraId="06AA5E98" w14:textId="61806586" w:rsidR="00A1370F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122716">
        <w:rPr>
          <w:bCs/>
          <w:sz w:val="28"/>
          <w:szCs w:val="28"/>
        </w:rPr>
        <w:t xml:space="preserve">маршрутах </w:t>
      </w:r>
      <w:r w:rsidR="00D370BC">
        <w:rPr>
          <w:bCs/>
          <w:sz w:val="28"/>
          <w:szCs w:val="28"/>
        </w:rPr>
        <w:t>передвижения составов</w:t>
      </w:r>
      <w:r>
        <w:rPr>
          <w:bCs/>
          <w:sz w:val="28"/>
          <w:szCs w:val="28"/>
        </w:rPr>
        <w:t>.</w:t>
      </w:r>
    </w:p>
    <w:p w14:paraId="50FBACFB" w14:textId="77777777" w:rsidR="00A1370F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62280920" w14:textId="39E43348" w:rsidR="00A1370F" w:rsidRDefault="003E0DD3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A1370F">
        <w:rPr>
          <w:bCs/>
          <w:sz w:val="28"/>
          <w:szCs w:val="28"/>
        </w:rPr>
        <w:t xml:space="preserve">толбец </w:t>
      </w:r>
      <w:r w:rsidR="00A1370F">
        <w:rPr>
          <w:bCs/>
          <w:sz w:val="28"/>
          <w:szCs w:val="28"/>
          <w:lang w:val="en-US"/>
        </w:rPr>
        <w:t>ID</w:t>
      </w:r>
      <w:r w:rsidR="00A1370F" w:rsidRPr="007B7113">
        <w:rPr>
          <w:bCs/>
          <w:sz w:val="28"/>
          <w:szCs w:val="28"/>
        </w:rPr>
        <w:t xml:space="preserve">. </w:t>
      </w:r>
      <w:r w:rsidR="00A1370F">
        <w:rPr>
          <w:bCs/>
          <w:sz w:val="28"/>
          <w:szCs w:val="28"/>
        </w:rPr>
        <w:t>Хранит уникальный идентификатор кажд</w:t>
      </w:r>
      <w:r w:rsidR="00D370BC">
        <w:rPr>
          <w:bCs/>
          <w:sz w:val="28"/>
          <w:szCs w:val="28"/>
        </w:rPr>
        <w:t>ого маршрута</w:t>
      </w:r>
      <w:r w:rsidR="00A1370F">
        <w:rPr>
          <w:bCs/>
          <w:sz w:val="28"/>
          <w:szCs w:val="28"/>
        </w:rPr>
        <w:t>.</w:t>
      </w:r>
    </w:p>
    <w:p w14:paraId="34F2F8B4" w14:textId="4496CB62" w:rsidR="00A1370F" w:rsidRDefault="00A1370F" w:rsidP="00122716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D370BC">
        <w:rPr>
          <w:bCs/>
          <w:sz w:val="28"/>
          <w:szCs w:val="28"/>
          <w:lang w:val="en-US"/>
        </w:rPr>
        <w:t>DEPARTURE</w:t>
      </w:r>
      <w:r w:rsidRPr="007B7113">
        <w:rPr>
          <w:bCs/>
          <w:sz w:val="28"/>
          <w:szCs w:val="28"/>
        </w:rPr>
        <w:t>_</w:t>
      </w:r>
      <w:r w:rsidR="00D370BC">
        <w:rPr>
          <w:bCs/>
          <w:sz w:val="28"/>
          <w:szCs w:val="28"/>
          <w:lang w:val="en-US"/>
        </w:rPr>
        <w:t>POINT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D370BC">
        <w:rPr>
          <w:bCs/>
          <w:sz w:val="28"/>
          <w:szCs w:val="28"/>
          <w:lang w:val="en-US"/>
        </w:rPr>
        <w:t>ID</w:t>
      </w:r>
      <w:r w:rsidR="00D370BC" w:rsidRPr="00D370BC">
        <w:rPr>
          <w:bCs/>
          <w:sz w:val="28"/>
          <w:szCs w:val="28"/>
        </w:rPr>
        <w:t xml:space="preserve"> </w:t>
      </w:r>
      <w:r w:rsidR="00D370BC">
        <w:rPr>
          <w:bCs/>
          <w:sz w:val="28"/>
          <w:szCs w:val="28"/>
        </w:rPr>
        <w:t>начальной точки</w:t>
      </w:r>
      <w:r>
        <w:rPr>
          <w:bCs/>
          <w:sz w:val="28"/>
          <w:szCs w:val="28"/>
        </w:rPr>
        <w:t>.</w:t>
      </w:r>
    </w:p>
    <w:p w14:paraId="29CDC94B" w14:textId="2C908764" w:rsidR="00D370BC" w:rsidRDefault="00D370BC" w:rsidP="00D370BC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ARRIVAL</w:t>
      </w:r>
      <w:r w:rsidRPr="007B711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POINT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конечной точки.</w:t>
      </w:r>
    </w:p>
    <w:p w14:paraId="68053508" w14:textId="128DE141" w:rsidR="00D370BC" w:rsidRDefault="00D370BC" w:rsidP="00D370BC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E31F83">
        <w:rPr>
          <w:bCs/>
          <w:sz w:val="28"/>
          <w:szCs w:val="28"/>
          <w:lang w:val="en-US"/>
        </w:rPr>
        <w:t>DISTANCE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E31F83">
        <w:rPr>
          <w:bCs/>
          <w:sz w:val="28"/>
          <w:szCs w:val="28"/>
        </w:rPr>
        <w:t>расстояние, проходящее составом</w:t>
      </w:r>
      <w:r>
        <w:rPr>
          <w:bCs/>
          <w:sz w:val="28"/>
          <w:szCs w:val="28"/>
        </w:rPr>
        <w:t>.</w:t>
      </w:r>
    </w:p>
    <w:p w14:paraId="6807434B" w14:textId="5A22E5EB" w:rsidR="00E31F83" w:rsidRPr="00E31F83" w:rsidRDefault="00E31F83" w:rsidP="00E31F83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DURATION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время, проводимое в пути.</w:t>
      </w:r>
    </w:p>
    <w:p w14:paraId="122E47AF" w14:textId="601FA68F" w:rsidR="007B7113" w:rsidRDefault="00A1370F" w:rsidP="00122716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 w:rsidR="00691290">
        <w:rPr>
          <w:bCs/>
          <w:sz w:val="28"/>
          <w:szCs w:val="28"/>
        </w:rPr>
        <w:t xml:space="preserve"> Также для столбцов </w:t>
      </w:r>
      <w:r w:rsidR="00691290">
        <w:rPr>
          <w:bCs/>
          <w:sz w:val="28"/>
          <w:szCs w:val="28"/>
          <w:lang w:val="en-US"/>
        </w:rPr>
        <w:t>DEPARTURE</w:t>
      </w:r>
      <w:r w:rsidR="00691290" w:rsidRPr="00691290">
        <w:rPr>
          <w:bCs/>
          <w:sz w:val="28"/>
          <w:szCs w:val="28"/>
        </w:rPr>
        <w:t>_</w:t>
      </w:r>
      <w:r w:rsidR="00691290">
        <w:rPr>
          <w:bCs/>
          <w:sz w:val="28"/>
          <w:szCs w:val="28"/>
          <w:lang w:val="en-US"/>
        </w:rPr>
        <w:t>POINT</w:t>
      </w:r>
      <w:r w:rsidR="00691290" w:rsidRPr="00691290">
        <w:rPr>
          <w:bCs/>
          <w:sz w:val="28"/>
          <w:szCs w:val="28"/>
        </w:rPr>
        <w:t xml:space="preserve"> </w:t>
      </w:r>
      <w:r w:rsidR="00691290">
        <w:rPr>
          <w:bCs/>
          <w:sz w:val="28"/>
          <w:szCs w:val="28"/>
        </w:rPr>
        <w:t xml:space="preserve">и </w:t>
      </w:r>
      <w:r w:rsidR="00691290">
        <w:rPr>
          <w:bCs/>
          <w:sz w:val="28"/>
          <w:szCs w:val="28"/>
          <w:lang w:val="en-US"/>
        </w:rPr>
        <w:t>ARRIVAL</w:t>
      </w:r>
      <w:r w:rsidR="00691290" w:rsidRPr="00691290">
        <w:rPr>
          <w:bCs/>
          <w:sz w:val="28"/>
          <w:szCs w:val="28"/>
        </w:rPr>
        <w:t>_</w:t>
      </w:r>
      <w:r w:rsidR="00691290">
        <w:rPr>
          <w:bCs/>
          <w:sz w:val="28"/>
          <w:szCs w:val="28"/>
          <w:lang w:val="en-US"/>
        </w:rPr>
        <w:t>POINT</w:t>
      </w:r>
      <w:r w:rsidR="00691290" w:rsidRPr="00691290">
        <w:rPr>
          <w:bCs/>
          <w:sz w:val="28"/>
          <w:szCs w:val="28"/>
        </w:rPr>
        <w:t xml:space="preserve"> </w:t>
      </w:r>
      <w:r w:rsidR="00691290">
        <w:rPr>
          <w:bCs/>
          <w:sz w:val="28"/>
          <w:szCs w:val="28"/>
        </w:rPr>
        <w:t xml:space="preserve">существуют ограничения целостности по внешнему ключу к таблице </w:t>
      </w:r>
      <w:r w:rsidR="00E31F83">
        <w:rPr>
          <w:bCs/>
          <w:sz w:val="28"/>
          <w:szCs w:val="28"/>
          <w:lang w:val="en-US"/>
        </w:rPr>
        <w:t>STATIONS</w:t>
      </w:r>
      <w:r w:rsidR="00691290" w:rsidRPr="00691290">
        <w:rPr>
          <w:bCs/>
          <w:sz w:val="28"/>
          <w:szCs w:val="28"/>
        </w:rPr>
        <w:t>.</w:t>
      </w:r>
    </w:p>
    <w:p w14:paraId="1480B5CE" w14:textId="0B8F9024" w:rsidR="00691290" w:rsidRPr="00691290" w:rsidRDefault="0069129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0492361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Schedule</w:t>
      </w:r>
      <w:bookmarkEnd w:id="14"/>
    </w:p>
    <w:p w14:paraId="28CB6047" w14:textId="019C48C5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 расписании передвижения составов.</w:t>
      </w:r>
    </w:p>
    <w:p w14:paraId="1D393F5D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384095C6" w14:textId="77777777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 уникальный идентификатор каждого маршрута.</w:t>
      </w:r>
    </w:p>
    <w:p w14:paraId="20BE8F3E" w14:textId="18312334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поезда, зарезервированного для маршрута.</w:t>
      </w:r>
    </w:p>
    <w:p w14:paraId="498A0DD9" w14:textId="3EA1681D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дату начала выдвижения </w:t>
      </w:r>
      <w:r w:rsidR="00A33838">
        <w:rPr>
          <w:bCs/>
          <w:sz w:val="28"/>
          <w:szCs w:val="28"/>
        </w:rPr>
        <w:t>состава</w:t>
      </w:r>
      <w:r>
        <w:rPr>
          <w:bCs/>
          <w:sz w:val="28"/>
          <w:szCs w:val="28"/>
        </w:rPr>
        <w:t xml:space="preserve"> по маршруту.</w:t>
      </w:r>
    </w:p>
    <w:p w14:paraId="50420CE1" w14:textId="6DEA5677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ROUTE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  <w:lang w:val="en-US"/>
        </w:rPr>
        <w:t>ID</w:t>
      </w:r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>маршрута передвижения состава</w:t>
      </w:r>
      <w:r>
        <w:rPr>
          <w:bCs/>
          <w:sz w:val="28"/>
          <w:szCs w:val="28"/>
        </w:rPr>
        <w:t>.</w:t>
      </w:r>
    </w:p>
    <w:p w14:paraId="00BB030A" w14:textId="163FF01E" w:rsidR="00A33838" w:rsidRPr="00D370BC" w:rsidRDefault="00A33838" w:rsidP="00A33838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TIME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WAY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время состава в пути.</w:t>
      </w:r>
    </w:p>
    <w:p w14:paraId="52040EDD" w14:textId="7A84A0B6" w:rsidR="00A33838" w:rsidRPr="00A33838" w:rsidRDefault="00A33838" w:rsidP="00A33838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FREQUENCY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частоту использования данной ячейки расписания.</w:t>
      </w:r>
    </w:p>
    <w:p w14:paraId="514D043D" w14:textId="0C6B0ABD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 </w:t>
      </w:r>
      <w:r w:rsidR="00A33838">
        <w:rPr>
          <w:bCs/>
          <w:sz w:val="28"/>
          <w:szCs w:val="28"/>
          <w:lang w:val="en-US"/>
        </w:rPr>
        <w:t>ID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TRAIN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A33838">
        <w:rPr>
          <w:bCs/>
          <w:sz w:val="28"/>
          <w:szCs w:val="28"/>
          <w:lang w:val="en-US"/>
        </w:rPr>
        <w:t>ROUTE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TRAINS</w:t>
      </w:r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 xml:space="preserve">и </w:t>
      </w:r>
      <w:r w:rsidR="00A33838">
        <w:rPr>
          <w:bCs/>
          <w:sz w:val="28"/>
          <w:szCs w:val="28"/>
          <w:lang w:val="en-US"/>
        </w:rPr>
        <w:t>ROUTES</w:t>
      </w:r>
      <w:r w:rsidR="00A33838" w:rsidRPr="00A33838">
        <w:rPr>
          <w:bCs/>
          <w:sz w:val="28"/>
          <w:szCs w:val="28"/>
        </w:rPr>
        <w:t xml:space="preserve"> </w:t>
      </w:r>
      <w:proofErr w:type="spellStart"/>
      <w:r w:rsidR="00A33838"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12A8797F" w14:textId="22B9F0D6" w:rsidR="00691290" w:rsidRPr="00A33838" w:rsidRDefault="0069129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0492362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 w:rsidR="00A3383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Trains</w:t>
      </w:r>
      <w:bookmarkEnd w:id="15"/>
    </w:p>
    <w:p w14:paraId="6449AEBD" w14:textId="29CE4B44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A33838">
        <w:rPr>
          <w:bCs/>
          <w:sz w:val="28"/>
          <w:szCs w:val="28"/>
        </w:rPr>
        <w:t>поездах(составах)</w:t>
      </w:r>
      <w:r>
        <w:rPr>
          <w:bCs/>
          <w:sz w:val="28"/>
          <w:szCs w:val="28"/>
        </w:rPr>
        <w:t>.</w:t>
      </w:r>
    </w:p>
    <w:p w14:paraId="79C16BF0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0C56C9E1" w14:textId="26A531CA" w:rsidR="00691290" w:rsidRDefault="003E0DD3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691290">
        <w:rPr>
          <w:bCs/>
          <w:sz w:val="28"/>
          <w:szCs w:val="28"/>
        </w:rPr>
        <w:t xml:space="preserve">толбец </w:t>
      </w:r>
      <w:r w:rsidR="00691290">
        <w:rPr>
          <w:bCs/>
          <w:sz w:val="28"/>
          <w:szCs w:val="28"/>
          <w:lang w:val="en-US"/>
        </w:rPr>
        <w:t>ID</w:t>
      </w:r>
      <w:r w:rsidR="00691290" w:rsidRPr="007B7113">
        <w:rPr>
          <w:bCs/>
          <w:sz w:val="28"/>
          <w:szCs w:val="28"/>
        </w:rPr>
        <w:t xml:space="preserve">. </w:t>
      </w:r>
      <w:r w:rsidR="00691290">
        <w:rPr>
          <w:bCs/>
          <w:sz w:val="28"/>
          <w:szCs w:val="28"/>
        </w:rPr>
        <w:t xml:space="preserve">Хранит уникальный идентификатор каждого </w:t>
      </w:r>
      <w:r w:rsidR="00A33838">
        <w:rPr>
          <w:bCs/>
          <w:sz w:val="28"/>
          <w:szCs w:val="28"/>
        </w:rPr>
        <w:t>состава</w:t>
      </w:r>
      <w:r w:rsidR="00691290">
        <w:rPr>
          <w:bCs/>
          <w:sz w:val="28"/>
          <w:szCs w:val="28"/>
        </w:rPr>
        <w:t>.</w:t>
      </w:r>
    </w:p>
    <w:p w14:paraId="788B8198" w14:textId="76FF57B6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CATEGORY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OF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</w:rPr>
        <w:t>категорию данного состава</w:t>
      </w:r>
      <w:r>
        <w:rPr>
          <w:bCs/>
          <w:sz w:val="28"/>
          <w:szCs w:val="28"/>
        </w:rPr>
        <w:t>.</w:t>
      </w:r>
    </w:p>
    <w:p w14:paraId="1AF7A1A7" w14:textId="13BC19CC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IS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FOR</w:t>
      </w:r>
      <w:r w:rsidR="00A33838" w:rsidRPr="00A33838">
        <w:rPr>
          <w:bCs/>
          <w:sz w:val="28"/>
          <w:szCs w:val="28"/>
        </w:rPr>
        <w:t>_</w:t>
      </w:r>
      <w:r w:rsidR="00A33838">
        <w:rPr>
          <w:bCs/>
          <w:sz w:val="28"/>
          <w:szCs w:val="28"/>
          <w:lang w:val="en-US"/>
        </w:rPr>
        <w:t>PASSENGERS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33838">
        <w:rPr>
          <w:bCs/>
          <w:sz w:val="28"/>
          <w:szCs w:val="28"/>
        </w:rPr>
        <w:t>символ, обозначающий возможность использования данного состава для перевозки пассажиров</w:t>
      </w:r>
      <w:r>
        <w:rPr>
          <w:bCs/>
          <w:sz w:val="28"/>
          <w:szCs w:val="28"/>
        </w:rPr>
        <w:t>.</w:t>
      </w:r>
    </w:p>
    <w:p w14:paraId="290139D8" w14:textId="6A3CD76A" w:rsidR="00691290" w:rsidRDefault="00691290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="00A33838" w:rsidRPr="00A33838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  <w:lang w:val="en-US"/>
        </w:rPr>
        <w:t>VANS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массив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A33838">
        <w:rPr>
          <w:bCs/>
          <w:sz w:val="28"/>
          <w:szCs w:val="28"/>
        </w:rPr>
        <w:t>вагонов, из которых состоит поезд</w:t>
      </w:r>
      <w:r>
        <w:rPr>
          <w:bCs/>
          <w:sz w:val="28"/>
          <w:szCs w:val="28"/>
        </w:rPr>
        <w:t>.</w:t>
      </w:r>
    </w:p>
    <w:p w14:paraId="3B20F385" w14:textId="1A727DB7" w:rsidR="00A33838" w:rsidRPr="00A33838" w:rsidRDefault="00A33838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COUNTS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OF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VANS</w:t>
      </w:r>
      <w:r w:rsidRPr="00B628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</w:t>
      </w:r>
      <w:r w:rsidRPr="00A338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вагонов в составе.</w:t>
      </w:r>
    </w:p>
    <w:p w14:paraId="240D39D3" w14:textId="7570501E" w:rsidR="00A33838" w:rsidRPr="00B6287B" w:rsidRDefault="00A33838" w:rsidP="0069129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PARKING</w:t>
      </w:r>
      <w:r w:rsidRPr="00B6287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TIME</w:t>
      </w:r>
      <w:r w:rsidRPr="00B628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Хранит</w:t>
      </w:r>
      <w:r w:rsidRPr="00B62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время стоянки состава.</w:t>
      </w:r>
    </w:p>
    <w:p w14:paraId="7FCF88DC" w14:textId="77777777" w:rsidR="00691290" w:rsidRDefault="00691290" w:rsidP="0069129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="00CD3640">
        <w:rPr>
          <w:bCs/>
          <w:sz w:val="28"/>
          <w:szCs w:val="28"/>
        </w:rPr>
        <w:t>.</w:t>
      </w:r>
    </w:p>
    <w:p w14:paraId="57C25C3A" w14:textId="3BC10020" w:rsidR="00CD3640" w:rsidRPr="00CD3640" w:rsidRDefault="00CD364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0492363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Vans</w:t>
      </w:r>
      <w:bookmarkEnd w:id="16"/>
    </w:p>
    <w:p w14:paraId="56590418" w14:textId="70D9A099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</w:t>
      </w:r>
      <w:r w:rsidR="00A17F10">
        <w:rPr>
          <w:bCs/>
          <w:sz w:val="28"/>
          <w:szCs w:val="28"/>
        </w:rPr>
        <w:t xml:space="preserve"> вагонах</w:t>
      </w:r>
      <w:r>
        <w:rPr>
          <w:bCs/>
          <w:sz w:val="28"/>
          <w:szCs w:val="28"/>
        </w:rPr>
        <w:t>.</w:t>
      </w:r>
    </w:p>
    <w:p w14:paraId="2FFF038E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65383B92" w14:textId="23CD6120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A17F10">
        <w:rPr>
          <w:bCs/>
          <w:sz w:val="28"/>
          <w:szCs w:val="28"/>
        </w:rPr>
        <w:t>вагона</w:t>
      </w:r>
      <w:r w:rsidR="00CD3640">
        <w:rPr>
          <w:bCs/>
          <w:sz w:val="28"/>
          <w:szCs w:val="28"/>
        </w:rPr>
        <w:t>.</w:t>
      </w:r>
    </w:p>
    <w:p w14:paraId="395239D7" w14:textId="16AED041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TYPE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тип вагона.</w:t>
      </w:r>
    </w:p>
    <w:p w14:paraId="2281B2DE" w14:textId="265B57B6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CAPACITY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вместимость вагона.</w:t>
      </w:r>
    </w:p>
    <w:p w14:paraId="1A31A161" w14:textId="275B3D69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</w:p>
    <w:p w14:paraId="7D08D01D" w14:textId="76693995" w:rsidR="00CD3640" w:rsidRPr="00691290" w:rsidRDefault="00CD364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0492364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Passengers</w:t>
      </w:r>
      <w:bookmarkEnd w:id="17"/>
    </w:p>
    <w:p w14:paraId="5624EC7C" w14:textId="597ED628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A17F10">
        <w:rPr>
          <w:bCs/>
          <w:sz w:val="28"/>
          <w:szCs w:val="28"/>
        </w:rPr>
        <w:t>пассажирах</w:t>
      </w:r>
      <w:r>
        <w:rPr>
          <w:bCs/>
          <w:sz w:val="28"/>
          <w:szCs w:val="28"/>
        </w:rPr>
        <w:t>.</w:t>
      </w:r>
    </w:p>
    <w:p w14:paraId="619125F0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186960AD" w14:textId="4E0F1841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A17F10">
        <w:rPr>
          <w:bCs/>
          <w:sz w:val="28"/>
          <w:szCs w:val="28"/>
        </w:rPr>
        <w:t>пассажира</w:t>
      </w:r>
      <w:r w:rsidR="00CD3640">
        <w:rPr>
          <w:bCs/>
          <w:sz w:val="28"/>
          <w:szCs w:val="28"/>
        </w:rPr>
        <w:t>.</w:t>
      </w:r>
    </w:p>
    <w:p w14:paraId="1DAE8353" w14:textId="7F6FD9B5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FULLNAME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17F10">
        <w:rPr>
          <w:bCs/>
          <w:sz w:val="28"/>
          <w:szCs w:val="28"/>
        </w:rPr>
        <w:t>ФИО пассажира</w:t>
      </w:r>
      <w:r>
        <w:rPr>
          <w:bCs/>
          <w:sz w:val="28"/>
          <w:szCs w:val="28"/>
        </w:rPr>
        <w:t>.</w:t>
      </w:r>
    </w:p>
    <w:p w14:paraId="4AF0BCA7" w14:textId="2F40292C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PASSPORT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A17F10">
        <w:rPr>
          <w:bCs/>
          <w:sz w:val="28"/>
          <w:szCs w:val="28"/>
        </w:rPr>
        <w:t>паспортные данные пассажира</w:t>
      </w:r>
      <w:r>
        <w:rPr>
          <w:bCs/>
          <w:sz w:val="28"/>
          <w:szCs w:val="28"/>
        </w:rPr>
        <w:t>.</w:t>
      </w:r>
    </w:p>
    <w:p w14:paraId="108220AC" w14:textId="33675EB6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A17F10">
        <w:rPr>
          <w:bCs/>
          <w:sz w:val="28"/>
          <w:szCs w:val="28"/>
          <w:lang w:val="en-US"/>
        </w:rPr>
        <w:t>BENEFITS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1743C9">
        <w:rPr>
          <w:bCs/>
          <w:sz w:val="28"/>
          <w:szCs w:val="28"/>
        </w:rPr>
        <w:t>льготы,</w:t>
      </w:r>
      <w:r w:rsidR="00A17F10">
        <w:rPr>
          <w:bCs/>
          <w:sz w:val="28"/>
          <w:szCs w:val="28"/>
        </w:rPr>
        <w:t xml:space="preserve"> применяемые к пассажиру</w:t>
      </w:r>
      <w:r>
        <w:rPr>
          <w:bCs/>
          <w:sz w:val="28"/>
          <w:szCs w:val="28"/>
        </w:rPr>
        <w:t>.</w:t>
      </w:r>
    </w:p>
    <w:p w14:paraId="198A2A2E" w14:textId="3E77C66B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75ECD08A" w14:textId="60933C3B" w:rsidR="00CD3640" w:rsidRPr="00691290" w:rsidRDefault="00CD364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0492365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Payments</w:t>
      </w:r>
      <w:bookmarkEnd w:id="18"/>
    </w:p>
    <w:p w14:paraId="19092B02" w14:textId="529EEA56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1743C9">
        <w:rPr>
          <w:bCs/>
          <w:sz w:val="28"/>
          <w:szCs w:val="28"/>
        </w:rPr>
        <w:t>платежах</w:t>
      </w:r>
      <w:r>
        <w:rPr>
          <w:bCs/>
          <w:sz w:val="28"/>
          <w:szCs w:val="28"/>
        </w:rPr>
        <w:t>.</w:t>
      </w:r>
    </w:p>
    <w:p w14:paraId="0FC39C5C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5E52247A" w14:textId="506643C2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1743C9">
        <w:rPr>
          <w:bCs/>
          <w:sz w:val="28"/>
          <w:szCs w:val="28"/>
        </w:rPr>
        <w:t>платежа</w:t>
      </w:r>
      <w:r w:rsidR="00CD3640">
        <w:rPr>
          <w:bCs/>
          <w:sz w:val="28"/>
          <w:szCs w:val="28"/>
        </w:rPr>
        <w:t>.</w:t>
      </w:r>
    </w:p>
    <w:p w14:paraId="104E38DC" w14:textId="41996268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TICKET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1743C9" w:rsidRPr="001743C9"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</w:rPr>
        <w:t>билета, по которому произошла оплата</w:t>
      </w:r>
      <w:r>
        <w:rPr>
          <w:bCs/>
          <w:sz w:val="28"/>
          <w:szCs w:val="28"/>
        </w:rPr>
        <w:t>.</w:t>
      </w:r>
    </w:p>
    <w:p w14:paraId="23E80FEA" w14:textId="6A0304F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 w:rsidR="001743C9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PAY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дату </w:t>
      </w:r>
      <w:r w:rsidR="001743C9">
        <w:rPr>
          <w:bCs/>
          <w:sz w:val="28"/>
          <w:szCs w:val="28"/>
        </w:rPr>
        <w:t>оплаты</w:t>
      </w:r>
      <w:r>
        <w:rPr>
          <w:bCs/>
          <w:sz w:val="28"/>
          <w:szCs w:val="28"/>
        </w:rPr>
        <w:t>.</w:t>
      </w:r>
    </w:p>
    <w:p w14:paraId="18B73C22" w14:textId="168FA46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  <w:lang w:val="en-US"/>
        </w:rPr>
        <w:t>STATUS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1743C9">
        <w:rPr>
          <w:bCs/>
          <w:sz w:val="28"/>
          <w:szCs w:val="28"/>
        </w:rPr>
        <w:t>статус оплаты</w:t>
      </w:r>
      <w:r>
        <w:rPr>
          <w:bCs/>
          <w:sz w:val="28"/>
          <w:szCs w:val="28"/>
        </w:rPr>
        <w:t>.</w:t>
      </w:r>
    </w:p>
    <w:p w14:paraId="4CC99D98" w14:textId="7113D035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 </w:t>
      </w:r>
      <w:r>
        <w:rPr>
          <w:bCs/>
          <w:sz w:val="28"/>
          <w:szCs w:val="28"/>
          <w:lang w:val="en-US"/>
        </w:rPr>
        <w:t>ID</w:t>
      </w:r>
      <w:r w:rsidRPr="00A33838">
        <w:rPr>
          <w:bCs/>
          <w:sz w:val="28"/>
          <w:szCs w:val="28"/>
        </w:rPr>
        <w:t>_</w:t>
      </w:r>
      <w:r w:rsidR="001743C9">
        <w:rPr>
          <w:bCs/>
          <w:sz w:val="28"/>
          <w:szCs w:val="28"/>
          <w:lang w:val="en-US"/>
        </w:rPr>
        <w:t>TICKET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</w:t>
      </w:r>
      <w:r w:rsidR="001743C9">
        <w:rPr>
          <w:bCs/>
          <w:sz w:val="28"/>
          <w:szCs w:val="28"/>
        </w:rPr>
        <w:t>ет</w:t>
      </w:r>
      <w:r>
        <w:rPr>
          <w:bCs/>
          <w:sz w:val="28"/>
          <w:szCs w:val="28"/>
        </w:rPr>
        <w:t xml:space="preserve"> ограничени</w:t>
      </w:r>
      <w:r w:rsidR="001743C9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1743C9">
        <w:rPr>
          <w:bCs/>
          <w:sz w:val="28"/>
          <w:szCs w:val="28"/>
          <w:lang w:val="en-US"/>
        </w:rPr>
        <w:t>TICKETS</w:t>
      </w:r>
      <w:r w:rsidRPr="00691290">
        <w:rPr>
          <w:bCs/>
          <w:sz w:val="28"/>
          <w:szCs w:val="28"/>
        </w:rPr>
        <w:t>.</w:t>
      </w:r>
    </w:p>
    <w:p w14:paraId="091B432D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</w:p>
    <w:p w14:paraId="6480E666" w14:textId="7A51DC7B" w:rsidR="00CD3640" w:rsidRPr="00691290" w:rsidRDefault="00CD3640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30492366"/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="00B6287B"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Tickets</w:t>
      </w:r>
      <w:bookmarkEnd w:id="19"/>
    </w:p>
    <w:p w14:paraId="4013C008" w14:textId="3B64E65E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используется для хранения информации о </w:t>
      </w:r>
      <w:r w:rsidR="00231E11">
        <w:rPr>
          <w:bCs/>
          <w:sz w:val="28"/>
          <w:szCs w:val="28"/>
        </w:rPr>
        <w:t>билетах</w:t>
      </w:r>
      <w:r>
        <w:rPr>
          <w:bCs/>
          <w:sz w:val="28"/>
          <w:szCs w:val="28"/>
        </w:rPr>
        <w:t>.</w:t>
      </w:r>
    </w:p>
    <w:p w14:paraId="50BAB8BD" w14:textId="77777777" w:rsidR="00CD3640" w:rsidRDefault="00CD3640" w:rsidP="00CD364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264E0F97" w14:textId="3BC0F088" w:rsidR="00CD3640" w:rsidRDefault="003E0DD3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D3640">
        <w:rPr>
          <w:bCs/>
          <w:sz w:val="28"/>
          <w:szCs w:val="28"/>
        </w:rPr>
        <w:t xml:space="preserve">толбец </w:t>
      </w:r>
      <w:r w:rsidR="00CD3640">
        <w:rPr>
          <w:bCs/>
          <w:sz w:val="28"/>
          <w:szCs w:val="28"/>
          <w:lang w:val="en-US"/>
        </w:rPr>
        <w:t>ID</w:t>
      </w:r>
      <w:r w:rsidR="00CD3640" w:rsidRPr="007B7113">
        <w:rPr>
          <w:bCs/>
          <w:sz w:val="28"/>
          <w:szCs w:val="28"/>
        </w:rPr>
        <w:t xml:space="preserve">. </w:t>
      </w:r>
      <w:r w:rsidR="00CD3640">
        <w:rPr>
          <w:bCs/>
          <w:sz w:val="28"/>
          <w:szCs w:val="28"/>
        </w:rPr>
        <w:t xml:space="preserve">Хранит уникальный идентификатор каждого </w:t>
      </w:r>
      <w:r w:rsidR="00231E11">
        <w:rPr>
          <w:bCs/>
          <w:sz w:val="28"/>
          <w:szCs w:val="28"/>
        </w:rPr>
        <w:t>билета</w:t>
      </w:r>
      <w:r w:rsidR="00CD3640">
        <w:rPr>
          <w:bCs/>
          <w:sz w:val="28"/>
          <w:szCs w:val="28"/>
        </w:rPr>
        <w:t>.</w:t>
      </w:r>
    </w:p>
    <w:p w14:paraId="1BB8E109" w14:textId="3A8FF7F0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691290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PASSENGER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</w:rPr>
        <w:t>пассажира</w:t>
      </w:r>
      <w:r>
        <w:rPr>
          <w:bCs/>
          <w:sz w:val="28"/>
          <w:szCs w:val="28"/>
        </w:rPr>
        <w:t xml:space="preserve">, </w:t>
      </w:r>
      <w:r w:rsidR="00231E11">
        <w:rPr>
          <w:bCs/>
          <w:sz w:val="28"/>
          <w:szCs w:val="28"/>
        </w:rPr>
        <w:t>кот</w:t>
      </w:r>
      <w:r w:rsidR="00773A6C">
        <w:rPr>
          <w:bCs/>
          <w:sz w:val="28"/>
          <w:szCs w:val="28"/>
        </w:rPr>
        <w:t>о</w:t>
      </w:r>
      <w:r w:rsidR="00231E11">
        <w:rPr>
          <w:bCs/>
          <w:sz w:val="28"/>
          <w:szCs w:val="28"/>
        </w:rPr>
        <w:t>рому был выдан билет</w:t>
      </w:r>
      <w:r>
        <w:rPr>
          <w:bCs/>
          <w:sz w:val="28"/>
          <w:szCs w:val="28"/>
        </w:rPr>
        <w:t>.</w:t>
      </w:r>
    </w:p>
    <w:p w14:paraId="1E9DCD32" w14:textId="7B2256C9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TRAIN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</w:rPr>
        <w:t>поезда, на который забронирован билет</w:t>
      </w:r>
      <w:r>
        <w:rPr>
          <w:bCs/>
          <w:sz w:val="28"/>
          <w:szCs w:val="28"/>
        </w:rPr>
        <w:t>.</w:t>
      </w:r>
    </w:p>
    <w:p w14:paraId="26D5B01D" w14:textId="6E5A4041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231E11">
        <w:rPr>
          <w:bCs/>
          <w:sz w:val="28"/>
          <w:szCs w:val="28"/>
          <w:lang w:val="en-US"/>
        </w:rPr>
        <w:t>ID</w:t>
      </w:r>
      <w:r w:rsidR="00231E11" w:rsidRPr="00231E11">
        <w:rPr>
          <w:bCs/>
          <w:sz w:val="28"/>
          <w:szCs w:val="28"/>
        </w:rPr>
        <w:t>_</w:t>
      </w:r>
      <w:r w:rsidR="00231E11">
        <w:rPr>
          <w:bCs/>
          <w:sz w:val="28"/>
          <w:szCs w:val="28"/>
          <w:lang w:val="en-US"/>
        </w:rPr>
        <w:t>VAN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231E11">
        <w:rPr>
          <w:bCs/>
          <w:sz w:val="28"/>
          <w:szCs w:val="28"/>
        </w:rPr>
        <w:t xml:space="preserve"> вагона, в котором находится арендованное место</w:t>
      </w:r>
      <w:r>
        <w:rPr>
          <w:bCs/>
          <w:sz w:val="28"/>
          <w:szCs w:val="28"/>
        </w:rPr>
        <w:t>.</w:t>
      </w:r>
    </w:p>
    <w:p w14:paraId="6ED1FDCF" w14:textId="329D8A15" w:rsidR="00CD3640" w:rsidRPr="00D370BC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SEAT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NUMBER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BB39D9">
        <w:rPr>
          <w:bCs/>
          <w:sz w:val="28"/>
          <w:szCs w:val="28"/>
        </w:rPr>
        <w:t>номер арендованного места</w:t>
      </w:r>
      <w:r>
        <w:rPr>
          <w:bCs/>
          <w:sz w:val="28"/>
          <w:szCs w:val="28"/>
        </w:rPr>
        <w:t>.</w:t>
      </w:r>
    </w:p>
    <w:p w14:paraId="0902CDA9" w14:textId="24328D62" w:rsidR="00CD3640" w:rsidRDefault="00CD3640" w:rsidP="00CD3640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FROM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WHERE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</w:t>
      </w:r>
      <w:r w:rsidR="00BB39D9">
        <w:rPr>
          <w:bCs/>
          <w:sz w:val="28"/>
          <w:szCs w:val="28"/>
        </w:rPr>
        <w:t xml:space="preserve"> место посадки на поезд</w:t>
      </w:r>
      <w:r>
        <w:rPr>
          <w:bCs/>
          <w:sz w:val="28"/>
          <w:szCs w:val="28"/>
        </w:rPr>
        <w:t>.</w:t>
      </w:r>
    </w:p>
    <w:p w14:paraId="4266C12B" w14:textId="15E528CA" w:rsidR="00BB39D9" w:rsidRPr="00BB39D9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BB39D9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WHERE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место выхода из поезда.</w:t>
      </w:r>
    </w:p>
    <w:p w14:paraId="5C6636AD" w14:textId="20F44C80" w:rsidR="00BB39D9" w:rsidRPr="00A33838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BB39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DATE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дату поездки.</w:t>
      </w:r>
    </w:p>
    <w:p w14:paraId="4128FC5C" w14:textId="37DD3D4A" w:rsidR="00BB39D9" w:rsidRPr="00BB39D9" w:rsidRDefault="00BB39D9" w:rsidP="00BB39D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COST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Хранит стоимость билета.</w:t>
      </w:r>
    </w:p>
    <w:p w14:paraId="76FF5E61" w14:textId="7DC1BF1C" w:rsidR="00CD3640" w:rsidRDefault="00CD3640" w:rsidP="00CA1600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</w:t>
      </w:r>
      <w:r w:rsidR="00BB39D9" w:rsidRPr="00BB39D9"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ID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PASSENGER</w:t>
      </w:r>
      <w:r w:rsidR="00BB39D9" w:rsidRPr="00BB39D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 w:rsidRPr="00A338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TRAIN</w:t>
      </w:r>
      <w:r w:rsidR="00BB39D9">
        <w:rPr>
          <w:bCs/>
          <w:sz w:val="28"/>
          <w:szCs w:val="28"/>
        </w:rPr>
        <w:t xml:space="preserve"> и</w:t>
      </w:r>
      <w:r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ID</w:t>
      </w:r>
      <w:r w:rsidR="00BB39D9" w:rsidRPr="00BB39D9">
        <w:rPr>
          <w:bCs/>
          <w:sz w:val="28"/>
          <w:szCs w:val="28"/>
        </w:rPr>
        <w:t>_</w:t>
      </w:r>
      <w:r w:rsidR="00BB39D9">
        <w:rPr>
          <w:bCs/>
          <w:sz w:val="28"/>
          <w:szCs w:val="28"/>
          <w:lang w:val="en-US"/>
        </w:rPr>
        <w:t>VAN</w:t>
      </w:r>
      <w:r w:rsidRPr="006912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BB39D9">
        <w:rPr>
          <w:bCs/>
          <w:sz w:val="28"/>
          <w:szCs w:val="28"/>
          <w:lang w:val="en-US"/>
        </w:rPr>
        <w:t>PASSENGERS</w:t>
      </w:r>
      <w:r w:rsidR="00BB39D9" w:rsidRPr="00BB39D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TRAINS</w:t>
      </w:r>
      <w:r w:rsidRPr="00A338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BB39D9">
        <w:rPr>
          <w:bCs/>
          <w:sz w:val="28"/>
          <w:szCs w:val="28"/>
          <w:lang w:val="en-US"/>
        </w:rPr>
        <w:t>VANS</w:t>
      </w:r>
      <w:r w:rsidRPr="00A33838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461EF33D" w14:textId="39F34563" w:rsidR="00823C39" w:rsidRPr="00823C39" w:rsidRDefault="00823C39" w:rsidP="006C5A03">
      <w:pPr>
        <w:pStyle w:val="3"/>
        <w:spacing w:before="32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Pr="007B7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Stations</w:t>
      </w:r>
      <w:r w:rsidRPr="00713ED0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routes</w:t>
      </w:r>
    </w:p>
    <w:p w14:paraId="2C6650EA" w14:textId="77777777" w:rsidR="00823C39" w:rsidRDefault="00823C39" w:rsidP="00823C39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таблица используется для хранения информации о билетах.</w:t>
      </w:r>
    </w:p>
    <w:p w14:paraId="6C3AEE1B" w14:textId="77777777" w:rsidR="00823C39" w:rsidRDefault="00823C39" w:rsidP="00823C39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её состав входят </w:t>
      </w:r>
      <w:proofErr w:type="spellStart"/>
      <w:r>
        <w:rPr>
          <w:bCs/>
          <w:sz w:val="28"/>
          <w:szCs w:val="28"/>
        </w:rPr>
        <w:t>следущие</w:t>
      </w:r>
      <w:proofErr w:type="spellEnd"/>
      <w:r>
        <w:rPr>
          <w:bCs/>
          <w:sz w:val="28"/>
          <w:szCs w:val="28"/>
        </w:rPr>
        <w:t xml:space="preserve"> столбцы:</w:t>
      </w:r>
    </w:p>
    <w:p w14:paraId="2BCD7E7E" w14:textId="75543C24" w:rsidR="00823C39" w:rsidRDefault="003E0DD3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823C39">
        <w:rPr>
          <w:bCs/>
          <w:sz w:val="28"/>
          <w:szCs w:val="28"/>
        </w:rPr>
        <w:t xml:space="preserve">толбец </w:t>
      </w:r>
      <w:r w:rsidR="00823C39">
        <w:rPr>
          <w:bCs/>
          <w:sz w:val="28"/>
          <w:szCs w:val="28"/>
          <w:lang w:val="en-US"/>
        </w:rPr>
        <w:t>ID</w:t>
      </w:r>
      <w:r w:rsidR="00823C39" w:rsidRPr="007B7113">
        <w:rPr>
          <w:bCs/>
          <w:sz w:val="28"/>
          <w:szCs w:val="28"/>
        </w:rPr>
        <w:t xml:space="preserve">. </w:t>
      </w:r>
      <w:r w:rsidR="00823C39">
        <w:rPr>
          <w:bCs/>
          <w:sz w:val="28"/>
          <w:szCs w:val="28"/>
        </w:rPr>
        <w:t>Хранит уникальный идентификатор каждо</w:t>
      </w:r>
      <w:r w:rsidR="00773A6C">
        <w:rPr>
          <w:bCs/>
          <w:sz w:val="28"/>
          <w:szCs w:val="28"/>
        </w:rPr>
        <w:t>й станции в маршруте</w:t>
      </w:r>
      <w:r w:rsidR="00823C39">
        <w:rPr>
          <w:bCs/>
          <w:sz w:val="28"/>
          <w:szCs w:val="28"/>
        </w:rPr>
        <w:t>.</w:t>
      </w:r>
    </w:p>
    <w:p w14:paraId="057A64D8" w14:textId="1C037D3C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 w:rsidRPr="00773A6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ROUTE</w:t>
      </w:r>
      <w:r w:rsidRPr="00773A6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Pr="00D370BC">
        <w:rPr>
          <w:bCs/>
          <w:sz w:val="28"/>
          <w:szCs w:val="28"/>
        </w:rPr>
        <w:t xml:space="preserve"> </w:t>
      </w:r>
      <w:r w:rsidR="00773A6C">
        <w:rPr>
          <w:bCs/>
          <w:sz w:val="28"/>
          <w:szCs w:val="28"/>
        </w:rPr>
        <w:t>маршрута</w:t>
      </w:r>
      <w:r>
        <w:rPr>
          <w:bCs/>
          <w:sz w:val="28"/>
          <w:szCs w:val="28"/>
        </w:rPr>
        <w:t>,</w:t>
      </w:r>
      <w:r w:rsidR="00773A6C">
        <w:rPr>
          <w:bCs/>
          <w:sz w:val="28"/>
          <w:szCs w:val="28"/>
        </w:rPr>
        <w:t xml:space="preserve"> в</w:t>
      </w:r>
      <w:r>
        <w:rPr>
          <w:bCs/>
          <w:sz w:val="28"/>
          <w:szCs w:val="28"/>
        </w:rPr>
        <w:t xml:space="preserve"> кот</w:t>
      </w:r>
      <w:r w:rsidR="00773A6C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ром</w:t>
      </w:r>
      <w:r w:rsidR="00773A6C">
        <w:rPr>
          <w:bCs/>
          <w:sz w:val="28"/>
          <w:szCs w:val="28"/>
        </w:rPr>
        <w:t xml:space="preserve"> привязана станция</w:t>
      </w:r>
      <w:r>
        <w:rPr>
          <w:bCs/>
          <w:sz w:val="28"/>
          <w:szCs w:val="28"/>
        </w:rPr>
        <w:t>.</w:t>
      </w:r>
    </w:p>
    <w:p w14:paraId="437B675E" w14:textId="3DAD359F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773A6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>
        <w:rPr>
          <w:bCs/>
          <w:sz w:val="28"/>
          <w:szCs w:val="28"/>
          <w:lang w:val="en-US"/>
        </w:rPr>
        <w:t>ID</w:t>
      </w:r>
      <w:r w:rsidR="00773A6C">
        <w:rPr>
          <w:bCs/>
          <w:sz w:val="28"/>
          <w:szCs w:val="28"/>
        </w:rPr>
        <w:t xml:space="preserve"> станции</w:t>
      </w:r>
      <w:r>
        <w:rPr>
          <w:bCs/>
          <w:sz w:val="28"/>
          <w:szCs w:val="28"/>
        </w:rPr>
        <w:t xml:space="preserve">, </w:t>
      </w:r>
      <w:r w:rsidR="00773A6C">
        <w:rPr>
          <w:bCs/>
          <w:sz w:val="28"/>
          <w:szCs w:val="28"/>
        </w:rPr>
        <w:t>которая используется в маршруте</w:t>
      </w:r>
      <w:r>
        <w:rPr>
          <w:bCs/>
          <w:sz w:val="28"/>
          <w:szCs w:val="28"/>
        </w:rPr>
        <w:t>.</w:t>
      </w:r>
    </w:p>
    <w:p w14:paraId="70396420" w14:textId="2DD7F76D" w:rsidR="00823C39" w:rsidRDefault="00823C39" w:rsidP="00823C39">
      <w:pPr>
        <w:pStyle w:val="ad"/>
        <w:numPr>
          <w:ilvl w:val="0"/>
          <w:numId w:val="2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толбец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STATION</w:t>
      </w:r>
      <w:r w:rsidRPr="00823C39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ORDER</w:t>
      </w:r>
      <w:r>
        <w:rPr>
          <w:bCs/>
          <w:sz w:val="28"/>
          <w:szCs w:val="28"/>
        </w:rPr>
        <w:t>.</w:t>
      </w:r>
      <w:r w:rsidRPr="007B71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</w:t>
      </w:r>
      <w:r w:rsidR="00773A6C">
        <w:rPr>
          <w:bCs/>
          <w:sz w:val="28"/>
          <w:szCs w:val="28"/>
        </w:rPr>
        <w:t>номер станции в маршруте</w:t>
      </w:r>
      <w:r>
        <w:rPr>
          <w:bCs/>
          <w:sz w:val="28"/>
          <w:szCs w:val="28"/>
        </w:rPr>
        <w:t>.</w:t>
      </w:r>
    </w:p>
    <w:p w14:paraId="0CCD96CD" w14:textId="26FF0651" w:rsidR="00823C39" w:rsidRDefault="00823C39" w:rsidP="006C5A03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таблица содержит ограничение </w:t>
      </w:r>
      <w:proofErr w:type="spellStart"/>
      <w:r>
        <w:rPr>
          <w:bCs/>
          <w:sz w:val="28"/>
          <w:szCs w:val="28"/>
        </w:rPr>
        <w:t>перичного</w:t>
      </w:r>
      <w:proofErr w:type="spellEnd"/>
      <w:r>
        <w:rPr>
          <w:bCs/>
          <w:sz w:val="28"/>
          <w:szCs w:val="28"/>
        </w:rPr>
        <w:t xml:space="preserve"> ключа для столбца </w:t>
      </w:r>
      <w:r>
        <w:rPr>
          <w:bCs/>
          <w:sz w:val="28"/>
          <w:szCs w:val="28"/>
          <w:lang w:val="en-US"/>
        </w:rPr>
        <w:t>ID</w:t>
      </w:r>
      <w:r w:rsidRPr="007B711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Также для столбцов</w:t>
      </w:r>
      <w:r w:rsidRPr="00BB39D9"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ROUT</w:t>
      </w:r>
      <w:r w:rsidR="00F55652" w:rsidRPr="00CE3D6C">
        <w:rPr>
          <w:bCs/>
          <w:sz w:val="28"/>
          <w:szCs w:val="28"/>
          <w:lang w:val="en-US"/>
        </w:rPr>
        <w:t>E</w:t>
      </w:r>
      <w:r w:rsidR="00CE3D6C" w:rsidRPr="00CE3D6C">
        <w:rPr>
          <w:bCs/>
          <w:sz w:val="28"/>
          <w:szCs w:val="28"/>
        </w:rPr>
        <w:t>_</w:t>
      </w:r>
      <w:r w:rsidR="00F55652">
        <w:rPr>
          <w:bCs/>
          <w:sz w:val="28"/>
          <w:szCs w:val="28"/>
          <w:lang w:val="en-US"/>
        </w:rPr>
        <w:t>ID</w:t>
      </w:r>
      <w:r w:rsidRPr="00BB39D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STATION</w:t>
      </w:r>
      <w:r w:rsidR="00F55652" w:rsidRPr="00F55652">
        <w:rPr>
          <w:bCs/>
          <w:sz w:val="28"/>
          <w:szCs w:val="28"/>
        </w:rPr>
        <w:t>_</w:t>
      </w:r>
      <w:r w:rsidR="00F55652">
        <w:rPr>
          <w:bCs/>
          <w:sz w:val="28"/>
          <w:szCs w:val="28"/>
          <w:lang w:val="en-US"/>
        </w:rPr>
        <w:t>ID</w:t>
      </w:r>
      <w:r w:rsidR="00F55652" w:rsidRPr="00F556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существуют ограничения целостности по внешнему ключу к таблице</w:t>
      </w:r>
      <w:r w:rsidRPr="00691290">
        <w:rPr>
          <w:bCs/>
          <w:sz w:val="28"/>
          <w:szCs w:val="28"/>
        </w:rPr>
        <w:t xml:space="preserve"> </w:t>
      </w:r>
      <w:r w:rsidR="00F55652">
        <w:rPr>
          <w:bCs/>
          <w:sz w:val="28"/>
          <w:szCs w:val="28"/>
          <w:lang w:val="en-US"/>
        </w:rPr>
        <w:t>ROUTES</w:t>
      </w:r>
      <w:r w:rsidRPr="00BB39D9">
        <w:rPr>
          <w:bCs/>
          <w:sz w:val="28"/>
          <w:szCs w:val="28"/>
        </w:rPr>
        <w:t xml:space="preserve">, </w:t>
      </w:r>
      <w:r w:rsidR="00F55652">
        <w:rPr>
          <w:bCs/>
          <w:sz w:val="28"/>
          <w:szCs w:val="28"/>
          <w:lang w:val="en-US"/>
        </w:rPr>
        <w:t>STATIONS</w:t>
      </w:r>
      <w:r w:rsidR="00CE3D6C" w:rsidRPr="00CE3D6C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соответсвенно</w:t>
      </w:r>
      <w:proofErr w:type="spellEnd"/>
      <w:r w:rsidRPr="00691290">
        <w:rPr>
          <w:bCs/>
          <w:sz w:val="28"/>
          <w:szCs w:val="28"/>
        </w:rPr>
        <w:t>.</w:t>
      </w:r>
    </w:p>
    <w:p w14:paraId="42C2B086" w14:textId="7C18028B" w:rsidR="00CA1600" w:rsidRPr="009B6DC8" w:rsidRDefault="00CA1600" w:rsidP="00CA1600">
      <w:pPr>
        <w:spacing w:before="320" w:after="240"/>
        <w:ind w:firstLine="708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</w:p>
    <w:p w14:paraId="41FAE03E" w14:textId="2CB513AC" w:rsidR="00CA1600" w:rsidRPr="002E0435" w:rsidRDefault="00CA1600" w:rsidP="00CA1600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 ходе анализа</w:t>
      </w:r>
      <w:r w:rsidR="00713ED0">
        <w:rPr>
          <w:sz w:val="28"/>
          <w:szCs w:val="24"/>
        </w:rPr>
        <w:t xml:space="preserve"> базы данных</w:t>
      </w:r>
      <w:r>
        <w:rPr>
          <w:sz w:val="28"/>
          <w:szCs w:val="24"/>
        </w:rPr>
        <w:t xml:space="preserve"> необход</w:t>
      </w:r>
      <w:r w:rsidR="00713ED0">
        <w:rPr>
          <w:sz w:val="28"/>
          <w:szCs w:val="24"/>
        </w:rPr>
        <w:t>имо был</w:t>
      </w:r>
      <w:r w:rsidR="002E0435">
        <w:rPr>
          <w:sz w:val="28"/>
          <w:szCs w:val="24"/>
        </w:rPr>
        <w:t xml:space="preserve">а составлена </w:t>
      </w:r>
      <w:r w:rsidR="002E0435">
        <w:rPr>
          <w:sz w:val="28"/>
          <w:szCs w:val="24"/>
          <w:lang w:val="en-US"/>
        </w:rPr>
        <w:t>UML</w:t>
      </w:r>
      <w:r w:rsidR="002E0435" w:rsidRPr="002E0435">
        <w:rPr>
          <w:sz w:val="28"/>
          <w:szCs w:val="24"/>
        </w:rPr>
        <w:t xml:space="preserve"> </w:t>
      </w:r>
      <w:r w:rsidR="002E0435">
        <w:rPr>
          <w:sz w:val="28"/>
          <w:szCs w:val="24"/>
        </w:rPr>
        <w:t>диаграмма базы данных, а также описана каждая таблица в диаграмме.</w:t>
      </w:r>
    </w:p>
    <w:p w14:paraId="50798303" w14:textId="77777777" w:rsidR="00CA1600" w:rsidRPr="009B6DC8" w:rsidRDefault="00CA1600" w:rsidP="00CA1600">
      <w:pPr>
        <w:ind w:firstLine="708"/>
        <w:jc w:val="both"/>
        <w:rPr>
          <w:sz w:val="28"/>
          <w:szCs w:val="24"/>
          <w:lang w:val="en-001"/>
        </w:rPr>
      </w:pPr>
      <w:proofErr w:type="spellStart"/>
      <w:r w:rsidRPr="009B6DC8">
        <w:rPr>
          <w:sz w:val="28"/>
          <w:szCs w:val="24"/>
          <w:lang w:val="en-001"/>
        </w:rPr>
        <w:t>Таким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образом</w:t>
      </w:r>
      <w:proofErr w:type="spellEnd"/>
      <w:r w:rsidRPr="009B6DC8">
        <w:rPr>
          <w:sz w:val="28"/>
          <w:szCs w:val="24"/>
          <w:lang w:val="en-001"/>
        </w:rPr>
        <w:t xml:space="preserve">, </w:t>
      </w:r>
      <w:proofErr w:type="spellStart"/>
      <w:r w:rsidRPr="009B6DC8">
        <w:rPr>
          <w:sz w:val="28"/>
          <w:szCs w:val="24"/>
          <w:lang w:val="en-001"/>
        </w:rPr>
        <w:t>изучение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требований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определение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вариантов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позволяет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определить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основные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и </w:t>
      </w:r>
      <w:proofErr w:type="spellStart"/>
      <w:r w:rsidRPr="009B6DC8">
        <w:rPr>
          <w:sz w:val="28"/>
          <w:szCs w:val="24"/>
          <w:lang w:val="en-001"/>
        </w:rPr>
        <w:t>нефункциональные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требования</w:t>
      </w:r>
      <w:proofErr w:type="spellEnd"/>
      <w:r w:rsidRPr="009B6DC8">
        <w:rPr>
          <w:sz w:val="28"/>
          <w:szCs w:val="24"/>
          <w:lang w:val="en-001"/>
        </w:rPr>
        <w:t xml:space="preserve"> к </w:t>
      </w:r>
      <w:proofErr w:type="spellStart"/>
      <w:r w:rsidRPr="009B6DC8">
        <w:rPr>
          <w:sz w:val="28"/>
          <w:szCs w:val="24"/>
          <w:lang w:val="en-001"/>
        </w:rPr>
        <w:t>базе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данных</w:t>
      </w:r>
      <w:proofErr w:type="spellEnd"/>
      <w:r w:rsidRPr="009B6DC8">
        <w:rPr>
          <w:sz w:val="28"/>
          <w:szCs w:val="24"/>
          <w:lang w:val="en-001"/>
        </w:rPr>
        <w:t xml:space="preserve">, а </w:t>
      </w:r>
      <w:proofErr w:type="spellStart"/>
      <w:r w:rsidRPr="009B6DC8">
        <w:rPr>
          <w:sz w:val="28"/>
          <w:szCs w:val="24"/>
          <w:lang w:val="en-001"/>
        </w:rPr>
        <w:t>также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выявить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возможные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варианты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использования</w:t>
      </w:r>
      <w:proofErr w:type="spellEnd"/>
      <w:r w:rsidRPr="009B6DC8">
        <w:rPr>
          <w:sz w:val="28"/>
          <w:szCs w:val="24"/>
          <w:lang w:val="en-001"/>
        </w:rPr>
        <w:t xml:space="preserve"> </w:t>
      </w:r>
      <w:proofErr w:type="spellStart"/>
      <w:r w:rsidRPr="009B6DC8">
        <w:rPr>
          <w:sz w:val="28"/>
          <w:szCs w:val="24"/>
          <w:lang w:val="en-001"/>
        </w:rPr>
        <w:t>системы</w:t>
      </w:r>
      <w:proofErr w:type="spellEnd"/>
      <w:r w:rsidRPr="009B6DC8">
        <w:rPr>
          <w:sz w:val="28"/>
          <w:szCs w:val="24"/>
          <w:lang w:val="en-001"/>
        </w:rPr>
        <w:t>.</w:t>
      </w:r>
    </w:p>
    <w:p w14:paraId="60A3F7C8" w14:textId="77777777" w:rsidR="00CA1600" w:rsidRPr="00E75B72" w:rsidRDefault="00CA1600" w:rsidP="00CA1600">
      <w:pPr>
        <w:rPr>
          <w:bCs/>
          <w:sz w:val="28"/>
          <w:szCs w:val="28"/>
        </w:rPr>
      </w:pPr>
    </w:p>
    <w:p w14:paraId="2F14D375" w14:textId="71734EDB" w:rsidR="00713ED0" w:rsidRDefault="00713ED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AC89A0F" w14:textId="78C06B29" w:rsidR="00713ED0" w:rsidRPr="00791197" w:rsidRDefault="00713ED0" w:rsidP="006C5A03">
      <w:pPr>
        <w:spacing w:after="24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79119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Описание процедур импорта и экспорта. Описание технологии</w:t>
      </w:r>
    </w:p>
    <w:p w14:paraId="6CCAF6C1" w14:textId="17D34D41" w:rsidR="00713ED0" w:rsidRPr="0090595D" w:rsidRDefault="00713ED0" w:rsidP="00713ED0">
      <w:pPr>
        <w:spacing w:after="240"/>
        <w:ind w:firstLine="708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 xml:space="preserve">.1 </w:t>
      </w:r>
      <w:r>
        <w:rPr>
          <w:b/>
          <w:sz w:val="28"/>
          <w:szCs w:val="28"/>
        </w:rPr>
        <w:t>Описание процедур импорта и экспорта</w:t>
      </w:r>
    </w:p>
    <w:p w14:paraId="714A079E" w14:textId="77777777" w:rsidR="00EA6665" w:rsidRDefault="006C5A03" w:rsidP="00EA6665">
      <w:pPr>
        <w:jc w:val="both"/>
        <w:rPr>
          <w:bCs/>
          <w:sz w:val="28"/>
          <w:szCs w:val="28"/>
        </w:rPr>
      </w:pPr>
      <w:r w:rsidRPr="006C5A03">
        <w:rPr>
          <w:bCs/>
          <w:sz w:val="28"/>
          <w:szCs w:val="28"/>
        </w:rPr>
        <w:t>Процедуры импорта и экспорта являются важными инструментами для перемещения данных между различными базами данных или для создания резервных копий базы данных.</w:t>
      </w:r>
    </w:p>
    <w:p w14:paraId="14B02332" w14:textId="6B78BB6E" w:rsidR="00CA1600" w:rsidRDefault="00EA6665" w:rsidP="00EA6665">
      <w:pPr>
        <w:ind w:firstLine="708"/>
        <w:jc w:val="both"/>
        <w:rPr>
          <w:bCs/>
          <w:sz w:val="28"/>
          <w:szCs w:val="28"/>
        </w:rPr>
      </w:pPr>
      <w:r w:rsidRPr="00EA6665">
        <w:rPr>
          <w:bCs/>
          <w:sz w:val="28"/>
          <w:szCs w:val="28"/>
        </w:rPr>
        <w:t xml:space="preserve">JSON (JavaScript Object </w:t>
      </w:r>
      <w:proofErr w:type="spellStart"/>
      <w:r w:rsidRPr="00EA6665">
        <w:rPr>
          <w:bCs/>
          <w:sz w:val="28"/>
          <w:szCs w:val="28"/>
        </w:rPr>
        <w:t>Notation</w:t>
      </w:r>
      <w:proofErr w:type="spellEnd"/>
      <w:r w:rsidRPr="00EA6665">
        <w:rPr>
          <w:bCs/>
          <w:sz w:val="28"/>
          <w:szCs w:val="28"/>
        </w:rPr>
        <w:t xml:space="preserve">) </w:t>
      </w:r>
      <w:r w:rsidR="009F5949">
        <w:rPr>
          <w:bCs/>
          <w:sz w:val="28"/>
          <w:szCs w:val="28"/>
        </w:rPr>
        <w:t>–</w:t>
      </w:r>
      <w:r w:rsidRPr="00EA6665">
        <w:rPr>
          <w:bCs/>
          <w:sz w:val="28"/>
          <w:szCs w:val="28"/>
        </w:rPr>
        <w:t xml:space="preserve"> это легкий формат обмена данными, который используется для представления структурированных данных в виде пар "имя/значение". Он широко используется в веб-приложениях и мобильных приложениях, а также в базах данных.</w:t>
      </w:r>
    </w:p>
    <w:p w14:paraId="11BB6433" w14:textId="3E1C2373" w:rsidR="00275A35" w:rsidRDefault="00275A35" w:rsidP="00EA6665">
      <w:pPr>
        <w:ind w:firstLine="708"/>
        <w:jc w:val="both"/>
        <w:rPr>
          <w:bCs/>
          <w:sz w:val="28"/>
          <w:szCs w:val="28"/>
        </w:rPr>
      </w:pPr>
      <w:r w:rsidRPr="00275A35">
        <w:rPr>
          <w:bCs/>
          <w:sz w:val="28"/>
          <w:szCs w:val="28"/>
        </w:rPr>
        <w:t>Использование формата JSON для импорта и экспорта данных предоставляет удобный и гибкий способ обмена данными между различными базами данных или веб-приложениями. Он позволяет представлять структурированные данные в виде пар "имя/значение" и легко преобразовывать данные в различные форматы, такие как XML или CSV.</w:t>
      </w:r>
    </w:p>
    <w:p w14:paraId="623377A8" w14:textId="0C303D1A" w:rsidR="0059185C" w:rsidRPr="0059185C" w:rsidRDefault="0059185C" w:rsidP="0059185C">
      <w:pPr>
        <w:ind w:firstLine="708"/>
        <w:jc w:val="both"/>
        <w:rPr>
          <w:bCs/>
          <w:sz w:val="28"/>
          <w:szCs w:val="28"/>
          <w:lang w:val="en-001"/>
        </w:rPr>
      </w:pPr>
      <w:proofErr w:type="spellStart"/>
      <w:r w:rsidRPr="0059185C">
        <w:rPr>
          <w:bCs/>
          <w:sz w:val="28"/>
          <w:szCs w:val="28"/>
          <w:lang w:val="en-001"/>
        </w:rPr>
        <w:t>Процедуры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импорта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экспорта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могут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быть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полезны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создания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резервных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копий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базы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,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переноса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между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различными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окружениями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или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обмена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данными</w:t>
      </w:r>
      <w:proofErr w:type="spellEnd"/>
      <w:r w:rsidRPr="0059185C">
        <w:rPr>
          <w:bCs/>
          <w:sz w:val="28"/>
          <w:szCs w:val="28"/>
          <w:lang w:val="en-001"/>
        </w:rPr>
        <w:t xml:space="preserve"> с </w:t>
      </w:r>
      <w:proofErr w:type="spellStart"/>
      <w:r w:rsidRPr="0059185C">
        <w:rPr>
          <w:bCs/>
          <w:sz w:val="28"/>
          <w:szCs w:val="28"/>
          <w:lang w:val="en-001"/>
        </w:rPr>
        <w:t>другими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приложениями</w:t>
      </w:r>
      <w:proofErr w:type="spellEnd"/>
      <w:r w:rsidRPr="0059185C">
        <w:rPr>
          <w:bCs/>
          <w:sz w:val="28"/>
          <w:szCs w:val="28"/>
          <w:lang w:val="en-001"/>
        </w:rPr>
        <w:t xml:space="preserve">. </w:t>
      </w:r>
      <w:proofErr w:type="spellStart"/>
      <w:r w:rsidRPr="0059185C">
        <w:rPr>
          <w:bCs/>
          <w:sz w:val="28"/>
          <w:szCs w:val="28"/>
          <w:lang w:val="en-001"/>
        </w:rPr>
        <w:t>Они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также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обеспечивают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удобный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способ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загрузки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из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внешних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источников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экспорта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анализа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обработки</w:t>
      </w:r>
      <w:proofErr w:type="spellEnd"/>
      <w:r w:rsidRPr="0059185C">
        <w:rPr>
          <w:bCs/>
          <w:sz w:val="28"/>
          <w:szCs w:val="28"/>
          <w:lang w:val="en-001"/>
        </w:rPr>
        <w:t xml:space="preserve"> в </w:t>
      </w:r>
      <w:proofErr w:type="spellStart"/>
      <w:r w:rsidRPr="0059185C">
        <w:rPr>
          <w:bCs/>
          <w:sz w:val="28"/>
          <w:szCs w:val="28"/>
          <w:lang w:val="en-001"/>
        </w:rPr>
        <w:t>других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приложениях</w:t>
      </w:r>
      <w:proofErr w:type="spellEnd"/>
      <w:r w:rsidRPr="0059185C">
        <w:rPr>
          <w:bCs/>
          <w:sz w:val="28"/>
          <w:szCs w:val="28"/>
          <w:lang w:val="en-001"/>
        </w:rPr>
        <w:t>.</w:t>
      </w:r>
    </w:p>
    <w:p w14:paraId="5888D408" w14:textId="739CCD7F" w:rsidR="0059185C" w:rsidRPr="0059185C" w:rsidRDefault="0059185C" w:rsidP="0059185C">
      <w:pPr>
        <w:ind w:firstLine="708"/>
        <w:jc w:val="both"/>
        <w:rPr>
          <w:bCs/>
          <w:sz w:val="28"/>
          <w:szCs w:val="28"/>
          <w:lang w:val="en-001"/>
        </w:rPr>
      </w:pPr>
      <w:r w:rsidRPr="0059185C">
        <w:rPr>
          <w:bCs/>
          <w:sz w:val="28"/>
          <w:szCs w:val="28"/>
          <w:lang w:val="en-001"/>
        </w:rPr>
        <w:t xml:space="preserve">В </w:t>
      </w:r>
      <w:proofErr w:type="spellStart"/>
      <w:r w:rsidRPr="0059185C">
        <w:rPr>
          <w:bCs/>
          <w:sz w:val="28"/>
          <w:szCs w:val="28"/>
          <w:lang w:val="en-001"/>
        </w:rPr>
        <w:t>целом</w:t>
      </w:r>
      <w:proofErr w:type="spellEnd"/>
      <w:r w:rsidRPr="0059185C">
        <w:rPr>
          <w:bCs/>
          <w:sz w:val="28"/>
          <w:szCs w:val="28"/>
          <w:lang w:val="en-001"/>
        </w:rPr>
        <w:t xml:space="preserve">, </w:t>
      </w:r>
      <w:proofErr w:type="spellStart"/>
      <w:r w:rsidRPr="0059185C">
        <w:rPr>
          <w:bCs/>
          <w:sz w:val="28"/>
          <w:szCs w:val="28"/>
          <w:lang w:val="en-001"/>
        </w:rPr>
        <w:t>процедуры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импорта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экспорта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являются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важными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инструментами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для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обеспечения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эффективной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работы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базы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данных</w:t>
      </w:r>
      <w:proofErr w:type="spellEnd"/>
      <w:r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Pr="0059185C">
        <w:rPr>
          <w:bCs/>
          <w:sz w:val="28"/>
          <w:szCs w:val="28"/>
          <w:lang w:val="en-001"/>
        </w:rPr>
        <w:t>обеспечения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ее</w:t>
      </w:r>
      <w:proofErr w:type="spellEnd"/>
      <w:r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Pr="0059185C">
        <w:rPr>
          <w:bCs/>
          <w:sz w:val="28"/>
          <w:szCs w:val="28"/>
          <w:lang w:val="en-001"/>
        </w:rPr>
        <w:t>надежности</w:t>
      </w:r>
      <w:proofErr w:type="spellEnd"/>
      <w:r w:rsidRPr="0059185C">
        <w:rPr>
          <w:bCs/>
          <w:sz w:val="28"/>
          <w:szCs w:val="28"/>
          <w:lang w:val="en-001"/>
        </w:rPr>
        <w:t>.</w:t>
      </w:r>
    </w:p>
    <w:p w14:paraId="4442EF3C" w14:textId="52552818" w:rsidR="00713ED0" w:rsidRPr="0090595D" w:rsidRDefault="00713ED0" w:rsidP="006C5A03">
      <w:pPr>
        <w:spacing w:before="320" w:after="240"/>
        <w:ind w:firstLine="708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>технологии</w:t>
      </w:r>
    </w:p>
    <w:p w14:paraId="6A87878A" w14:textId="6237DA61" w:rsidR="00397208" w:rsidRDefault="00397208" w:rsidP="00AE7EA0">
      <w:pPr>
        <w:ind w:firstLine="708"/>
        <w:jc w:val="both"/>
        <w:rPr>
          <w:bCs/>
          <w:sz w:val="28"/>
          <w:szCs w:val="28"/>
        </w:rPr>
      </w:pPr>
      <w:r w:rsidRPr="00397208">
        <w:rPr>
          <w:bCs/>
          <w:sz w:val="28"/>
          <w:szCs w:val="28"/>
        </w:rPr>
        <w:t xml:space="preserve">Мониторинг состояния СУБД </w:t>
      </w:r>
      <w:proofErr w:type="spellStart"/>
      <w:r w:rsidRPr="00397208">
        <w:rPr>
          <w:bCs/>
          <w:sz w:val="28"/>
          <w:szCs w:val="28"/>
        </w:rPr>
        <w:t>вляется</w:t>
      </w:r>
      <w:proofErr w:type="spellEnd"/>
      <w:r w:rsidRPr="00397208">
        <w:rPr>
          <w:bCs/>
          <w:sz w:val="28"/>
          <w:szCs w:val="28"/>
        </w:rPr>
        <w:t xml:space="preserve"> важным инструментом для обеспечения высокой производительности и надежности базы данных. Он позволяет анализировать работу базы данных в реальном времени и выявлять проблемы, которые могут влиять на ее работу.</w:t>
      </w:r>
    </w:p>
    <w:p w14:paraId="4E1135EE" w14:textId="7852BF26" w:rsidR="00AE7EA0" w:rsidRPr="00AE7EA0" w:rsidRDefault="006C5A03" w:rsidP="00397208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данном проекте</w:t>
      </w:r>
      <w:r w:rsidR="00AE7EA0" w:rsidRPr="00AE7EA0">
        <w:rPr>
          <w:bCs/>
          <w:sz w:val="28"/>
          <w:szCs w:val="28"/>
        </w:rPr>
        <w:t xml:space="preserve"> используется Oracle Enterprise Manager (OEM), который предоставляет средства мониторинга, управления и администрирования баз данных Oracle. OEM обеспечивает централизованное управление всеми аспектами работы базы данных, включая аппаратное обеспечение, операционную систему, СУБД и приложения.</w:t>
      </w:r>
    </w:p>
    <w:p w14:paraId="38C05A7C" w14:textId="197C14B6" w:rsidR="00AE7EA0" w:rsidRPr="00AE7EA0" w:rsidRDefault="00AE7EA0" w:rsidP="006C5A03">
      <w:pPr>
        <w:ind w:firstLine="708"/>
        <w:jc w:val="both"/>
        <w:rPr>
          <w:bCs/>
          <w:sz w:val="28"/>
          <w:szCs w:val="28"/>
        </w:rPr>
      </w:pPr>
      <w:r w:rsidRPr="00AE7EA0">
        <w:rPr>
          <w:bCs/>
          <w:sz w:val="28"/>
          <w:szCs w:val="28"/>
        </w:rPr>
        <w:t>Одной из главных функций OEM является мониторинг производительности базы данных. Он позволяет анализировать данные о нагрузке на базу данных, использовании ресурсов и производительности запросов. OEM также предоставляет возможность установки и настройки предупреждений и автоматических действий в случае возникновения проблем с производительностью.</w:t>
      </w:r>
    </w:p>
    <w:p w14:paraId="546CB868" w14:textId="483356EB" w:rsidR="00AE7EA0" w:rsidRPr="00AE7EA0" w:rsidRDefault="00AE7EA0" w:rsidP="006C5A03">
      <w:pPr>
        <w:ind w:firstLine="708"/>
        <w:jc w:val="both"/>
        <w:rPr>
          <w:bCs/>
          <w:sz w:val="28"/>
          <w:szCs w:val="28"/>
        </w:rPr>
      </w:pPr>
      <w:r w:rsidRPr="00AE7EA0">
        <w:rPr>
          <w:bCs/>
          <w:sz w:val="28"/>
          <w:szCs w:val="28"/>
        </w:rPr>
        <w:t>Кроме того, OEM обеспечивает механизмы автоматического обнаружения и устранения проблем в работе базы данных. Он позволяет анализировать журналы ошибок, настраивать систему резервного копирования, мониторить доступность базы данных и многое другое.</w:t>
      </w:r>
    </w:p>
    <w:p w14:paraId="3CB9AE21" w14:textId="69EB5914" w:rsidR="00713ED0" w:rsidRPr="00AE7EA0" w:rsidRDefault="00AE7EA0" w:rsidP="00AE7EA0">
      <w:pPr>
        <w:ind w:firstLine="708"/>
        <w:jc w:val="both"/>
        <w:rPr>
          <w:bCs/>
          <w:sz w:val="28"/>
          <w:szCs w:val="28"/>
          <w:lang w:val="en-001"/>
        </w:rPr>
      </w:pPr>
      <w:r w:rsidRPr="00AE7EA0">
        <w:rPr>
          <w:bCs/>
          <w:sz w:val="28"/>
          <w:szCs w:val="28"/>
        </w:rPr>
        <w:lastRenderedPageBreak/>
        <w:t>Таким образом, использование Oracle Enterprise Manager в проекте "Реализация базы данных железнодорожного вокзала с использованием средств мониторинга состояния СУБД" обеспечивает высокую производительность и надежность базы данных, а также облегчает ее администрирование и управление.</w:t>
      </w:r>
    </w:p>
    <w:p w14:paraId="3A5A0533" w14:textId="5A520D4E" w:rsidR="00713ED0" w:rsidRPr="0090595D" w:rsidRDefault="00713ED0" w:rsidP="006C5A03">
      <w:pPr>
        <w:spacing w:before="320" w:after="240"/>
        <w:ind w:firstLine="708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9059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905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</w:p>
    <w:p w14:paraId="6FA512A1" w14:textId="317A0E57" w:rsidR="00713ED0" w:rsidRPr="00CD3640" w:rsidRDefault="004335D8" w:rsidP="004335D8">
      <w:pPr>
        <w:ind w:firstLine="708"/>
        <w:jc w:val="both"/>
        <w:rPr>
          <w:bCs/>
          <w:sz w:val="28"/>
          <w:szCs w:val="28"/>
        </w:rPr>
        <w:sectPr w:rsidR="00713ED0" w:rsidRPr="00CD3640" w:rsidSect="003240CC"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  <w:r>
        <w:rPr>
          <w:bCs/>
          <w:sz w:val="28"/>
          <w:szCs w:val="28"/>
        </w:rPr>
        <w:t xml:space="preserve">В данном разделе были описаны процедуры импорта и экспорта из </w:t>
      </w:r>
      <w:r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</w:rPr>
        <w:t xml:space="preserve">. </w:t>
      </w:r>
      <w:proofErr w:type="spellStart"/>
      <w:r w:rsidR="0059185C" w:rsidRPr="0059185C">
        <w:rPr>
          <w:bCs/>
          <w:sz w:val="28"/>
          <w:szCs w:val="28"/>
          <w:lang w:val="en-001"/>
        </w:rPr>
        <w:t>Использование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формата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JSON </w:t>
      </w:r>
      <w:proofErr w:type="spellStart"/>
      <w:r w:rsidR="0059185C" w:rsidRPr="0059185C">
        <w:rPr>
          <w:bCs/>
          <w:sz w:val="28"/>
          <w:szCs w:val="28"/>
          <w:lang w:val="en-001"/>
        </w:rPr>
        <w:t>для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импорта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="0059185C" w:rsidRPr="0059185C">
        <w:rPr>
          <w:bCs/>
          <w:sz w:val="28"/>
          <w:szCs w:val="28"/>
          <w:lang w:val="en-001"/>
        </w:rPr>
        <w:t>экспорта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данных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позволяет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удобно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="0059185C" w:rsidRPr="0059185C">
        <w:rPr>
          <w:bCs/>
          <w:sz w:val="28"/>
          <w:szCs w:val="28"/>
          <w:lang w:val="en-001"/>
        </w:rPr>
        <w:t>гибко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обмениваться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данными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между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различными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приложениями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="0059185C" w:rsidRPr="0059185C">
        <w:rPr>
          <w:bCs/>
          <w:sz w:val="28"/>
          <w:szCs w:val="28"/>
          <w:lang w:val="en-001"/>
        </w:rPr>
        <w:t>базами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данных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, </w:t>
      </w:r>
      <w:proofErr w:type="spellStart"/>
      <w:r w:rsidR="0059185C" w:rsidRPr="0059185C">
        <w:rPr>
          <w:bCs/>
          <w:sz w:val="28"/>
          <w:szCs w:val="28"/>
          <w:lang w:val="en-001"/>
        </w:rPr>
        <w:t>что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может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упростить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работу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с </w:t>
      </w:r>
      <w:proofErr w:type="spellStart"/>
      <w:r w:rsidR="0059185C" w:rsidRPr="0059185C">
        <w:rPr>
          <w:bCs/>
          <w:sz w:val="28"/>
          <w:szCs w:val="28"/>
          <w:lang w:val="en-001"/>
        </w:rPr>
        <w:t>данными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и </w:t>
      </w:r>
      <w:proofErr w:type="spellStart"/>
      <w:r w:rsidR="0059185C" w:rsidRPr="0059185C">
        <w:rPr>
          <w:bCs/>
          <w:sz w:val="28"/>
          <w:szCs w:val="28"/>
          <w:lang w:val="en-001"/>
        </w:rPr>
        <w:t>повысить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эффективность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</w:t>
      </w:r>
      <w:proofErr w:type="spellStart"/>
      <w:r w:rsidR="0059185C" w:rsidRPr="0059185C">
        <w:rPr>
          <w:bCs/>
          <w:sz w:val="28"/>
          <w:szCs w:val="28"/>
          <w:lang w:val="en-001"/>
        </w:rPr>
        <w:t>работы</w:t>
      </w:r>
      <w:proofErr w:type="spellEnd"/>
      <w:r w:rsidR="0059185C" w:rsidRPr="0059185C">
        <w:rPr>
          <w:bCs/>
          <w:sz w:val="28"/>
          <w:szCs w:val="28"/>
          <w:lang w:val="en-001"/>
        </w:rPr>
        <w:t xml:space="preserve"> в </w:t>
      </w:r>
      <w:proofErr w:type="spellStart"/>
      <w:r w:rsidR="0059185C" w:rsidRPr="0059185C">
        <w:rPr>
          <w:bCs/>
          <w:sz w:val="28"/>
          <w:szCs w:val="28"/>
          <w:lang w:val="en-001"/>
        </w:rPr>
        <w:t>целом</w:t>
      </w:r>
      <w:proofErr w:type="spellEnd"/>
      <w:r>
        <w:rPr>
          <w:bCs/>
          <w:sz w:val="28"/>
          <w:szCs w:val="28"/>
        </w:rPr>
        <w:t xml:space="preserve">. Также была рассмотрена используемая технология. </w:t>
      </w:r>
    </w:p>
    <w:p w14:paraId="1DE25BC3" w14:textId="77777777" w:rsidR="00195523" w:rsidRPr="00262160" w:rsidRDefault="00195523" w:rsidP="00195523">
      <w:pPr>
        <w:pStyle w:val="1"/>
        <w:spacing w:before="0" w:after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bookmarkStart w:id="20" w:name="_Toc103714816"/>
      <w:bookmarkStart w:id="21" w:name="_Toc130492367"/>
      <w:r w:rsidRPr="0026216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20"/>
      <w:bookmarkEnd w:id="21"/>
    </w:p>
    <w:p w14:paraId="5FAABBEA" w14:textId="77777777" w:rsidR="00195523" w:rsidRDefault="00195523" w:rsidP="00195523">
      <w:pPr>
        <w:rPr>
          <w:b/>
          <w:sz w:val="28"/>
        </w:rPr>
      </w:pPr>
      <w:r>
        <w:rPr>
          <w:b/>
          <w:sz w:val="28"/>
        </w:rPr>
        <w:br w:type="page"/>
      </w:r>
    </w:p>
    <w:p w14:paraId="29B2D624" w14:textId="77777777" w:rsidR="00195523" w:rsidRDefault="00195523" w:rsidP="00195523">
      <w:pPr>
        <w:spacing w:after="360"/>
        <w:jc w:val="center"/>
        <w:outlineLvl w:val="0"/>
        <w:rPr>
          <w:b/>
          <w:sz w:val="28"/>
        </w:rPr>
      </w:pPr>
      <w:bookmarkStart w:id="22" w:name="_Toc103714817"/>
      <w:bookmarkStart w:id="23" w:name="_Toc130492368"/>
      <w:r>
        <w:rPr>
          <w:b/>
          <w:sz w:val="28"/>
        </w:rPr>
        <w:lastRenderedPageBreak/>
        <w:t>Список использованных литературных источников</w:t>
      </w:r>
      <w:bookmarkEnd w:id="22"/>
      <w:bookmarkEnd w:id="23"/>
    </w:p>
    <w:p w14:paraId="4CCDE31B" w14:textId="7A0B72A2" w:rsidR="00195523" w:rsidRDefault="00F224F5" w:rsidP="00195523">
      <w:pPr>
        <w:pStyle w:val="ad"/>
        <w:numPr>
          <w:ilvl w:val="0"/>
          <w:numId w:val="15"/>
        </w:numPr>
        <w:spacing w:after="160"/>
        <w:ind w:left="1060" w:hanging="340"/>
        <w:jc w:val="both"/>
        <w:rPr>
          <w:sz w:val="28"/>
          <w:szCs w:val="28"/>
        </w:rPr>
      </w:pPr>
      <w:r w:rsidRPr="00F224F5">
        <w:rPr>
          <w:sz w:val="28"/>
        </w:rPr>
        <w:t>Жуков А. А. Мониторинг баз данных</w:t>
      </w:r>
      <w:r>
        <w:rPr>
          <w:sz w:val="28"/>
        </w:rPr>
        <w:t xml:space="preserve"> </w:t>
      </w:r>
      <w:r w:rsidR="00195523">
        <w:rPr>
          <w:sz w:val="28"/>
        </w:rPr>
        <w:t xml:space="preserve">[Электронный </w:t>
      </w:r>
      <w:proofErr w:type="gramStart"/>
      <w:r w:rsidR="00195523">
        <w:rPr>
          <w:sz w:val="28"/>
        </w:rPr>
        <w:t>ресурс]  /</w:t>
      </w:r>
      <w:proofErr w:type="gramEnd"/>
      <w:r w:rsidR="00195523">
        <w:rPr>
          <w:sz w:val="28"/>
        </w:rPr>
        <w:t xml:space="preserve">  </w:t>
      </w:r>
      <w:r w:rsidR="00195523">
        <w:rPr>
          <w:sz w:val="28"/>
          <w:szCs w:val="28"/>
        </w:rPr>
        <w:t xml:space="preserve">Справочник Режим доступа: </w:t>
      </w:r>
    </w:p>
    <w:p w14:paraId="04F4064F" w14:textId="77777777" w:rsidR="008A4A8A" w:rsidRDefault="00F224F5" w:rsidP="008A4A8A">
      <w:pPr>
        <w:pStyle w:val="ad"/>
        <w:ind w:firstLine="360"/>
        <w:jc w:val="both"/>
        <w:rPr>
          <w:sz w:val="28"/>
          <w:szCs w:val="28"/>
        </w:rPr>
      </w:pPr>
      <w:r w:rsidRPr="00F224F5">
        <w:rPr>
          <w:sz w:val="28"/>
        </w:rPr>
        <w:t xml:space="preserve">СПб.: БХВ-Петербург, 2010. – 320 с. </w:t>
      </w:r>
      <w:r w:rsidR="00195523">
        <w:rPr>
          <w:sz w:val="28"/>
          <w:szCs w:val="28"/>
        </w:rPr>
        <w:t xml:space="preserve">– Дата доступа </w:t>
      </w:r>
      <w:r w:rsidRPr="00F224F5">
        <w:rPr>
          <w:sz w:val="28"/>
          <w:szCs w:val="28"/>
        </w:rPr>
        <w:t>1</w:t>
      </w:r>
      <w:r w:rsidR="00F204CE" w:rsidRPr="00F204CE">
        <w:rPr>
          <w:sz w:val="28"/>
          <w:szCs w:val="28"/>
        </w:rPr>
        <w:t>0</w:t>
      </w:r>
      <w:r w:rsidR="00195523">
        <w:rPr>
          <w:sz w:val="28"/>
          <w:szCs w:val="28"/>
        </w:rPr>
        <w:t>.</w:t>
      </w:r>
      <w:r w:rsidRPr="00F224F5">
        <w:rPr>
          <w:sz w:val="28"/>
          <w:szCs w:val="28"/>
        </w:rPr>
        <w:t>03</w:t>
      </w:r>
      <w:r w:rsidR="00195523">
        <w:rPr>
          <w:sz w:val="28"/>
          <w:szCs w:val="28"/>
        </w:rPr>
        <w:t>.202</w:t>
      </w:r>
      <w:r w:rsidRPr="00F224F5">
        <w:rPr>
          <w:sz w:val="28"/>
          <w:szCs w:val="28"/>
        </w:rPr>
        <w:t>3</w:t>
      </w:r>
      <w:r w:rsidR="00195523">
        <w:rPr>
          <w:sz w:val="28"/>
          <w:szCs w:val="28"/>
        </w:rPr>
        <w:t>.</w:t>
      </w:r>
    </w:p>
    <w:p w14:paraId="495A5998" w14:textId="58EEF135" w:rsidR="00896DBC" w:rsidRPr="00A2370E" w:rsidRDefault="008A4A8A" w:rsidP="00A2370E">
      <w:pPr>
        <w:pStyle w:val="ad"/>
        <w:numPr>
          <w:ilvl w:val="0"/>
          <w:numId w:val="15"/>
        </w:numPr>
        <w:spacing w:after="160" w:line="252" w:lineRule="auto"/>
        <w:jc w:val="both"/>
        <w:rPr>
          <w:sz w:val="28"/>
          <w:szCs w:val="28"/>
          <w:lang w:val="en-US"/>
        </w:rPr>
      </w:pPr>
      <w:r w:rsidRPr="008A4A8A">
        <w:rPr>
          <w:sz w:val="28"/>
        </w:rPr>
        <w:t>Статья</w:t>
      </w:r>
      <w:r w:rsidRPr="008A4A8A">
        <w:rPr>
          <w:sz w:val="28"/>
          <w:lang w:val="en-US"/>
        </w:rPr>
        <w:t xml:space="preserve"> "Development of Railway Station Management Information System Based on Internet of Things" (J. Lin, X. Zhang, H. Shao, C. Jiang, L. Yu, 2019) </w:t>
      </w:r>
      <w:r w:rsidRPr="008A4A8A">
        <w:rPr>
          <w:sz w:val="28"/>
        </w:rPr>
        <w:t>опубликованная</w:t>
      </w:r>
      <w:r w:rsidRPr="008A4A8A">
        <w:rPr>
          <w:sz w:val="28"/>
          <w:lang w:val="en-US"/>
        </w:rPr>
        <w:t xml:space="preserve"> </w:t>
      </w:r>
      <w:r w:rsidRPr="008A4A8A">
        <w:rPr>
          <w:sz w:val="28"/>
        </w:rPr>
        <w:t>в</w:t>
      </w:r>
      <w:r w:rsidRPr="008A4A8A">
        <w:rPr>
          <w:sz w:val="28"/>
          <w:lang w:val="en-US"/>
        </w:rPr>
        <w:t xml:space="preserve"> </w:t>
      </w:r>
      <w:r w:rsidRPr="008A4A8A">
        <w:rPr>
          <w:sz w:val="28"/>
        </w:rPr>
        <w:t>журнале</w:t>
      </w:r>
      <w:r w:rsidRPr="008A4A8A">
        <w:rPr>
          <w:sz w:val="28"/>
          <w:lang w:val="en-US"/>
        </w:rPr>
        <w:t xml:space="preserve"> "IEEE Access" </w:t>
      </w:r>
      <w:r w:rsidR="00195523" w:rsidRPr="008A4A8A">
        <w:rPr>
          <w:sz w:val="28"/>
          <w:szCs w:val="28"/>
          <w:lang w:val="en-US"/>
        </w:rPr>
        <w:t xml:space="preserve">– </w:t>
      </w:r>
      <w:r w:rsidR="00195523" w:rsidRPr="008A4A8A">
        <w:rPr>
          <w:sz w:val="28"/>
          <w:szCs w:val="28"/>
        </w:rPr>
        <w:t>Дата</w:t>
      </w:r>
      <w:r w:rsidR="00195523" w:rsidRPr="008A4A8A">
        <w:rPr>
          <w:sz w:val="28"/>
          <w:szCs w:val="28"/>
          <w:lang w:val="en-US"/>
        </w:rPr>
        <w:t xml:space="preserve"> </w:t>
      </w:r>
      <w:r w:rsidR="00195523" w:rsidRPr="008A4A8A">
        <w:rPr>
          <w:sz w:val="28"/>
          <w:szCs w:val="28"/>
        </w:rPr>
        <w:t>доступа</w:t>
      </w:r>
      <w:r w:rsidR="00195523" w:rsidRPr="008A4A8A">
        <w:rPr>
          <w:sz w:val="28"/>
          <w:szCs w:val="28"/>
          <w:lang w:val="en-US"/>
        </w:rPr>
        <w:t xml:space="preserve"> </w:t>
      </w:r>
      <w:r w:rsidRPr="008A4A8A">
        <w:rPr>
          <w:sz w:val="28"/>
          <w:szCs w:val="28"/>
          <w:lang w:val="en-US"/>
        </w:rPr>
        <w:t>11</w:t>
      </w:r>
      <w:r w:rsidR="00195523" w:rsidRPr="008A4A8A">
        <w:rPr>
          <w:sz w:val="28"/>
          <w:szCs w:val="28"/>
          <w:lang w:val="en-US"/>
        </w:rPr>
        <w:t>.</w:t>
      </w:r>
      <w:r w:rsidRPr="008A4A8A">
        <w:rPr>
          <w:sz w:val="28"/>
          <w:szCs w:val="28"/>
          <w:lang w:val="en-US"/>
        </w:rPr>
        <w:t>03</w:t>
      </w:r>
      <w:r w:rsidR="00195523" w:rsidRPr="008A4A8A">
        <w:rPr>
          <w:sz w:val="28"/>
          <w:szCs w:val="28"/>
          <w:lang w:val="en-US"/>
        </w:rPr>
        <w:t>.202</w:t>
      </w:r>
      <w:r w:rsidRPr="008A4A8A">
        <w:rPr>
          <w:sz w:val="28"/>
          <w:szCs w:val="28"/>
          <w:lang w:val="en-US"/>
        </w:rPr>
        <w:t>3</w:t>
      </w:r>
      <w:r w:rsidR="00195523" w:rsidRPr="008A4A8A">
        <w:rPr>
          <w:sz w:val="28"/>
          <w:szCs w:val="28"/>
          <w:lang w:val="en-US"/>
        </w:rPr>
        <w:t>.</w:t>
      </w:r>
    </w:p>
    <w:sectPr w:rsidR="00896DBC" w:rsidRPr="00A2370E" w:rsidSect="003240CC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CB61" w14:textId="77777777" w:rsidR="00AB7AE3" w:rsidRDefault="00AB7AE3" w:rsidP="00000DF5">
      <w:r>
        <w:separator/>
      </w:r>
    </w:p>
  </w:endnote>
  <w:endnote w:type="continuationSeparator" w:id="0">
    <w:p w14:paraId="5132AB74" w14:textId="77777777" w:rsidR="00AB7AE3" w:rsidRDefault="00AB7AE3" w:rsidP="0000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9782" w14:textId="77777777" w:rsidR="00AB7AE3" w:rsidRDefault="00AB7AE3" w:rsidP="00000DF5">
      <w:r>
        <w:separator/>
      </w:r>
    </w:p>
  </w:footnote>
  <w:footnote w:type="continuationSeparator" w:id="0">
    <w:p w14:paraId="2975E7B7" w14:textId="77777777" w:rsidR="00AB7AE3" w:rsidRDefault="00AB7AE3" w:rsidP="0000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8928104"/>
      <w:docPartObj>
        <w:docPartGallery w:val="Page Numbers (Top of Page)"/>
        <w:docPartUnique/>
      </w:docPartObj>
    </w:sdtPr>
    <w:sdtEndPr/>
    <w:sdtContent>
      <w:p w14:paraId="3CD084A3" w14:textId="77777777" w:rsidR="009C72FC" w:rsidRDefault="009C72FC" w:rsidP="00635416">
        <w:pPr>
          <w:pStyle w:val="a7"/>
          <w:tabs>
            <w:tab w:val="left" w:pos="3343"/>
            <w:tab w:val="right" w:pos="10035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0C85">
          <w:rPr>
            <w:noProof/>
          </w:rPr>
          <w:t>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335E" w14:textId="7D68F8E7" w:rsidR="009C72FC" w:rsidRDefault="009C72FC" w:rsidP="003240CC">
    <w:pPr>
      <w:pStyle w:val="a7"/>
    </w:pPr>
  </w:p>
  <w:p w14:paraId="0DBD5A85" w14:textId="75C40E64" w:rsidR="009C72FC" w:rsidRDefault="009C72FC" w:rsidP="003240CC">
    <w:pPr>
      <w:pStyle w:val="a7"/>
      <w:tabs>
        <w:tab w:val="clear" w:pos="4677"/>
        <w:tab w:val="clear" w:pos="9355"/>
        <w:tab w:val="left" w:pos="742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E5"/>
    <w:multiLevelType w:val="hybridMultilevel"/>
    <w:tmpl w:val="4EDE1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47D4"/>
    <w:multiLevelType w:val="hybridMultilevel"/>
    <w:tmpl w:val="0C3CC3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D45B3"/>
    <w:multiLevelType w:val="hybridMultilevel"/>
    <w:tmpl w:val="AFC80774"/>
    <w:lvl w:ilvl="0" w:tplc="AD0ADB0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31787F"/>
    <w:multiLevelType w:val="hybridMultilevel"/>
    <w:tmpl w:val="706EAB66"/>
    <w:lvl w:ilvl="0" w:tplc="E8F8260E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6A4B31"/>
    <w:multiLevelType w:val="hybridMultilevel"/>
    <w:tmpl w:val="DBA61534"/>
    <w:lvl w:ilvl="0" w:tplc="C7F48006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127E1519"/>
    <w:multiLevelType w:val="hybridMultilevel"/>
    <w:tmpl w:val="4B4E584C"/>
    <w:lvl w:ilvl="0" w:tplc="A4B2E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57B9"/>
    <w:multiLevelType w:val="hybridMultilevel"/>
    <w:tmpl w:val="6722D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E78BD"/>
    <w:multiLevelType w:val="hybridMultilevel"/>
    <w:tmpl w:val="5C1646FA"/>
    <w:lvl w:ilvl="0" w:tplc="FCF0311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A26052"/>
    <w:multiLevelType w:val="hybridMultilevel"/>
    <w:tmpl w:val="F8405E18"/>
    <w:lvl w:ilvl="0" w:tplc="A4B2E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36C31"/>
    <w:multiLevelType w:val="hybridMultilevel"/>
    <w:tmpl w:val="9566ED2E"/>
    <w:lvl w:ilvl="0" w:tplc="5F780DF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CE611E"/>
    <w:multiLevelType w:val="hybridMultilevel"/>
    <w:tmpl w:val="738883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B111C"/>
    <w:multiLevelType w:val="multilevel"/>
    <w:tmpl w:val="A1D05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3ACC6D45"/>
    <w:multiLevelType w:val="hybridMultilevel"/>
    <w:tmpl w:val="B9F2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4AB2425"/>
    <w:multiLevelType w:val="hybridMultilevel"/>
    <w:tmpl w:val="D6F06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7C17C3"/>
    <w:multiLevelType w:val="hybridMultilevel"/>
    <w:tmpl w:val="93D8540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F48CF"/>
    <w:multiLevelType w:val="hybridMultilevel"/>
    <w:tmpl w:val="D4707DEA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A163FC0"/>
    <w:multiLevelType w:val="hybridMultilevel"/>
    <w:tmpl w:val="F7A054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33ACA"/>
    <w:multiLevelType w:val="hybridMultilevel"/>
    <w:tmpl w:val="544EC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C000019" w:tentative="1">
      <w:start w:val="1"/>
      <w:numFmt w:val="lowerLetter"/>
      <w:lvlText w:val="%2."/>
      <w:lvlJc w:val="left"/>
      <w:pPr>
        <w:ind w:left="2148" w:hanging="360"/>
      </w:pPr>
    </w:lvl>
    <w:lvl w:ilvl="2" w:tplc="0C00001B" w:tentative="1">
      <w:start w:val="1"/>
      <w:numFmt w:val="lowerRoman"/>
      <w:lvlText w:val="%3."/>
      <w:lvlJc w:val="right"/>
      <w:pPr>
        <w:ind w:left="2868" w:hanging="180"/>
      </w:pPr>
    </w:lvl>
    <w:lvl w:ilvl="3" w:tplc="0C00000F" w:tentative="1">
      <w:start w:val="1"/>
      <w:numFmt w:val="decimal"/>
      <w:lvlText w:val="%4."/>
      <w:lvlJc w:val="left"/>
      <w:pPr>
        <w:ind w:left="3588" w:hanging="360"/>
      </w:pPr>
    </w:lvl>
    <w:lvl w:ilvl="4" w:tplc="0C000019" w:tentative="1">
      <w:start w:val="1"/>
      <w:numFmt w:val="lowerLetter"/>
      <w:lvlText w:val="%5."/>
      <w:lvlJc w:val="left"/>
      <w:pPr>
        <w:ind w:left="4308" w:hanging="360"/>
      </w:pPr>
    </w:lvl>
    <w:lvl w:ilvl="5" w:tplc="0C00001B" w:tentative="1">
      <w:start w:val="1"/>
      <w:numFmt w:val="lowerRoman"/>
      <w:lvlText w:val="%6."/>
      <w:lvlJc w:val="right"/>
      <w:pPr>
        <w:ind w:left="5028" w:hanging="180"/>
      </w:pPr>
    </w:lvl>
    <w:lvl w:ilvl="6" w:tplc="0C00000F" w:tentative="1">
      <w:start w:val="1"/>
      <w:numFmt w:val="decimal"/>
      <w:lvlText w:val="%7."/>
      <w:lvlJc w:val="left"/>
      <w:pPr>
        <w:ind w:left="5748" w:hanging="360"/>
      </w:pPr>
    </w:lvl>
    <w:lvl w:ilvl="7" w:tplc="0C000019" w:tentative="1">
      <w:start w:val="1"/>
      <w:numFmt w:val="lowerLetter"/>
      <w:lvlText w:val="%8."/>
      <w:lvlJc w:val="left"/>
      <w:pPr>
        <w:ind w:left="6468" w:hanging="360"/>
      </w:pPr>
    </w:lvl>
    <w:lvl w:ilvl="8" w:tplc="0C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BCB37AB"/>
    <w:multiLevelType w:val="hybridMultilevel"/>
    <w:tmpl w:val="0E4E49B6"/>
    <w:lvl w:ilvl="0" w:tplc="1BECAAC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132A80"/>
    <w:multiLevelType w:val="hybridMultilevel"/>
    <w:tmpl w:val="73C24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06DC0"/>
    <w:multiLevelType w:val="hybridMultilevel"/>
    <w:tmpl w:val="7EC01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D3EF8"/>
    <w:multiLevelType w:val="hybridMultilevel"/>
    <w:tmpl w:val="46F0FA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8746F"/>
    <w:multiLevelType w:val="hybridMultilevel"/>
    <w:tmpl w:val="AB7893FA"/>
    <w:lvl w:ilvl="0" w:tplc="E02C7624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3"/>
  </w:num>
  <w:num w:numId="4">
    <w:abstractNumId w:val="5"/>
  </w:num>
  <w:num w:numId="5">
    <w:abstractNumId w:val="8"/>
  </w:num>
  <w:num w:numId="6">
    <w:abstractNumId w:val="26"/>
  </w:num>
  <w:num w:numId="7">
    <w:abstractNumId w:val="3"/>
  </w:num>
  <w:num w:numId="8">
    <w:abstractNumId w:val="21"/>
  </w:num>
  <w:num w:numId="9">
    <w:abstractNumId w:val="7"/>
  </w:num>
  <w:num w:numId="10">
    <w:abstractNumId w:val="9"/>
  </w:num>
  <w:num w:numId="11">
    <w:abstractNumId w:val="2"/>
  </w:num>
  <w:num w:numId="12">
    <w:abstractNumId w:val="22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25"/>
  </w:num>
  <w:num w:numId="20">
    <w:abstractNumId w:val="10"/>
  </w:num>
  <w:num w:numId="21">
    <w:abstractNumId w:val="13"/>
  </w:num>
  <w:num w:numId="22">
    <w:abstractNumId w:val="17"/>
  </w:num>
  <w:num w:numId="23">
    <w:abstractNumId w:val="24"/>
  </w:num>
  <w:num w:numId="24">
    <w:abstractNumId w:val="15"/>
  </w:num>
  <w:num w:numId="25">
    <w:abstractNumId w:val="18"/>
  </w:num>
  <w:num w:numId="26">
    <w:abstractNumId w:val="0"/>
  </w:num>
  <w:num w:numId="27">
    <w:abstractNumId w:val="20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869"/>
    <w:rsid w:val="00000DF5"/>
    <w:rsid w:val="000070F3"/>
    <w:rsid w:val="00007EE2"/>
    <w:rsid w:val="000148DF"/>
    <w:rsid w:val="00021A5B"/>
    <w:rsid w:val="00023FB0"/>
    <w:rsid w:val="000264A5"/>
    <w:rsid w:val="0003191C"/>
    <w:rsid w:val="000379B4"/>
    <w:rsid w:val="000446B0"/>
    <w:rsid w:val="00052144"/>
    <w:rsid w:val="000565C0"/>
    <w:rsid w:val="000609B9"/>
    <w:rsid w:val="000703A3"/>
    <w:rsid w:val="00074855"/>
    <w:rsid w:val="000773D3"/>
    <w:rsid w:val="00087580"/>
    <w:rsid w:val="00096C3A"/>
    <w:rsid w:val="0009724C"/>
    <w:rsid w:val="000A3307"/>
    <w:rsid w:val="000A461A"/>
    <w:rsid w:val="000B04E3"/>
    <w:rsid w:val="000B08E9"/>
    <w:rsid w:val="000B6333"/>
    <w:rsid w:val="000D0C85"/>
    <w:rsid w:val="000D2FB8"/>
    <w:rsid w:val="000D6698"/>
    <w:rsid w:val="000E0DE1"/>
    <w:rsid w:val="000E685D"/>
    <w:rsid w:val="000F1496"/>
    <w:rsid w:val="000F35BA"/>
    <w:rsid w:val="000F4D1C"/>
    <w:rsid w:val="00106537"/>
    <w:rsid w:val="00107F39"/>
    <w:rsid w:val="001122B8"/>
    <w:rsid w:val="00113D2F"/>
    <w:rsid w:val="00117E00"/>
    <w:rsid w:val="001209EC"/>
    <w:rsid w:val="00122716"/>
    <w:rsid w:val="0012358C"/>
    <w:rsid w:val="001258F7"/>
    <w:rsid w:val="001332AA"/>
    <w:rsid w:val="00141CF4"/>
    <w:rsid w:val="00142C3C"/>
    <w:rsid w:val="00142EB1"/>
    <w:rsid w:val="00144925"/>
    <w:rsid w:val="00146DA7"/>
    <w:rsid w:val="001743C9"/>
    <w:rsid w:val="00177A75"/>
    <w:rsid w:val="001847DA"/>
    <w:rsid w:val="001877F4"/>
    <w:rsid w:val="00187C01"/>
    <w:rsid w:val="0019401A"/>
    <w:rsid w:val="00195523"/>
    <w:rsid w:val="001A10C0"/>
    <w:rsid w:val="001A6B4A"/>
    <w:rsid w:val="001B18A3"/>
    <w:rsid w:val="001C40B0"/>
    <w:rsid w:val="001C4575"/>
    <w:rsid w:val="001C46EA"/>
    <w:rsid w:val="001D1156"/>
    <w:rsid w:val="001D55E5"/>
    <w:rsid w:val="001D6BCA"/>
    <w:rsid w:val="001E115A"/>
    <w:rsid w:val="001E58BF"/>
    <w:rsid w:val="001F5CAB"/>
    <w:rsid w:val="001F6A10"/>
    <w:rsid w:val="00203F5A"/>
    <w:rsid w:val="002051F4"/>
    <w:rsid w:val="00212672"/>
    <w:rsid w:val="00217357"/>
    <w:rsid w:val="00217531"/>
    <w:rsid w:val="002232A3"/>
    <w:rsid w:val="002243AF"/>
    <w:rsid w:val="00224C1F"/>
    <w:rsid w:val="00225587"/>
    <w:rsid w:val="00225634"/>
    <w:rsid w:val="002305BB"/>
    <w:rsid w:val="00231E11"/>
    <w:rsid w:val="002327D6"/>
    <w:rsid w:val="00232A3A"/>
    <w:rsid w:val="00232AD3"/>
    <w:rsid w:val="002331C9"/>
    <w:rsid w:val="00243D9A"/>
    <w:rsid w:val="00244ABE"/>
    <w:rsid w:val="00247CA8"/>
    <w:rsid w:val="00252B47"/>
    <w:rsid w:val="00253D06"/>
    <w:rsid w:val="00262160"/>
    <w:rsid w:val="00273C4B"/>
    <w:rsid w:val="0027495C"/>
    <w:rsid w:val="0027497B"/>
    <w:rsid w:val="00274EF6"/>
    <w:rsid w:val="00275A35"/>
    <w:rsid w:val="002767F9"/>
    <w:rsid w:val="00283A45"/>
    <w:rsid w:val="00287AF7"/>
    <w:rsid w:val="002937D2"/>
    <w:rsid w:val="00293C91"/>
    <w:rsid w:val="002971C9"/>
    <w:rsid w:val="002B47CF"/>
    <w:rsid w:val="002B4C98"/>
    <w:rsid w:val="002C3415"/>
    <w:rsid w:val="002C34ED"/>
    <w:rsid w:val="002C63C7"/>
    <w:rsid w:val="002D7E10"/>
    <w:rsid w:val="002E0435"/>
    <w:rsid w:val="002E2775"/>
    <w:rsid w:val="002E5F10"/>
    <w:rsid w:val="002E6F19"/>
    <w:rsid w:val="002F0A37"/>
    <w:rsid w:val="002F25F2"/>
    <w:rsid w:val="002F448C"/>
    <w:rsid w:val="002F4DE1"/>
    <w:rsid w:val="002F7BD7"/>
    <w:rsid w:val="00302B94"/>
    <w:rsid w:val="00305D41"/>
    <w:rsid w:val="00314C48"/>
    <w:rsid w:val="00317049"/>
    <w:rsid w:val="0032251B"/>
    <w:rsid w:val="003240CC"/>
    <w:rsid w:val="003245F5"/>
    <w:rsid w:val="003255A1"/>
    <w:rsid w:val="00334D6F"/>
    <w:rsid w:val="00336AA6"/>
    <w:rsid w:val="003446D2"/>
    <w:rsid w:val="00350373"/>
    <w:rsid w:val="00351D9C"/>
    <w:rsid w:val="0035237E"/>
    <w:rsid w:val="00355271"/>
    <w:rsid w:val="003566DD"/>
    <w:rsid w:val="00356D29"/>
    <w:rsid w:val="003575EE"/>
    <w:rsid w:val="003658E2"/>
    <w:rsid w:val="0036708D"/>
    <w:rsid w:val="0036760A"/>
    <w:rsid w:val="0037326C"/>
    <w:rsid w:val="00385393"/>
    <w:rsid w:val="00390D96"/>
    <w:rsid w:val="003969BD"/>
    <w:rsid w:val="00397208"/>
    <w:rsid w:val="003A7142"/>
    <w:rsid w:val="003B4293"/>
    <w:rsid w:val="003C3117"/>
    <w:rsid w:val="003C7B1A"/>
    <w:rsid w:val="003D43BF"/>
    <w:rsid w:val="003E03B0"/>
    <w:rsid w:val="003E0DD3"/>
    <w:rsid w:val="003E3A65"/>
    <w:rsid w:val="003E6C00"/>
    <w:rsid w:val="003F305D"/>
    <w:rsid w:val="003F5E26"/>
    <w:rsid w:val="003F62ED"/>
    <w:rsid w:val="00412404"/>
    <w:rsid w:val="0042085E"/>
    <w:rsid w:val="004273BC"/>
    <w:rsid w:val="00431FE5"/>
    <w:rsid w:val="00432D9B"/>
    <w:rsid w:val="004335D8"/>
    <w:rsid w:val="00433AC6"/>
    <w:rsid w:val="004342EC"/>
    <w:rsid w:val="00441362"/>
    <w:rsid w:val="00443DC8"/>
    <w:rsid w:val="0044452C"/>
    <w:rsid w:val="0044593E"/>
    <w:rsid w:val="0045090C"/>
    <w:rsid w:val="004533AF"/>
    <w:rsid w:val="00460EB8"/>
    <w:rsid w:val="00474D08"/>
    <w:rsid w:val="00476124"/>
    <w:rsid w:val="00482F89"/>
    <w:rsid w:val="0048506D"/>
    <w:rsid w:val="00485A50"/>
    <w:rsid w:val="00491604"/>
    <w:rsid w:val="004928A9"/>
    <w:rsid w:val="004A3FB3"/>
    <w:rsid w:val="004C023F"/>
    <w:rsid w:val="004C12C1"/>
    <w:rsid w:val="004C5125"/>
    <w:rsid w:val="004C57B0"/>
    <w:rsid w:val="004C5AFB"/>
    <w:rsid w:val="004D1684"/>
    <w:rsid w:val="004D33AE"/>
    <w:rsid w:val="004D786C"/>
    <w:rsid w:val="004E034A"/>
    <w:rsid w:val="004E74DC"/>
    <w:rsid w:val="004F4410"/>
    <w:rsid w:val="004F5D38"/>
    <w:rsid w:val="00500091"/>
    <w:rsid w:val="005027B0"/>
    <w:rsid w:val="0050343A"/>
    <w:rsid w:val="0050443F"/>
    <w:rsid w:val="005101B1"/>
    <w:rsid w:val="005205C2"/>
    <w:rsid w:val="005221F9"/>
    <w:rsid w:val="0052630E"/>
    <w:rsid w:val="00527910"/>
    <w:rsid w:val="00533DB2"/>
    <w:rsid w:val="00535E31"/>
    <w:rsid w:val="00540320"/>
    <w:rsid w:val="00541E59"/>
    <w:rsid w:val="00542BD0"/>
    <w:rsid w:val="00542FBC"/>
    <w:rsid w:val="00550307"/>
    <w:rsid w:val="00553CE9"/>
    <w:rsid w:val="00560AB4"/>
    <w:rsid w:val="00560ACA"/>
    <w:rsid w:val="00560DE4"/>
    <w:rsid w:val="00561C34"/>
    <w:rsid w:val="0056671A"/>
    <w:rsid w:val="00566766"/>
    <w:rsid w:val="00567CB9"/>
    <w:rsid w:val="00575566"/>
    <w:rsid w:val="00583CA2"/>
    <w:rsid w:val="00585825"/>
    <w:rsid w:val="0059185C"/>
    <w:rsid w:val="005936F3"/>
    <w:rsid w:val="00593CEB"/>
    <w:rsid w:val="00594568"/>
    <w:rsid w:val="0059484C"/>
    <w:rsid w:val="00597AB2"/>
    <w:rsid w:val="00597EF7"/>
    <w:rsid w:val="005A62AA"/>
    <w:rsid w:val="005A7334"/>
    <w:rsid w:val="005B0CE2"/>
    <w:rsid w:val="005B5E21"/>
    <w:rsid w:val="005D0F80"/>
    <w:rsid w:val="005D365E"/>
    <w:rsid w:val="005E4A05"/>
    <w:rsid w:val="005E4E5E"/>
    <w:rsid w:val="005E6F7D"/>
    <w:rsid w:val="005F7C1B"/>
    <w:rsid w:val="0060329C"/>
    <w:rsid w:val="006062CC"/>
    <w:rsid w:val="00610741"/>
    <w:rsid w:val="006233BD"/>
    <w:rsid w:val="006234AC"/>
    <w:rsid w:val="00635416"/>
    <w:rsid w:val="00635C08"/>
    <w:rsid w:val="00640363"/>
    <w:rsid w:val="0064052B"/>
    <w:rsid w:val="00644B4E"/>
    <w:rsid w:val="00644BE7"/>
    <w:rsid w:val="00647EE1"/>
    <w:rsid w:val="00650FD0"/>
    <w:rsid w:val="00652343"/>
    <w:rsid w:val="0067478B"/>
    <w:rsid w:val="0067642C"/>
    <w:rsid w:val="00677765"/>
    <w:rsid w:val="0068096A"/>
    <w:rsid w:val="00681EBE"/>
    <w:rsid w:val="00691290"/>
    <w:rsid w:val="006951CB"/>
    <w:rsid w:val="006968C1"/>
    <w:rsid w:val="006A0558"/>
    <w:rsid w:val="006A0AFB"/>
    <w:rsid w:val="006A1995"/>
    <w:rsid w:val="006B7A20"/>
    <w:rsid w:val="006C0234"/>
    <w:rsid w:val="006C0ADE"/>
    <w:rsid w:val="006C3B01"/>
    <w:rsid w:val="006C50E0"/>
    <w:rsid w:val="006C5A03"/>
    <w:rsid w:val="006D0F06"/>
    <w:rsid w:val="006D25F2"/>
    <w:rsid w:val="006D35D5"/>
    <w:rsid w:val="006D434D"/>
    <w:rsid w:val="006E1690"/>
    <w:rsid w:val="006E171A"/>
    <w:rsid w:val="006E1833"/>
    <w:rsid w:val="006E5203"/>
    <w:rsid w:val="006E55DB"/>
    <w:rsid w:val="006F1648"/>
    <w:rsid w:val="006F40A1"/>
    <w:rsid w:val="006F651D"/>
    <w:rsid w:val="00705F59"/>
    <w:rsid w:val="00711162"/>
    <w:rsid w:val="00712F9E"/>
    <w:rsid w:val="00713ED0"/>
    <w:rsid w:val="00714B2B"/>
    <w:rsid w:val="007302B6"/>
    <w:rsid w:val="007307A5"/>
    <w:rsid w:val="0073115C"/>
    <w:rsid w:val="0073240C"/>
    <w:rsid w:val="0073448F"/>
    <w:rsid w:val="00734850"/>
    <w:rsid w:val="00734B65"/>
    <w:rsid w:val="007353DA"/>
    <w:rsid w:val="00736CD2"/>
    <w:rsid w:val="007418DB"/>
    <w:rsid w:val="007441E2"/>
    <w:rsid w:val="00746B5E"/>
    <w:rsid w:val="00751096"/>
    <w:rsid w:val="00754447"/>
    <w:rsid w:val="0075634E"/>
    <w:rsid w:val="00756B57"/>
    <w:rsid w:val="00757DAB"/>
    <w:rsid w:val="0077342A"/>
    <w:rsid w:val="0077364B"/>
    <w:rsid w:val="00773A6C"/>
    <w:rsid w:val="00782B17"/>
    <w:rsid w:val="007857DE"/>
    <w:rsid w:val="007874BD"/>
    <w:rsid w:val="00791197"/>
    <w:rsid w:val="007A50CE"/>
    <w:rsid w:val="007B0973"/>
    <w:rsid w:val="007B23F2"/>
    <w:rsid w:val="007B4BA8"/>
    <w:rsid w:val="007B50AF"/>
    <w:rsid w:val="007B7113"/>
    <w:rsid w:val="007C212F"/>
    <w:rsid w:val="007D2629"/>
    <w:rsid w:val="007E225B"/>
    <w:rsid w:val="007E5152"/>
    <w:rsid w:val="007F3F53"/>
    <w:rsid w:val="007F5ED9"/>
    <w:rsid w:val="007F7E5A"/>
    <w:rsid w:val="00806FC2"/>
    <w:rsid w:val="00807976"/>
    <w:rsid w:val="00813F27"/>
    <w:rsid w:val="00815002"/>
    <w:rsid w:val="00815976"/>
    <w:rsid w:val="00823C39"/>
    <w:rsid w:val="008254FA"/>
    <w:rsid w:val="00826692"/>
    <w:rsid w:val="00834798"/>
    <w:rsid w:val="00835E2E"/>
    <w:rsid w:val="00843BAE"/>
    <w:rsid w:val="008443D2"/>
    <w:rsid w:val="00846172"/>
    <w:rsid w:val="00850BFE"/>
    <w:rsid w:val="00852A90"/>
    <w:rsid w:val="008639A3"/>
    <w:rsid w:val="00865898"/>
    <w:rsid w:val="00875A5F"/>
    <w:rsid w:val="00880E09"/>
    <w:rsid w:val="00885C38"/>
    <w:rsid w:val="00896BC8"/>
    <w:rsid w:val="00896DBC"/>
    <w:rsid w:val="008A0084"/>
    <w:rsid w:val="008A2788"/>
    <w:rsid w:val="008A4A8A"/>
    <w:rsid w:val="008A514E"/>
    <w:rsid w:val="008A5739"/>
    <w:rsid w:val="008B11D0"/>
    <w:rsid w:val="008B6D48"/>
    <w:rsid w:val="008C316E"/>
    <w:rsid w:val="008C4A00"/>
    <w:rsid w:val="008D3317"/>
    <w:rsid w:val="008E0748"/>
    <w:rsid w:val="008E320A"/>
    <w:rsid w:val="008E322B"/>
    <w:rsid w:val="008E4CAF"/>
    <w:rsid w:val="008E5D18"/>
    <w:rsid w:val="008E671E"/>
    <w:rsid w:val="008F2083"/>
    <w:rsid w:val="008F3C79"/>
    <w:rsid w:val="008F5EF4"/>
    <w:rsid w:val="00903CE0"/>
    <w:rsid w:val="00904DA6"/>
    <w:rsid w:val="0090595D"/>
    <w:rsid w:val="00905AC6"/>
    <w:rsid w:val="00905B3C"/>
    <w:rsid w:val="00910FE3"/>
    <w:rsid w:val="00911F3F"/>
    <w:rsid w:val="0092353F"/>
    <w:rsid w:val="00924E57"/>
    <w:rsid w:val="00930B20"/>
    <w:rsid w:val="009312DA"/>
    <w:rsid w:val="009365C0"/>
    <w:rsid w:val="00944667"/>
    <w:rsid w:val="009607A6"/>
    <w:rsid w:val="00960CE6"/>
    <w:rsid w:val="00971D22"/>
    <w:rsid w:val="00973E7D"/>
    <w:rsid w:val="009754E2"/>
    <w:rsid w:val="009768AB"/>
    <w:rsid w:val="00976EFF"/>
    <w:rsid w:val="00982256"/>
    <w:rsid w:val="00982D1E"/>
    <w:rsid w:val="009875BA"/>
    <w:rsid w:val="009911F3"/>
    <w:rsid w:val="009A0AB9"/>
    <w:rsid w:val="009A16F8"/>
    <w:rsid w:val="009A45BA"/>
    <w:rsid w:val="009B02DE"/>
    <w:rsid w:val="009B3048"/>
    <w:rsid w:val="009B663C"/>
    <w:rsid w:val="009B6DC8"/>
    <w:rsid w:val="009C5D26"/>
    <w:rsid w:val="009C72FC"/>
    <w:rsid w:val="009D1163"/>
    <w:rsid w:val="009D2927"/>
    <w:rsid w:val="009D5892"/>
    <w:rsid w:val="009F5949"/>
    <w:rsid w:val="00A061B9"/>
    <w:rsid w:val="00A1370F"/>
    <w:rsid w:val="00A1443A"/>
    <w:rsid w:val="00A15C93"/>
    <w:rsid w:val="00A17F10"/>
    <w:rsid w:val="00A20D9D"/>
    <w:rsid w:val="00A2370E"/>
    <w:rsid w:val="00A242B1"/>
    <w:rsid w:val="00A26F4D"/>
    <w:rsid w:val="00A3133C"/>
    <w:rsid w:val="00A328F3"/>
    <w:rsid w:val="00A33838"/>
    <w:rsid w:val="00A34508"/>
    <w:rsid w:val="00A36BDE"/>
    <w:rsid w:val="00A408B6"/>
    <w:rsid w:val="00A41143"/>
    <w:rsid w:val="00A42E79"/>
    <w:rsid w:val="00A530F5"/>
    <w:rsid w:val="00A612AA"/>
    <w:rsid w:val="00A82096"/>
    <w:rsid w:val="00A8252E"/>
    <w:rsid w:val="00AA36AF"/>
    <w:rsid w:val="00AA63C6"/>
    <w:rsid w:val="00AA7A27"/>
    <w:rsid w:val="00AB045E"/>
    <w:rsid w:val="00AB077F"/>
    <w:rsid w:val="00AB10EF"/>
    <w:rsid w:val="00AB6559"/>
    <w:rsid w:val="00AB6EAF"/>
    <w:rsid w:val="00AB7AE3"/>
    <w:rsid w:val="00AC1A34"/>
    <w:rsid w:val="00AC2881"/>
    <w:rsid w:val="00AC7200"/>
    <w:rsid w:val="00AD4FB8"/>
    <w:rsid w:val="00AD601D"/>
    <w:rsid w:val="00AE2F27"/>
    <w:rsid w:val="00AE47B8"/>
    <w:rsid w:val="00AE7EA0"/>
    <w:rsid w:val="00AF0594"/>
    <w:rsid w:val="00AF39AA"/>
    <w:rsid w:val="00AF6620"/>
    <w:rsid w:val="00B047B9"/>
    <w:rsid w:val="00B0562B"/>
    <w:rsid w:val="00B07B38"/>
    <w:rsid w:val="00B1174B"/>
    <w:rsid w:val="00B13F75"/>
    <w:rsid w:val="00B16909"/>
    <w:rsid w:val="00B220C1"/>
    <w:rsid w:val="00B24F6E"/>
    <w:rsid w:val="00B361B1"/>
    <w:rsid w:val="00B4513A"/>
    <w:rsid w:val="00B520CF"/>
    <w:rsid w:val="00B537B3"/>
    <w:rsid w:val="00B62621"/>
    <w:rsid w:val="00B6287B"/>
    <w:rsid w:val="00B703D7"/>
    <w:rsid w:val="00B70C73"/>
    <w:rsid w:val="00B738ED"/>
    <w:rsid w:val="00B75EC0"/>
    <w:rsid w:val="00B921D3"/>
    <w:rsid w:val="00B95A97"/>
    <w:rsid w:val="00B9624E"/>
    <w:rsid w:val="00B96CC4"/>
    <w:rsid w:val="00BA2D86"/>
    <w:rsid w:val="00BA37AF"/>
    <w:rsid w:val="00BB39D9"/>
    <w:rsid w:val="00BB4B6E"/>
    <w:rsid w:val="00BD072E"/>
    <w:rsid w:val="00BD10B4"/>
    <w:rsid w:val="00BD3B74"/>
    <w:rsid w:val="00BD5C74"/>
    <w:rsid w:val="00BD5F21"/>
    <w:rsid w:val="00BE10E8"/>
    <w:rsid w:val="00BE3EF9"/>
    <w:rsid w:val="00BE5977"/>
    <w:rsid w:val="00BF0AEB"/>
    <w:rsid w:val="00BF45FD"/>
    <w:rsid w:val="00BF4EA5"/>
    <w:rsid w:val="00BF74D4"/>
    <w:rsid w:val="00C11603"/>
    <w:rsid w:val="00C17C55"/>
    <w:rsid w:val="00C17DDC"/>
    <w:rsid w:val="00C21415"/>
    <w:rsid w:val="00C2621E"/>
    <w:rsid w:val="00C3330F"/>
    <w:rsid w:val="00C34B58"/>
    <w:rsid w:val="00C35CD6"/>
    <w:rsid w:val="00C35F52"/>
    <w:rsid w:val="00C36018"/>
    <w:rsid w:val="00C3677C"/>
    <w:rsid w:val="00C404A1"/>
    <w:rsid w:val="00C4172C"/>
    <w:rsid w:val="00C4351F"/>
    <w:rsid w:val="00C54AE4"/>
    <w:rsid w:val="00C551D0"/>
    <w:rsid w:val="00C55E42"/>
    <w:rsid w:val="00C55F0E"/>
    <w:rsid w:val="00C60869"/>
    <w:rsid w:val="00C722AB"/>
    <w:rsid w:val="00C759C1"/>
    <w:rsid w:val="00C76CBC"/>
    <w:rsid w:val="00C76D53"/>
    <w:rsid w:val="00C818EF"/>
    <w:rsid w:val="00C82AFF"/>
    <w:rsid w:val="00C85684"/>
    <w:rsid w:val="00C86329"/>
    <w:rsid w:val="00C907FD"/>
    <w:rsid w:val="00C91780"/>
    <w:rsid w:val="00C94481"/>
    <w:rsid w:val="00C9712E"/>
    <w:rsid w:val="00CA1600"/>
    <w:rsid w:val="00CA2759"/>
    <w:rsid w:val="00CB08A9"/>
    <w:rsid w:val="00CB2190"/>
    <w:rsid w:val="00CB5AA9"/>
    <w:rsid w:val="00CC113C"/>
    <w:rsid w:val="00CC2867"/>
    <w:rsid w:val="00CC351B"/>
    <w:rsid w:val="00CC4909"/>
    <w:rsid w:val="00CD020D"/>
    <w:rsid w:val="00CD1F66"/>
    <w:rsid w:val="00CD3640"/>
    <w:rsid w:val="00CE3D6C"/>
    <w:rsid w:val="00CE405A"/>
    <w:rsid w:val="00CE46D9"/>
    <w:rsid w:val="00CF048E"/>
    <w:rsid w:val="00CF4CBC"/>
    <w:rsid w:val="00CF4D8A"/>
    <w:rsid w:val="00CF775D"/>
    <w:rsid w:val="00CF7F2A"/>
    <w:rsid w:val="00D0073A"/>
    <w:rsid w:val="00D02820"/>
    <w:rsid w:val="00D02BE3"/>
    <w:rsid w:val="00D04880"/>
    <w:rsid w:val="00D06863"/>
    <w:rsid w:val="00D109E7"/>
    <w:rsid w:val="00D22DF3"/>
    <w:rsid w:val="00D253C3"/>
    <w:rsid w:val="00D27D81"/>
    <w:rsid w:val="00D370BC"/>
    <w:rsid w:val="00D44D53"/>
    <w:rsid w:val="00D45775"/>
    <w:rsid w:val="00D45E9F"/>
    <w:rsid w:val="00D55756"/>
    <w:rsid w:val="00D56CCF"/>
    <w:rsid w:val="00D60881"/>
    <w:rsid w:val="00D63912"/>
    <w:rsid w:val="00D6485D"/>
    <w:rsid w:val="00D70D43"/>
    <w:rsid w:val="00D71690"/>
    <w:rsid w:val="00D737A7"/>
    <w:rsid w:val="00D77EFC"/>
    <w:rsid w:val="00DA2370"/>
    <w:rsid w:val="00DB0C61"/>
    <w:rsid w:val="00DB5B43"/>
    <w:rsid w:val="00DB7612"/>
    <w:rsid w:val="00DC0B9A"/>
    <w:rsid w:val="00DC276A"/>
    <w:rsid w:val="00DC5035"/>
    <w:rsid w:val="00DC67C2"/>
    <w:rsid w:val="00DD2185"/>
    <w:rsid w:val="00DD348A"/>
    <w:rsid w:val="00DD7D12"/>
    <w:rsid w:val="00DE358F"/>
    <w:rsid w:val="00DF1540"/>
    <w:rsid w:val="00DF2854"/>
    <w:rsid w:val="00DF37A7"/>
    <w:rsid w:val="00E00F96"/>
    <w:rsid w:val="00E02756"/>
    <w:rsid w:val="00E0597A"/>
    <w:rsid w:val="00E0710E"/>
    <w:rsid w:val="00E1585B"/>
    <w:rsid w:val="00E17F81"/>
    <w:rsid w:val="00E2191D"/>
    <w:rsid w:val="00E21F4D"/>
    <w:rsid w:val="00E30852"/>
    <w:rsid w:val="00E31F83"/>
    <w:rsid w:val="00E32867"/>
    <w:rsid w:val="00E3545B"/>
    <w:rsid w:val="00E40CDD"/>
    <w:rsid w:val="00E41F5B"/>
    <w:rsid w:val="00E42B2F"/>
    <w:rsid w:val="00E5509B"/>
    <w:rsid w:val="00E62920"/>
    <w:rsid w:val="00E67951"/>
    <w:rsid w:val="00E75B72"/>
    <w:rsid w:val="00E763FD"/>
    <w:rsid w:val="00E76A08"/>
    <w:rsid w:val="00E77111"/>
    <w:rsid w:val="00E80F61"/>
    <w:rsid w:val="00E8155E"/>
    <w:rsid w:val="00E875E9"/>
    <w:rsid w:val="00E9142D"/>
    <w:rsid w:val="00E91BA4"/>
    <w:rsid w:val="00E92A0A"/>
    <w:rsid w:val="00EA50B8"/>
    <w:rsid w:val="00EA6665"/>
    <w:rsid w:val="00EA7EA3"/>
    <w:rsid w:val="00EB1DF7"/>
    <w:rsid w:val="00EB231B"/>
    <w:rsid w:val="00EB55D6"/>
    <w:rsid w:val="00EC1F56"/>
    <w:rsid w:val="00EC31FA"/>
    <w:rsid w:val="00EC3B8F"/>
    <w:rsid w:val="00EC430F"/>
    <w:rsid w:val="00ED0574"/>
    <w:rsid w:val="00ED12BD"/>
    <w:rsid w:val="00ED2FE9"/>
    <w:rsid w:val="00ED75B7"/>
    <w:rsid w:val="00ED794D"/>
    <w:rsid w:val="00ED7A19"/>
    <w:rsid w:val="00ED7C34"/>
    <w:rsid w:val="00EE40DE"/>
    <w:rsid w:val="00EF7570"/>
    <w:rsid w:val="00F076B2"/>
    <w:rsid w:val="00F122A4"/>
    <w:rsid w:val="00F15A7B"/>
    <w:rsid w:val="00F17D9F"/>
    <w:rsid w:val="00F204CE"/>
    <w:rsid w:val="00F224F5"/>
    <w:rsid w:val="00F23285"/>
    <w:rsid w:val="00F235FB"/>
    <w:rsid w:val="00F267D2"/>
    <w:rsid w:val="00F31FB4"/>
    <w:rsid w:val="00F353B3"/>
    <w:rsid w:val="00F37265"/>
    <w:rsid w:val="00F37825"/>
    <w:rsid w:val="00F40365"/>
    <w:rsid w:val="00F42513"/>
    <w:rsid w:val="00F43C35"/>
    <w:rsid w:val="00F47B2F"/>
    <w:rsid w:val="00F51531"/>
    <w:rsid w:val="00F52032"/>
    <w:rsid w:val="00F55652"/>
    <w:rsid w:val="00F56D64"/>
    <w:rsid w:val="00F570E8"/>
    <w:rsid w:val="00F62F8A"/>
    <w:rsid w:val="00F7177C"/>
    <w:rsid w:val="00F826E0"/>
    <w:rsid w:val="00F853FE"/>
    <w:rsid w:val="00F85931"/>
    <w:rsid w:val="00F859DE"/>
    <w:rsid w:val="00F91F89"/>
    <w:rsid w:val="00FA09CB"/>
    <w:rsid w:val="00FA0D29"/>
    <w:rsid w:val="00FA3051"/>
    <w:rsid w:val="00FA584E"/>
    <w:rsid w:val="00FA7151"/>
    <w:rsid w:val="00FB6148"/>
    <w:rsid w:val="00FC1BBC"/>
    <w:rsid w:val="00FC6880"/>
    <w:rsid w:val="00FD1D1B"/>
    <w:rsid w:val="00FD4893"/>
    <w:rsid w:val="00FE11D3"/>
    <w:rsid w:val="00FF2CC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8E08"/>
  <w15:chartTrackingRefBased/>
  <w15:docId w15:val="{9A41518C-088C-4404-AEC9-9AAC6891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AA6"/>
  </w:style>
  <w:style w:type="paragraph" w:styleId="1">
    <w:name w:val="heading 1"/>
    <w:basedOn w:val="a"/>
    <w:next w:val="a"/>
    <w:link w:val="10"/>
    <w:uiPriority w:val="9"/>
    <w:qFormat/>
    <w:rsid w:val="004D16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9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5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36AA6"/>
    <w:pPr>
      <w:widowControl w:val="0"/>
      <w:snapToGrid w:val="0"/>
      <w:spacing w:after="120"/>
      <w:ind w:firstLine="425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36A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00D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0DF5"/>
  </w:style>
  <w:style w:type="paragraph" w:styleId="a7">
    <w:name w:val="footer"/>
    <w:basedOn w:val="a"/>
    <w:link w:val="a8"/>
    <w:uiPriority w:val="99"/>
    <w:unhideWhenUsed/>
    <w:rsid w:val="00000D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0DF5"/>
  </w:style>
  <w:style w:type="character" w:customStyle="1" w:styleId="10">
    <w:name w:val="Заголовок 1 Знак"/>
    <w:basedOn w:val="a0"/>
    <w:link w:val="1"/>
    <w:uiPriority w:val="9"/>
    <w:rsid w:val="004D1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D1684"/>
    <w:pPr>
      <w:spacing w:line="259" w:lineRule="auto"/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D16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D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142EB1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36F3"/>
    <w:pPr>
      <w:tabs>
        <w:tab w:val="right" w:leader="dot" w:pos="10025"/>
      </w:tabs>
      <w:spacing w:line="259" w:lineRule="auto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42EB1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c">
    <w:name w:val="Hyperlink"/>
    <w:basedOn w:val="a0"/>
    <w:uiPriority w:val="99"/>
    <w:unhideWhenUsed/>
    <w:rsid w:val="00142EB1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rsid w:val="00575566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575566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75566"/>
    <w:rPr>
      <w:rFonts w:ascii="Segoe UI" w:hAnsi="Segoe UI" w:cs="Segoe UI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D253C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2">
    <w:name w:val="Подзаголовок Знак"/>
    <w:basedOn w:val="a0"/>
    <w:link w:val="af1"/>
    <w:uiPriority w:val="11"/>
    <w:rsid w:val="00D253C3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40">
    <w:name w:val="Заголовок 4 Знак"/>
    <w:basedOn w:val="a0"/>
    <w:link w:val="4"/>
    <w:uiPriority w:val="9"/>
    <w:semiHidden/>
    <w:rsid w:val="00ED05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ED0574"/>
    <w:pPr>
      <w:autoSpaceDE w:val="0"/>
      <w:autoSpaceDN w:val="0"/>
      <w:adjustRightInd w:val="0"/>
    </w:pPr>
    <w:rPr>
      <w:rFonts w:eastAsia="Times New Roman"/>
      <w:color w:val="000000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7D2629"/>
    <w:pPr>
      <w:spacing w:after="200"/>
    </w:pPr>
    <w:rPr>
      <w:i/>
      <w:iCs/>
      <w:color w:val="44546A" w:themeColor="text2"/>
      <w:sz w:val="18"/>
      <w:szCs w:val="18"/>
    </w:rPr>
  </w:style>
  <w:style w:type="character" w:styleId="af4">
    <w:name w:val="Strong"/>
    <w:basedOn w:val="a0"/>
    <w:uiPriority w:val="22"/>
    <w:qFormat/>
    <w:rsid w:val="00350373"/>
    <w:rPr>
      <w:b/>
      <w:bCs/>
    </w:rPr>
  </w:style>
  <w:style w:type="character" w:styleId="af5">
    <w:name w:val="Emphasis"/>
    <w:basedOn w:val="a0"/>
    <w:uiPriority w:val="20"/>
    <w:qFormat/>
    <w:rsid w:val="00AE47B8"/>
    <w:rPr>
      <w:i/>
      <w:iCs/>
    </w:rPr>
  </w:style>
  <w:style w:type="table" w:styleId="af6">
    <w:name w:val="Table Grid"/>
    <w:basedOn w:val="a1"/>
    <w:uiPriority w:val="39"/>
    <w:rsid w:val="00C36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2">
    <w:name w:val="обычный222"/>
    <w:basedOn w:val="a"/>
    <w:link w:val="2220"/>
    <w:qFormat/>
    <w:rsid w:val="00AE2F27"/>
    <w:pPr>
      <w:spacing w:after="100" w:afterAutospacing="1"/>
      <w:ind w:firstLine="709"/>
      <w:contextualSpacing/>
      <w:jc w:val="both"/>
    </w:pPr>
    <w:rPr>
      <w:sz w:val="28"/>
      <w:szCs w:val="28"/>
    </w:rPr>
  </w:style>
  <w:style w:type="character" w:customStyle="1" w:styleId="2220">
    <w:name w:val="обычный222 Знак"/>
    <w:basedOn w:val="a0"/>
    <w:link w:val="222"/>
    <w:rsid w:val="00AE2F27"/>
    <w:rPr>
      <w:sz w:val="28"/>
      <w:szCs w:val="28"/>
    </w:rPr>
  </w:style>
  <w:style w:type="character" w:customStyle="1" w:styleId="ae">
    <w:name w:val="Абзац списка Знак"/>
    <w:basedOn w:val="a0"/>
    <w:link w:val="ad"/>
    <w:uiPriority w:val="34"/>
    <w:locked/>
    <w:rsid w:val="0032251B"/>
  </w:style>
  <w:style w:type="character" w:styleId="af7">
    <w:name w:val="FollowedHyperlink"/>
    <w:basedOn w:val="a0"/>
    <w:uiPriority w:val="99"/>
    <w:semiHidden/>
    <w:unhideWhenUsed/>
    <w:rsid w:val="007307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E685D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customStyle="1" w:styleId="af8">
    <w:name w:val="листинги"/>
    <w:basedOn w:val="a"/>
    <w:link w:val="af9"/>
    <w:qFormat/>
    <w:rsid w:val="00ED794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66D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af9">
    <w:name w:val="листинги Знак"/>
    <w:basedOn w:val="a0"/>
    <w:link w:val="af8"/>
    <w:rsid w:val="00ED794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hgkelc">
    <w:name w:val="hgkelc"/>
    <w:basedOn w:val="a0"/>
    <w:rsid w:val="00232AD3"/>
  </w:style>
  <w:style w:type="character" w:customStyle="1" w:styleId="20">
    <w:name w:val="Заголовок 2 Знак"/>
    <w:basedOn w:val="a0"/>
    <w:link w:val="2"/>
    <w:uiPriority w:val="9"/>
    <w:rsid w:val="00037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a">
    <w:name w:val="Unresolved Mention"/>
    <w:basedOn w:val="a0"/>
    <w:uiPriority w:val="99"/>
    <w:semiHidden/>
    <w:unhideWhenUsed/>
    <w:rsid w:val="004F4410"/>
    <w:rPr>
      <w:color w:val="605E5C"/>
      <w:shd w:val="clear" w:color="auto" w:fill="E1DFDD"/>
    </w:rPr>
  </w:style>
  <w:style w:type="paragraph" w:styleId="afb">
    <w:name w:val="footnote text"/>
    <w:basedOn w:val="a"/>
    <w:link w:val="afc"/>
    <w:uiPriority w:val="99"/>
    <w:semiHidden/>
    <w:unhideWhenUsed/>
    <w:rsid w:val="00F224F5"/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F224F5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F224F5"/>
    <w:rPr>
      <w:vertAlign w:val="superscript"/>
    </w:rPr>
  </w:style>
  <w:style w:type="paragraph" w:styleId="afe">
    <w:name w:val="endnote text"/>
    <w:basedOn w:val="a"/>
    <w:link w:val="aff"/>
    <w:uiPriority w:val="99"/>
    <w:semiHidden/>
    <w:unhideWhenUsed/>
    <w:rsid w:val="00F224F5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F224F5"/>
    <w:rPr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F22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{43EE8F53-74F6-4E7A-BDD3-436D397FAD3D}</b:Guid>
    <b:RefOrder>1</b:RefOrder>
  </b:Source>
</b:Sources>
</file>

<file path=customXml/itemProps1.xml><?xml version="1.0" encoding="utf-8"?>
<ds:datastoreItem xmlns:ds="http://schemas.openxmlformats.org/officeDocument/2006/customXml" ds:itemID="{A3167FD0-996F-471D-A28A-D8B8E639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15</Pages>
  <Words>3388</Words>
  <Characters>19313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415</cp:revision>
  <dcterms:created xsi:type="dcterms:W3CDTF">2022-02-24T10:44:00Z</dcterms:created>
  <dcterms:modified xsi:type="dcterms:W3CDTF">2023-05-05T12:55:00Z</dcterms:modified>
</cp:coreProperties>
</file>