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00C" w:rsidRPr="00F07676" w:rsidRDefault="00F07FFA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 10. Обработка результатов запросов с помощью курсоров</w:t>
      </w:r>
    </w:p>
    <w:p w:rsidR="00B136F0" w:rsidRPr="00B136F0" w:rsidRDefault="00B136F0" w:rsidP="00B106EE">
      <w:pPr>
        <w:spacing w:before="120" w:after="24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12</w:t>
      </w:r>
    </w:p>
    <w:p w:rsidR="00E40D80" w:rsidRPr="0031400C" w:rsidRDefault="00E40D80" w:rsidP="00B106EE">
      <w:pPr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Цель</w:t>
      </w:r>
      <w:r w:rsidRPr="00E40D80">
        <w:rPr>
          <w:rFonts w:eastAsia="Times New Roman"/>
          <w:szCs w:val="28"/>
        </w:rPr>
        <w:t>:</w:t>
      </w:r>
      <w:r>
        <w:rPr>
          <w:rFonts w:eastAsia="Times New Roman"/>
          <w:szCs w:val="28"/>
        </w:rPr>
        <w:t xml:space="preserve"> </w:t>
      </w:r>
      <w:r w:rsidR="0031400C">
        <w:rPr>
          <w:rFonts w:eastAsia="Times New Roman"/>
          <w:szCs w:val="28"/>
        </w:rPr>
        <w:t>изучить</w:t>
      </w:r>
      <w:r w:rsidR="00F07676">
        <w:rPr>
          <w:rFonts w:eastAsia="Times New Roman"/>
          <w:szCs w:val="28"/>
        </w:rPr>
        <w:t xml:space="preserve"> </w:t>
      </w:r>
      <w:r w:rsidR="00F07FFA">
        <w:rPr>
          <w:rFonts w:eastAsia="Times New Roman"/>
          <w:szCs w:val="28"/>
        </w:rPr>
        <w:t>курсоры</w:t>
      </w:r>
      <w:r w:rsidR="00353A54">
        <w:rPr>
          <w:rFonts w:eastAsia="Times New Roman"/>
          <w:szCs w:val="28"/>
        </w:rPr>
        <w:t>, способы взаимодействия с ними</w:t>
      </w:r>
      <w:r w:rsidR="00F07FFA">
        <w:rPr>
          <w:rFonts w:eastAsia="Times New Roman"/>
          <w:szCs w:val="28"/>
        </w:rPr>
        <w:t xml:space="preserve"> и их виды</w:t>
      </w:r>
      <w:r w:rsidR="00F07676">
        <w:rPr>
          <w:rFonts w:eastAsia="Times New Roman"/>
          <w:szCs w:val="28"/>
        </w:rPr>
        <w:t xml:space="preserve">; отработать навыки работы с </w:t>
      </w:r>
      <w:r w:rsidR="00F07FFA">
        <w:rPr>
          <w:rFonts w:eastAsia="Times New Roman"/>
          <w:szCs w:val="28"/>
        </w:rPr>
        <w:t>курсорами</w:t>
      </w:r>
      <w:r w:rsidR="00D528FA">
        <w:rPr>
          <w:rFonts w:eastAsia="Times New Roman"/>
          <w:szCs w:val="28"/>
        </w:rPr>
        <w:t>.</w:t>
      </w:r>
    </w:p>
    <w:p w:rsidR="00F07676" w:rsidRPr="00F07FFA" w:rsidRDefault="00F07FFA" w:rsidP="00F07676">
      <w:pPr>
        <w:spacing w:after="0" w:line="240" w:lineRule="auto"/>
        <w:ind w:firstLine="709"/>
        <w:jc w:val="both"/>
        <w:rPr>
          <w:szCs w:val="28"/>
        </w:rPr>
      </w:pPr>
      <w:r w:rsidRPr="00F07FFA">
        <w:rPr>
          <w:szCs w:val="28"/>
        </w:rPr>
        <w:t>Курсор является программной конструкцией, которая дает возможность пользователю обрабатывать строки результирующего набора запись за записью. Курсоры бывают локальные и глобальные (по умолчанию), статические и динамические (по умолчанию)</w:t>
      </w:r>
      <w:r w:rsidR="00F07676" w:rsidRPr="00F07FFA">
        <w:rPr>
          <w:szCs w:val="28"/>
        </w:rPr>
        <w:t xml:space="preserve">. </w:t>
      </w:r>
    </w:p>
    <w:p w:rsidR="00F07FFA" w:rsidRDefault="00F07FFA" w:rsidP="00F07FFA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Курсор открывается с помощью оператора </w:t>
      </w:r>
      <w:r>
        <w:rPr>
          <w:szCs w:val="28"/>
          <w:lang w:val="en-US"/>
        </w:rPr>
        <w:t>OPEN</w:t>
      </w:r>
      <w:r>
        <w:rPr>
          <w:szCs w:val="28"/>
        </w:rPr>
        <w:t xml:space="preserve">. </w:t>
      </w:r>
    </w:p>
    <w:p w:rsidR="00F07FFA" w:rsidRDefault="00F07FFA" w:rsidP="00F07FFA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Оператор </w:t>
      </w:r>
      <w:r>
        <w:rPr>
          <w:szCs w:val="28"/>
          <w:lang w:val="en-US"/>
        </w:rPr>
        <w:t>FETCH</w:t>
      </w:r>
      <w:r w:rsidRPr="00F07FFA">
        <w:rPr>
          <w:szCs w:val="28"/>
        </w:rPr>
        <w:t xml:space="preserve"> </w:t>
      </w:r>
      <w:r>
        <w:rPr>
          <w:szCs w:val="28"/>
        </w:rPr>
        <w:t xml:space="preserve">считывает одну строку из результирующего набора и продвигает указатель на следующую строку. Количество переменных в списке после ключевого слова </w:t>
      </w:r>
      <w:r>
        <w:rPr>
          <w:szCs w:val="28"/>
          <w:lang w:val="en-US"/>
        </w:rPr>
        <w:t>INTO</w:t>
      </w:r>
      <w:r w:rsidRPr="00F07FFA">
        <w:rPr>
          <w:szCs w:val="28"/>
        </w:rPr>
        <w:t xml:space="preserve"> </w:t>
      </w:r>
      <w:r>
        <w:rPr>
          <w:szCs w:val="28"/>
        </w:rPr>
        <w:t xml:space="preserve">должно быть равно количеству столбцов результирующего набора, а порядок их должен соответствовать порядку перечисления столбцов в </w:t>
      </w:r>
      <w:r>
        <w:rPr>
          <w:szCs w:val="28"/>
          <w:lang w:val="en-US"/>
        </w:rPr>
        <w:t>SELECT</w:t>
      </w:r>
      <w:r>
        <w:rPr>
          <w:szCs w:val="28"/>
        </w:rPr>
        <w:t xml:space="preserve">-списке. </w:t>
      </w:r>
    </w:p>
    <w:p w:rsidR="00F07FFA" w:rsidRDefault="00F07FFA" w:rsidP="00F07FFA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После выполнения </w:t>
      </w:r>
      <w:r>
        <w:rPr>
          <w:szCs w:val="28"/>
          <w:lang w:val="en-US"/>
        </w:rPr>
        <w:t>FETCH</w:t>
      </w:r>
      <w:r>
        <w:rPr>
          <w:szCs w:val="28"/>
        </w:rPr>
        <w:t xml:space="preserve"> проверяется значение функции </w:t>
      </w:r>
      <w:r w:rsidRPr="00F07FFA">
        <w:rPr>
          <w:szCs w:val="28"/>
        </w:rPr>
        <w:t>@@</w:t>
      </w:r>
      <w:r w:rsidRPr="00F07FFA">
        <w:rPr>
          <w:szCs w:val="28"/>
          <w:lang w:val="en-US"/>
        </w:rPr>
        <w:t>fetch</w:t>
      </w:r>
      <w:r w:rsidRPr="00F07FFA">
        <w:rPr>
          <w:szCs w:val="28"/>
        </w:rPr>
        <w:t>_</w:t>
      </w:r>
      <w:r w:rsidRPr="00F07FFA">
        <w:rPr>
          <w:szCs w:val="28"/>
          <w:lang w:val="en-US"/>
        </w:rPr>
        <w:t>status</w:t>
      </w:r>
      <w:r>
        <w:rPr>
          <w:szCs w:val="28"/>
        </w:rPr>
        <w:t xml:space="preserve">, которая возвращает значение 0, если оператор </w:t>
      </w:r>
      <w:r>
        <w:rPr>
          <w:szCs w:val="28"/>
          <w:lang w:val="en-US"/>
        </w:rPr>
        <w:t>FETCH</w:t>
      </w:r>
      <w:r>
        <w:rPr>
          <w:szCs w:val="28"/>
        </w:rPr>
        <w:t xml:space="preserve"> выполнен успешно; </w:t>
      </w:r>
      <w:r>
        <w:rPr>
          <w:szCs w:val="28"/>
        </w:rPr>
        <w:sym w:font="Symbol" w:char="F02D"/>
      </w:r>
      <w:r>
        <w:rPr>
          <w:szCs w:val="28"/>
        </w:rPr>
        <w:t xml:space="preserve">1, если достигнут конец результирующего набора и строка не считывается; </w:t>
      </w:r>
      <w:r>
        <w:rPr>
          <w:szCs w:val="28"/>
        </w:rPr>
        <w:sym w:font="Symbol" w:char="F02D"/>
      </w:r>
      <w:r>
        <w:rPr>
          <w:szCs w:val="28"/>
        </w:rPr>
        <w:t>2, если выбранная строка отсутствует в БД. В зависимости от полученного результата цикл продолжается и считывается следующая строка, или цикл заканчивается.</w:t>
      </w:r>
    </w:p>
    <w:p w:rsidR="00F07FFA" w:rsidRDefault="00F07FFA" w:rsidP="00F07FF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Курсор закрывается с помощью оператора </w:t>
      </w:r>
      <w:r>
        <w:rPr>
          <w:szCs w:val="28"/>
          <w:lang w:val="en-US"/>
        </w:rPr>
        <w:t>CLOSE</w:t>
      </w:r>
      <w:r>
        <w:rPr>
          <w:szCs w:val="28"/>
        </w:rPr>
        <w:t>.</w:t>
      </w:r>
    </w:p>
    <w:p w:rsidR="00FD6B42" w:rsidRPr="002B3B9B" w:rsidRDefault="00F07FFA" w:rsidP="0037376E">
      <w:pPr>
        <w:spacing w:after="0" w:line="240" w:lineRule="auto"/>
        <w:ind w:firstLine="709"/>
        <w:jc w:val="both"/>
        <w:rPr>
          <w:b/>
          <w:noProof/>
          <w:szCs w:val="28"/>
          <w:lang w:eastAsia="ru-RU"/>
        </w:rPr>
      </w:pPr>
      <w:r>
        <w:rPr>
          <w:szCs w:val="28"/>
        </w:rPr>
        <w:t xml:space="preserve">Первое задание </w:t>
      </w:r>
      <w:r>
        <w:rPr>
          <w:szCs w:val="28"/>
        </w:rPr>
        <w:softHyphen/>
        <w:t xml:space="preserve"> разработка запроса с использованием курсора</w:t>
      </w:r>
      <w:r w:rsidR="00F07676">
        <w:rPr>
          <w:szCs w:val="28"/>
        </w:rPr>
        <w:t xml:space="preserve"> </w:t>
      </w:r>
      <w:r w:rsidR="00051A72">
        <w:rPr>
          <w:rFonts w:eastAsia="Times New Roman"/>
          <w:szCs w:val="28"/>
        </w:rPr>
        <w:t>– рисунок 1.1</w:t>
      </w:r>
      <w:r w:rsidR="00FD6B42">
        <w:rPr>
          <w:rFonts w:eastAsia="Times New Roman"/>
          <w:szCs w:val="28"/>
        </w:rPr>
        <w:t>.</w:t>
      </w:r>
    </w:p>
    <w:p w:rsidR="00D8147B" w:rsidRPr="0037376E" w:rsidRDefault="005F48B6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347BBF7" wp14:editId="1F687EF5">
            <wp:extent cx="4876190" cy="234285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76E" w:rsidRPr="0037376E">
        <w:rPr>
          <w:rFonts w:eastAsia="Times New Roman"/>
          <w:szCs w:val="28"/>
        </w:rPr>
        <w:t xml:space="preserve"> </w:t>
      </w:r>
    </w:p>
    <w:p w:rsidR="00755BC4" w:rsidRPr="0037376E" w:rsidRDefault="00051A72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1.1</w:t>
      </w:r>
      <w:r w:rsidR="00D8147B">
        <w:rPr>
          <w:rFonts w:eastAsia="Times New Roman"/>
          <w:szCs w:val="28"/>
        </w:rPr>
        <w:t xml:space="preserve"> </w:t>
      </w:r>
      <w:r w:rsidR="00D8147B">
        <w:rPr>
          <w:rFonts w:eastAsia="Times New Roman"/>
          <w:szCs w:val="28"/>
        </w:rPr>
        <w:softHyphen/>
        <w:t>–</w:t>
      </w:r>
      <w:r w:rsidR="00B106EE">
        <w:rPr>
          <w:rFonts w:eastAsia="Times New Roman"/>
          <w:szCs w:val="28"/>
        </w:rPr>
        <w:t xml:space="preserve"> </w:t>
      </w:r>
      <w:r w:rsidR="0037376E">
        <w:rPr>
          <w:rFonts w:eastAsia="Times New Roman"/>
          <w:szCs w:val="28"/>
        </w:rPr>
        <w:t>Задание 1</w:t>
      </w:r>
    </w:p>
    <w:p w:rsidR="005F48B6" w:rsidRPr="005F48B6" w:rsidRDefault="005F48B6" w:rsidP="005F48B6">
      <w:pPr>
        <w:spacing w:after="0" w:line="240" w:lineRule="auto"/>
        <w:ind w:firstLine="284"/>
        <w:jc w:val="both"/>
        <w:rPr>
          <w:szCs w:val="28"/>
        </w:rPr>
      </w:pPr>
      <w:r w:rsidRPr="005F48B6">
        <w:rPr>
          <w:szCs w:val="28"/>
        </w:rPr>
        <w:t xml:space="preserve">Локальный курсор может применяться в рамках одного пакета и ресурсы, выделенные ему при объявлении, освобождаются сразу после завершения работы пакета. </w:t>
      </w:r>
    </w:p>
    <w:p w:rsidR="005F48B6" w:rsidRDefault="005F48B6" w:rsidP="005F48B6">
      <w:pPr>
        <w:spacing w:after="0" w:line="240" w:lineRule="auto"/>
        <w:ind w:firstLine="284"/>
        <w:jc w:val="both"/>
        <w:rPr>
          <w:szCs w:val="28"/>
        </w:rPr>
      </w:pPr>
      <w:r w:rsidRPr="005F48B6">
        <w:rPr>
          <w:szCs w:val="28"/>
        </w:rPr>
        <w:t xml:space="preserve">Глобальный курсор может быть объявлен, открыт и использован в разных пакетах. Выделенные ему при объявлении ресурсы освобождаются только после выполнения оператора </w:t>
      </w:r>
      <w:r w:rsidRPr="005F48B6">
        <w:rPr>
          <w:szCs w:val="28"/>
          <w:lang w:val="en-US"/>
        </w:rPr>
        <w:t>DEALLOCATE</w:t>
      </w:r>
      <w:r w:rsidRPr="005F48B6">
        <w:rPr>
          <w:szCs w:val="28"/>
        </w:rPr>
        <w:t xml:space="preserve"> или при завершении сеанса пользователя.</w:t>
      </w:r>
    </w:p>
    <w:p w:rsidR="00FD6B42" w:rsidRPr="005F48B6" w:rsidRDefault="005F48B6" w:rsidP="005F48B6">
      <w:pPr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lastRenderedPageBreak/>
        <w:t xml:space="preserve">Второе задание – разработка сценария, показывающего отличие локального курсора от глобального </w:t>
      </w:r>
      <w:r w:rsidR="00FD6B42" w:rsidRPr="005F48B6">
        <w:rPr>
          <w:rFonts w:eastAsia="Times New Roman"/>
          <w:szCs w:val="28"/>
        </w:rPr>
        <w:t>–</w:t>
      </w:r>
      <w:r w:rsidR="00FD6B42">
        <w:rPr>
          <w:rFonts w:eastAsia="Times New Roman"/>
          <w:szCs w:val="28"/>
        </w:rPr>
        <w:t xml:space="preserve"> рисунок 1.2.</w:t>
      </w:r>
    </w:p>
    <w:p w:rsidR="00FD6B42" w:rsidRPr="005F48B6" w:rsidRDefault="00D072E9" w:rsidP="00B106E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19996D5" wp14:editId="0BA6C7EF">
            <wp:extent cx="4285714" cy="4104762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42" w:rsidRPr="00AB1A25" w:rsidRDefault="00C173A9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1.2 </w:t>
      </w:r>
      <w:r w:rsidR="00FD6B42">
        <w:rPr>
          <w:rFonts w:eastAsia="Times New Roman"/>
          <w:szCs w:val="28"/>
        </w:rPr>
        <w:softHyphen/>
        <w:t xml:space="preserve">– </w:t>
      </w:r>
      <w:r w:rsidR="005F48B6">
        <w:rPr>
          <w:rFonts w:eastAsia="Times New Roman"/>
          <w:szCs w:val="28"/>
        </w:rPr>
        <w:t>Локальный и глобальный курсоры</w:t>
      </w:r>
    </w:p>
    <w:p w:rsidR="00C93F15" w:rsidRDefault="0037376E" w:rsidP="0037376E">
      <w:pPr>
        <w:tabs>
          <w:tab w:val="left" w:pos="851"/>
        </w:tabs>
        <w:spacing w:after="0" w:line="240" w:lineRule="auto"/>
        <w:jc w:val="both"/>
        <w:rPr>
          <w:szCs w:val="28"/>
        </w:rPr>
      </w:pPr>
      <w:r>
        <w:rPr>
          <w:szCs w:val="28"/>
        </w:rPr>
        <w:tab/>
      </w:r>
      <w:r w:rsidR="00D072E9">
        <w:rPr>
          <w:szCs w:val="28"/>
        </w:rPr>
        <w:t>А также результат выполнения данных курсоров</w:t>
      </w:r>
      <w:r>
        <w:rPr>
          <w:szCs w:val="28"/>
        </w:rPr>
        <w:t xml:space="preserve"> – рисунок 1.3.</w:t>
      </w:r>
      <w:r w:rsidR="00C93F15" w:rsidRPr="0037376E">
        <w:rPr>
          <w:szCs w:val="28"/>
        </w:rPr>
        <w:t xml:space="preserve"> </w:t>
      </w:r>
    </w:p>
    <w:p w:rsidR="0037376E" w:rsidRPr="00D072E9" w:rsidRDefault="00D072E9" w:rsidP="0037376E">
      <w:pPr>
        <w:spacing w:before="280" w:after="0" w:line="240" w:lineRule="auto"/>
        <w:ind w:firstLine="709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EC1C1E3" wp14:editId="2018BF7F">
            <wp:extent cx="3676190" cy="1180952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6E" w:rsidRPr="00234ABE" w:rsidRDefault="0037376E" w:rsidP="00234AB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1.3 </w:t>
      </w:r>
      <w:r>
        <w:rPr>
          <w:rFonts w:eastAsia="Times New Roman"/>
          <w:szCs w:val="28"/>
        </w:rPr>
        <w:softHyphen/>
        <w:t xml:space="preserve">– </w:t>
      </w:r>
      <w:r w:rsidR="00D072E9">
        <w:rPr>
          <w:rFonts w:eastAsia="Times New Roman"/>
          <w:szCs w:val="28"/>
        </w:rPr>
        <w:t>Результат выполнения курсоров</w:t>
      </w:r>
    </w:p>
    <w:p w:rsidR="00D072E9" w:rsidRPr="00D072E9" w:rsidRDefault="00D072E9" w:rsidP="00D072E9">
      <w:pPr>
        <w:tabs>
          <w:tab w:val="left" w:pos="1027"/>
        </w:tabs>
        <w:spacing w:after="0" w:line="240" w:lineRule="auto"/>
        <w:ind w:firstLine="284"/>
        <w:jc w:val="both"/>
        <w:rPr>
          <w:szCs w:val="28"/>
        </w:rPr>
      </w:pPr>
      <w:r w:rsidRPr="00D072E9">
        <w:rPr>
          <w:szCs w:val="28"/>
        </w:rPr>
        <w:t xml:space="preserve">Открытие статического курсора приводит к выгрузке результирующего набора во временную таблицу системной БД </w:t>
      </w:r>
      <w:r w:rsidRPr="00D072E9">
        <w:rPr>
          <w:szCs w:val="28"/>
          <w:lang w:val="en-US"/>
        </w:rPr>
        <w:t>TEMPDB</w:t>
      </w:r>
      <w:r w:rsidRPr="00D072E9">
        <w:rPr>
          <w:szCs w:val="28"/>
        </w:rPr>
        <w:t xml:space="preserve">, и все дальнейшие операции осуществляются с этой таблицей. </w:t>
      </w:r>
    </w:p>
    <w:p w:rsidR="00D072E9" w:rsidRPr="00D072E9" w:rsidRDefault="00D072E9" w:rsidP="00D072E9">
      <w:pPr>
        <w:spacing w:after="0" w:line="240" w:lineRule="auto"/>
        <w:ind w:firstLine="709"/>
        <w:jc w:val="both"/>
        <w:rPr>
          <w:szCs w:val="28"/>
        </w:rPr>
      </w:pPr>
      <w:r w:rsidRPr="00D072E9">
        <w:rPr>
          <w:szCs w:val="28"/>
        </w:rPr>
        <w:t xml:space="preserve">После открытия курсора все текущие изменения в исходных таблицах не будут отражаться в результирующем наборе. </w:t>
      </w:r>
    </w:p>
    <w:p w:rsidR="00D072E9" w:rsidRPr="00D072E9" w:rsidRDefault="003375FA" w:rsidP="00D072E9">
      <w:pPr>
        <w:tabs>
          <w:tab w:val="left" w:pos="1027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>З</w:t>
      </w:r>
      <w:r w:rsidR="00D072E9" w:rsidRPr="00D072E9">
        <w:rPr>
          <w:szCs w:val="28"/>
        </w:rPr>
        <w:t>начение функции @@</w:t>
      </w:r>
      <w:r w:rsidR="00D072E9" w:rsidRPr="00D072E9">
        <w:rPr>
          <w:szCs w:val="28"/>
          <w:lang w:val="en-US"/>
        </w:rPr>
        <w:t>CURSOR</w:t>
      </w:r>
      <w:r w:rsidR="00D072E9" w:rsidRPr="00D072E9">
        <w:rPr>
          <w:szCs w:val="28"/>
        </w:rPr>
        <w:t xml:space="preserve">_ROWS равно </w:t>
      </w:r>
      <w:r w:rsidR="00D072E9" w:rsidRPr="00D072E9">
        <w:rPr>
          <w:szCs w:val="28"/>
        </w:rPr>
        <w:sym w:font="Symbol" w:char="F02D"/>
      </w:r>
      <w:r w:rsidR="00D072E9" w:rsidRPr="00D072E9">
        <w:rPr>
          <w:szCs w:val="28"/>
        </w:rPr>
        <w:t xml:space="preserve">n (количество записей) при асинхронной выборке, равно </w:t>
      </w:r>
      <w:r w:rsidR="00D072E9" w:rsidRPr="00D072E9">
        <w:rPr>
          <w:szCs w:val="28"/>
          <w:lang w:val="en-US"/>
        </w:rPr>
        <w:t>n</w:t>
      </w:r>
      <w:r w:rsidR="00D072E9" w:rsidRPr="00D072E9">
        <w:rPr>
          <w:szCs w:val="28"/>
        </w:rPr>
        <w:t xml:space="preserve"> при синхронной выборке, равно 0, если курсор не открыт. При выполнении курсора все изменения (</w:t>
      </w:r>
      <w:r w:rsidR="00D072E9" w:rsidRPr="00D072E9">
        <w:rPr>
          <w:szCs w:val="28"/>
          <w:lang w:val="en-US"/>
        </w:rPr>
        <w:t>UPDATE</w:t>
      </w:r>
      <w:r w:rsidR="00D072E9" w:rsidRPr="00D072E9">
        <w:rPr>
          <w:szCs w:val="28"/>
        </w:rPr>
        <w:t xml:space="preserve">, </w:t>
      </w:r>
      <w:r w:rsidR="00D072E9" w:rsidRPr="00D072E9">
        <w:rPr>
          <w:szCs w:val="28"/>
          <w:lang w:val="en-US"/>
        </w:rPr>
        <w:t>DELETE</w:t>
      </w:r>
      <w:r w:rsidR="00D072E9" w:rsidRPr="00D072E9">
        <w:rPr>
          <w:szCs w:val="28"/>
        </w:rPr>
        <w:t xml:space="preserve"> и </w:t>
      </w:r>
      <w:r w:rsidR="00D072E9" w:rsidRPr="00D072E9">
        <w:rPr>
          <w:szCs w:val="28"/>
          <w:lang w:val="en-US"/>
        </w:rPr>
        <w:t>INSERT</w:t>
      </w:r>
      <w:r w:rsidR="00D072E9" w:rsidRPr="00D072E9">
        <w:rPr>
          <w:szCs w:val="28"/>
        </w:rPr>
        <w:t>) в исходной таблице не отражаются на результате выборки строк.</w:t>
      </w:r>
    </w:p>
    <w:p w:rsidR="00D072E9" w:rsidRPr="00D072E9" w:rsidRDefault="00D072E9" w:rsidP="00D072E9">
      <w:pPr>
        <w:spacing w:after="0" w:line="240" w:lineRule="auto"/>
        <w:ind w:firstLine="709"/>
        <w:jc w:val="both"/>
        <w:rPr>
          <w:szCs w:val="28"/>
        </w:rPr>
      </w:pPr>
      <w:r w:rsidRPr="00D072E9">
        <w:rPr>
          <w:szCs w:val="28"/>
        </w:rPr>
        <w:t xml:space="preserve">Если заменить </w:t>
      </w:r>
      <w:r w:rsidRPr="00D072E9">
        <w:rPr>
          <w:noProof/>
          <w:szCs w:val="28"/>
          <w:lang w:eastAsia="ru-RU"/>
        </w:rPr>
        <w:t>LOCAL STATIC</w:t>
      </w:r>
      <w:r w:rsidRPr="00D072E9">
        <w:rPr>
          <w:noProof/>
          <w:color w:val="0000FF"/>
          <w:szCs w:val="28"/>
          <w:lang w:eastAsia="ru-RU"/>
        </w:rPr>
        <w:t xml:space="preserve"> </w:t>
      </w:r>
      <w:r w:rsidRPr="00D072E9">
        <w:rPr>
          <w:szCs w:val="28"/>
        </w:rPr>
        <w:t xml:space="preserve">на </w:t>
      </w:r>
      <w:r w:rsidRPr="00D072E9">
        <w:rPr>
          <w:noProof/>
          <w:szCs w:val="28"/>
          <w:lang w:eastAsia="ru-RU"/>
        </w:rPr>
        <w:t>LOCAL DYNAMIC</w:t>
      </w:r>
      <w:r w:rsidRPr="00D072E9">
        <w:rPr>
          <w:szCs w:val="28"/>
        </w:rPr>
        <w:t>, то изменения будут отражаться в результирующем наборе.</w:t>
      </w:r>
    </w:p>
    <w:p w:rsidR="00FD6B42" w:rsidRDefault="00D072E9" w:rsidP="00D072E9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Третье задание – разработка сценария, демонстрирующего отличие статических курсоров от динамических. </w:t>
      </w:r>
      <w:r w:rsidR="00C93F15">
        <w:rPr>
          <w:szCs w:val="28"/>
        </w:rPr>
        <w:t>Скрипт представлен на рисунке</w:t>
      </w:r>
      <w:r w:rsidR="00234ABE">
        <w:rPr>
          <w:szCs w:val="28"/>
        </w:rPr>
        <w:t xml:space="preserve"> 1.4</w:t>
      </w:r>
      <w:r w:rsidR="00C173A9">
        <w:rPr>
          <w:szCs w:val="28"/>
        </w:rPr>
        <w:t>.</w:t>
      </w:r>
    </w:p>
    <w:p w:rsidR="00C173A9" w:rsidRPr="00D072E9" w:rsidRDefault="009F4863" w:rsidP="00B106EE">
      <w:pPr>
        <w:spacing w:before="280" w:after="0" w:line="240" w:lineRule="auto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9EFA47B" wp14:editId="1836CD5E">
            <wp:extent cx="5904762" cy="3723809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A9" w:rsidRPr="00AB1A25" w:rsidRDefault="00AB1A25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234ABE">
        <w:rPr>
          <w:rFonts w:eastAsia="Times New Roman"/>
          <w:szCs w:val="28"/>
        </w:rPr>
        <w:t xml:space="preserve">4 </w:t>
      </w:r>
      <w:r>
        <w:rPr>
          <w:rFonts w:eastAsia="Times New Roman"/>
          <w:szCs w:val="28"/>
        </w:rPr>
        <w:softHyphen/>
        <w:t xml:space="preserve">– </w:t>
      </w:r>
      <w:r w:rsidR="00AE4F59">
        <w:rPr>
          <w:rFonts w:eastAsia="Times New Roman"/>
          <w:szCs w:val="28"/>
        </w:rPr>
        <w:t xml:space="preserve">Итоговый </w:t>
      </w:r>
      <w:r w:rsidR="00C93F15">
        <w:rPr>
          <w:rFonts w:eastAsia="Times New Roman"/>
          <w:szCs w:val="28"/>
        </w:rPr>
        <w:t>скрипт</w:t>
      </w:r>
    </w:p>
    <w:p w:rsidR="00B71D23" w:rsidRPr="00014663" w:rsidRDefault="00772B65" w:rsidP="009F4863">
      <w:pPr>
        <w:spacing w:after="0" w:line="240" w:lineRule="auto"/>
        <w:ind w:firstLine="284"/>
        <w:jc w:val="both"/>
        <w:rPr>
          <w:szCs w:val="28"/>
        </w:rPr>
      </w:pPr>
      <w:r>
        <w:rPr>
          <w:spacing w:val="-4"/>
          <w:szCs w:val="28"/>
        </w:rPr>
        <w:tab/>
      </w:r>
      <w:r w:rsidR="009F4863">
        <w:rPr>
          <w:spacing w:val="-4"/>
          <w:szCs w:val="28"/>
        </w:rPr>
        <w:t xml:space="preserve">Результат выполнения сценария третьего задания </w:t>
      </w:r>
      <w:r>
        <w:rPr>
          <w:spacing w:val="-4"/>
          <w:szCs w:val="28"/>
        </w:rPr>
        <w:t>– рисунок 1.5</w:t>
      </w:r>
      <w:r w:rsidR="00C173A9" w:rsidRPr="00B71D23">
        <w:rPr>
          <w:spacing w:val="-4"/>
          <w:szCs w:val="28"/>
        </w:rPr>
        <w:t>.</w:t>
      </w:r>
      <w:r w:rsidR="00887348" w:rsidRPr="00B71D23">
        <w:rPr>
          <w:spacing w:val="-4"/>
          <w:szCs w:val="28"/>
        </w:rPr>
        <w:t xml:space="preserve"> </w:t>
      </w:r>
    </w:p>
    <w:p w:rsidR="001801F4" w:rsidRDefault="009F4863" w:rsidP="001801F4">
      <w:pPr>
        <w:spacing w:after="280"/>
        <w:ind w:firstLine="284"/>
        <w:jc w:val="center"/>
        <w:rPr>
          <w:spacing w:val="-4"/>
          <w:szCs w:val="28"/>
        </w:rPr>
      </w:pPr>
      <w:r>
        <w:rPr>
          <w:noProof/>
          <w:lang w:eastAsia="ru-RU"/>
        </w:rPr>
        <w:drawing>
          <wp:inline distT="0" distB="0" distL="0" distR="0" wp14:anchorId="7AD77080" wp14:editId="4E4CA816">
            <wp:extent cx="2638095" cy="138095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23" w:rsidRDefault="004D2FD9" w:rsidP="00B71D23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1.5</w:t>
      </w:r>
      <w:r w:rsidR="00B71D23">
        <w:rPr>
          <w:rFonts w:eastAsia="Times New Roman"/>
          <w:szCs w:val="28"/>
        </w:rPr>
        <w:t xml:space="preserve"> </w:t>
      </w:r>
      <w:r w:rsidR="00B71D23">
        <w:rPr>
          <w:rFonts w:eastAsia="Times New Roman"/>
          <w:szCs w:val="28"/>
        </w:rPr>
        <w:softHyphen/>
        <w:t>–</w:t>
      </w:r>
      <w:r w:rsidR="00014663">
        <w:rPr>
          <w:rFonts w:eastAsia="Times New Roman"/>
          <w:szCs w:val="28"/>
        </w:rPr>
        <w:t xml:space="preserve"> З</w:t>
      </w:r>
      <w:r>
        <w:rPr>
          <w:rFonts w:eastAsia="Times New Roman"/>
          <w:szCs w:val="28"/>
        </w:rPr>
        <w:t>адание 3</w:t>
      </w:r>
    </w:p>
    <w:p w:rsidR="009F4863" w:rsidRDefault="009F4863" w:rsidP="009F4863">
      <w:pPr>
        <w:tabs>
          <w:tab w:val="left" w:pos="2655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умолчанию для курсора установлен атрибут </w:t>
      </w:r>
      <w:r>
        <w:rPr>
          <w:szCs w:val="28"/>
          <w:lang w:val="en-US"/>
        </w:rPr>
        <w:t>SCROLL</w:t>
      </w:r>
      <w:r>
        <w:rPr>
          <w:szCs w:val="28"/>
        </w:rPr>
        <w:t xml:space="preserve">, позволяющий применять оператор </w:t>
      </w:r>
      <w:r>
        <w:rPr>
          <w:szCs w:val="28"/>
          <w:lang w:val="en-US"/>
        </w:rPr>
        <w:t>FETCH</w:t>
      </w:r>
      <w:r>
        <w:rPr>
          <w:szCs w:val="28"/>
        </w:rPr>
        <w:t xml:space="preserve"> с дополнительными опциями позиционирования. </w:t>
      </w:r>
    </w:p>
    <w:p w:rsidR="009F4863" w:rsidRDefault="009F4863" w:rsidP="009F4863">
      <w:pPr>
        <w:tabs>
          <w:tab w:val="left" w:pos="7395"/>
        </w:tabs>
        <w:spacing w:after="0" w:line="240" w:lineRule="auto"/>
        <w:ind w:firstLine="709"/>
        <w:jc w:val="both"/>
        <w:rPr>
          <w:noProof/>
          <w:szCs w:val="28"/>
          <w:lang w:eastAsia="ru-RU"/>
        </w:rPr>
      </w:pPr>
      <w:bookmarkStart w:id="0" w:name="_GoBack"/>
      <w:bookmarkEnd w:id="0"/>
      <w:r>
        <w:rPr>
          <w:szCs w:val="28"/>
        </w:rPr>
        <w:t xml:space="preserve">Перед каждым названием выводится номер строки результирующего набора, определяемый функцией </w:t>
      </w:r>
      <w:r>
        <w:rPr>
          <w:noProof/>
          <w:szCs w:val="28"/>
          <w:lang w:val="en-US" w:eastAsia="ru-RU"/>
        </w:rPr>
        <w:t>ROW</w:t>
      </w:r>
      <w:r>
        <w:rPr>
          <w:noProof/>
          <w:szCs w:val="28"/>
          <w:lang w:eastAsia="ru-RU"/>
        </w:rPr>
        <w:t>_</w:t>
      </w:r>
      <w:r>
        <w:rPr>
          <w:noProof/>
          <w:szCs w:val="28"/>
          <w:lang w:val="en-US" w:eastAsia="ru-RU"/>
        </w:rPr>
        <w:t>NUMBER</w:t>
      </w:r>
      <w:r>
        <w:rPr>
          <w:noProof/>
          <w:szCs w:val="28"/>
          <w:lang w:eastAsia="ru-RU"/>
        </w:rPr>
        <w:t xml:space="preserve">(). Выбор строки определяется соответствующим ключевым словом в операторе </w:t>
      </w:r>
      <w:r>
        <w:rPr>
          <w:szCs w:val="28"/>
          <w:lang w:val="en-US"/>
        </w:rPr>
        <w:t>FETCH</w:t>
      </w:r>
      <w:r>
        <w:rPr>
          <w:noProof/>
          <w:szCs w:val="28"/>
          <w:lang w:eastAsia="ru-RU"/>
        </w:rPr>
        <w:t>.</w:t>
      </w:r>
    </w:p>
    <w:p w:rsidR="009F4863" w:rsidRDefault="009F4863" w:rsidP="009F4863">
      <w:pPr>
        <w:tabs>
          <w:tab w:val="left" w:pos="7395"/>
        </w:tabs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ключевые слова </w:t>
      </w:r>
      <w:r>
        <w:rPr>
          <w:szCs w:val="28"/>
          <w:lang w:val="en-US"/>
        </w:rPr>
        <w:t>FETCH</w:t>
      </w:r>
      <w:r>
        <w:rPr>
          <w:szCs w:val="28"/>
        </w:rPr>
        <w:t xml:space="preserve">: </w:t>
      </w:r>
      <w:r>
        <w:rPr>
          <w:noProof/>
          <w:szCs w:val="28"/>
          <w:lang w:val="en-US" w:eastAsia="ru-RU"/>
        </w:rPr>
        <w:t>FIRST</w:t>
      </w:r>
      <w:r>
        <w:rPr>
          <w:noProof/>
          <w:szCs w:val="28"/>
          <w:lang w:eastAsia="ru-RU"/>
        </w:rPr>
        <w:t xml:space="preserve"> (первая строка)</w:t>
      </w:r>
      <w:r w:rsidRPr="009F4863">
        <w:rPr>
          <w:noProof/>
          <w:szCs w:val="28"/>
          <w:lang w:eastAsia="ru-RU"/>
        </w:rPr>
        <w:t xml:space="preserve">, </w:t>
      </w:r>
      <w:r>
        <w:rPr>
          <w:noProof/>
          <w:szCs w:val="28"/>
          <w:lang w:val="en-US" w:eastAsia="ru-RU"/>
        </w:rPr>
        <w:t>LAST</w:t>
      </w:r>
      <w:r w:rsidRPr="009F4863">
        <w:rPr>
          <w:noProof/>
          <w:szCs w:val="28"/>
          <w:lang w:eastAsia="ru-RU"/>
        </w:rPr>
        <w:t>(</w:t>
      </w:r>
      <w:r>
        <w:rPr>
          <w:noProof/>
          <w:szCs w:val="28"/>
          <w:lang w:eastAsia="ru-RU"/>
        </w:rPr>
        <w:t>последняя строка),</w:t>
      </w:r>
      <w:r>
        <w:rPr>
          <w:rFonts w:ascii="Courier New" w:hAnsi="Courier New" w:cs="Courier New"/>
          <w:noProof/>
          <w:sz w:val="20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NEXT</w:t>
      </w:r>
      <w:r>
        <w:rPr>
          <w:noProof/>
          <w:szCs w:val="28"/>
          <w:lang w:eastAsia="ru-RU"/>
        </w:rPr>
        <w:t xml:space="preserve"> (следующая строка за текущей),</w:t>
      </w:r>
      <w:r>
        <w:rPr>
          <w:rFonts w:ascii="Courier New" w:hAnsi="Courier New" w:cs="Courier New"/>
          <w:noProof/>
          <w:sz w:val="20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PRIOR</w:t>
      </w:r>
      <w:r>
        <w:rPr>
          <w:noProof/>
          <w:szCs w:val="28"/>
          <w:lang w:eastAsia="ru-RU"/>
        </w:rPr>
        <w:t xml:space="preserve"> (предыдущая строка от текущей),</w:t>
      </w:r>
      <w:r>
        <w:rPr>
          <w:rFonts w:ascii="Courier New" w:hAnsi="Courier New" w:cs="Courier New"/>
          <w:noProof/>
          <w:sz w:val="20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ABSOLUTE</w:t>
      </w:r>
      <w:r>
        <w:rPr>
          <w:noProof/>
          <w:szCs w:val="28"/>
          <w:lang w:eastAsia="ru-RU"/>
        </w:rPr>
        <w:t xml:space="preserve"> 3 (третья строка от начала),</w:t>
      </w:r>
      <w:r>
        <w:rPr>
          <w:rFonts w:ascii="Courier New" w:hAnsi="Courier New" w:cs="Courier New"/>
          <w:noProof/>
          <w:sz w:val="20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ABSOLUTE</w:t>
      </w:r>
      <w:r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eastAsia="ru-RU"/>
        </w:rPr>
        <w:sym w:font="Symbol" w:char="F02D"/>
      </w:r>
      <w:r>
        <w:rPr>
          <w:noProof/>
          <w:szCs w:val="28"/>
          <w:lang w:eastAsia="ru-RU"/>
        </w:rPr>
        <w:t>3 (третья строка от конца),</w:t>
      </w:r>
      <w:r>
        <w:rPr>
          <w:rFonts w:ascii="Courier New" w:hAnsi="Courier New" w:cs="Courier New"/>
          <w:noProof/>
          <w:sz w:val="20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RELATIVE</w:t>
      </w:r>
      <w:r>
        <w:rPr>
          <w:noProof/>
          <w:szCs w:val="28"/>
          <w:lang w:eastAsia="ru-RU"/>
        </w:rPr>
        <w:t xml:space="preserve">  5 (пятая строка вперед от текущей),</w:t>
      </w:r>
      <w:r>
        <w:rPr>
          <w:rFonts w:ascii="Courier New" w:hAnsi="Courier New" w:cs="Courier New"/>
          <w:noProof/>
          <w:sz w:val="20"/>
          <w:lang w:eastAsia="ru-RU"/>
        </w:rPr>
        <w:t xml:space="preserve"> </w:t>
      </w:r>
      <w:r>
        <w:rPr>
          <w:noProof/>
          <w:szCs w:val="28"/>
          <w:lang w:eastAsia="ru-RU"/>
        </w:rPr>
        <w:t xml:space="preserve"> </w:t>
      </w:r>
      <w:r>
        <w:rPr>
          <w:noProof/>
          <w:szCs w:val="28"/>
          <w:lang w:val="en-US" w:eastAsia="ru-RU"/>
        </w:rPr>
        <w:t>RELATIVE</w:t>
      </w:r>
      <w:r>
        <w:rPr>
          <w:noProof/>
          <w:szCs w:val="28"/>
          <w:lang w:eastAsia="ru-RU"/>
        </w:rPr>
        <w:t xml:space="preserve">  </w:t>
      </w:r>
      <w:r>
        <w:rPr>
          <w:noProof/>
          <w:szCs w:val="28"/>
          <w:lang w:eastAsia="ru-RU"/>
        </w:rPr>
        <w:sym w:font="Symbol" w:char="F02D"/>
      </w:r>
      <w:r>
        <w:rPr>
          <w:noProof/>
          <w:szCs w:val="28"/>
          <w:lang w:eastAsia="ru-RU"/>
        </w:rPr>
        <w:t>5 (пятая строка назад от текущей).</w:t>
      </w:r>
    </w:p>
    <w:p w:rsidR="00B05307" w:rsidRPr="00B05307" w:rsidRDefault="00B05307" w:rsidP="00B05307">
      <w:pPr>
        <w:tabs>
          <w:tab w:val="left" w:pos="7395"/>
        </w:tabs>
        <w:spacing w:after="28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В </w:t>
      </w:r>
      <w:r w:rsidR="001801F4" w:rsidRPr="001801F4">
        <w:rPr>
          <w:szCs w:val="28"/>
        </w:rPr>
        <w:t>4</w:t>
      </w:r>
      <w:r>
        <w:rPr>
          <w:szCs w:val="28"/>
        </w:rPr>
        <w:t xml:space="preserve"> задании</w:t>
      </w:r>
      <w:r w:rsidR="009F4863">
        <w:rPr>
          <w:szCs w:val="28"/>
        </w:rPr>
        <w:t xml:space="preserve"> – запрос со свойствами навигации в результирующем наборе</w:t>
      </w:r>
      <w:r w:rsidR="00275F1F">
        <w:rPr>
          <w:szCs w:val="28"/>
        </w:rPr>
        <w:t xml:space="preserve"> – рисунок 1.6</w:t>
      </w:r>
      <w:r w:rsidRPr="004F298C">
        <w:rPr>
          <w:szCs w:val="28"/>
        </w:rPr>
        <w:t>.</w:t>
      </w:r>
    </w:p>
    <w:p w:rsidR="00275F1F" w:rsidRPr="004073BE" w:rsidRDefault="004073BE" w:rsidP="009F4863">
      <w:pPr>
        <w:tabs>
          <w:tab w:val="left" w:pos="7395"/>
        </w:tabs>
        <w:spacing w:before="280" w:after="0" w:line="240" w:lineRule="auto"/>
        <w:jc w:val="center"/>
        <w:rPr>
          <w:rFonts w:eastAsia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074891" wp14:editId="6876EF3F">
            <wp:extent cx="5314286" cy="1933333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811" w:rsidRPr="0031400C" w:rsidRDefault="00275F1F" w:rsidP="00B106EE">
      <w:pPr>
        <w:tabs>
          <w:tab w:val="left" w:pos="7395"/>
        </w:tabs>
        <w:spacing w:after="280" w:line="240" w:lineRule="auto"/>
        <w:ind w:firstLine="709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1.6</w:t>
      </w:r>
      <w:r w:rsidR="003D4811">
        <w:rPr>
          <w:rFonts w:eastAsia="Times New Roman"/>
          <w:szCs w:val="28"/>
        </w:rPr>
        <w:t xml:space="preserve"> </w:t>
      </w:r>
      <w:r w:rsidR="003D4811">
        <w:rPr>
          <w:rFonts w:eastAsia="Times New Roman"/>
          <w:szCs w:val="28"/>
        </w:rPr>
        <w:softHyphen/>
        <w:t>–</w:t>
      </w:r>
      <w:r>
        <w:rPr>
          <w:rFonts w:eastAsia="Times New Roman"/>
          <w:szCs w:val="28"/>
        </w:rPr>
        <w:t xml:space="preserve"> Задание 4</w:t>
      </w:r>
    </w:p>
    <w:p w:rsidR="00B05307" w:rsidRPr="00F2000D" w:rsidRDefault="004073BE" w:rsidP="00F2000D">
      <w:pPr>
        <w:tabs>
          <w:tab w:val="left" w:pos="5138"/>
        </w:tabs>
        <w:spacing w:after="0" w:line="240" w:lineRule="auto"/>
        <w:ind w:firstLine="284"/>
        <w:jc w:val="both"/>
        <w:rPr>
          <w:szCs w:val="28"/>
        </w:rPr>
      </w:pPr>
      <w:r>
        <w:rPr>
          <w:szCs w:val="28"/>
        </w:rPr>
        <w:t xml:space="preserve">Результат сценария четвертого задания </w:t>
      </w:r>
      <w:r w:rsidR="00125E43">
        <w:rPr>
          <w:szCs w:val="28"/>
        </w:rPr>
        <w:t>– рисунок 1.7</w:t>
      </w:r>
      <w:r w:rsidR="00B05307" w:rsidRPr="00F2000D">
        <w:rPr>
          <w:szCs w:val="28"/>
        </w:rPr>
        <w:t>.</w:t>
      </w:r>
    </w:p>
    <w:p w:rsidR="00B05307" w:rsidRDefault="004073BE" w:rsidP="00125E43">
      <w:pPr>
        <w:tabs>
          <w:tab w:val="left" w:pos="7395"/>
        </w:tabs>
        <w:spacing w:before="280" w:after="28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1159D2E" wp14:editId="744831DA">
            <wp:extent cx="3019048" cy="476190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307" w:rsidRDefault="00F2000D" w:rsidP="00B05307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1.7</w:t>
      </w:r>
      <w:r w:rsidR="00B05307">
        <w:rPr>
          <w:rFonts w:eastAsia="Times New Roman"/>
          <w:szCs w:val="28"/>
        </w:rPr>
        <w:t xml:space="preserve"> </w:t>
      </w:r>
      <w:r w:rsidR="00B05307">
        <w:rPr>
          <w:szCs w:val="28"/>
        </w:rPr>
        <w:t>–</w:t>
      </w:r>
      <w:r w:rsidR="00F72368">
        <w:rPr>
          <w:rFonts w:eastAsia="Times New Roman"/>
          <w:szCs w:val="28"/>
        </w:rPr>
        <w:t xml:space="preserve"> Результат задания 4</w:t>
      </w:r>
    </w:p>
    <w:p w:rsidR="003241FB" w:rsidRPr="003241FB" w:rsidRDefault="003241FB" w:rsidP="003241FB">
      <w:pPr>
        <w:tabs>
          <w:tab w:val="left" w:pos="2655"/>
        </w:tabs>
        <w:spacing w:after="0"/>
        <w:ind w:firstLine="284"/>
        <w:jc w:val="both"/>
        <w:rPr>
          <w:szCs w:val="28"/>
        </w:rPr>
      </w:pPr>
      <w:r>
        <w:rPr>
          <w:szCs w:val="28"/>
        </w:rPr>
        <w:t xml:space="preserve">Курсоры с установленным свойством </w:t>
      </w:r>
      <w:r>
        <w:rPr>
          <w:szCs w:val="28"/>
          <w:lang w:val="en-US"/>
        </w:rPr>
        <w:t>FOR</w:t>
      </w:r>
      <w:r w:rsidRPr="003241FB">
        <w:rPr>
          <w:szCs w:val="28"/>
        </w:rPr>
        <w:t xml:space="preserve"> </w:t>
      </w:r>
      <w:r>
        <w:rPr>
          <w:szCs w:val="28"/>
          <w:lang w:val="en-US"/>
        </w:rPr>
        <w:t>UPDATE</w:t>
      </w:r>
      <w:r>
        <w:rPr>
          <w:szCs w:val="28"/>
        </w:rPr>
        <w:t xml:space="preserve"> помимо чтения данных из строк с помощью оператора </w:t>
      </w:r>
      <w:r>
        <w:rPr>
          <w:szCs w:val="28"/>
          <w:lang w:val="en-US"/>
        </w:rPr>
        <w:t>FETCH</w:t>
      </w:r>
      <w:r>
        <w:rPr>
          <w:szCs w:val="28"/>
        </w:rPr>
        <w:t xml:space="preserve">, могут эти строки изменять или удалять с помощью операторов </w:t>
      </w:r>
      <w:r>
        <w:rPr>
          <w:szCs w:val="28"/>
          <w:lang w:val="en-US"/>
        </w:rPr>
        <w:t>UPDATE</w:t>
      </w:r>
      <w:r w:rsidRPr="003241F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DELETE</w:t>
      </w:r>
      <w:r>
        <w:rPr>
          <w:szCs w:val="28"/>
        </w:rPr>
        <w:t xml:space="preserve">, если в секции </w:t>
      </w:r>
      <w:r>
        <w:rPr>
          <w:szCs w:val="28"/>
          <w:lang w:val="en-US"/>
        </w:rPr>
        <w:t>WHERE</w:t>
      </w:r>
      <w:r w:rsidRPr="003241FB">
        <w:rPr>
          <w:szCs w:val="28"/>
        </w:rPr>
        <w:t xml:space="preserve"> </w:t>
      </w:r>
      <w:r>
        <w:rPr>
          <w:szCs w:val="28"/>
        </w:rPr>
        <w:t xml:space="preserve">эти операторы используют операцию </w:t>
      </w:r>
      <w:r>
        <w:rPr>
          <w:szCs w:val="28"/>
          <w:lang w:val="en-US"/>
        </w:rPr>
        <w:t>CURRENT</w:t>
      </w:r>
      <w:r w:rsidRPr="003241FB">
        <w:rPr>
          <w:szCs w:val="28"/>
        </w:rPr>
        <w:t xml:space="preserve"> </w:t>
      </w:r>
      <w:r>
        <w:rPr>
          <w:szCs w:val="28"/>
          <w:lang w:val="en-US"/>
        </w:rPr>
        <w:t>OF</w:t>
      </w:r>
      <w:r>
        <w:rPr>
          <w:szCs w:val="28"/>
        </w:rPr>
        <w:t xml:space="preserve">, для которой указывается имя курсора. Такой формат операторов позволяет удалять или изменять строки в таблице, соответствующих </w:t>
      </w:r>
      <w:r w:rsidRPr="003241FB">
        <w:rPr>
          <w:szCs w:val="28"/>
        </w:rPr>
        <w:t>текущей</w:t>
      </w:r>
      <w:r>
        <w:rPr>
          <w:szCs w:val="28"/>
        </w:rPr>
        <w:t xml:space="preserve"> позиции курсора в результирующем наборе. </w:t>
      </w:r>
    </w:p>
    <w:p w:rsidR="00010F31" w:rsidRDefault="003241FB" w:rsidP="00010F31">
      <w:pPr>
        <w:autoSpaceDE w:val="0"/>
        <w:autoSpaceDN w:val="0"/>
        <w:adjustRightInd w:val="0"/>
        <w:spacing w:after="120"/>
        <w:ind w:firstLine="708"/>
        <w:jc w:val="both"/>
        <w:rPr>
          <w:rFonts w:eastAsia="Times New Roman"/>
          <w:color w:val="000000"/>
          <w:spacing w:val="-6"/>
          <w:szCs w:val="28"/>
        </w:rPr>
      </w:pPr>
      <w:r>
        <w:rPr>
          <w:rFonts w:eastAsia="Times New Roman"/>
          <w:color w:val="000000"/>
          <w:spacing w:val="-6"/>
          <w:szCs w:val="28"/>
        </w:rPr>
        <w:t xml:space="preserve">Задание 5: </w:t>
      </w:r>
      <w:r>
        <w:rPr>
          <w:szCs w:val="28"/>
        </w:rPr>
        <w:t xml:space="preserve">создать курсор, демонстрирующий применение конструкции </w:t>
      </w:r>
      <w:r>
        <w:rPr>
          <w:szCs w:val="28"/>
          <w:lang w:val="en-US"/>
        </w:rPr>
        <w:t>CURRENT</w:t>
      </w:r>
      <w:r>
        <w:rPr>
          <w:szCs w:val="28"/>
        </w:rPr>
        <w:t xml:space="preserve"> </w:t>
      </w:r>
      <w:r>
        <w:rPr>
          <w:szCs w:val="28"/>
          <w:lang w:val="en-US"/>
        </w:rPr>
        <w:t>OF</w:t>
      </w:r>
      <w:r>
        <w:rPr>
          <w:szCs w:val="28"/>
        </w:rPr>
        <w:t xml:space="preserve"> в секции </w:t>
      </w:r>
      <w:r>
        <w:rPr>
          <w:szCs w:val="28"/>
          <w:lang w:val="en-US"/>
        </w:rPr>
        <w:t>WHERE</w:t>
      </w:r>
      <w:r>
        <w:rPr>
          <w:szCs w:val="28"/>
        </w:rPr>
        <w:t xml:space="preserve"> с использованием операторов </w:t>
      </w:r>
      <w:r>
        <w:rPr>
          <w:szCs w:val="28"/>
          <w:lang w:val="en-US"/>
        </w:rPr>
        <w:t>UPDATE</w:t>
      </w:r>
      <w:r>
        <w:rPr>
          <w:szCs w:val="28"/>
        </w:rPr>
        <w:t xml:space="preserve"> и </w:t>
      </w:r>
      <w:r>
        <w:rPr>
          <w:szCs w:val="28"/>
          <w:lang w:val="en-US"/>
        </w:rPr>
        <w:t>DELETE</w:t>
      </w:r>
      <w:r>
        <w:rPr>
          <w:szCs w:val="28"/>
        </w:rPr>
        <w:t xml:space="preserve"> </w:t>
      </w:r>
      <w:r w:rsidR="00010F31">
        <w:rPr>
          <w:rFonts w:eastAsia="Times New Roman"/>
          <w:color w:val="000000"/>
          <w:spacing w:val="-6"/>
          <w:szCs w:val="28"/>
        </w:rPr>
        <w:t>- Рисунок 1.8.</w:t>
      </w:r>
    </w:p>
    <w:p w:rsidR="00010F31" w:rsidRDefault="00353A54" w:rsidP="00010F31">
      <w:pPr>
        <w:tabs>
          <w:tab w:val="left" w:pos="7395"/>
        </w:tabs>
        <w:spacing w:before="280" w:after="28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502E3EA" wp14:editId="3F6B9485">
            <wp:extent cx="6479540" cy="20739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F31" w:rsidRPr="00353A54" w:rsidRDefault="00010F31" w:rsidP="00010F31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Рисунок 1.8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</w:t>
      </w:r>
      <w:r w:rsidR="003241FB">
        <w:rPr>
          <w:rFonts w:eastAsia="Times New Roman"/>
          <w:szCs w:val="28"/>
        </w:rPr>
        <w:t>Пятое задание</w:t>
      </w:r>
    </w:p>
    <w:p w:rsidR="00F96D3E" w:rsidRPr="00353A54" w:rsidRDefault="00353A54" w:rsidP="00353A54">
      <w:pPr>
        <w:tabs>
          <w:tab w:val="left" w:pos="7395"/>
        </w:tabs>
        <w:spacing w:before="280" w:after="28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Шестое задание: Разработать </w:t>
      </w:r>
      <w:r>
        <w:rPr>
          <w:szCs w:val="28"/>
          <w:lang w:val="en-US"/>
        </w:rPr>
        <w:t>SELECT</w:t>
      </w:r>
      <w:r>
        <w:rPr>
          <w:szCs w:val="28"/>
        </w:rPr>
        <w:t xml:space="preserve">-запрос, с помощью которого из таблицы </w:t>
      </w:r>
      <w:r>
        <w:rPr>
          <w:szCs w:val="28"/>
          <w:lang w:val="en-US"/>
        </w:rPr>
        <w:t>PROGRESS</w:t>
      </w:r>
      <w:r>
        <w:rPr>
          <w:szCs w:val="28"/>
        </w:rPr>
        <w:t xml:space="preserve"> удаляются строки, содержащие информацию о студентах, получивших оценки ниже 4</w:t>
      </w:r>
      <w:r w:rsidR="00D94DB9">
        <w:rPr>
          <w:szCs w:val="28"/>
        </w:rPr>
        <w:t xml:space="preserve"> – рисунок 1.9</w:t>
      </w:r>
      <w:r w:rsidR="00F96D3E">
        <w:rPr>
          <w:szCs w:val="28"/>
        </w:rPr>
        <w:t>.</w:t>
      </w:r>
    </w:p>
    <w:p w:rsidR="0098317A" w:rsidRPr="00353A54" w:rsidRDefault="00D20710" w:rsidP="00B106EE">
      <w:pPr>
        <w:tabs>
          <w:tab w:val="left" w:pos="7395"/>
        </w:tabs>
        <w:spacing w:after="0" w:line="240" w:lineRule="auto"/>
        <w:jc w:val="center"/>
        <w:rPr>
          <w:rFonts w:eastAsia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34139E" wp14:editId="6BA563D2">
            <wp:extent cx="6479540" cy="31965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1C" w:rsidRPr="00FF0658" w:rsidRDefault="00F96D3E" w:rsidP="00353A54">
      <w:pPr>
        <w:tabs>
          <w:tab w:val="left" w:pos="7395"/>
        </w:tabs>
        <w:spacing w:after="28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Рисунок 1.</w:t>
      </w:r>
      <w:r w:rsidR="00D94DB9">
        <w:rPr>
          <w:rFonts w:eastAsia="Times New Roman"/>
          <w:szCs w:val="28"/>
        </w:rPr>
        <w:t>9</w:t>
      </w:r>
      <w:r>
        <w:rPr>
          <w:rFonts w:eastAsia="Times New Roman"/>
          <w:szCs w:val="28"/>
        </w:rPr>
        <w:t xml:space="preserve"> </w:t>
      </w:r>
      <w:r>
        <w:rPr>
          <w:szCs w:val="28"/>
        </w:rPr>
        <w:t>–</w:t>
      </w:r>
      <w:r>
        <w:rPr>
          <w:rFonts w:eastAsia="Times New Roman"/>
          <w:szCs w:val="28"/>
        </w:rPr>
        <w:t xml:space="preserve"> </w:t>
      </w:r>
      <w:r w:rsidR="00353A54">
        <w:rPr>
          <w:rFonts w:eastAsia="Times New Roman"/>
          <w:szCs w:val="28"/>
        </w:rPr>
        <w:t>Итоговый запрос</w:t>
      </w:r>
    </w:p>
    <w:p w:rsidR="00D8147B" w:rsidRDefault="00D8147B" w:rsidP="00B106EE">
      <w:pPr>
        <w:tabs>
          <w:tab w:val="left" w:pos="7395"/>
        </w:tabs>
        <w:spacing w:before="240" w:after="240" w:line="240" w:lineRule="auto"/>
        <w:ind w:firstLine="709"/>
        <w:jc w:val="both"/>
        <w:rPr>
          <w:rFonts w:eastAsia="Times New Roman"/>
          <w:b/>
          <w:bCs/>
          <w:szCs w:val="28"/>
        </w:rPr>
      </w:pPr>
      <w:r>
        <w:rPr>
          <w:rFonts w:eastAsia="Times New Roman"/>
          <w:b/>
          <w:bCs/>
          <w:szCs w:val="28"/>
        </w:rPr>
        <w:t>Вывод</w:t>
      </w:r>
    </w:p>
    <w:p w:rsidR="0069092C" w:rsidRDefault="00B97364" w:rsidP="0069092C">
      <w:pPr>
        <w:autoSpaceDE w:val="0"/>
        <w:autoSpaceDN w:val="0"/>
        <w:adjustRightInd w:val="0"/>
        <w:spacing w:before="280" w:after="280" w:line="240" w:lineRule="auto"/>
        <w:ind w:firstLine="284"/>
        <w:jc w:val="both"/>
        <w:rPr>
          <w:szCs w:val="28"/>
        </w:rPr>
      </w:pPr>
      <w:r>
        <w:rPr>
          <w:rFonts w:eastAsia="Times New Roman"/>
          <w:szCs w:val="28"/>
        </w:rPr>
        <w:t>В ходе лабораторной работы был</w:t>
      </w:r>
      <w:r w:rsidR="00654CAD">
        <w:rPr>
          <w:rFonts w:eastAsia="Times New Roman"/>
          <w:szCs w:val="28"/>
        </w:rPr>
        <w:t>и изучены</w:t>
      </w:r>
      <w:r w:rsidR="0069092C" w:rsidRPr="0069092C">
        <w:rPr>
          <w:rFonts w:eastAsia="Times New Roman"/>
          <w:szCs w:val="28"/>
        </w:rPr>
        <w:t xml:space="preserve"> </w:t>
      </w:r>
      <w:r w:rsidR="00353A54">
        <w:rPr>
          <w:rFonts w:eastAsia="Times New Roman"/>
          <w:szCs w:val="28"/>
        </w:rPr>
        <w:t>курсоры, а также способы взаимодействия с ними; были получены навыки по созданию, использованию и взаимодействию с курсорами; были изучены виды курсоров и их отличия</w:t>
      </w:r>
      <w:r w:rsidR="0069092C">
        <w:rPr>
          <w:szCs w:val="28"/>
        </w:rPr>
        <w:t>.</w:t>
      </w:r>
    </w:p>
    <w:p w:rsidR="00D8147B" w:rsidRPr="0031651C" w:rsidRDefault="0031651C" w:rsidP="00B106EE">
      <w:pPr>
        <w:tabs>
          <w:tab w:val="left" w:pos="7395"/>
        </w:tabs>
        <w:spacing w:after="0" w:line="240" w:lineRule="auto"/>
        <w:ind w:firstLine="709"/>
        <w:jc w:val="both"/>
        <w:rPr>
          <w:rFonts w:eastAsia="Times New Roman"/>
          <w:szCs w:val="28"/>
        </w:rPr>
      </w:pPr>
      <w:r>
        <w:rPr>
          <w:rFonts w:eastAsia="Times New Roman"/>
          <w:szCs w:val="28"/>
        </w:rPr>
        <w:t>.</w:t>
      </w:r>
    </w:p>
    <w:sectPr w:rsidR="00D8147B" w:rsidRPr="0031651C" w:rsidSect="00F16188">
      <w:footerReference w:type="default" r:id="rId17"/>
      <w:headerReference w:type="first" r:id="rId18"/>
      <w:footerReference w:type="first" r:id="rId19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A77" w:rsidRDefault="00F12A77" w:rsidP="00F16188">
      <w:pPr>
        <w:spacing w:after="0" w:line="240" w:lineRule="auto"/>
      </w:pPr>
      <w:r>
        <w:separator/>
      </w:r>
    </w:p>
  </w:endnote>
  <w:endnote w:type="continuationSeparator" w:id="0">
    <w:p w:rsidR="00F12A77" w:rsidRDefault="00F12A77" w:rsidP="00F1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1581284601"/>
      <w:docPartObj>
        <w:docPartGallery w:val="Page Numbers (Bottom of Page)"/>
        <w:docPartUnique/>
      </w:docPartObj>
    </w:sdtPr>
    <w:sdtEndPr/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605E47">
          <w:rPr>
            <w:noProof/>
            <w:sz w:val="20"/>
          </w:rPr>
          <w:t>5</w:t>
        </w:r>
        <w:r w:rsidRPr="00D8147B">
          <w:rPr>
            <w:sz w:val="20"/>
          </w:rPr>
          <w:fldChar w:fldCharType="end"/>
        </w:r>
      </w:p>
    </w:sdtContent>
  </w:sdt>
  <w:p w:rsidR="00D8147B" w:rsidRDefault="00D814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2734358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D8147B" w:rsidRPr="00D8147B" w:rsidRDefault="00D8147B">
        <w:pPr>
          <w:pStyle w:val="a7"/>
          <w:jc w:val="center"/>
          <w:rPr>
            <w:sz w:val="20"/>
          </w:rPr>
        </w:pPr>
        <w:r w:rsidRPr="00D8147B">
          <w:rPr>
            <w:sz w:val="20"/>
          </w:rPr>
          <w:fldChar w:fldCharType="begin"/>
        </w:r>
        <w:r w:rsidRPr="00D8147B">
          <w:rPr>
            <w:sz w:val="20"/>
          </w:rPr>
          <w:instrText>PAGE   \* MERGEFORMAT</w:instrText>
        </w:r>
        <w:r w:rsidRPr="00D8147B">
          <w:rPr>
            <w:sz w:val="20"/>
          </w:rPr>
          <w:fldChar w:fldCharType="separate"/>
        </w:r>
        <w:r w:rsidR="00605E47">
          <w:rPr>
            <w:noProof/>
            <w:sz w:val="20"/>
          </w:rPr>
          <w:t>1</w:t>
        </w:r>
        <w:r w:rsidRPr="00D8147B">
          <w:rPr>
            <w:sz w:val="20"/>
          </w:rPr>
          <w:fldChar w:fldCharType="end"/>
        </w:r>
      </w:p>
    </w:sdtContent>
  </w:sdt>
  <w:p w:rsidR="00F16188" w:rsidRDefault="00F1618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A77" w:rsidRDefault="00F12A77" w:rsidP="00F16188">
      <w:pPr>
        <w:spacing w:after="0" w:line="240" w:lineRule="auto"/>
      </w:pPr>
      <w:r>
        <w:separator/>
      </w:r>
    </w:p>
  </w:footnote>
  <w:footnote w:type="continuationSeparator" w:id="0">
    <w:p w:rsidR="00F12A77" w:rsidRDefault="00F12A77" w:rsidP="00F16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188" w:rsidRPr="00B568F7" w:rsidRDefault="00B568F7" w:rsidP="00B568F7">
    <w:pPr>
      <w:pStyle w:val="a5"/>
      <w:jc w:val="center"/>
      <w:rPr>
        <w:sz w:val="40"/>
      </w:rPr>
    </w:pPr>
    <w:r w:rsidRPr="00B568F7">
      <w:t>Тимошенко 2-7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43C5A"/>
    <w:multiLevelType w:val="hybridMultilevel"/>
    <w:tmpl w:val="19146C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1F05C53"/>
    <w:multiLevelType w:val="hybridMultilevel"/>
    <w:tmpl w:val="D2BCFDAC"/>
    <w:lvl w:ilvl="0" w:tplc="7E260CA0">
      <w:start w:val="3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55626F8"/>
    <w:multiLevelType w:val="hybridMultilevel"/>
    <w:tmpl w:val="6324CEA2"/>
    <w:lvl w:ilvl="0" w:tplc="D74E88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00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4B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F0E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6E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923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D4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2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FCC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2144DD"/>
    <w:multiLevelType w:val="hybridMultilevel"/>
    <w:tmpl w:val="45C2AE06"/>
    <w:lvl w:ilvl="0" w:tplc="A83A4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ED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4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C41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A2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F1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72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FCB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4A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BB67EE"/>
    <w:multiLevelType w:val="hybridMultilevel"/>
    <w:tmpl w:val="B0C88D7A"/>
    <w:lvl w:ilvl="0" w:tplc="1BFE3F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8BA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BCD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744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2EE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CE5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E0E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4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4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8071C11"/>
    <w:multiLevelType w:val="hybridMultilevel"/>
    <w:tmpl w:val="FBE89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311409"/>
    <w:multiLevelType w:val="hybridMultilevel"/>
    <w:tmpl w:val="B1768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31A5B8E"/>
    <w:multiLevelType w:val="hybridMultilevel"/>
    <w:tmpl w:val="DA6846BA"/>
    <w:lvl w:ilvl="0" w:tplc="D84EB4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DB41FE"/>
    <w:multiLevelType w:val="hybridMultilevel"/>
    <w:tmpl w:val="F3EAFD7A"/>
    <w:lvl w:ilvl="0" w:tplc="D96C85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5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72D3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8F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84C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CA6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0263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E1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BE0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262FF8"/>
    <w:multiLevelType w:val="hybridMultilevel"/>
    <w:tmpl w:val="D6F04A6E"/>
    <w:lvl w:ilvl="0" w:tplc="B868DD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8F7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D8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4F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AB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84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FA7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A46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6EA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8"/>
  </w:num>
  <w:num w:numId="9">
    <w:abstractNumId w:val="3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8A4"/>
    <w:rsid w:val="00010F31"/>
    <w:rsid w:val="000125C6"/>
    <w:rsid w:val="00014663"/>
    <w:rsid w:val="00020060"/>
    <w:rsid w:val="00051A72"/>
    <w:rsid w:val="000567AE"/>
    <w:rsid w:val="000770ED"/>
    <w:rsid w:val="000800CA"/>
    <w:rsid w:val="00080765"/>
    <w:rsid w:val="00125E43"/>
    <w:rsid w:val="00153CBB"/>
    <w:rsid w:val="001801F4"/>
    <w:rsid w:val="001A0C46"/>
    <w:rsid w:val="001E015C"/>
    <w:rsid w:val="002155CF"/>
    <w:rsid w:val="00234ABE"/>
    <w:rsid w:val="002521C4"/>
    <w:rsid w:val="002560B3"/>
    <w:rsid w:val="00275F1F"/>
    <w:rsid w:val="002B34DD"/>
    <w:rsid w:val="002B3B9B"/>
    <w:rsid w:val="002D3374"/>
    <w:rsid w:val="002D53FB"/>
    <w:rsid w:val="00300242"/>
    <w:rsid w:val="00304D73"/>
    <w:rsid w:val="0031400C"/>
    <w:rsid w:val="0031651C"/>
    <w:rsid w:val="003173D4"/>
    <w:rsid w:val="003241FB"/>
    <w:rsid w:val="003375FA"/>
    <w:rsid w:val="00353A54"/>
    <w:rsid w:val="00354FF7"/>
    <w:rsid w:val="0037376E"/>
    <w:rsid w:val="00396531"/>
    <w:rsid w:val="003A18A4"/>
    <w:rsid w:val="003B171C"/>
    <w:rsid w:val="003B73DD"/>
    <w:rsid w:val="003D4811"/>
    <w:rsid w:val="004073BE"/>
    <w:rsid w:val="00483626"/>
    <w:rsid w:val="004C6A71"/>
    <w:rsid w:val="004D1E44"/>
    <w:rsid w:val="004D2FD9"/>
    <w:rsid w:val="004F298C"/>
    <w:rsid w:val="00532FB1"/>
    <w:rsid w:val="005F48B6"/>
    <w:rsid w:val="00605E47"/>
    <w:rsid w:val="00654CAD"/>
    <w:rsid w:val="00676AD0"/>
    <w:rsid w:val="0069092C"/>
    <w:rsid w:val="006948B2"/>
    <w:rsid w:val="006E31A6"/>
    <w:rsid w:val="00710199"/>
    <w:rsid w:val="007162F2"/>
    <w:rsid w:val="00716814"/>
    <w:rsid w:val="00726B07"/>
    <w:rsid w:val="00743982"/>
    <w:rsid w:val="00755BC4"/>
    <w:rsid w:val="00772B65"/>
    <w:rsid w:val="007B0B65"/>
    <w:rsid w:val="007B6CDA"/>
    <w:rsid w:val="007B6F13"/>
    <w:rsid w:val="007C1B68"/>
    <w:rsid w:val="007C3AA2"/>
    <w:rsid w:val="007F240B"/>
    <w:rsid w:val="00810A1E"/>
    <w:rsid w:val="00860464"/>
    <w:rsid w:val="00887348"/>
    <w:rsid w:val="008A526D"/>
    <w:rsid w:val="00911837"/>
    <w:rsid w:val="0091313C"/>
    <w:rsid w:val="00915086"/>
    <w:rsid w:val="00973B28"/>
    <w:rsid w:val="0098317A"/>
    <w:rsid w:val="00993A35"/>
    <w:rsid w:val="00995DE4"/>
    <w:rsid w:val="009B4F75"/>
    <w:rsid w:val="009F4863"/>
    <w:rsid w:val="00A8450E"/>
    <w:rsid w:val="00AA59E0"/>
    <w:rsid w:val="00AB1A25"/>
    <w:rsid w:val="00AC02B7"/>
    <w:rsid w:val="00AE4F59"/>
    <w:rsid w:val="00B05307"/>
    <w:rsid w:val="00B106EE"/>
    <w:rsid w:val="00B136F0"/>
    <w:rsid w:val="00B568F7"/>
    <w:rsid w:val="00B71D23"/>
    <w:rsid w:val="00B97364"/>
    <w:rsid w:val="00BC4CF6"/>
    <w:rsid w:val="00BF6EC8"/>
    <w:rsid w:val="00C173A9"/>
    <w:rsid w:val="00C30FE1"/>
    <w:rsid w:val="00C93F15"/>
    <w:rsid w:val="00CA5F6D"/>
    <w:rsid w:val="00CF5844"/>
    <w:rsid w:val="00D053A9"/>
    <w:rsid w:val="00D072E9"/>
    <w:rsid w:val="00D10F42"/>
    <w:rsid w:val="00D20710"/>
    <w:rsid w:val="00D45075"/>
    <w:rsid w:val="00D528FA"/>
    <w:rsid w:val="00D76E28"/>
    <w:rsid w:val="00D8147B"/>
    <w:rsid w:val="00D827BF"/>
    <w:rsid w:val="00D914B0"/>
    <w:rsid w:val="00D93E1E"/>
    <w:rsid w:val="00D94DB9"/>
    <w:rsid w:val="00DA2A86"/>
    <w:rsid w:val="00DA4CA9"/>
    <w:rsid w:val="00DF5314"/>
    <w:rsid w:val="00E37A91"/>
    <w:rsid w:val="00E40D80"/>
    <w:rsid w:val="00E64998"/>
    <w:rsid w:val="00F04FFD"/>
    <w:rsid w:val="00F07676"/>
    <w:rsid w:val="00F07FFA"/>
    <w:rsid w:val="00F12A77"/>
    <w:rsid w:val="00F16188"/>
    <w:rsid w:val="00F2000D"/>
    <w:rsid w:val="00F20EAA"/>
    <w:rsid w:val="00F36C21"/>
    <w:rsid w:val="00F65DDB"/>
    <w:rsid w:val="00F72368"/>
    <w:rsid w:val="00F96D3E"/>
    <w:rsid w:val="00FA2A63"/>
    <w:rsid w:val="00FD6B42"/>
    <w:rsid w:val="00FF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3860D-A0FD-425B-8D6D-2CF376D8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C4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и"/>
    <w:basedOn w:val="a"/>
    <w:link w:val="a4"/>
    <w:qFormat/>
    <w:rsid w:val="000770ED"/>
    <w:pPr>
      <w:spacing w:after="0" w:line="240" w:lineRule="auto"/>
    </w:pPr>
    <w:rPr>
      <w:rFonts w:ascii="Courier New" w:eastAsia="Times New Roman" w:hAnsi="Courier New" w:cs="Courier New"/>
      <w:color w:val="000000" w:themeColor="text1"/>
      <w:sz w:val="20"/>
      <w:lang w:val="en-US" w:eastAsia="ru-RU"/>
    </w:rPr>
  </w:style>
  <w:style w:type="character" w:customStyle="1" w:styleId="a4">
    <w:name w:val="листинги Знак"/>
    <w:basedOn w:val="a0"/>
    <w:link w:val="a3"/>
    <w:rsid w:val="000770ED"/>
    <w:rPr>
      <w:rFonts w:ascii="Courier New" w:eastAsia="Times New Roman" w:hAnsi="Courier New" w:cs="Courier New"/>
      <w:color w:val="000000" w:themeColor="text1"/>
      <w:sz w:val="20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1A0C46"/>
    <w:rPr>
      <w:rFonts w:eastAsiaTheme="majorEastAsia" w:cstheme="majorBidi"/>
      <w:color w:val="000000" w:themeColor="text1"/>
      <w:szCs w:val="32"/>
    </w:rPr>
  </w:style>
  <w:style w:type="paragraph" w:styleId="a5">
    <w:name w:val="header"/>
    <w:basedOn w:val="a"/>
    <w:link w:val="a6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16188"/>
  </w:style>
  <w:style w:type="paragraph" w:styleId="a7">
    <w:name w:val="footer"/>
    <w:basedOn w:val="a"/>
    <w:link w:val="a8"/>
    <w:uiPriority w:val="99"/>
    <w:unhideWhenUsed/>
    <w:rsid w:val="00F16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16188"/>
  </w:style>
  <w:style w:type="paragraph" w:styleId="a9">
    <w:name w:val="List Paragraph"/>
    <w:basedOn w:val="a"/>
    <w:uiPriority w:val="34"/>
    <w:qFormat/>
    <w:rsid w:val="00C30FE1"/>
    <w:pPr>
      <w:ind w:left="720"/>
      <w:contextualSpacing/>
    </w:pPr>
  </w:style>
  <w:style w:type="table" w:styleId="aa">
    <w:name w:val="Table Grid"/>
    <w:basedOn w:val="a1"/>
    <w:uiPriority w:val="59"/>
    <w:rsid w:val="00755BC4"/>
    <w:pPr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1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7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01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78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43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6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17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3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5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61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0974-BC48-4216-B887-9152839A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Dima00138</dc:creator>
  <cp:keywords/>
  <dc:description/>
  <cp:lastModifiedBy>Dima00138</cp:lastModifiedBy>
  <cp:revision>81</cp:revision>
  <dcterms:created xsi:type="dcterms:W3CDTF">2022-09-03T11:02:00Z</dcterms:created>
  <dcterms:modified xsi:type="dcterms:W3CDTF">2022-11-12T09:04:00Z</dcterms:modified>
</cp:coreProperties>
</file>