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Документ составлен с целью описания объема работ по тестированию сайта </w:t>
      </w:r>
      <w:r w:rsidDel="00000000" w:rsidR="00000000" w:rsidRPr="00000000">
        <w:rPr>
          <w:b w:val="1"/>
          <w:rtl w:val="0"/>
        </w:rPr>
        <w:t xml:space="preserve">https://www.youtube.com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40" w:lineRule="auto"/>
        <w:rPr>
          <w:b w:val="1"/>
          <w:sz w:val="28"/>
          <w:szCs w:val="28"/>
        </w:rPr>
      </w:pPr>
      <w:bookmarkStart w:colFirst="0" w:colLast="0" w:name="_c0qamfo9mxdt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Items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Тест план будет покрывать ту часть проекта, которая доступна потенциальному пользователю.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Сайт видео хостинг  </w:t>
      </w:r>
      <w:r w:rsidDel="00000000" w:rsidR="00000000" w:rsidRPr="00000000">
        <w:rPr>
          <w:b w:val="1"/>
          <w:rtl w:val="0"/>
        </w:rPr>
        <w:t xml:space="preserve">https://www.youtube.com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02124"/>
          <w:highlight w:val="white"/>
          <w:rtl w:val="0"/>
        </w:rPr>
        <w:t xml:space="preserve">это </w:t>
      </w:r>
      <w:r w:rsidDel="00000000" w:rsidR="00000000" w:rsidRPr="00000000">
        <w:rPr>
          <w:color w:val="040c28"/>
          <w:rtl w:val="0"/>
        </w:rPr>
        <w:t xml:space="preserve">сайт, предназначенный для просмотра, загрузки и раскрутки видеороликов различной тематики</w:t>
      </w:r>
      <w:r w:rsidDel="00000000" w:rsidR="00000000" w:rsidRPr="00000000">
        <w:rPr>
          <w:color w:val="202124"/>
          <w:highlight w:val="white"/>
          <w:rtl w:val="0"/>
        </w:rPr>
        <w:t xml:space="preserve">: на нем есть все – от обзоров продуктов до самостоятельно снятых сериалов. Аудитория «Ютуба» составляет больше двух миллиардов человек, он используется практически во всех странах мира. На сайт пользователь может загружать и скачивать свои видео, вести прямые трансляции, создавать и редактировать плай-листы. Оставлять комментарии, ставить лайки и дизлайки.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Проверка загрузки видео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Проверка комментариев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Проверка возможности создания плейлиста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Проверка возможности подписки на канал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Проверка возможности отписки от канала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Проверка регистрации нового пользователя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Проверка поиска видео на разных языках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Проверка автоматического воспроизведения видео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Проверка воспроизведения видео на различных разрешениях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Проверка работы функции "Воспроизвести позже"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Проверка функции "Поделиться"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Проверка функции "Лайк/Дизлайк"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Проверка функции "Рекомендованные видео"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Проверка работы функционала сообществ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Проверка работы функционала плеера в режиме полноэкранного просмотра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Проверка отображения рекламных видео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Проверка воспроизведения видео с использованием различных браузеров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Проверка наличия и корректности работы функции "Похожие видео"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Проверка корректности работы функции "Трансляции в прямом эфире"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Проверка работы функции "Мне нравится"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Проверка работы функции "Не нравится"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Проверка модуля локализации (например, русский и английский языки)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Проверка верстки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Проверка страницы видео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Проверка страницы "Тренды"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Проверка страницы "Подписка"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Проверка страницы "Музыка"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Проверка страницы "Настройки"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Проверка локализации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40" w:lineRule="auto"/>
        <w:rPr>
          <w:b w:val="1"/>
          <w:sz w:val="22"/>
          <w:szCs w:val="22"/>
        </w:rPr>
      </w:pPr>
      <w:bookmarkStart w:colFirst="0" w:colLast="0" w:name="_ho9novokxdxc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Features Not To Be Tested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Платные услуги.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Личный кабинет.</w:t>
      </w:r>
    </w:p>
    <w:p w:rsidR="00000000" w:rsidDel="00000000" w:rsidP="00000000" w:rsidRDefault="00000000" w:rsidRPr="00000000" w14:paraId="0000002F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Тестирование безопасности. </w:t>
      </w:r>
    </w:p>
    <w:p w:rsidR="00000000" w:rsidDel="00000000" w:rsidP="00000000" w:rsidRDefault="00000000" w:rsidRPr="00000000" w14:paraId="00000030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Стресс-тестирование.</w:t>
      </w:r>
    </w:p>
    <w:p w:rsidR="00000000" w:rsidDel="00000000" w:rsidP="00000000" w:rsidRDefault="00000000" w:rsidRPr="00000000" w14:paraId="00000031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Добавления видео.</w:t>
      </w:r>
    </w:p>
    <w:p w:rsidR="00000000" w:rsidDel="00000000" w:rsidP="00000000" w:rsidRDefault="00000000" w:rsidRPr="00000000" w14:paraId="00000032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Удаление видео.</w:t>
      </w:r>
    </w:p>
    <w:p w:rsidR="00000000" w:rsidDel="00000000" w:rsidP="00000000" w:rsidRDefault="00000000" w:rsidRPr="00000000" w14:paraId="00000033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Проведение прямых эфиров.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line="240" w:lineRule="auto"/>
        <w:rPr>
          <w:b w:val="1"/>
          <w:sz w:val="22"/>
          <w:szCs w:val="22"/>
        </w:rPr>
      </w:pPr>
      <w:bookmarkStart w:colFirst="0" w:colLast="0" w:name="_okc51pdzf9nl" w:id="2"/>
      <w:bookmarkEnd w:id="2"/>
      <w:r w:rsidDel="00000000" w:rsidR="00000000" w:rsidRPr="00000000">
        <w:rPr>
          <w:b w:val="1"/>
          <w:sz w:val="22"/>
          <w:szCs w:val="22"/>
          <w:highlight w:val="white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lin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pv3dvckw0je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В процессе тестирования сайта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youtube.com </w:t>
      </w:r>
      <w:r w:rsidDel="00000000" w:rsidR="00000000" w:rsidRPr="00000000">
        <w:rPr>
          <w:highlight w:val="white"/>
          <w:rtl w:val="0"/>
        </w:rPr>
        <w:t xml:space="preserve">будет применено функциональное тестирование основанное на составленных чек-листах из документа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Check-list_ControlTask6_MQA_Dmitriy_Matlakhov</w:t>
        </w:r>
      </w:hyperlink>
      <w:r w:rsidDel="00000000" w:rsidR="00000000" w:rsidRPr="00000000">
        <w:rPr>
          <w:highlight w:val="white"/>
          <w:rtl w:val="0"/>
        </w:rPr>
        <w:t xml:space="preserve"> и тестовых сценариев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test_scenarios</w:t>
        </w:r>
      </w:hyperlink>
      <w:r w:rsidDel="00000000" w:rsidR="00000000" w:rsidRPr="00000000">
        <w:rPr>
          <w:highlight w:val="white"/>
          <w:rtl w:val="0"/>
        </w:rPr>
        <w:t xml:space="preserve"> Дефекты найденные в процессе тестирования будут описаны в документе “</w:t>
      </w:r>
      <w:r w:rsidDel="00000000" w:rsidR="00000000" w:rsidRPr="00000000">
        <w:rPr>
          <w:rtl w:val="0"/>
        </w:rPr>
        <w:t xml:space="preserve">Bug Report</w:t>
      </w:r>
      <w:r w:rsidDel="00000000" w:rsidR="00000000" w:rsidRPr="00000000">
        <w:rPr>
          <w:highlight w:val="white"/>
          <w:rtl w:val="0"/>
        </w:rPr>
        <w:t xml:space="preserve">”  для их будущего исправления,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предложения по улучшению проекта в файле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suggestion_and_recommendation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200" w:lin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yctrnwoxiwq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3B">
      <w:pPr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3C">
      <w:pPr>
        <w:keepLines w:val="1"/>
        <w:widowControl w:val="0"/>
        <w:tabs>
          <w:tab w:val="left" w:leader="none" w:pos="284"/>
        </w:tabs>
        <w:spacing w:after="120" w:lin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3D">
      <w:pPr>
        <w:keepLines w:val="1"/>
        <w:widowControl w:val="0"/>
        <w:tabs>
          <w:tab w:val="left" w:leader="none" w:pos="284"/>
        </w:tabs>
        <w:spacing w:after="12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Chrome 109.0.5414.75 , (64 бит), Windows 10 PRO</w:t>
      </w:r>
    </w:p>
    <w:p w:rsidR="00000000" w:rsidDel="00000000" w:rsidP="00000000" w:rsidRDefault="00000000" w:rsidRPr="00000000" w14:paraId="0000003E">
      <w:pPr>
        <w:keepLines w:val="1"/>
        <w:widowControl w:val="0"/>
        <w:tabs>
          <w:tab w:val="left" w:leader="none" w:pos="284"/>
        </w:tabs>
        <w:spacing w:after="12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Mozilla Firefox Version 108.0.2 (64-біт),Windows 10 PRO</w:t>
      </w:r>
    </w:p>
    <w:p w:rsidR="00000000" w:rsidDel="00000000" w:rsidP="00000000" w:rsidRDefault="00000000" w:rsidRPr="00000000" w14:paraId="0000003F">
      <w:pPr>
        <w:keepLines w:val="1"/>
        <w:widowControl w:val="0"/>
        <w:tabs>
          <w:tab w:val="left" w:leader="none" w:pos="284"/>
        </w:tabs>
        <w:spacing w:after="12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Edge Версия 111.0.1661.51 (Официальная сборка) (64-разрядная версия)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40" w:lineRule="auto"/>
        <w:rPr>
          <w:sz w:val="22"/>
          <w:szCs w:val="22"/>
        </w:rPr>
      </w:pPr>
      <w:bookmarkStart w:colFirst="0" w:colLast="0" w:name="_m2ynna33hdfw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Item Pass/Fail Criteria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60" w:line="240" w:lineRule="auto"/>
        <w:rPr/>
      </w:pPr>
      <w:r w:rsidDel="00000000" w:rsidR="00000000" w:rsidRPr="00000000">
        <w:rPr>
          <w:rtl w:val="0"/>
        </w:rPr>
        <w:t xml:space="preserve">Тестирование не завершаем если баг не препятствует нормальной работе сайта.</w:t>
      </w:r>
    </w:p>
    <w:p w:rsidR="00000000" w:rsidDel="00000000" w:rsidP="00000000" w:rsidRDefault="00000000" w:rsidRPr="00000000" w14:paraId="00000042">
      <w:pPr>
        <w:spacing w:after="160" w:line="240" w:lineRule="auto"/>
        <w:rPr/>
      </w:pPr>
      <w:r w:rsidDel="00000000" w:rsidR="00000000" w:rsidRPr="00000000">
        <w:rPr>
          <w:rtl w:val="0"/>
        </w:rPr>
        <w:t xml:space="preserve">Тестирование завершаем если баг препятствует работе сайта.</w:t>
      </w:r>
    </w:p>
    <w:p w:rsidR="00000000" w:rsidDel="00000000" w:rsidP="00000000" w:rsidRDefault="00000000" w:rsidRPr="00000000" w14:paraId="00000043">
      <w:pPr>
        <w:pStyle w:val="Heading2"/>
        <w:spacing w:line="240" w:lineRule="auto"/>
        <w:rPr>
          <w:sz w:val="22"/>
          <w:szCs w:val="22"/>
        </w:rPr>
      </w:pPr>
      <w:bookmarkStart w:colFirst="0" w:colLast="0" w:name="_u1k5hio7fqjj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Suspension Criteria and Resumption Requirements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320" w:line="240" w:lineRule="auto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000000" w:rsidDel="00000000" w:rsidP="00000000" w:rsidRDefault="00000000" w:rsidRPr="00000000" w14:paraId="00000046">
      <w:pPr>
        <w:shd w:fill="ffffff" w:val="clear"/>
        <w:spacing w:after="320" w:line="240" w:lineRule="auto"/>
        <w:ind w:left="0" w:firstLine="0"/>
        <w:rPr/>
      </w:pPr>
      <w:r w:rsidDel="00000000" w:rsidR="00000000" w:rsidRPr="00000000">
        <w:rPr>
          <w:color w:val="222222"/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240" w:lineRule="auto"/>
        <w:rPr>
          <w:sz w:val="22"/>
          <w:szCs w:val="22"/>
        </w:rPr>
      </w:pPr>
      <w:bookmarkStart w:colFirst="0" w:colLast="0" w:name="_x0x7u3oh93pd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Test Deliverables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Check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Test 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Environmental needs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ОS: Windows 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Browser : Chrome, Mozilla, Edge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Screen resolution: All resolutions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240" w:lineRule="auto"/>
        <w:rPr>
          <w:b w:val="1"/>
          <w:sz w:val="22"/>
          <w:szCs w:val="22"/>
        </w:rPr>
      </w:pPr>
      <w:bookmarkStart w:colFirst="0" w:colLast="0" w:name="_yac1ph6lr13u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Risks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Не работает тестовый сайт/сервер;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before="480" w:line="240" w:lineRule="auto"/>
        <w:rPr>
          <w:b w:val="1"/>
          <w:sz w:val="22"/>
          <w:szCs w:val="22"/>
        </w:rPr>
      </w:pPr>
      <w:bookmarkStart w:colFirst="0" w:colLast="0" w:name="_njxm31b6c6qo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Test Result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“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rtl w:val="0"/>
        </w:rPr>
        <w:t xml:space="preserve">” с описанными дефектами  “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Bug Reports</w:t>
        </w:r>
      </w:hyperlink>
      <w:r w:rsidDel="00000000" w:rsidR="00000000" w:rsidRPr="00000000">
        <w:rPr>
          <w:rtl w:val="0"/>
        </w:rPr>
        <w:t xml:space="preserve">”, а также рекомендациями по улучшению продукта с точки зрения конечного пользователя в документе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suggestion_and_recommendation</w:t>
        </w:r>
      </w:hyperlink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u/0/d/1D64ouxmqfl3N__IvgeqH_WJzwu-1VtH-4hbpIDNtnRM/edit" TargetMode="External"/><Relationship Id="rId10" Type="http://schemas.openxmlformats.org/officeDocument/2006/relationships/hyperlink" Target="https://docs.google.com/spreadsheets/u/0/d/1qUeA6yr5l0K2Wmbz-fAMvVrZ-i5DPjsJPU78VszFKjo/edit" TargetMode="External"/><Relationship Id="rId13" Type="http://schemas.openxmlformats.org/officeDocument/2006/relationships/hyperlink" Target="https://docs.google.com/document/d/117sroWNCEGjvGsCDBZUgjCgGT3xWsIUj7W8493aSuDM/edit?usp=sharing" TargetMode="External"/><Relationship Id="rId12" Type="http://schemas.openxmlformats.org/officeDocument/2006/relationships/hyperlink" Target="https://docs.google.com/document/u/0/d/16qUeD8iYj3u_XPRuHIOdEWipuSqPjuWqQJwQ9SrRVHg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xuO6BtqFDjH-Y-sYb5oxVqtw_d2yXKH8w1wicSFjo4/edit?usp=sharing" TargetMode="External"/><Relationship Id="rId15" Type="http://schemas.openxmlformats.org/officeDocument/2006/relationships/hyperlink" Target="https://docs.google.com/spreadsheets/u/0/d/1rVJMNc0hauQAUD3ZjG00HH5Sy3scrrPpr5bqu1wAP0o/edit" TargetMode="External"/><Relationship Id="rId14" Type="http://schemas.openxmlformats.org/officeDocument/2006/relationships/hyperlink" Target="https://docs.google.com/document/d/187W1vQou2DRJEtSy7XS-8OhIZROQDoeCJIWSX4csZNA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qUeA6yr5l0K2Wmbz-fAMvVrZ-i5DPjsJPU78VszFKjo/edit" TargetMode="External"/><Relationship Id="rId7" Type="http://schemas.openxmlformats.org/officeDocument/2006/relationships/hyperlink" Target="https://docs.google.com/spreadsheets/u/0/d/1D64ouxmqfl3N__IvgeqH_WJzwu-1VtH-4hbpIDNtnRM/edit" TargetMode="External"/><Relationship Id="rId8" Type="http://schemas.openxmlformats.org/officeDocument/2006/relationships/hyperlink" Target="https://docs.google.com/spreadsheets/u/0/d/1rVJMNc0hauQAUD3ZjG00HH5Sy3scrrPpr5bqu1wAP0o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