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тестовых логов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Лог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2017-24-02_06-31-51_bluetooth.json</w:t>
      </w:r>
      <w:r w:rsidDel="00000000" w:rsidR="00000000" w:rsidRPr="00000000">
        <w:rPr>
          <w:sz w:val="24"/>
          <w:szCs w:val="24"/>
          <w:rtl w:val="0"/>
        </w:rPr>
        <w:t xml:space="preserve">”, соответствующее видео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20170224_183124.mp4</w:t>
      </w:r>
      <w:r w:rsidDel="00000000" w:rsidR="00000000" w:rsidRPr="00000000">
        <w:rPr>
          <w:sz w:val="24"/>
          <w:szCs w:val="24"/>
          <w:rtl w:val="0"/>
        </w:rPr>
        <w:t xml:space="preserve">”. Начало в точке Старт, несколько секунд неподвижно. Далее спокойный переход в кухню к точке Финиш. Несколько секунд в конце неподвижно (траектория на рис. 1).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797300"/>
            <wp:effectExtent b="0" l="0" r="0" t="0"/>
            <wp:docPr descr="Map_trajectory1.jpg" id="5" name="image09.jpg"/>
            <a:graphic>
              <a:graphicData uri="http://schemas.openxmlformats.org/drawingml/2006/picture">
                <pic:pic>
                  <pic:nvPicPr>
                    <pic:cNvPr descr="Map_trajectory1.jpg" id="0" name="image09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 1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2017-24-02_06-33-08_bluetooth.json</w:t>
      </w:r>
      <w:r w:rsidDel="00000000" w:rsidR="00000000" w:rsidRPr="00000000">
        <w:rPr>
          <w:sz w:val="24"/>
          <w:szCs w:val="24"/>
          <w:rtl w:val="0"/>
        </w:rPr>
        <w:t xml:space="preserve">”, соответствующее видео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20170224_183246.mp4</w:t>
      </w:r>
      <w:r w:rsidDel="00000000" w:rsidR="00000000" w:rsidRPr="00000000">
        <w:rPr>
          <w:sz w:val="24"/>
          <w:szCs w:val="24"/>
          <w:rtl w:val="0"/>
        </w:rPr>
        <w:t xml:space="preserve">”. Траектория движения обратная к случаю 1. Начало в кухне, секунда неподвижно. Далее спокойный переход в другую комнату. В конце поворот на 180 градусов, секунда неподвижно (траектория на рис. 2).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921088" cy="3256865"/>
            <wp:effectExtent b="0" l="0" r="0" t="0"/>
            <wp:docPr descr="Map_trajectory2.jpg" id="2" name="image06.jpg"/>
            <a:graphic>
              <a:graphicData uri="http://schemas.openxmlformats.org/drawingml/2006/picture">
                <pic:pic>
                  <pic:nvPicPr>
                    <pic:cNvPr descr="Map_trajectory2.jpg" id="0" name="image0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088" cy="325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 2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2017-24-02_06-34-01_bluetooth.json</w:t>
      </w:r>
      <w:r w:rsidDel="00000000" w:rsidR="00000000" w:rsidRPr="00000000">
        <w:rPr>
          <w:sz w:val="24"/>
          <w:szCs w:val="24"/>
          <w:rtl w:val="0"/>
        </w:rPr>
        <w:t xml:space="preserve">”, соответствующее видео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20170224_183354.mp4</w:t>
      </w:r>
      <w:r w:rsidDel="00000000" w:rsidR="00000000" w:rsidRPr="00000000">
        <w:rPr>
          <w:sz w:val="24"/>
          <w:szCs w:val="24"/>
          <w:rtl w:val="0"/>
        </w:rPr>
        <w:t xml:space="preserve">”. Комната, где собирались для обсуждения. Несколько секунд неподвижно возле края среднего стола, лицом на дартс (серая стрелка - исходное положение оси Y устройства). Далее поворот на 180 град. по часовой стрелке. Несколько секунд неподвижно. Поворот на 180 град. по часовой стрелке в исходное положение. Несколько секунд неподвижно (траектория на рис. 3). 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573425" cy="3028468"/>
            <wp:effectExtent b="0" l="0" r="0" t="0"/>
            <wp:docPr descr="Map_trajectory3.jpg" id="1" name="image05.jpg"/>
            <a:graphic>
              <a:graphicData uri="http://schemas.openxmlformats.org/drawingml/2006/picture">
                <pic:pic>
                  <pic:nvPicPr>
                    <pic:cNvPr descr="Map_trajectory3.jpg"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3425" cy="3028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 3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2017-24-02_06-34-52_bluetooth.json</w:t>
      </w:r>
      <w:r w:rsidDel="00000000" w:rsidR="00000000" w:rsidRPr="00000000">
        <w:rPr>
          <w:sz w:val="24"/>
          <w:szCs w:val="24"/>
          <w:rtl w:val="0"/>
        </w:rPr>
        <w:t xml:space="preserve">”, соответствующее видео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20170224_183451.mp4</w:t>
      </w:r>
      <w:r w:rsidDel="00000000" w:rsidR="00000000" w:rsidRPr="00000000">
        <w:rPr>
          <w:sz w:val="24"/>
          <w:szCs w:val="24"/>
          <w:rtl w:val="0"/>
        </w:rPr>
        <w:t xml:space="preserve">”. То же самое, что и 3, но по центру кухни напротив середины дивана. Начало и конец - лицом к окну (серая стрелка - исходное положение оси Y устройства). Повороты по часовой стрелке (траектория на рис. 4).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797300"/>
            <wp:effectExtent b="0" l="0" r="0" t="0"/>
            <wp:docPr descr="Map_trajectory4.jpg" id="3" name="image07.jpg"/>
            <a:graphic>
              <a:graphicData uri="http://schemas.openxmlformats.org/drawingml/2006/picture">
                <pic:pic>
                  <pic:nvPicPr>
                    <pic:cNvPr descr="Map_trajectory4.jpg" id="0" name="image0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 4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2017-24-02_06-35-24_bluetooth.json</w:t>
      </w:r>
      <w:r w:rsidDel="00000000" w:rsidR="00000000" w:rsidRPr="00000000">
        <w:rPr>
          <w:sz w:val="24"/>
          <w:szCs w:val="24"/>
          <w:rtl w:val="0"/>
        </w:rPr>
        <w:t xml:space="preserve">”, соответствующее видео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20170224_183528.mp4</w:t>
      </w:r>
      <w:r w:rsidDel="00000000" w:rsidR="00000000" w:rsidRPr="00000000">
        <w:rPr>
          <w:sz w:val="24"/>
          <w:szCs w:val="24"/>
          <w:rtl w:val="0"/>
        </w:rPr>
        <w:t xml:space="preserve">”. Начало возле двери туалета. Далее спокойно по коридору ко входной двери. В конце несколько секунд неподвижно (траектория на рис. 5).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797300"/>
            <wp:effectExtent b="0" l="0" r="0" t="0"/>
            <wp:docPr descr="Map_trajectory5.jpg" id="4" name="image08.jpg"/>
            <a:graphic>
              <a:graphicData uri="http://schemas.openxmlformats.org/drawingml/2006/picture">
                <pic:pic>
                  <pic:nvPicPr>
                    <pic:cNvPr descr="Map_trajectory5.jpg" id="0" name="image0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 5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jpg"/><Relationship Id="rId5" Type="http://schemas.openxmlformats.org/officeDocument/2006/relationships/image" Target="media/image09.jpg"/><Relationship Id="rId6" Type="http://schemas.openxmlformats.org/officeDocument/2006/relationships/image" Target="media/image06.jpg"/><Relationship Id="rId7" Type="http://schemas.openxmlformats.org/officeDocument/2006/relationships/image" Target="media/image05.jpg"/><Relationship Id="rId8" Type="http://schemas.openxmlformats.org/officeDocument/2006/relationships/image" Target="media/image07.jpg"/></Relationships>
</file>