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DFBEF">
      <w:pPr>
        <w:rPr>
          <w:rFonts w:hint="default" w:ascii="Segoe UI Black" w:hAnsi="Segoe UI Black" w:eastAsia="SimSun" w:cs="Segoe UI Black"/>
          <w:sz w:val="28"/>
          <w:szCs w:val="28"/>
        </w:rPr>
      </w:pPr>
      <w:r>
        <w:rPr>
          <w:rFonts w:hint="default" w:ascii="Segoe UI Black" w:hAnsi="Segoe UI Black" w:eastAsia="SimSun" w:cs="Segoe UI Black"/>
          <w:sz w:val="28"/>
          <w:szCs w:val="28"/>
        </w:rPr>
        <w:t>Задание 1: Проектирование базы данных</w:t>
      </w:r>
    </w:p>
    <w:p w14:paraId="65E10D1C">
      <w:pPr>
        <w:rPr>
          <w:rFonts w:hint="default" w:ascii="Segoe UI Black" w:hAnsi="Segoe UI Black" w:eastAsia="SimSun" w:cs="Segoe UI Black"/>
          <w:sz w:val="28"/>
          <w:szCs w:val="28"/>
          <w:lang w:val="ru-RU"/>
        </w:rPr>
      </w:pPr>
    </w:p>
    <w:p w14:paraId="19A7DF26">
      <w:pPr>
        <w:rPr>
          <w:rFonts w:hint="default" w:ascii="Segoe UI Black" w:hAnsi="Segoe UI Black" w:eastAsia="SimSun" w:cs="Segoe UI Black"/>
          <w:sz w:val="28"/>
          <w:szCs w:val="28"/>
          <w:lang w:val="en-US"/>
        </w:rPr>
      </w:pPr>
      <w:r>
        <w:rPr>
          <w:rFonts w:hint="default" w:ascii="Segoe UI Black" w:hAnsi="Segoe UI Black" w:eastAsia="SimSun" w:cs="Segoe UI Black"/>
          <w:sz w:val="28"/>
          <w:szCs w:val="28"/>
          <w:lang w:val="en-US"/>
        </w:rPr>
        <w:drawing>
          <wp:inline distT="0" distB="0" distL="114300" distR="114300">
            <wp:extent cx="9001125" cy="3743960"/>
            <wp:effectExtent l="0" t="0" r="9525" b="8890"/>
            <wp:docPr id="1" name="Изображение 1" descr="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hem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D48B">
      <w:pPr>
        <w:pStyle w:val="2"/>
        <w:bidi w:val="0"/>
        <w:rPr>
          <w:rFonts w:hint="default"/>
        </w:rPr>
      </w:pPr>
      <w:r>
        <w:rPr>
          <w:rFonts w:hint="default"/>
        </w:rPr>
        <w:t>Задание 2: Партиционирование</w:t>
      </w:r>
    </w:p>
    <w:p w14:paraId="166A17E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Партиционировать данную схему можно по ключу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CategorID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таблицы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Transactions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Такой подход будет соответвовать распределению транзакций прихода и расхода, что может ускорить запись, так как эти операции выполняются как привило одновременно (расход с одного счета/счетов в приход на другой счет/счета).</w:t>
      </w:r>
    </w:p>
    <w:p w14:paraId="0D3A6490">
      <w:pPr>
        <w:pStyle w:val="2"/>
        <w:bidi w:val="0"/>
        <w:rPr>
          <w:rFonts w:hint="default"/>
        </w:rPr>
      </w:pPr>
      <w:r>
        <w:rPr>
          <w:rFonts w:hint="default"/>
        </w:rPr>
        <w:t>Задание 3: Шардирование</w:t>
      </w:r>
    </w:p>
    <w:p w14:paraId="37020C64">
      <w:pP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качестве способа шардирования, можно рассмотреть шардирование по значению столбца 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MonthOfBirth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таблицы 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/>
        </w:rPr>
        <w:t xml:space="preserve">Users.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В качетсве альтернативы, можно рассматривать столбец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/>
        </w:rPr>
        <w:t>time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таблицы 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/>
        </w:rPr>
        <w:t>Transactions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однако нагрузка в таком случае будет менее равномерной.</w:t>
      </w:r>
    </w:p>
    <w:p w14:paraId="5EFA5AA3">
      <w:pPr>
        <w:pStyle w:val="2"/>
        <w:bidi w:val="0"/>
      </w:pPr>
      <w:r>
        <w:t>Задание 4: Репликация</w:t>
      </w:r>
    </w:p>
    <w:p w14:paraId="5BA156B3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данной схемы рационально использовать логическую репликацию. В качестве реплецируемых таблиц, рассматривать таблицы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BankAccount, Transactions,unit</w:t>
      </w:r>
      <w:bookmarkStart w:id="0" w:name="_GoBack"/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oto Serif Light">
    <w:panose1 w:val="02020402060505020204"/>
    <w:charset w:val="00"/>
    <w:family w:val="auto"/>
    <w:pitch w:val="default"/>
    <w:sig w:usb0="E00002FF" w:usb1="4000001F" w:usb2="08000029" w:usb3="00100000" w:csb0="00000000" w:csb1="00000000"/>
  </w:font>
  <w:font w:name="Miriam CLM">
    <w:panose1 w:val="02000603000000000000"/>
    <w:charset w:val="00"/>
    <w:family w:val="auto"/>
    <w:pitch w:val="default"/>
    <w:sig w:usb0="80000803" w:usb1="50002842" w:usb2="00000000" w:usb3="00000000" w:csb0="00000020" w:csb1="00000000"/>
  </w:font>
  <w:font w:name="Frank Ruhl Hofshi">
    <w:panose1 w:val="00000500000000000000"/>
    <w:charset w:val="00"/>
    <w:family w:val="auto"/>
    <w:pitch w:val="default"/>
    <w:sig w:usb0="00000807" w:usb1="40000001" w:usb2="00000000" w:usb3="00000000" w:csb0="200000A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3585E"/>
    <w:rsid w:val="385B0F46"/>
    <w:rsid w:val="3B2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2026-04-04T10:44:00Z</dcterms:created>
  <dc:creator>Дмитрий</dc:creator>
  <cp:lastModifiedBy>Дмитрий</cp:lastModifiedBy>
  <dcterms:modified xsi:type="dcterms:W3CDTF">2026-04-07T08:07:46Z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F472DC457AD143E3947E3031EE693485_12</vt:lpwstr>
  </property>
</Properties>
</file>