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5398"/>
      </w:tblGrid>
      <w:tr>
        <w:trPr/>
        <w:tc>
          <w:tcPr>
            <w:tcW w:w="15398" w:type="dxa"/>
            <w:tcBorders/>
          </w:tcPr>
          <w:p>
            <w:pPr>
              <w:pStyle w:val="Normal"/>
              <w:keepNext w:val="true"/>
              <w:keepLines/>
              <w:pageBreakBefore/>
              <w:numPr>
                <w:ilvl w:val="0"/>
                <w:numId w:val="0"/>
              </w:numPr>
              <w:spacing w:lineRule="auto" w:line="360" w:before="0" w:after="120"/>
              <w:jc w:val="center"/>
              <w:outlineLvl w:val="0"/>
              <w:rPr>
                <w:rFonts w:ascii="Times New Roman" w:hAnsi="Times New Roman" w:eastAsia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  <w:t>Маршрутно-сопроводительный лист № {{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 w:eastAsia="ru-RU"/>
              </w:rPr>
              <w:t>RasNumber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  <w:t>}}</w:t>
            </w:r>
          </w:p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  <w:lang w:eastAsia="ru-RU"/>
              </w:rPr>
              <w:t xml:space="preserve">на изготовление партии изделий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Плата интерфейсная СПЛР.469559.026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-04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в количестве {{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Amount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}}шт.</w:t>
            </w:r>
          </w:p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Заводские №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 xml:space="preserve"> {{DeviceManNumbers}}</w:t>
            </w:r>
          </w:p>
        </w:tc>
      </w:tr>
    </w:tbl>
    <w:tbl>
      <w:tblPr>
        <w:tblStyle w:val="ac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"/>
        <w:gridCol w:w="679"/>
        <w:gridCol w:w="2038"/>
        <w:gridCol w:w="1509"/>
        <w:gridCol w:w="1323"/>
        <w:gridCol w:w="1324"/>
        <w:gridCol w:w="1312"/>
        <w:gridCol w:w="654"/>
        <w:gridCol w:w="432"/>
        <w:gridCol w:w="1073"/>
        <w:gridCol w:w="2153"/>
        <w:gridCol w:w="2663"/>
      </w:tblGrid>
      <w:tr>
        <w:trPr>
          <w:trHeight w:val="232" w:hRule="atLeast"/>
        </w:trPr>
        <w:tc>
          <w:tcPr>
            <w:tcW w:w="237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оп.</w:t>
            </w:r>
          </w:p>
        </w:tc>
        <w:tc>
          <w:tcPr>
            <w:tcW w:w="679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Участок</w:t>
            </w:r>
          </w:p>
        </w:tc>
        <w:tc>
          <w:tcPr>
            <w:tcW w:w="2038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1" w:right="-111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Наименование операции</w:t>
            </w:r>
          </w:p>
        </w:tc>
        <w:tc>
          <w:tcPr>
            <w:tcW w:w="1509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Сборочная</w:t>
            </w:r>
          </w:p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единица</w:t>
            </w:r>
          </w:p>
        </w:tc>
        <w:tc>
          <w:tcPr>
            <w:tcW w:w="1323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Дата начала /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окончания ТО</w:t>
            </w:r>
          </w:p>
        </w:tc>
        <w:tc>
          <w:tcPr>
            <w:tcW w:w="3722" w:type="dxa"/>
            <w:gridSpan w:val="4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Количество, шт.</w:t>
            </w:r>
          </w:p>
        </w:tc>
        <w:tc>
          <w:tcPr>
            <w:tcW w:w="3226" w:type="dxa"/>
            <w:gridSpan w:val="2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Исполнитель</w:t>
            </w:r>
          </w:p>
        </w:tc>
        <w:tc>
          <w:tcPr>
            <w:tcW w:w="2663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Примечание</w:t>
            </w:r>
          </w:p>
        </w:tc>
      </w:tr>
      <w:tr>
        <w:trPr>
          <w:trHeight w:val="232" w:hRule="atLeast"/>
        </w:trPr>
        <w:tc>
          <w:tcPr>
            <w:tcW w:w="23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67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038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1" w:right="-111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50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323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36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 предъявл.</w:t>
            </w:r>
          </w:p>
        </w:tc>
        <w:tc>
          <w:tcPr>
            <w:tcW w:w="1086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 предъявл.</w:t>
            </w:r>
          </w:p>
        </w:tc>
        <w:tc>
          <w:tcPr>
            <w:tcW w:w="3226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63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>
          <w:trHeight w:val="231" w:hRule="atLeast"/>
        </w:trPr>
        <w:tc>
          <w:tcPr>
            <w:tcW w:w="23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67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038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1" w:right="-111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50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323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3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Принял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Сдал</w:t>
            </w:r>
          </w:p>
        </w:tc>
        <w:tc>
          <w:tcPr>
            <w:tcW w:w="65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Принял</w:t>
            </w:r>
          </w:p>
        </w:tc>
        <w:tc>
          <w:tcPr>
            <w:tcW w:w="43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Сдал</w:t>
            </w:r>
          </w:p>
        </w:tc>
        <w:tc>
          <w:tcPr>
            <w:tcW w:w="107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Должность</w:t>
            </w:r>
          </w:p>
        </w:tc>
        <w:tc>
          <w:tcPr>
            <w:tcW w:w="215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Фамилия /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подпись</w:t>
            </w:r>
          </w:p>
        </w:tc>
        <w:tc>
          <w:tcPr>
            <w:tcW w:w="2663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>
          <w:trHeight w:val="231" w:hRule="atLeast"/>
        </w:trPr>
        <w:tc>
          <w:tcPr>
            <w:tcW w:w="2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6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1" w:right="-111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3</w:t>
            </w:r>
          </w:p>
        </w:tc>
        <w:tc>
          <w:tcPr>
            <w:tcW w:w="15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4</w:t>
            </w:r>
          </w:p>
        </w:tc>
        <w:tc>
          <w:tcPr>
            <w:tcW w:w="13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13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6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7</w:t>
            </w:r>
          </w:p>
        </w:tc>
        <w:tc>
          <w:tcPr>
            <w:tcW w:w="65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8</w:t>
            </w:r>
          </w:p>
        </w:tc>
        <w:tc>
          <w:tcPr>
            <w:tcW w:w="43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9</w:t>
            </w:r>
          </w:p>
        </w:tc>
        <w:tc>
          <w:tcPr>
            <w:tcW w:w="107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10</w:t>
            </w:r>
          </w:p>
        </w:tc>
        <w:tc>
          <w:tcPr>
            <w:tcW w:w="215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11</w:t>
            </w:r>
          </w:p>
        </w:tc>
        <w:tc>
          <w:tcPr>
            <w:tcW w:w="26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12</w:t>
            </w:r>
          </w:p>
        </w:tc>
      </w:tr>
      <w:tr>
        <w:trPr>
          <w:trHeight w:val="231" w:hRule="atLeast"/>
        </w:trPr>
        <w:tc>
          <w:tcPr>
            <w:tcW w:w="2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6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НиИ</w:t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Комплектование партии</w:t>
            </w:r>
          </w:p>
        </w:tc>
        <w:tc>
          <w:tcPr>
            <w:tcW w:w="15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85" w:right="-151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</w:t>
            </w:r>
          </w:p>
        </w:tc>
        <w:tc>
          <w:tcPr>
            <w:tcW w:w="13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{{EndTime1}}</w:t>
            </w:r>
          </w:p>
        </w:tc>
        <w:tc>
          <w:tcPr>
            <w:tcW w:w="13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{{Received1}}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{{Returned1}}</w:t>
            </w:r>
          </w:p>
        </w:tc>
        <w:tc>
          <w:tcPr>
            <w:tcW w:w="1086" w:type="dxa"/>
            <w:gridSpan w:val="2"/>
            <w:vMerge w:val="restart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07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Мастер</w:t>
            </w:r>
          </w:p>
        </w:tc>
        <w:tc>
          <w:tcPr>
            <w:tcW w:w="215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>
          <w:trHeight w:val="231" w:hRule="atLeast"/>
        </w:trPr>
        <w:tc>
          <w:tcPr>
            <w:tcW w:w="2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6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НиИ</w:t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Маркирование</w:t>
            </w:r>
          </w:p>
        </w:tc>
        <w:tc>
          <w:tcPr>
            <w:tcW w:w="15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85" w:right="-151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</w:t>
            </w:r>
          </w:p>
        </w:tc>
        <w:tc>
          <w:tcPr>
            <w:tcW w:w="13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{{EndTime2}}</w:t>
            </w:r>
          </w:p>
        </w:tc>
        <w:tc>
          <w:tcPr>
            <w:tcW w:w="13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{{Received2}}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{{Returned2}}</w:t>
            </w:r>
          </w:p>
        </w:tc>
        <w:tc>
          <w:tcPr>
            <w:tcW w:w="1086" w:type="dxa"/>
            <w:gridSpan w:val="2"/>
            <w:vMerge w:val="continue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07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Испытатель</w:t>
            </w:r>
          </w:p>
        </w:tc>
        <w:tc>
          <w:tcPr>
            <w:tcW w:w="215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ResponsibleFullName2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right="-108"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26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Заводские номера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внести в заглавие</w:t>
            </w:r>
          </w:p>
        </w:tc>
      </w:tr>
      <w:tr>
        <w:trPr>
          <w:trHeight w:val="231" w:hRule="atLeast"/>
        </w:trPr>
        <w:tc>
          <w:tcPr>
            <w:tcW w:w="2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3</w:t>
            </w:r>
          </w:p>
        </w:tc>
        <w:tc>
          <w:tcPr>
            <w:tcW w:w="6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М</w:t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Электромонтаж </w:t>
              <w:br/>
              <w:t>(пайка резисторов)</w:t>
            </w:r>
          </w:p>
        </w:tc>
        <w:tc>
          <w:tcPr>
            <w:tcW w:w="15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85" w:right="-151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</w:t>
            </w:r>
          </w:p>
        </w:tc>
        <w:tc>
          <w:tcPr>
            <w:tcW w:w="13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3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</w:tc>
        <w:tc>
          <w:tcPr>
            <w:tcW w:w="13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3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3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</w:tc>
        <w:tc>
          <w:tcPr>
            <w:tcW w:w="1086" w:type="dxa"/>
            <w:gridSpan w:val="2"/>
            <w:vMerge w:val="continue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07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Монтажник</w:t>
            </w:r>
          </w:p>
        </w:tc>
        <w:tc>
          <w:tcPr>
            <w:tcW w:w="215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ResponsibleFullName3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По СПЛР.469559.026 И1</w:t>
            </w:r>
          </w:p>
        </w:tc>
      </w:tr>
      <w:tr>
        <w:trPr>
          <w:trHeight w:val="231" w:hRule="atLeast"/>
        </w:trPr>
        <w:tc>
          <w:tcPr>
            <w:tcW w:w="2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4</w:t>
            </w:r>
          </w:p>
        </w:tc>
        <w:tc>
          <w:tcPr>
            <w:tcW w:w="6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ОК</w:t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Контроль качества</w:t>
            </w:r>
          </w:p>
        </w:tc>
        <w:tc>
          <w:tcPr>
            <w:tcW w:w="15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</w:t>
            </w:r>
          </w:p>
        </w:tc>
        <w:tc>
          <w:tcPr>
            <w:tcW w:w="13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{{EndTime4}}</w:t>
            </w:r>
          </w:p>
        </w:tc>
        <w:tc>
          <w:tcPr>
            <w:tcW w:w="13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{{Received4}}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{{Returned4}}</w:t>
            </w:r>
          </w:p>
        </w:tc>
        <w:tc>
          <w:tcPr>
            <w:tcW w:w="65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43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07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Контр. ОК</w:t>
            </w:r>
          </w:p>
        </w:tc>
        <w:tc>
          <w:tcPr>
            <w:tcW w:w="215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4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>
          <w:trHeight w:val="231" w:hRule="atLeast"/>
        </w:trPr>
        <w:tc>
          <w:tcPr>
            <w:tcW w:w="2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6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НиИ</w:t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Программирование</w:t>
            </w:r>
          </w:p>
        </w:tc>
        <w:tc>
          <w:tcPr>
            <w:tcW w:w="15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</w:t>
            </w:r>
          </w:p>
        </w:tc>
        <w:tc>
          <w:tcPr>
            <w:tcW w:w="13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{{EndTime5}}</w:t>
            </w:r>
          </w:p>
        </w:tc>
        <w:tc>
          <w:tcPr>
            <w:tcW w:w="13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{{Received5}}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{{Returned5}}</w:t>
            </w:r>
          </w:p>
        </w:tc>
        <w:tc>
          <w:tcPr>
            <w:tcW w:w="1086" w:type="dxa"/>
            <w:gridSpan w:val="2"/>
            <w:vMerge w:val="restart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07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Настройщик</w:t>
            </w:r>
          </w:p>
        </w:tc>
        <w:tc>
          <w:tcPr>
            <w:tcW w:w="215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12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По п.5.1 СПЛР.469559.026 И2</w:t>
            </w:r>
          </w:p>
        </w:tc>
      </w:tr>
      <w:tr>
        <w:trPr>
          <w:trHeight w:val="231" w:hRule="atLeast"/>
        </w:trPr>
        <w:tc>
          <w:tcPr>
            <w:tcW w:w="2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6</w:t>
            </w:r>
          </w:p>
        </w:tc>
        <w:tc>
          <w:tcPr>
            <w:tcW w:w="6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М</w:t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Лакирование</w:t>
            </w:r>
          </w:p>
        </w:tc>
        <w:tc>
          <w:tcPr>
            <w:tcW w:w="15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</w:t>
            </w:r>
          </w:p>
        </w:tc>
        <w:tc>
          <w:tcPr>
            <w:tcW w:w="13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{{EndTime6}}</w:t>
            </w:r>
          </w:p>
        </w:tc>
        <w:tc>
          <w:tcPr>
            <w:tcW w:w="13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{{Received6}}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{{Returned6}}</w:t>
            </w:r>
          </w:p>
        </w:tc>
        <w:tc>
          <w:tcPr>
            <w:tcW w:w="1086" w:type="dxa"/>
            <w:gridSpan w:val="2"/>
            <w:vMerge w:val="continue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07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Монтажник</w:t>
            </w:r>
          </w:p>
        </w:tc>
        <w:tc>
          <w:tcPr>
            <w:tcW w:w="215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6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>
          <w:trHeight w:val="231" w:hRule="atLeast"/>
        </w:trPr>
        <w:tc>
          <w:tcPr>
            <w:tcW w:w="2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7</w:t>
            </w:r>
          </w:p>
        </w:tc>
        <w:tc>
          <w:tcPr>
            <w:tcW w:w="6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ОК</w:t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Контроль качества</w:t>
            </w:r>
          </w:p>
        </w:tc>
        <w:tc>
          <w:tcPr>
            <w:tcW w:w="15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</w:t>
            </w:r>
          </w:p>
        </w:tc>
        <w:tc>
          <w:tcPr>
            <w:tcW w:w="13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{{EndTime7}}</w:t>
            </w:r>
          </w:p>
        </w:tc>
        <w:tc>
          <w:tcPr>
            <w:tcW w:w="13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{{Received7}}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{{Returned7}}</w:t>
            </w:r>
          </w:p>
        </w:tc>
        <w:tc>
          <w:tcPr>
            <w:tcW w:w="65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43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07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Контр. ОК</w:t>
            </w:r>
          </w:p>
        </w:tc>
        <w:tc>
          <w:tcPr>
            <w:tcW w:w="215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7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>
          <w:trHeight w:val="231" w:hRule="atLeast"/>
        </w:trPr>
        <w:tc>
          <w:tcPr>
            <w:tcW w:w="2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8</w:t>
            </w:r>
          </w:p>
        </w:tc>
        <w:tc>
          <w:tcPr>
            <w:tcW w:w="6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НиИ</w:t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Проверка работоспособности интерфейсов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RS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-485 и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LVDS</w:t>
            </w:r>
          </w:p>
        </w:tc>
        <w:tc>
          <w:tcPr>
            <w:tcW w:w="15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</w:t>
            </w:r>
          </w:p>
        </w:tc>
        <w:tc>
          <w:tcPr>
            <w:tcW w:w="13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{{EndTime8}}</w:t>
            </w:r>
          </w:p>
        </w:tc>
        <w:tc>
          <w:tcPr>
            <w:tcW w:w="13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{{Received8}}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{{Returned8}}</w:t>
            </w:r>
          </w:p>
        </w:tc>
        <w:tc>
          <w:tcPr>
            <w:tcW w:w="65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43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07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Настройщик</w:t>
            </w:r>
          </w:p>
        </w:tc>
        <w:tc>
          <w:tcPr>
            <w:tcW w:w="215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8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8" w:right="-195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По п.5.2.1, 5.2.2</w:t>
            </w:r>
          </w:p>
          <w:p>
            <w:pPr>
              <w:pStyle w:val="Normal"/>
              <w:widowControl/>
              <w:spacing w:lineRule="auto" w:line="240" w:before="0" w:after="0"/>
              <w:ind w:left="-118" w:right="-195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 И2</w:t>
            </w:r>
          </w:p>
          <w:p>
            <w:pPr>
              <w:pStyle w:val="Normal"/>
              <w:widowControl/>
              <w:spacing w:lineRule="auto" w:line="240" w:before="0" w:after="0"/>
              <w:ind w:left="-95"/>
              <w:jc w:val="righ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Отметка ОК</w:t>
            </w:r>
          </w:p>
        </w:tc>
      </w:tr>
      <w:tr>
        <w:trPr>
          <w:trHeight w:val="231" w:hRule="atLeast"/>
        </w:trPr>
        <w:tc>
          <w:tcPr>
            <w:tcW w:w="2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9</w:t>
            </w:r>
          </w:p>
        </w:tc>
        <w:tc>
          <w:tcPr>
            <w:tcW w:w="6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НиИ</w:t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Проверка интерфейса </w:t>
              <w:br/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CameraLink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 // Наличие </w:t>
              <w:br/>
              <w:t>аналогового сигнала</w:t>
            </w:r>
          </w:p>
        </w:tc>
        <w:tc>
          <w:tcPr>
            <w:tcW w:w="15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</w:t>
            </w:r>
          </w:p>
        </w:tc>
        <w:tc>
          <w:tcPr>
            <w:tcW w:w="13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{{EndTime9}}</w:t>
            </w:r>
          </w:p>
        </w:tc>
        <w:tc>
          <w:tcPr>
            <w:tcW w:w="13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{{Received9}}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{{Returned9}}</w:t>
            </w:r>
          </w:p>
        </w:tc>
        <w:tc>
          <w:tcPr>
            <w:tcW w:w="65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43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07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Настройщик</w:t>
            </w:r>
          </w:p>
        </w:tc>
        <w:tc>
          <w:tcPr>
            <w:tcW w:w="215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9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8" w:right="-195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По п.5.2.3 // 5.2.4</w:t>
            </w:r>
          </w:p>
          <w:p>
            <w:pPr>
              <w:pStyle w:val="Normal"/>
              <w:widowControl/>
              <w:spacing w:lineRule="auto" w:line="240" w:before="0" w:after="0"/>
              <w:ind w:left="-118" w:right="-195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 И2</w:t>
            </w:r>
          </w:p>
          <w:p>
            <w:pPr>
              <w:pStyle w:val="Normal"/>
              <w:widowControl/>
              <w:spacing w:lineRule="auto" w:line="240" w:before="0" w:after="0"/>
              <w:ind w:left="-95"/>
              <w:jc w:val="righ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Отметка ОК</w:t>
            </w:r>
          </w:p>
        </w:tc>
      </w:tr>
      <w:tr>
        <w:trPr>
          <w:trHeight w:val="231" w:hRule="atLeast"/>
        </w:trPr>
        <w:tc>
          <w:tcPr>
            <w:tcW w:w="2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10</w:t>
            </w:r>
          </w:p>
        </w:tc>
        <w:tc>
          <w:tcPr>
            <w:tcW w:w="6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НиИ</w:t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Испытание на устойчивость к вибрации</w:t>
            </w:r>
          </w:p>
        </w:tc>
        <w:tc>
          <w:tcPr>
            <w:tcW w:w="15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</w:t>
            </w:r>
          </w:p>
        </w:tc>
        <w:tc>
          <w:tcPr>
            <w:tcW w:w="13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{{EndTime10}}</w:t>
            </w:r>
          </w:p>
        </w:tc>
        <w:tc>
          <w:tcPr>
            <w:tcW w:w="13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{{Received10}}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{{Returned10}}</w:t>
            </w:r>
          </w:p>
        </w:tc>
        <w:tc>
          <w:tcPr>
            <w:tcW w:w="65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43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07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Испытатель</w:t>
            </w:r>
          </w:p>
        </w:tc>
        <w:tc>
          <w:tcPr>
            <w:tcW w:w="215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ResponsibleFullName10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12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По п.6.4.1 СПЛР.469559.026 И4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12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 заполнением Карты проверки</w:t>
            </w:r>
          </w:p>
          <w:p>
            <w:pPr>
              <w:pStyle w:val="Normal"/>
              <w:widowControl/>
              <w:spacing w:lineRule="auto" w:line="240" w:before="0" w:after="0"/>
              <w:ind w:left="-95"/>
              <w:jc w:val="righ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Отметка ОК</w:t>
            </w:r>
          </w:p>
        </w:tc>
      </w:tr>
      <w:tr>
        <w:trPr>
          <w:trHeight w:val="231" w:hRule="atLeast"/>
        </w:trPr>
        <w:tc>
          <w:tcPr>
            <w:tcW w:w="2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11</w:t>
            </w:r>
          </w:p>
        </w:tc>
        <w:tc>
          <w:tcPr>
            <w:tcW w:w="6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НиИ</w:t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Проверка работоспособности интерфейсов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RS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-485 и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LVDS</w:t>
            </w:r>
          </w:p>
        </w:tc>
        <w:tc>
          <w:tcPr>
            <w:tcW w:w="15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</w:t>
            </w:r>
          </w:p>
        </w:tc>
        <w:tc>
          <w:tcPr>
            <w:tcW w:w="13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{{EndTime11}}</w:t>
            </w:r>
          </w:p>
        </w:tc>
        <w:tc>
          <w:tcPr>
            <w:tcW w:w="13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{{Received11}}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{{Returned11}}</w:t>
            </w:r>
          </w:p>
        </w:tc>
        <w:tc>
          <w:tcPr>
            <w:tcW w:w="65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43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07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Настройщик</w:t>
            </w:r>
          </w:p>
        </w:tc>
        <w:tc>
          <w:tcPr>
            <w:tcW w:w="215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ResponsibleFullName11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8" w:right="-195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По п.5.2.1, 5.2.2</w:t>
            </w:r>
          </w:p>
          <w:p>
            <w:pPr>
              <w:pStyle w:val="Normal"/>
              <w:widowControl/>
              <w:spacing w:lineRule="auto" w:line="240" w:before="0" w:after="0"/>
              <w:ind w:left="-118" w:right="-195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 И2</w:t>
            </w:r>
          </w:p>
          <w:p>
            <w:pPr>
              <w:pStyle w:val="Normal"/>
              <w:widowControl/>
              <w:spacing w:lineRule="auto" w:line="240" w:before="0" w:after="0"/>
              <w:ind w:left="-95"/>
              <w:jc w:val="righ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Отметка ОК</w:t>
            </w:r>
          </w:p>
        </w:tc>
      </w:tr>
      <w:tr>
        <w:trPr>
          <w:trHeight w:val="231" w:hRule="atLeast"/>
        </w:trPr>
        <w:tc>
          <w:tcPr>
            <w:tcW w:w="2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12</w:t>
            </w:r>
          </w:p>
        </w:tc>
        <w:tc>
          <w:tcPr>
            <w:tcW w:w="6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НиИ</w:t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Проверка интерфейса </w:t>
              <w:br/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CameraLink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 // Наличие </w:t>
              <w:br/>
              <w:t>аналогового сигнала</w:t>
            </w:r>
          </w:p>
        </w:tc>
        <w:tc>
          <w:tcPr>
            <w:tcW w:w="15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</w:t>
            </w:r>
          </w:p>
        </w:tc>
        <w:tc>
          <w:tcPr>
            <w:tcW w:w="13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{{EndTime12}}</w:t>
            </w:r>
          </w:p>
        </w:tc>
        <w:tc>
          <w:tcPr>
            <w:tcW w:w="13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{{Received12}}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{{Returned12}}</w:t>
            </w:r>
          </w:p>
        </w:tc>
        <w:tc>
          <w:tcPr>
            <w:tcW w:w="65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43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07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Настройщик</w:t>
            </w:r>
          </w:p>
        </w:tc>
        <w:tc>
          <w:tcPr>
            <w:tcW w:w="215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ResponsibleFullName12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8" w:right="-195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По п.5.2.3 // 5.2.4</w:t>
            </w:r>
          </w:p>
          <w:p>
            <w:pPr>
              <w:pStyle w:val="Normal"/>
              <w:widowControl/>
              <w:spacing w:lineRule="auto" w:line="240" w:before="0" w:after="0"/>
              <w:ind w:left="-118" w:right="-195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 И2</w:t>
            </w:r>
          </w:p>
          <w:p>
            <w:pPr>
              <w:pStyle w:val="Normal"/>
              <w:widowControl/>
              <w:spacing w:lineRule="auto" w:line="240" w:before="0" w:after="0"/>
              <w:ind w:left="-95"/>
              <w:jc w:val="righ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Отметка ОК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ac"/>
        <w:tblW w:w="495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6"/>
        <w:gridCol w:w="675"/>
        <w:gridCol w:w="1764"/>
        <w:gridCol w:w="1501"/>
        <w:gridCol w:w="1317"/>
        <w:gridCol w:w="1318"/>
        <w:gridCol w:w="1306"/>
        <w:gridCol w:w="652"/>
        <w:gridCol w:w="429"/>
        <w:gridCol w:w="1231"/>
        <w:gridCol w:w="2144"/>
        <w:gridCol w:w="2670"/>
      </w:tblGrid>
      <w:tr>
        <w:trPr>
          <w:trHeight w:val="232" w:hRule="atLeast"/>
        </w:trPr>
        <w:tc>
          <w:tcPr>
            <w:tcW w:w="236" w:type="dxa"/>
            <w:vMerge w:val="restart"/>
            <w:tcBorders/>
            <w:vAlign w:val="center"/>
          </w:tcPr>
          <w:p>
            <w:pPr>
              <w:pStyle w:val="Normal"/>
              <w:pageBreakBefore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оп.</w:t>
            </w:r>
          </w:p>
        </w:tc>
        <w:tc>
          <w:tcPr>
            <w:tcW w:w="675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Участок</w:t>
            </w:r>
          </w:p>
        </w:tc>
        <w:tc>
          <w:tcPr>
            <w:tcW w:w="176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1" w:right="-111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Наименование операции</w:t>
            </w:r>
          </w:p>
        </w:tc>
        <w:tc>
          <w:tcPr>
            <w:tcW w:w="1501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Сборочная</w:t>
            </w:r>
          </w:p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единица</w:t>
            </w:r>
          </w:p>
        </w:tc>
        <w:tc>
          <w:tcPr>
            <w:tcW w:w="1317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Дата начала /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окончания ТО</w:t>
            </w:r>
          </w:p>
        </w:tc>
        <w:tc>
          <w:tcPr>
            <w:tcW w:w="3705" w:type="dxa"/>
            <w:gridSpan w:val="4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Количество, шт.</w:t>
            </w:r>
          </w:p>
        </w:tc>
        <w:tc>
          <w:tcPr>
            <w:tcW w:w="3375" w:type="dxa"/>
            <w:gridSpan w:val="2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Исполнитель</w:t>
            </w:r>
          </w:p>
        </w:tc>
        <w:tc>
          <w:tcPr>
            <w:tcW w:w="2670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Примечание</w:t>
            </w:r>
          </w:p>
        </w:tc>
      </w:tr>
      <w:tr>
        <w:trPr>
          <w:trHeight w:val="232" w:hRule="atLeast"/>
        </w:trPr>
        <w:tc>
          <w:tcPr>
            <w:tcW w:w="236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675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76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1" w:right="-111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501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31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24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 предъявл.</w:t>
            </w:r>
          </w:p>
        </w:tc>
        <w:tc>
          <w:tcPr>
            <w:tcW w:w="1081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 предъявл.</w:t>
            </w:r>
          </w:p>
        </w:tc>
        <w:tc>
          <w:tcPr>
            <w:tcW w:w="3375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70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>
          <w:trHeight w:val="231" w:hRule="atLeast"/>
        </w:trPr>
        <w:tc>
          <w:tcPr>
            <w:tcW w:w="236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675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76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1" w:right="-111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501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31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3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Принял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Сдал</w:t>
            </w:r>
          </w:p>
        </w:tc>
        <w:tc>
          <w:tcPr>
            <w:tcW w:w="65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Принял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Сдал</w:t>
            </w:r>
          </w:p>
        </w:tc>
        <w:tc>
          <w:tcPr>
            <w:tcW w:w="12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Должность</w:t>
            </w:r>
          </w:p>
        </w:tc>
        <w:tc>
          <w:tcPr>
            <w:tcW w:w="21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Фамилия /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подпись</w:t>
            </w:r>
          </w:p>
        </w:tc>
        <w:tc>
          <w:tcPr>
            <w:tcW w:w="2670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>
          <w:trHeight w:val="231" w:hRule="atLeast"/>
        </w:trPr>
        <w:tc>
          <w:tcPr>
            <w:tcW w:w="2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6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176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1" w:right="-111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3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4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13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6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7</w:t>
            </w:r>
          </w:p>
        </w:tc>
        <w:tc>
          <w:tcPr>
            <w:tcW w:w="65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8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9</w:t>
            </w:r>
          </w:p>
        </w:tc>
        <w:tc>
          <w:tcPr>
            <w:tcW w:w="12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10</w:t>
            </w:r>
          </w:p>
        </w:tc>
        <w:tc>
          <w:tcPr>
            <w:tcW w:w="21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11</w:t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12</w:t>
            </w:r>
          </w:p>
        </w:tc>
      </w:tr>
      <w:tr>
        <w:trPr>
          <w:trHeight w:val="231" w:hRule="atLeast"/>
        </w:trPr>
        <w:tc>
          <w:tcPr>
            <w:tcW w:w="2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1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3</w:t>
            </w:r>
          </w:p>
        </w:tc>
        <w:tc>
          <w:tcPr>
            <w:tcW w:w="6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НиИ</w:t>
            </w:r>
          </w:p>
        </w:tc>
        <w:tc>
          <w:tcPr>
            <w:tcW w:w="176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1" w:right="-111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Испытание на устойчивость к пониженной температуре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{{EndTime13}}</w:t>
            </w:r>
          </w:p>
        </w:tc>
        <w:tc>
          <w:tcPr>
            <w:tcW w:w="13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{{Received13}}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{{Returned13}}</w:t>
            </w:r>
          </w:p>
        </w:tc>
        <w:tc>
          <w:tcPr>
            <w:tcW w:w="65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2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Испытатель</w:t>
            </w:r>
          </w:p>
        </w:tc>
        <w:tc>
          <w:tcPr>
            <w:tcW w:w="21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ResponsibleFullName13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12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По п.6.4.2 СПЛР.469559.026 И4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12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 заполнением Карты проверки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righ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Отметка ОК</w:t>
            </w:r>
          </w:p>
        </w:tc>
      </w:tr>
      <w:tr>
        <w:trPr>
          <w:trHeight w:val="231" w:hRule="atLeast"/>
        </w:trPr>
        <w:tc>
          <w:tcPr>
            <w:tcW w:w="2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14</w:t>
            </w:r>
          </w:p>
        </w:tc>
        <w:tc>
          <w:tcPr>
            <w:tcW w:w="6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НиИ</w:t>
            </w:r>
          </w:p>
        </w:tc>
        <w:tc>
          <w:tcPr>
            <w:tcW w:w="176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Проверка работоспособности интерфейсов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RS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-485 и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LVDS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{{EndTime14}}</w:t>
            </w:r>
          </w:p>
        </w:tc>
        <w:tc>
          <w:tcPr>
            <w:tcW w:w="13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{{Received14}}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{{Returned14}}</w:t>
            </w:r>
          </w:p>
        </w:tc>
        <w:tc>
          <w:tcPr>
            <w:tcW w:w="65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b/>
                <w:bCs/>
                <w:highlight w:val="darkYellow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highlight w:val="darkYellow"/>
                <w:lang w:val="ru-RU" w:eastAsia="ru-RU" w:bidi="ar-SA"/>
              </w:rPr>
            </w:r>
          </w:p>
        </w:tc>
        <w:tc>
          <w:tcPr>
            <w:tcW w:w="42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b/>
                <w:bCs/>
                <w:highlight w:val="darkYellow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highlight w:val="darkYellow"/>
                <w:lang w:val="ru-RU" w:eastAsia="ru-RU" w:bidi="ar-SA"/>
              </w:rPr>
            </w:r>
          </w:p>
        </w:tc>
        <w:tc>
          <w:tcPr>
            <w:tcW w:w="12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Настройщик</w:t>
            </w:r>
          </w:p>
        </w:tc>
        <w:tc>
          <w:tcPr>
            <w:tcW w:w="21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14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8" w:right="-195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По п.5.2.1, 5.2.2</w:t>
            </w:r>
          </w:p>
          <w:p>
            <w:pPr>
              <w:pStyle w:val="Normal"/>
              <w:widowControl/>
              <w:spacing w:lineRule="auto" w:line="240" w:before="0" w:after="0"/>
              <w:ind w:left="-118" w:right="-195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 И2</w:t>
            </w:r>
          </w:p>
          <w:p>
            <w:pPr>
              <w:pStyle w:val="Normal"/>
              <w:widowControl/>
              <w:spacing w:lineRule="auto" w:line="240" w:before="0" w:after="0"/>
              <w:ind w:left="-95"/>
              <w:jc w:val="righ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Отметка ОК</w:t>
            </w:r>
          </w:p>
        </w:tc>
      </w:tr>
      <w:tr>
        <w:trPr>
          <w:trHeight w:val="231" w:hRule="atLeast"/>
        </w:trPr>
        <w:tc>
          <w:tcPr>
            <w:tcW w:w="2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15</w:t>
            </w:r>
          </w:p>
        </w:tc>
        <w:tc>
          <w:tcPr>
            <w:tcW w:w="6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НиИ</w:t>
            </w:r>
          </w:p>
        </w:tc>
        <w:tc>
          <w:tcPr>
            <w:tcW w:w="176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Проверка интерфейса </w:t>
              <w:br/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CameraLink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 // Наличие </w:t>
              <w:br/>
              <w:t>аналогового сигнала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{{EndTime15}}</w:t>
            </w:r>
          </w:p>
        </w:tc>
        <w:tc>
          <w:tcPr>
            <w:tcW w:w="13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{{Received15}}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{{Returned15}}</w:t>
            </w:r>
          </w:p>
        </w:tc>
        <w:tc>
          <w:tcPr>
            <w:tcW w:w="65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b/>
                <w:bCs/>
                <w:highlight w:val="darkYellow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highlight w:val="darkYellow"/>
                <w:lang w:val="ru-RU" w:eastAsia="ru-RU" w:bidi="ar-SA"/>
              </w:rPr>
            </w:r>
          </w:p>
        </w:tc>
        <w:tc>
          <w:tcPr>
            <w:tcW w:w="42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b/>
                <w:bCs/>
                <w:highlight w:val="darkYellow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highlight w:val="darkYellow"/>
                <w:lang w:val="ru-RU" w:eastAsia="ru-RU" w:bidi="ar-SA"/>
              </w:rPr>
            </w:r>
          </w:p>
        </w:tc>
        <w:tc>
          <w:tcPr>
            <w:tcW w:w="12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Настройщик</w:t>
            </w:r>
          </w:p>
        </w:tc>
        <w:tc>
          <w:tcPr>
            <w:tcW w:w="21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ResponsibleFullName15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8" w:right="-195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По п.5.2.3 // 5.2.4</w:t>
            </w:r>
          </w:p>
          <w:p>
            <w:pPr>
              <w:pStyle w:val="Normal"/>
              <w:widowControl/>
              <w:spacing w:lineRule="auto" w:line="240" w:before="0" w:after="0"/>
              <w:ind w:left="-118" w:right="88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 И2</w:t>
            </w:r>
          </w:p>
          <w:p>
            <w:pPr>
              <w:pStyle w:val="Normal"/>
              <w:widowControl/>
              <w:spacing w:lineRule="auto" w:line="240" w:before="0" w:after="0"/>
              <w:ind w:left="-95"/>
              <w:jc w:val="righ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Отметка ОК</w:t>
            </w:r>
          </w:p>
        </w:tc>
      </w:tr>
      <w:tr>
        <w:trPr>
          <w:trHeight w:val="231" w:hRule="atLeast"/>
        </w:trPr>
        <w:tc>
          <w:tcPr>
            <w:tcW w:w="2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16</w:t>
            </w:r>
          </w:p>
        </w:tc>
        <w:tc>
          <w:tcPr>
            <w:tcW w:w="6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НиИ</w:t>
            </w:r>
          </w:p>
        </w:tc>
        <w:tc>
          <w:tcPr>
            <w:tcW w:w="176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Испытание на устойчивость к повышенной температуре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{{EndTime16}}</w:t>
            </w:r>
          </w:p>
        </w:tc>
        <w:tc>
          <w:tcPr>
            <w:tcW w:w="13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{{Received16}}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{{Returned16}}</w:t>
            </w:r>
          </w:p>
        </w:tc>
        <w:tc>
          <w:tcPr>
            <w:tcW w:w="65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42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2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36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Испытатель</w:t>
            </w:r>
          </w:p>
        </w:tc>
        <w:tc>
          <w:tcPr>
            <w:tcW w:w="21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ResponsibleFullName16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12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По п.6.4.3 СПЛР.469559.026 И4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12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 заполнением Карты проверки</w:t>
            </w:r>
          </w:p>
          <w:p>
            <w:pPr>
              <w:pStyle w:val="Normal"/>
              <w:widowControl/>
              <w:tabs>
                <w:tab w:val="clear" w:pos="708"/>
                <w:tab w:val="left" w:pos="-95" w:leader="none"/>
              </w:tabs>
              <w:spacing w:lineRule="auto" w:line="240" w:before="0" w:after="0"/>
              <w:ind w:left="-95"/>
              <w:jc w:val="righ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Отметка ОК</w:t>
            </w:r>
          </w:p>
        </w:tc>
      </w:tr>
      <w:tr>
        <w:trPr>
          <w:trHeight w:val="231" w:hRule="atLeast"/>
        </w:trPr>
        <w:tc>
          <w:tcPr>
            <w:tcW w:w="2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17</w:t>
            </w:r>
          </w:p>
        </w:tc>
        <w:tc>
          <w:tcPr>
            <w:tcW w:w="6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НиИ</w:t>
            </w:r>
          </w:p>
        </w:tc>
        <w:tc>
          <w:tcPr>
            <w:tcW w:w="176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spacing w:val="-2"/>
                <w:kern w:val="0"/>
                <w:sz w:val="20"/>
                <w:szCs w:val="20"/>
                <w:lang w:val="ru-RU" w:eastAsia="ru-RU" w:bidi="ar-SA"/>
              </w:rPr>
              <w:t>Устойчивость платы к питающему напряжению (16 ± 0,1) В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{{EndTime17}}</w:t>
            </w:r>
          </w:p>
        </w:tc>
        <w:tc>
          <w:tcPr>
            <w:tcW w:w="13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{{Received17}}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{{Returned17}}</w:t>
            </w:r>
          </w:p>
        </w:tc>
        <w:tc>
          <w:tcPr>
            <w:tcW w:w="65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42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2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36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Настройщик</w:t>
            </w:r>
          </w:p>
        </w:tc>
        <w:tc>
          <w:tcPr>
            <w:tcW w:w="21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ResponsibleFullName17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8"/>
              <w:jc w:val="righ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118"/>
              <w:jc w:val="righ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12"/>
              <w:jc w:val="righ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Отметка ОК</w:t>
            </w:r>
          </w:p>
        </w:tc>
      </w:tr>
      <w:tr>
        <w:trPr>
          <w:trHeight w:val="231" w:hRule="atLeast"/>
        </w:trPr>
        <w:tc>
          <w:tcPr>
            <w:tcW w:w="2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18</w:t>
            </w:r>
          </w:p>
        </w:tc>
        <w:tc>
          <w:tcPr>
            <w:tcW w:w="6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НиИ</w:t>
            </w:r>
          </w:p>
        </w:tc>
        <w:tc>
          <w:tcPr>
            <w:tcW w:w="176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Проверка работоспособности интерфейсов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RS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-485 и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LVDS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{{EndTime18}}</w:t>
            </w:r>
          </w:p>
        </w:tc>
        <w:tc>
          <w:tcPr>
            <w:tcW w:w="13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{{Received18}}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{{Returned18}}</w:t>
            </w:r>
          </w:p>
        </w:tc>
        <w:tc>
          <w:tcPr>
            <w:tcW w:w="65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42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2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Настройщик</w:t>
            </w:r>
          </w:p>
        </w:tc>
        <w:tc>
          <w:tcPr>
            <w:tcW w:w="21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ResponsibleFullName18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8" w:right="-195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По п.5.2.1, 5.2.2</w:t>
            </w:r>
          </w:p>
          <w:p>
            <w:pPr>
              <w:pStyle w:val="Normal"/>
              <w:widowControl/>
              <w:spacing w:lineRule="auto" w:line="240" w:before="0" w:after="0"/>
              <w:ind w:left="-118" w:right="-195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 И2</w:t>
            </w:r>
          </w:p>
          <w:p>
            <w:pPr>
              <w:pStyle w:val="Normal"/>
              <w:widowControl/>
              <w:spacing w:lineRule="auto" w:line="240" w:before="0" w:after="0"/>
              <w:ind w:left="-95"/>
              <w:jc w:val="righ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Отметка ОК</w:t>
            </w:r>
          </w:p>
        </w:tc>
      </w:tr>
      <w:tr>
        <w:trPr>
          <w:trHeight w:val="231" w:hRule="atLeast"/>
        </w:trPr>
        <w:tc>
          <w:tcPr>
            <w:tcW w:w="2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19</w:t>
            </w:r>
          </w:p>
        </w:tc>
        <w:tc>
          <w:tcPr>
            <w:tcW w:w="6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НиИ</w:t>
            </w:r>
          </w:p>
        </w:tc>
        <w:tc>
          <w:tcPr>
            <w:tcW w:w="176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Проверка интерфейса </w:t>
              <w:br/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CameraLink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 // Наличие </w:t>
              <w:br/>
              <w:t>аналогового сигнала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{{EndTime19}}</w:t>
            </w:r>
          </w:p>
        </w:tc>
        <w:tc>
          <w:tcPr>
            <w:tcW w:w="13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{{Received19}}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{{Returned19}}</w:t>
            </w:r>
          </w:p>
        </w:tc>
        <w:tc>
          <w:tcPr>
            <w:tcW w:w="65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42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2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Настройщик</w:t>
            </w:r>
          </w:p>
        </w:tc>
        <w:tc>
          <w:tcPr>
            <w:tcW w:w="21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ResponsibleFullName19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8" w:right="-195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По п.5.2.3 // 5.2.4</w:t>
            </w:r>
          </w:p>
          <w:p>
            <w:pPr>
              <w:pStyle w:val="Normal"/>
              <w:widowControl/>
              <w:spacing w:lineRule="auto" w:line="240" w:before="0" w:after="0"/>
              <w:ind w:left="-118" w:right="-195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 И2</w:t>
            </w:r>
          </w:p>
          <w:p>
            <w:pPr>
              <w:pStyle w:val="Normal"/>
              <w:widowControl/>
              <w:spacing w:lineRule="auto" w:line="240" w:before="0" w:after="0"/>
              <w:ind w:left="-95"/>
              <w:jc w:val="righ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Отметка ОК</w:t>
            </w:r>
          </w:p>
        </w:tc>
      </w:tr>
      <w:tr>
        <w:trPr>
          <w:trHeight w:val="231" w:hRule="atLeast"/>
        </w:trPr>
        <w:tc>
          <w:tcPr>
            <w:tcW w:w="2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20</w:t>
            </w:r>
          </w:p>
        </w:tc>
        <w:tc>
          <w:tcPr>
            <w:tcW w:w="6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НиИ</w:t>
            </w:r>
          </w:p>
        </w:tc>
        <w:tc>
          <w:tcPr>
            <w:tcW w:w="176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Сборка (наклейка ярлыка)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{{EndTime20}}</w:t>
            </w:r>
          </w:p>
        </w:tc>
        <w:tc>
          <w:tcPr>
            <w:tcW w:w="13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{{Received20}}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{{Returned20}}</w:t>
            </w:r>
          </w:p>
        </w:tc>
        <w:tc>
          <w:tcPr>
            <w:tcW w:w="1081" w:type="dxa"/>
            <w:gridSpan w:val="2"/>
            <w:vMerge w:val="restart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2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Испытатель</w:t>
            </w:r>
          </w:p>
        </w:tc>
        <w:tc>
          <w:tcPr>
            <w:tcW w:w="21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ResponsibleFullName20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_____________ – </w:t>
              <w:softHyphen/>
              <w:softHyphen/>
              <w:softHyphen/>
              <w:t>_____________</w:t>
            </w:r>
          </w:p>
        </w:tc>
      </w:tr>
      <w:tr>
        <w:trPr>
          <w:trHeight w:val="231" w:hRule="atLeast"/>
        </w:trPr>
        <w:tc>
          <w:tcPr>
            <w:tcW w:w="2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21</w:t>
            </w:r>
          </w:p>
        </w:tc>
        <w:tc>
          <w:tcPr>
            <w:tcW w:w="6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НиИ</w:t>
            </w:r>
          </w:p>
        </w:tc>
        <w:tc>
          <w:tcPr>
            <w:tcW w:w="176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Упаковывание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{{EndTime21}}</w:t>
            </w:r>
          </w:p>
        </w:tc>
        <w:tc>
          <w:tcPr>
            <w:tcW w:w="13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{{Received21}}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{{Returned21}}</w:t>
            </w:r>
          </w:p>
        </w:tc>
        <w:tc>
          <w:tcPr>
            <w:tcW w:w="1081" w:type="dxa"/>
            <w:gridSpan w:val="2"/>
            <w:vMerge w:val="continue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2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Испытатель</w:t>
            </w:r>
          </w:p>
        </w:tc>
        <w:tc>
          <w:tcPr>
            <w:tcW w:w="21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ResponsibleFullName21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>
          <w:trHeight w:val="231" w:hRule="atLeast"/>
        </w:trPr>
        <w:tc>
          <w:tcPr>
            <w:tcW w:w="2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22</w:t>
            </w:r>
          </w:p>
        </w:tc>
        <w:tc>
          <w:tcPr>
            <w:tcW w:w="6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ОК</w:t>
            </w:r>
          </w:p>
        </w:tc>
        <w:tc>
          <w:tcPr>
            <w:tcW w:w="176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Контроль качества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{{EndTime22}}</w:t>
            </w:r>
          </w:p>
        </w:tc>
        <w:tc>
          <w:tcPr>
            <w:tcW w:w="13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{{Received22}}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{{Returned22}}</w:t>
            </w:r>
          </w:p>
        </w:tc>
        <w:tc>
          <w:tcPr>
            <w:tcW w:w="65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2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Контр. ОК</w:t>
            </w:r>
          </w:p>
        </w:tc>
        <w:tc>
          <w:tcPr>
            <w:tcW w:w="21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ResponsibleFullName22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>
          <w:trHeight w:val="231" w:hRule="atLeast"/>
        </w:trPr>
        <w:tc>
          <w:tcPr>
            <w:tcW w:w="15243" w:type="dxa"/>
            <w:gridSpan w:val="1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10"/>
                <w:szCs w:val="1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0"/>
                <w:szCs w:val="1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Отгружено на склад готовой продукции по контракту ______________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10"/>
                <w:szCs w:val="1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0"/>
                <w:szCs w:val="10"/>
                <w:lang w:val="ru-RU" w:eastAsia="ru-RU" w:bidi="ar-SA"/>
              </w:rPr>
            </w:r>
            <w:bookmarkStart w:id="0" w:name="_Hlk143857297"/>
            <w:bookmarkStart w:id="1" w:name="_Hlk143857297"/>
            <w:bookmarkEnd w:id="1"/>
          </w:p>
        </w:tc>
      </w:tr>
    </w:tbl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ac"/>
        <w:tblW w:w="153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388"/>
      </w:tblGrid>
      <w:tr>
        <w:trPr/>
        <w:tc>
          <w:tcPr>
            <w:tcW w:w="153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Особые отметки</w:t>
            </w:r>
          </w:p>
          <w:tbl>
            <w:tblPr>
              <w:tblStyle w:val="ac"/>
              <w:tblW w:w="14906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66"/>
              <w:gridCol w:w="14439"/>
            </w:tblGrid>
            <w:tr>
              <w:trPr/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1.</w:t>
                  </w:r>
                </w:p>
              </w:tc>
              <w:tc>
                <w:tcPr>
                  <w:tcW w:w="14439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2.</w:t>
                  </w:r>
                </w:p>
              </w:tc>
              <w:tc>
                <w:tcPr>
                  <w:tcW w:w="14439" w:type="dxa"/>
                  <w:tcBorders>
                    <w:left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3.</w:t>
                  </w:r>
                </w:p>
              </w:tc>
              <w:tc>
                <w:tcPr>
                  <w:tcW w:w="14439" w:type="dxa"/>
                  <w:tcBorders>
                    <w:left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4.</w:t>
                  </w:r>
                </w:p>
              </w:tc>
              <w:tc>
                <w:tcPr>
                  <w:tcW w:w="14439" w:type="dxa"/>
                  <w:tcBorders>
                    <w:left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5.</w:t>
                  </w:r>
                </w:p>
              </w:tc>
              <w:tc>
                <w:tcPr>
                  <w:tcW w:w="14439" w:type="dxa"/>
                  <w:tcBorders>
                    <w:left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</w:r>
                </w:p>
              </w:tc>
            </w:tr>
          </w:tbl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</w:tbl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orient="landscape" w:w="16838" w:h="11906"/>
      <w:pgMar w:left="720" w:right="720" w:gutter="0" w:header="0" w:top="567" w:footer="0" w:bottom="42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426" w:firstLine="567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68" w:firstLine="283"/>
      </w:pPr>
      <w:rPr>
        <w:b/>
        <w:rFonts w:cs="Times New Roman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1703" w:firstLine="28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shadow w:val="false"/>
        <w:u w:val="none"/>
        <w:b w:val="false"/>
        <w:kern w:val="0"/>
        <w:effect w:val="none"/>
        <w:iCs w:val="false"/>
        <w:bCs w:val="false"/>
        <w:emboss w:val="false"/>
        <w:imprint w:val="false"/>
        <w:vanish w:val="false"/>
        <w:rFonts w:ascii="Times New Roman" w:hAnsi="Times New Roman" w:cs="Times New Roman"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86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2841"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2"/>
    <w:next w:val="Normal"/>
    <w:link w:val="1"/>
    <w:uiPriority w:val="9"/>
    <w:qFormat/>
    <w:rsid w:val="00d67f3e"/>
    <w:pPr>
      <w:outlineLvl w:val="0"/>
    </w:pPr>
    <w:rPr/>
  </w:style>
  <w:style w:type="paragraph" w:styleId="Heading2">
    <w:name w:val="heading 2"/>
    <w:basedOn w:val="Normal"/>
    <w:next w:val="Normal"/>
    <w:link w:val="2"/>
    <w:qFormat/>
    <w:rsid w:val="00d67f3e"/>
    <w:pPr>
      <w:keepNext w:val="true"/>
      <w:keepLines/>
      <w:pageBreakBefore/>
      <w:numPr>
        <w:ilvl w:val="0"/>
        <w:numId w:val="1"/>
      </w:numPr>
      <w:spacing w:lineRule="auto" w:line="360" w:before="0" w:after="120"/>
      <w:ind w:firstLine="851"/>
      <w:jc w:val="both"/>
      <w:outlineLvl w:val="1"/>
    </w:pPr>
    <w:rPr>
      <w:rFonts w:ascii="Times New Roman" w:hAnsi="Times New Roman" w:eastAsia="Times New Roman" w:cs="Times New Roman"/>
      <w:b/>
      <w:sz w:val="32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d67f3e"/>
    <w:rPr>
      <w:rFonts w:ascii="Times New Roman" w:hAnsi="Times New Roman" w:eastAsia="Times New Roman" w:cs="Times New Roman"/>
      <w:b/>
      <w:sz w:val="32"/>
      <w:szCs w:val="24"/>
      <w:lang w:eastAsia="ru-RU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d67f3e"/>
    <w:rPr>
      <w:rFonts w:ascii="Times New Roman" w:hAnsi="Times New Roman" w:eastAsia="Times New Roman" w:cs="Times New Roman"/>
      <w:b/>
      <w:sz w:val="32"/>
      <w:szCs w:val="24"/>
      <w:lang w:eastAsia="ru-RU"/>
    </w:rPr>
  </w:style>
  <w:style w:type="character" w:styleId="Style12" w:customStyle="1">
    <w:name w:val="Основной текст с отступом Знак"/>
    <w:basedOn w:val="DefaultParagraphFont"/>
    <w:link w:val="BodyTextIndent"/>
    <w:uiPriority w:val="99"/>
    <w:qFormat/>
    <w:rsid w:val="00d67f3e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3" w:customStyle="1">
    <w:name w:val="Текст документа Знак"/>
    <w:basedOn w:val="DefaultParagraphFont"/>
    <w:link w:val="Style16"/>
    <w:qFormat/>
    <w:locked/>
    <w:rsid w:val="00d67f3e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111" w:customStyle="1">
    <w:name w:val="Список 1.1.1 Знак"/>
    <w:basedOn w:val="DefaultParagraphFont"/>
    <w:link w:val="1112"/>
    <w:qFormat/>
    <w:locked/>
    <w:rsid w:val="00d67f3e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4" w:customStyle="1">
    <w:name w:val="Текст таблицы Знак"/>
    <w:basedOn w:val="DefaultParagraphFont"/>
    <w:link w:val="Style18"/>
    <w:qFormat/>
    <w:locked/>
    <w:rsid w:val="00d67f3e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Style15" w:customStyle="1">
    <w:name w:val="Протокол Знак"/>
    <w:basedOn w:val="Style12"/>
    <w:link w:val="Style19"/>
    <w:qFormat/>
    <w:locked/>
    <w:rsid w:val="00d67f3e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6349a5"/>
    <w:rPr>
      <w:color w:val="0000FF"/>
      <w:u w:val="single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a46ff8"/>
    <w:rPr>
      <w:rFonts w:ascii="Consolas" w:hAnsi="Consolas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odyTextIndent">
    <w:name w:val="Body Text Indent"/>
    <w:basedOn w:val="Normal"/>
    <w:link w:val="Style12"/>
    <w:uiPriority w:val="99"/>
    <w:rsid w:val="00d67f3e"/>
    <w:pPr>
      <w:spacing w:lineRule="auto" w:line="240" w:before="0" w:after="0"/>
      <w:ind w:firstLine="567" w:left="227" w:right="227"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11" w:customStyle="1">
    <w:name w:val="Пункт1.1"/>
    <w:basedOn w:val="Normal"/>
    <w:next w:val="1111"/>
    <w:qFormat/>
    <w:rsid w:val="00d67f3e"/>
    <w:pPr>
      <w:keepNext w:val="true"/>
      <w:keepLines/>
      <w:numPr>
        <w:ilvl w:val="1"/>
        <w:numId w:val="1"/>
      </w:numPr>
      <w:spacing w:lineRule="auto" w:line="240" w:before="120" w:after="120"/>
      <w:ind w:right="227"/>
      <w:jc w:val="center"/>
      <w:outlineLvl w:val="1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1111" w:customStyle="1">
    <w:name w:val="Пункт1.1.1"/>
    <w:basedOn w:val="Normal"/>
    <w:qFormat/>
    <w:rsid w:val="00d67f3e"/>
    <w:pPr>
      <w:numPr>
        <w:ilvl w:val="2"/>
        <w:numId w:val="1"/>
      </w:numPr>
      <w:spacing w:lineRule="auto" w:line="360" w:before="0" w:after="0"/>
      <w:ind w:right="227"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Style16" w:customStyle="1">
    <w:name w:val="Текст документа"/>
    <w:basedOn w:val="Normal"/>
    <w:link w:val="Style13"/>
    <w:qFormat/>
    <w:rsid w:val="00d67f3e"/>
    <w:pPr>
      <w:spacing w:lineRule="auto" w:line="360" w:before="0" w:after="0"/>
      <w:ind w:firstLine="851"/>
      <w:contextualSpacing/>
      <w:jc w:val="both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11111" w:customStyle="1">
    <w:name w:val="Список 1.1.1.1"/>
    <w:basedOn w:val="Normal"/>
    <w:qFormat/>
    <w:rsid w:val="00d67f3e"/>
    <w:pPr>
      <w:numPr>
        <w:ilvl w:val="3"/>
        <w:numId w:val="1"/>
      </w:numPr>
      <w:spacing w:lineRule="auto" w:line="360" w:before="0" w:after="0"/>
      <w:ind w:firstLine="851"/>
      <w:jc w:val="both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Style17" w:customStyle="1">
    <w:name w:val="Таблица"/>
    <w:basedOn w:val="Normal"/>
    <w:qFormat/>
    <w:rsid w:val="00d67f3e"/>
    <w:pPr>
      <w:spacing w:lineRule="auto" w:line="240" w:before="0" w:after="0"/>
      <w:jc w:val="center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1112" w:customStyle="1">
    <w:name w:val="Список 1.1.1"/>
    <w:basedOn w:val="1111"/>
    <w:link w:val="111"/>
    <w:qFormat/>
    <w:rsid w:val="00d67f3e"/>
    <w:pPr>
      <w:spacing w:before="120" w:after="0"/>
      <w:ind w:firstLine="851" w:left="0" w:right="0"/>
      <w:contextualSpacing/>
    </w:pPr>
    <w:rPr/>
  </w:style>
  <w:style w:type="paragraph" w:styleId="Style18" w:customStyle="1">
    <w:name w:val="Текст таблицы"/>
    <w:basedOn w:val="Normal"/>
    <w:link w:val="Style14"/>
    <w:qFormat/>
    <w:rsid w:val="00d67f3e"/>
    <w:pPr>
      <w:spacing w:lineRule="auto" w:line="240" w:before="0" w:after="0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Style19" w:customStyle="1">
    <w:name w:val="Протокол"/>
    <w:basedOn w:val="BodyTextIndent"/>
    <w:link w:val="Style15"/>
    <w:qFormat/>
    <w:rsid w:val="00d67f3e"/>
    <w:pPr>
      <w:numPr>
        <w:ilvl w:val="0"/>
        <w:numId w:val="2"/>
      </w:numPr>
      <w:spacing w:before="60" w:after="0"/>
      <w:ind w:right="0"/>
      <w:jc w:val="left"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a46ff8"/>
    <w:pPr>
      <w:spacing w:lineRule="auto" w:line="240" w:before="0" w:after="0"/>
    </w:pPr>
    <w:rPr>
      <w:rFonts w:ascii="Consolas" w:hAnsi="Consolas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2"/>
    <w:uiPriority w:val="39"/>
    <w:rsid w:val="003659d6"/>
    <w:pPr>
      <w:spacing w:after="0" w:line="240" w:lineRule="auto"/>
      <w:jc w:val="center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AA46D-AC61-4D72-9361-152ECA1A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LibreOffice/24.8.2.1$Linux_X86_64 LibreOffice_project/480$Build-1</Application>
  <AppVersion>15.0000</AppVersion>
  <Pages>4</Pages>
  <Words>515</Words>
  <Characters>4026</Characters>
  <CharactersWithSpaces>4284</CharactersWithSpaces>
  <Paragraphs>331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2023-10-18T04:30:00Z</dcterms:created>
  <dc:creator>Боднарчук Андрей Игоревич</dc:creator>
  <dc:description/>
  <dc:language>ru-RU</dc:language>
  <cp:lastModifiedBy/>
  <cp:lastPrinted>2023-08-30T02:04:00Z</cp:lastPrinted>
  <dcterms:modified xsi:type="dcterms:W3CDTF">2025-01-14T16:23:43Z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