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EB2108" w:rsidP="79EB2108" w:rsidRDefault="79EB2108" w14:paraId="2C96E18F" w14:textId="6E49C03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1.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Чи буде помилковим виклик </w:t>
      </w:r>
      <w:proofErr w:type="gram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proofErr w:type="gram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1.5, 1.5);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функцій </w:t>
      </w:r>
    </w:p>
    <w:p w:rsidR="79EB2108" w:rsidP="79EB2108" w:rsidRDefault="79EB2108" w14:paraId="67950099" w14:textId="7C55C07E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gram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f(</w:t>
      </w:r>
      <w:proofErr w:type="gram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int, float);</w:t>
      </w:r>
    </w:p>
    <w:p w:rsidR="79EB2108" w:rsidP="79EB2108" w:rsidRDefault="79EB2108" w14:paraId="773C018C" w14:textId="218DA8EA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gram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f(</w:t>
      </w:r>
      <w:proofErr w:type="gram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float, int);</w:t>
      </w:r>
    </w:p>
    <w:p w:rsidR="79EB2108" w:rsidP="79EB2108" w:rsidRDefault="79EB2108" w14:paraId="31D856D2" w14:textId="0E05ED0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Да.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Немає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відповідность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, у нас 2 </w:t>
      </w:r>
      <w:proofErr w:type="gram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флота</w:t>
      </w:r>
      <w:proofErr w:type="gram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а в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фун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тільки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по 1, буде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повідомлення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про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помилку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. Про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це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сказано в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лекції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так: 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якщо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не буде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встановлена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відповідність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жодній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перевантажений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функцій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чи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буде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встановлена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неоднозначна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відповідність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, на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етапі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компіляції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генерується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повідомлення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про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помилку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9EB2108" w:rsidP="79EB2108" w:rsidRDefault="79EB2108" w14:paraId="618079AD" w14:textId="548FF66B">
      <w:pPr>
        <w:spacing w:after="0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2.Які дії виконують перевантажені оператори в наведеному наприкінці лекції прикладі.</w:t>
      </w:r>
    </w:p>
    <w:p w:rsidR="79EB2108" w:rsidP="79EB2108" w:rsidRDefault="79EB2108" w14:paraId="74166196" w14:textId="399FD0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Додавання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proofErr w:type="spellStart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віднімання</w:t>
      </w:r>
      <w:proofErr w:type="spellEnd"/>
      <w:r w:rsidRPr="79EB2108" w:rsidR="79EB210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9EB2108" w:rsidP="79EB2108" w:rsidRDefault="79EB2108" w14:paraId="4C3AE399" w14:textId="7B65D993">
      <w:pPr>
        <w:spacing w:after="0"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3.Наведіть власні приклади перевантаження функцій.</w:t>
      </w:r>
    </w:p>
    <w:p w:rsidR="79EB2108" w:rsidP="79EB2108" w:rsidRDefault="79EB2108" w14:paraId="18660EC2" w14:textId="5491768E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#include &lt;iostream&gt;</w:t>
      </w:r>
    </w:p>
    <w:p w:rsidR="79EB2108" w:rsidP="79EB2108" w:rsidRDefault="79EB2108" w14:paraId="373DB7F4" w14:textId="78A35D3E">
      <w:pPr>
        <w:jc w:val="left"/>
      </w:pP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1"/>
          <w:szCs w:val="21"/>
          <w:lang w:val="ru-RU"/>
        </w:rPr>
        <w:t>using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1"/>
          <w:szCs w:val="21"/>
          <w:lang w:val="ru-RU"/>
        </w:rPr>
        <w:t>namespace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std;</w:t>
      </w:r>
    </w:p>
    <w:p w:rsidR="79EB2108" w:rsidP="79EB2108" w:rsidRDefault="79EB2108" w14:paraId="5796F24C" w14:textId="62DFA5FE">
      <w:pPr>
        <w:jc w:val="left"/>
      </w:pP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areaRectangle(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a,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b);</w:t>
      </w:r>
    </w:p>
    <w:p w:rsidR="79EB2108" w:rsidP="79EB2108" w:rsidRDefault="79EB2108" w14:paraId="511EDA3C" w14:textId="5093CCDD">
      <w:pPr>
        <w:jc w:val="left"/>
      </w:pP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areaRectangle(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a_m,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a_sm,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b_m,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b_sm);</w:t>
      </w:r>
    </w:p>
    <w:p w:rsidR="79EB2108" w:rsidP="79EB2108" w:rsidRDefault="79EB2108" w14:paraId="3AE0C59B" w14:textId="7D349ABB">
      <w:pPr>
        <w:jc w:val="left"/>
      </w:pP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int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main()</w:t>
      </w:r>
    </w:p>
    <w:p w:rsidR="79EB2108" w:rsidP="79EB2108" w:rsidRDefault="79EB2108" w14:paraId="7B160BB5" w14:textId="25D97085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79EB2108" w:rsidP="79EB2108" w:rsidRDefault="79EB2108" w14:paraId="684EC5BF" w14:textId="70257BE5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ru-RU"/>
        </w:rPr>
        <w:t xml:space="preserve">   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cout &lt;&lt;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1"/>
          <w:szCs w:val="21"/>
          <w:lang w:val="ru-RU"/>
        </w:rPr>
        <w:t>"S1 = "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&lt;&lt; areaRectangle(32,43) &lt;&lt; endl;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1"/>
          <w:szCs w:val="21"/>
          <w:lang w:val="ru-RU"/>
        </w:rPr>
        <w:t>// вызов перегруженной функции 1</w:t>
      </w:r>
    </w:p>
    <w:p w:rsidR="79EB2108" w:rsidP="79EB2108" w:rsidRDefault="79EB2108" w14:paraId="0C3DBD70" w14:textId="378EB102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ru-RU"/>
        </w:rPr>
        <w:t xml:space="preserve">   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cout &lt;&lt;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FF"/>
          <w:sz w:val="21"/>
          <w:szCs w:val="21"/>
          <w:lang w:val="ru-RU"/>
        </w:rPr>
        <w:t>"S2 = "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&lt;&lt; areaRectangle(4, 43, 2, 12) &lt;&lt; endl;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1"/>
          <w:szCs w:val="21"/>
          <w:lang w:val="ru-RU"/>
        </w:rPr>
        <w:t>// вызов перегруженной функции 2</w:t>
      </w:r>
    </w:p>
    <w:p w:rsidR="79EB2108" w:rsidP="79EB2108" w:rsidRDefault="79EB2108" w14:paraId="30039BCE" w14:textId="5288338F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ru-RU"/>
        </w:rPr>
        <w:t xml:space="preserve">   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1"/>
          <w:szCs w:val="21"/>
          <w:lang w:val="ru-RU"/>
        </w:rPr>
        <w:t>return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0;</w:t>
      </w:r>
    </w:p>
    <w:p w:rsidR="79EB2108" w:rsidP="79EB2108" w:rsidRDefault="79EB2108" w14:paraId="0974F5BB" w14:textId="77C1C787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79EB2108" w:rsidP="79EB2108" w:rsidRDefault="79EB2108" w14:paraId="2F332F44" w14:textId="0CD9747A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1"/>
          <w:szCs w:val="21"/>
          <w:lang w:val="ru-RU"/>
        </w:rPr>
        <w:t>// перегруженная функция 1</w:t>
      </w:r>
    </w:p>
    <w:p w:rsidR="79EB2108" w:rsidP="79EB2108" w:rsidRDefault="79EB2108" w14:paraId="2700D53D" w14:textId="3B58B881">
      <w:pPr>
        <w:jc w:val="left"/>
      </w:pP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areaRectangle(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a,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b)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1"/>
          <w:szCs w:val="21"/>
          <w:lang w:val="ru-RU"/>
        </w:rPr>
        <w:t>//функция, вычисляющая площадь прямоугольника с двумя параметрами a(см) и b(см)</w:t>
      </w:r>
    </w:p>
    <w:p w:rsidR="79EB2108" w:rsidP="79EB2108" w:rsidRDefault="79EB2108" w14:paraId="04BB5CE1" w14:textId="348B88FD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79EB2108" w:rsidP="79EB2108" w:rsidRDefault="79EB2108" w14:paraId="6E158E54" w14:textId="22EDD014">
      <w:pPr>
        <w:jc w:val="left"/>
      </w:pPr>
      <w:proofErr w:type="spellStart"/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1"/>
          <w:szCs w:val="21"/>
          <w:lang w:val="ru-RU"/>
        </w:rPr>
        <w:t>return</w:t>
      </w:r>
      <w:proofErr w:type="spellEnd"/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a * b;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1"/>
          <w:szCs w:val="21"/>
          <w:lang w:val="ru-RU"/>
        </w:rPr>
        <w:t>// умножаем длинны сторон прямоугольника и возвращаем полученное произведени</w:t>
      </w:r>
    </w:p>
    <w:p w:rsidR="79EB2108" w:rsidP="79EB2108" w:rsidRDefault="79EB2108" w14:paraId="796E9DF9" w14:textId="745F3659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79EB2108" w:rsidP="79EB2108" w:rsidRDefault="79EB2108" w14:paraId="513B3799" w14:textId="65265441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1"/>
          <w:szCs w:val="21"/>
          <w:lang w:val="ru-RU"/>
        </w:rPr>
        <w:t>// перегруженная функция 2</w:t>
      </w:r>
    </w:p>
    <w:p w:rsidR="79EB2108" w:rsidP="79EB2108" w:rsidRDefault="79EB2108" w14:paraId="5B459700" w14:textId="28CDF070">
      <w:pPr>
        <w:jc w:val="left"/>
      </w:pP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areaRectangle(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a_m,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a_sm,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b_m,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808080" w:themeColor="background1" w:themeTint="FF" w:themeShade="80"/>
          <w:sz w:val="21"/>
          <w:szCs w:val="21"/>
          <w:lang w:val="ru-RU"/>
        </w:rPr>
        <w:t>float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b_sm)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200"/>
          <w:sz w:val="21"/>
          <w:szCs w:val="21"/>
          <w:lang w:val="ru-RU"/>
        </w:rPr>
        <w:t>// функция, вычисляющая площадь прямоугольника с 4-мя параметрами a(м) a(см); b(м) b(cм)</w:t>
      </w:r>
    </w:p>
    <w:p w:rsidR="79EB2108" w:rsidP="79EB2108" w:rsidRDefault="79EB2108" w14:paraId="1601E20A" w14:textId="66D42BAE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{</w:t>
      </w:r>
    </w:p>
    <w:p w:rsidR="79EB2108" w:rsidP="79EB2108" w:rsidRDefault="79EB2108" w14:paraId="540773A0" w14:textId="35EDB273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7254E"/>
          <w:sz w:val="21"/>
          <w:szCs w:val="21"/>
          <w:lang w:val="ru-RU"/>
        </w:rPr>
        <w:t xml:space="preserve">  </w:t>
      </w:r>
      <w:r w:rsidRPr="79EB2108" w:rsidR="79EB2108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6699"/>
          <w:sz w:val="21"/>
          <w:szCs w:val="21"/>
          <w:lang w:val="ru-RU"/>
        </w:rPr>
        <w:t>return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ru-RU"/>
        </w:rPr>
        <w:t xml:space="preserve"> </w:t>
      </w: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(a_m * 100 + a_sm) * (b_m * 100 + b_sm);</w:t>
      </w:r>
    </w:p>
    <w:p w:rsidR="79EB2108" w:rsidP="79EB2108" w:rsidRDefault="79EB2108" w14:paraId="1E6B9C77" w14:textId="4277E242">
      <w:pPr>
        <w:jc w:val="left"/>
      </w:pPr>
      <w:r w:rsidRPr="79EB2108" w:rsidR="79EB21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w:rsidR="79EB2108" w:rsidP="79EB2108" w:rsidRDefault="79EB2108" w14:paraId="3302F4A4" w14:textId="50E095A4">
      <w:pPr>
        <w:spacing w:after="0" w:line="240" w:lineRule="auto"/>
        <w:ind w:left="0" w:firstLine="0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4.Наведіть власні приклади перевантаження операторі.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 xml:space="preserve"> </w:t>
      </w:r>
    </w:p>
    <w:p w:rsidR="79EB2108" w:rsidP="79EB2108" w:rsidRDefault="79EB2108" w14:paraId="43446080" w14:textId="1015A7E5">
      <w:pPr>
        <w:pStyle w:val="Normal"/>
      </w:pP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class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18401"/>
          <w:sz w:val="21"/>
          <w:szCs w:val="21"/>
          <w:lang w:val="ru-RU"/>
        </w:rPr>
        <w:t>Integer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</w:p>
    <w:p w:rsidR="79EB2108" w:rsidP="79EB2108" w:rsidRDefault="79EB2108" w14:paraId="64721EA1" w14:textId="4752E7F0">
      <w:pPr>
        <w:pStyle w:val="Normal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{ </w:t>
      </w:r>
    </w:p>
    <w:p w:rsidR="79EB2108" w:rsidP="79EB2108" w:rsidRDefault="79EB2108" w14:paraId="0F4AF5BF" w14:textId="75FB2159">
      <w:pPr>
        <w:pStyle w:val="Normal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private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:</w:t>
      </w:r>
    </w:p>
    <w:p w:rsidR="79EB2108" w:rsidP="79EB2108" w:rsidRDefault="79EB2108" w14:paraId="10093066" w14:textId="6DEFC832">
      <w:pPr>
        <w:pStyle w:val="Normal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int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value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;</w:t>
      </w:r>
    </w:p>
    <w:p w:rsidR="79EB2108" w:rsidP="79EB2108" w:rsidRDefault="79EB2108" w14:paraId="14D3D1C8" w14:textId="540D1066">
      <w:pPr>
        <w:pStyle w:val="Normal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public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: </w:t>
      </w:r>
    </w:p>
    <w:p w:rsidR="79EB2108" w:rsidP="79EB2108" w:rsidRDefault="79EB2108" w14:paraId="40E344C8" w14:textId="00839D0C">
      <w:pPr>
        <w:pStyle w:val="Normal"/>
      </w:pP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Integer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(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int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i):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value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(i) </w:t>
      </w:r>
    </w:p>
    <w:p w:rsidR="79EB2108" w:rsidP="79EB2108" w:rsidRDefault="79EB2108" w14:paraId="1A9FAB2E" w14:textId="45966AE4">
      <w:pPr>
        <w:pStyle w:val="Normal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{} </w:t>
      </w:r>
    </w:p>
    <w:p w:rsidR="79EB2108" w:rsidP="79EB2108" w:rsidRDefault="79EB2108" w14:paraId="59647262" w14:textId="04AFBFD1">
      <w:pPr>
        <w:pStyle w:val="Normal"/>
      </w:pP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const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Integer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operator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+(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const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Integer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&amp;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rv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)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const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{</w:t>
      </w:r>
    </w:p>
    <w:p w:rsidR="79EB2108" w:rsidP="79EB2108" w:rsidRDefault="79EB2108" w14:paraId="6B8A95C9" w14:textId="255530B6">
      <w:pPr>
        <w:pStyle w:val="Normal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626A4"/>
          <w:sz w:val="21"/>
          <w:szCs w:val="21"/>
          <w:lang w:val="ru-RU"/>
        </w:rPr>
        <w:t>return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(</w:t>
      </w:r>
      <w:proofErr w:type="spellStart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value</w:t>
      </w:r>
      <w:proofErr w:type="spellEnd"/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+ 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rv.value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)</w:t>
      </w: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>;</w:t>
      </w:r>
    </w:p>
    <w:p w:rsidR="79EB2108" w:rsidP="79EB2108" w:rsidRDefault="79EB2108" w14:paraId="33A77BEF" w14:textId="053F8E6B">
      <w:pPr>
        <w:pStyle w:val="Normal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}</w:t>
      </w:r>
    </w:p>
    <w:p w:rsidR="79EB2108" w:rsidP="79EB2108" w:rsidRDefault="79EB2108" w14:paraId="4F98174B" w14:textId="03B37576">
      <w:pPr>
        <w:pStyle w:val="Normal"/>
      </w:pPr>
      <w:r w:rsidRPr="79EB2108" w:rsidR="79EB210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83A42"/>
          <w:sz w:val="21"/>
          <w:szCs w:val="21"/>
          <w:lang w:val="ru-RU"/>
        </w:rPr>
        <w:t xml:space="preserve"> };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8C8D3D"/>
  <w15:docId w15:val="{3dd76a6c-bebc-4ca4-949c-c728d6df4b7e}"/>
  <w:rsids>
    <w:rsidRoot w:val="1B7E0FB0"/>
    <w:rsid w:val="1B7E0FB0"/>
    <w:rsid w:val="79EB21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b2643ce0d544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2020-03-19T17:00:45.0968396Z</dcterms:created>
  <dcterms:modified xsi:type="dcterms:W3CDTF">2020-03-19T17:30:18.3601292Z</dcterms:modified>
  <dc:creator>Даня Собков</dc:creator>
  <lastModifiedBy>Даня Собков</lastModifiedBy>
</coreProperties>
</file>