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871" w:rsidRDefault="00887FB4">
      <w:pPr>
        <w:rPr>
          <w:sz w:val="28"/>
          <w:szCs w:val="28"/>
          <w:lang w:val="en-GB"/>
        </w:rPr>
      </w:pPr>
      <w:r w:rsidRPr="00887FB4">
        <w:rPr>
          <w:sz w:val="28"/>
          <w:szCs w:val="28"/>
          <w:lang w:val="uk-UA"/>
        </w:rPr>
        <w:t xml:space="preserve">Визначення нескорегованого показника </w:t>
      </w:r>
      <w:r w:rsidRPr="00887FB4">
        <w:rPr>
          <w:sz w:val="28"/>
          <w:szCs w:val="28"/>
          <w:lang w:val="en-GB"/>
        </w:rPr>
        <w:t>UUCP (Unadjusted Use Case Points)</w:t>
      </w:r>
    </w:p>
    <w:p w:rsidR="00887FB4" w:rsidRPr="00887FB4" w:rsidRDefault="00887FB4" w:rsidP="00887FB4">
      <w:pPr>
        <w:rPr>
          <w:sz w:val="28"/>
          <w:szCs w:val="28"/>
        </w:rPr>
      </w:pPr>
      <w:r w:rsidRPr="00887FB4">
        <w:rPr>
          <w:sz w:val="28"/>
          <w:szCs w:val="28"/>
          <w:lang w:val="uk-UA"/>
        </w:rPr>
        <w:t>Вагові коефіцієнти</w:t>
      </w:r>
    </w:p>
    <w:tbl>
      <w:tblPr>
        <w:tblW w:w="9557" w:type="dxa"/>
        <w:tblInd w:w="-4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36"/>
        <w:gridCol w:w="2977"/>
        <w:gridCol w:w="3744"/>
      </w:tblGrid>
      <w:tr w:rsidR="00887FB4" w:rsidRPr="00887FB4" w:rsidTr="00887FB4">
        <w:trPr>
          <w:trHeight w:val="584"/>
        </w:trPr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b/>
                <w:bCs/>
                <w:sz w:val="28"/>
                <w:szCs w:val="28"/>
              </w:rPr>
              <w:t>Тип актора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b/>
                <w:bCs/>
                <w:sz w:val="28"/>
                <w:szCs w:val="28"/>
                <w:lang w:val="uk-UA"/>
              </w:rPr>
              <w:t>Ваговий коефіцієнт</w:t>
            </w:r>
          </w:p>
        </w:tc>
        <w:tc>
          <w:tcPr>
            <w:tcW w:w="3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b/>
                <w:bCs/>
                <w:sz w:val="28"/>
                <w:szCs w:val="28"/>
                <w:lang w:val="uk-UA"/>
              </w:rPr>
              <w:t>Наявна кількість</w:t>
            </w:r>
          </w:p>
        </w:tc>
      </w:tr>
      <w:tr w:rsidR="00887FB4" w:rsidRPr="00887FB4" w:rsidTr="00887FB4">
        <w:trPr>
          <w:trHeight w:val="584"/>
        </w:trPr>
        <w:tc>
          <w:tcPr>
            <w:tcW w:w="2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uk-UA"/>
              </w:rPr>
              <w:t>Простий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en-US"/>
              </w:rPr>
              <w:t>0</w:t>
            </w:r>
          </w:p>
        </w:tc>
      </w:tr>
      <w:tr w:rsidR="00887FB4" w:rsidRPr="00887FB4" w:rsidTr="00887FB4">
        <w:trPr>
          <w:trHeight w:val="584"/>
        </w:trPr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en-US"/>
              </w:rPr>
              <w:t>0</w:t>
            </w:r>
          </w:p>
        </w:tc>
      </w:tr>
      <w:tr w:rsidR="00887FB4" w:rsidRPr="00887FB4" w:rsidTr="00887FB4">
        <w:trPr>
          <w:trHeight w:val="584"/>
        </w:trPr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uk-UA"/>
              </w:rPr>
              <w:t>Складний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887FB4" w:rsidRDefault="00887FB4">
      <w:pPr>
        <w:rPr>
          <w:sz w:val="28"/>
          <w:szCs w:val="28"/>
        </w:rPr>
      </w:pPr>
    </w:p>
    <w:tbl>
      <w:tblPr>
        <w:tblW w:w="9641" w:type="dxa"/>
        <w:tblInd w:w="-4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9"/>
        <w:gridCol w:w="2552"/>
        <w:gridCol w:w="2269"/>
        <w:gridCol w:w="2551"/>
      </w:tblGrid>
      <w:tr w:rsidR="00887FB4" w:rsidRPr="00887FB4" w:rsidTr="00887FB4"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b/>
                <w:bCs/>
                <w:sz w:val="28"/>
                <w:szCs w:val="28"/>
                <w:lang w:val="uk-UA"/>
              </w:rPr>
              <w:t>Тип прецедента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b/>
                <w:bCs/>
                <w:sz w:val="28"/>
                <w:szCs w:val="28"/>
                <w:lang w:val="uk-UA"/>
              </w:rPr>
              <w:t>Кількість кроків сценарію</w:t>
            </w:r>
          </w:p>
        </w:tc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b/>
                <w:bCs/>
                <w:sz w:val="28"/>
                <w:szCs w:val="28"/>
                <w:lang w:val="uk-UA"/>
              </w:rPr>
              <w:t>Ваговий коефіцієнт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b/>
                <w:bCs/>
                <w:sz w:val="28"/>
                <w:szCs w:val="28"/>
                <w:lang w:val="uk-UA"/>
              </w:rPr>
              <w:t>Наявна кількість</w:t>
            </w:r>
          </w:p>
        </w:tc>
      </w:tr>
      <w:tr w:rsidR="00887FB4" w:rsidRPr="00887FB4" w:rsidTr="00887FB4">
        <w:trPr>
          <w:trHeight w:val="584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uk-UA"/>
              </w:rPr>
              <w:t>Простий</w:t>
            </w:r>
          </w:p>
        </w:tc>
        <w:tc>
          <w:tcPr>
            <w:tcW w:w="2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en-US"/>
              </w:rPr>
              <w:t>&lt;=3</w:t>
            </w:r>
          </w:p>
        </w:tc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</w:rPr>
              <w:t>5</w:t>
            </w:r>
          </w:p>
        </w:tc>
        <w:tc>
          <w:tcPr>
            <w:tcW w:w="25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en-US"/>
              </w:rPr>
              <w:t>4</w:t>
            </w:r>
          </w:p>
        </w:tc>
      </w:tr>
      <w:tr w:rsidR="00887FB4" w:rsidRPr="00887FB4" w:rsidTr="00887FB4">
        <w:trPr>
          <w:trHeight w:val="584"/>
        </w:trPr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uk-UA"/>
              </w:rPr>
              <w:t>4-7</w:t>
            </w:r>
          </w:p>
        </w:tc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</w:rPr>
              <w:t>10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en-US"/>
              </w:rPr>
              <w:t>1</w:t>
            </w:r>
          </w:p>
        </w:tc>
      </w:tr>
      <w:tr w:rsidR="00887FB4" w:rsidRPr="00887FB4" w:rsidTr="00887FB4">
        <w:trPr>
          <w:trHeight w:val="584"/>
        </w:trPr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uk-UA"/>
              </w:rPr>
              <w:t>Складний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en-US"/>
              </w:rPr>
              <w:t>&gt;7</w:t>
            </w:r>
          </w:p>
        </w:tc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</w:rPr>
              <w:t>15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87FB4" w:rsidRPr="00887FB4" w:rsidRDefault="00887FB4" w:rsidP="00887FB4">
            <w:pPr>
              <w:rPr>
                <w:sz w:val="28"/>
                <w:szCs w:val="28"/>
              </w:rPr>
            </w:pPr>
            <w:r w:rsidRPr="00887FB4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887FB4" w:rsidRDefault="00887FB4">
      <w:pPr>
        <w:rPr>
          <w:sz w:val="28"/>
          <w:szCs w:val="28"/>
        </w:rPr>
      </w:pPr>
    </w:p>
    <w:p w:rsidR="00887FB4" w:rsidRPr="00887FB4" w:rsidRDefault="00887FB4">
      <w:pPr>
        <w:rPr>
          <w:sz w:val="28"/>
          <w:szCs w:val="28"/>
        </w:rPr>
      </w:pPr>
      <w:r w:rsidRPr="00887FB4">
        <w:rPr>
          <w:sz w:val="28"/>
          <w:szCs w:val="28"/>
          <w:lang w:val="uk-UA"/>
        </w:rPr>
        <w:t>Сценарії використання прецедентів ПП</w:t>
      </w:r>
    </w:p>
    <w:p w:rsidR="00887FB4" w:rsidRDefault="00DD11CB" w:rsidP="00DD11CB">
      <w:pPr>
        <w:rPr>
          <w:sz w:val="28"/>
          <w:szCs w:val="28"/>
          <w:lang w:val="en-US"/>
        </w:rPr>
      </w:pPr>
      <w:r w:rsidRPr="00DD11CB">
        <w:rPr>
          <w:sz w:val="28"/>
          <w:szCs w:val="28"/>
          <w:lang w:val="en-US"/>
        </w:rPr>
        <w:t>UUCP = 3*3 + (4*5 + 1*10) =39</w:t>
      </w:r>
    </w:p>
    <w:tbl>
      <w:tblPr>
        <w:tblW w:w="9511" w:type="dxa"/>
        <w:tblInd w:w="-4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5118"/>
        <w:gridCol w:w="1280"/>
        <w:gridCol w:w="1280"/>
      </w:tblGrid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b/>
                <w:bCs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b/>
                <w:bCs/>
                <w:sz w:val="28"/>
                <w:szCs w:val="28"/>
                <w:lang w:val="uk-UA"/>
              </w:rPr>
              <w:t>Опис показника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b/>
                <w:bCs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b/>
                <w:bCs/>
                <w:sz w:val="28"/>
                <w:szCs w:val="28"/>
                <w:lang w:val="en-US"/>
              </w:rPr>
              <w:t>STi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Т1</w:t>
            </w:r>
          </w:p>
        </w:tc>
        <w:tc>
          <w:tcPr>
            <w:tcW w:w="5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Розподілена система</w:t>
            </w:r>
          </w:p>
        </w:tc>
        <w:tc>
          <w:tcPr>
            <w:tcW w:w="1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2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Т2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Висока продуктивність (пропускна здатність)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Т3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Робота кінцевих користувачів в режимі он-лайн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5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Т4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Складна обробка даних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0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Т5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Повторне використання коду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5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lastRenderedPageBreak/>
              <w:t>Т6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Простота установки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5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Т7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Простота використання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5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Т8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Переносимість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5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Т9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Простота внесення змін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3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Т10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Паралелізм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3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Т11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Спеціальні вимоги до безпеки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2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Т12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Безпосередній доступ до системи з боку зовнішніх користувачів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0</w:t>
            </w:r>
          </w:p>
        </w:tc>
      </w:tr>
      <w:tr w:rsidR="000F2060" w:rsidRPr="000F2060" w:rsidTr="000F2060">
        <w:trPr>
          <w:trHeight w:val="584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Т13</w:t>
            </w:r>
          </w:p>
        </w:tc>
        <w:tc>
          <w:tcPr>
            <w:tcW w:w="5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 xml:space="preserve">Спеціальні вимоги до навчання 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0</w:t>
            </w:r>
          </w:p>
        </w:tc>
      </w:tr>
    </w:tbl>
    <w:p w:rsidR="000F2060" w:rsidRDefault="000F2060" w:rsidP="00DD11CB">
      <w:pPr>
        <w:rPr>
          <w:sz w:val="28"/>
          <w:szCs w:val="28"/>
        </w:rPr>
      </w:pPr>
    </w:p>
    <w:p w:rsidR="00887FB4" w:rsidRPr="000F2060" w:rsidRDefault="00887FB4" w:rsidP="00DD11CB">
      <w:pPr>
        <w:rPr>
          <w:sz w:val="28"/>
          <w:szCs w:val="28"/>
        </w:rPr>
      </w:pPr>
      <w:r w:rsidRPr="00887FB4">
        <w:rPr>
          <w:sz w:val="28"/>
          <w:szCs w:val="28"/>
          <w:lang w:val="uk-UA"/>
        </w:rPr>
        <w:t>Визначення рівня кваліфікації розробникіів</w:t>
      </w:r>
      <w:bookmarkStart w:id="0" w:name="_GoBack"/>
      <w:bookmarkEnd w:id="0"/>
    </w:p>
    <w:p w:rsidR="00DD11CB" w:rsidRDefault="000F2060">
      <w:pPr>
        <w:rPr>
          <w:sz w:val="28"/>
          <w:szCs w:val="28"/>
        </w:rPr>
      </w:pPr>
      <w:r w:rsidRPr="000F2060">
        <w:rPr>
          <w:sz w:val="28"/>
          <w:szCs w:val="28"/>
        </w:rPr>
        <w:t>TCF = 0,6 + (0,01 * ∑(Sti * Вага_i)) = 0,6+0,35=0,95</w:t>
      </w:r>
    </w:p>
    <w:tbl>
      <w:tblPr>
        <w:tblW w:w="9219" w:type="dxa"/>
        <w:tblInd w:w="-4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68"/>
        <w:gridCol w:w="4780"/>
        <w:gridCol w:w="1134"/>
        <w:gridCol w:w="1437"/>
      </w:tblGrid>
      <w:tr w:rsidR="000F2060" w:rsidRPr="000F2060" w:rsidTr="000F2060">
        <w:trPr>
          <w:trHeight w:val="584"/>
        </w:trPr>
        <w:tc>
          <w:tcPr>
            <w:tcW w:w="18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b/>
                <w:bCs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4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b/>
                <w:bCs/>
                <w:sz w:val="28"/>
                <w:szCs w:val="28"/>
                <w:lang w:val="uk-UA"/>
              </w:rPr>
              <w:t>Опис показника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b/>
                <w:bCs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AD6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b/>
                <w:bCs/>
                <w:sz w:val="28"/>
                <w:szCs w:val="28"/>
                <w:lang w:val="uk-UA"/>
              </w:rPr>
              <w:t>Значення</w:t>
            </w:r>
          </w:p>
        </w:tc>
      </w:tr>
      <w:tr w:rsidR="000F2060" w:rsidRPr="000F2060" w:rsidTr="000F2060">
        <w:trPr>
          <w:trHeight w:val="584"/>
        </w:trPr>
        <w:tc>
          <w:tcPr>
            <w:tcW w:w="18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en-US"/>
              </w:rPr>
              <w:t>F</w:t>
            </w: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Знайомство з технологією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3</w:t>
            </w:r>
          </w:p>
        </w:tc>
      </w:tr>
      <w:tr w:rsidR="000F2060" w:rsidRPr="000F2060" w:rsidTr="000F2060">
        <w:trPr>
          <w:trHeight w:val="584"/>
        </w:trPr>
        <w:tc>
          <w:tcPr>
            <w:tcW w:w="1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en-US"/>
              </w:rPr>
              <w:t>F</w:t>
            </w:r>
            <w:r w:rsidRPr="000F206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Досвід розробки додатків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2</w:t>
            </w:r>
          </w:p>
        </w:tc>
      </w:tr>
      <w:tr w:rsidR="000F2060" w:rsidRPr="000F2060" w:rsidTr="000F2060">
        <w:trPr>
          <w:trHeight w:val="584"/>
        </w:trPr>
        <w:tc>
          <w:tcPr>
            <w:tcW w:w="1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en-US"/>
              </w:rPr>
              <w:t>F</w:t>
            </w:r>
            <w:r w:rsidRPr="000F2060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Досвід використання об’єктно-орієнтованого підходу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en-US"/>
              </w:rPr>
              <w:t>3</w:t>
            </w:r>
          </w:p>
        </w:tc>
      </w:tr>
      <w:tr w:rsidR="000F2060" w:rsidRPr="000F2060" w:rsidTr="000F2060">
        <w:trPr>
          <w:trHeight w:val="584"/>
        </w:trPr>
        <w:tc>
          <w:tcPr>
            <w:tcW w:w="1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en-US"/>
              </w:rPr>
              <w:t>F</w:t>
            </w:r>
            <w:r w:rsidRPr="000F206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Наявність ведучого аналітика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0</w:t>
            </w:r>
          </w:p>
        </w:tc>
      </w:tr>
      <w:tr w:rsidR="000F2060" w:rsidRPr="000F2060" w:rsidTr="000F2060">
        <w:trPr>
          <w:trHeight w:val="584"/>
        </w:trPr>
        <w:tc>
          <w:tcPr>
            <w:tcW w:w="1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en-US"/>
              </w:rPr>
              <w:t>F</w:t>
            </w:r>
            <w:r w:rsidRPr="000F2060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Мотивованість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3</w:t>
            </w:r>
          </w:p>
        </w:tc>
      </w:tr>
      <w:tr w:rsidR="000F2060" w:rsidRPr="000F2060" w:rsidTr="000F2060">
        <w:trPr>
          <w:trHeight w:val="584"/>
        </w:trPr>
        <w:tc>
          <w:tcPr>
            <w:tcW w:w="1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en-US"/>
              </w:rPr>
              <w:t>F</w:t>
            </w:r>
            <w:r w:rsidRPr="000F206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Стабільність вимог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2</w:t>
            </w:r>
          </w:p>
        </w:tc>
      </w:tr>
      <w:tr w:rsidR="000F2060" w:rsidRPr="000F2060" w:rsidTr="000F2060">
        <w:trPr>
          <w:trHeight w:val="584"/>
        </w:trPr>
        <w:tc>
          <w:tcPr>
            <w:tcW w:w="1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en-US"/>
              </w:rPr>
              <w:t>F</w:t>
            </w:r>
            <w:r w:rsidRPr="000F2060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Часткова зайнятість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5</w:t>
            </w:r>
          </w:p>
        </w:tc>
      </w:tr>
      <w:tr w:rsidR="000F2060" w:rsidRPr="000F2060" w:rsidTr="000F2060">
        <w:trPr>
          <w:trHeight w:val="584"/>
        </w:trPr>
        <w:tc>
          <w:tcPr>
            <w:tcW w:w="1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en-US"/>
              </w:rPr>
              <w:lastRenderedPageBreak/>
              <w:t>F</w:t>
            </w:r>
            <w:r w:rsidRPr="000F206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</w:rPr>
              <w:t>Складні мови програмування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F2060" w:rsidRPr="000F2060" w:rsidRDefault="000F2060" w:rsidP="000F2060">
            <w:pPr>
              <w:rPr>
                <w:sz w:val="28"/>
                <w:szCs w:val="28"/>
              </w:rPr>
            </w:pPr>
            <w:r w:rsidRPr="000F2060">
              <w:rPr>
                <w:sz w:val="28"/>
                <w:szCs w:val="28"/>
                <w:lang w:val="uk-UA"/>
              </w:rPr>
              <w:t>3</w:t>
            </w:r>
          </w:p>
        </w:tc>
      </w:tr>
    </w:tbl>
    <w:p w:rsidR="000F2060" w:rsidRDefault="000F2060">
      <w:pPr>
        <w:rPr>
          <w:sz w:val="28"/>
          <w:szCs w:val="28"/>
        </w:rPr>
      </w:pPr>
    </w:p>
    <w:p w:rsidR="000F2060" w:rsidRPr="000F2060" w:rsidRDefault="000F2060" w:rsidP="000F2060">
      <w:pPr>
        <w:rPr>
          <w:sz w:val="28"/>
          <w:szCs w:val="28"/>
          <w:lang w:val="en-US"/>
        </w:rPr>
      </w:pPr>
      <w:r w:rsidRPr="000F2060">
        <w:rPr>
          <w:sz w:val="28"/>
          <w:szCs w:val="28"/>
          <w:lang w:val="en-US"/>
        </w:rPr>
        <w:t xml:space="preserve">EF = 1,4 + (-0,03 * ∑(Sti * </w:t>
      </w:r>
      <w:r w:rsidRPr="000F2060">
        <w:rPr>
          <w:sz w:val="28"/>
          <w:szCs w:val="28"/>
          <w:lang w:val="uk-UA"/>
        </w:rPr>
        <w:t>Вага_</w:t>
      </w:r>
      <w:r w:rsidRPr="000F2060">
        <w:rPr>
          <w:sz w:val="28"/>
          <w:szCs w:val="28"/>
          <w:lang w:val="en-US"/>
        </w:rPr>
        <w:t>i)) = 1,4-</w:t>
      </w:r>
      <w:r w:rsidRPr="000F2060">
        <w:rPr>
          <w:sz w:val="28"/>
          <w:szCs w:val="28"/>
          <w:lang w:val="uk-UA"/>
        </w:rPr>
        <w:t>0,</w:t>
      </w:r>
      <w:r w:rsidRPr="000F2060">
        <w:rPr>
          <w:sz w:val="28"/>
          <w:szCs w:val="28"/>
          <w:lang w:val="en-US"/>
        </w:rPr>
        <w:t>03*25,5</w:t>
      </w:r>
      <w:r w:rsidRPr="000F2060">
        <w:rPr>
          <w:sz w:val="28"/>
          <w:szCs w:val="28"/>
          <w:lang w:val="uk-UA"/>
        </w:rPr>
        <w:t>=0,</w:t>
      </w:r>
      <w:r w:rsidRPr="000F2060">
        <w:rPr>
          <w:sz w:val="28"/>
          <w:szCs w:val="28"/>
          <w:lang w:val="en-US"/>
        </w:rPr>
        <w:t>635</w:t>
      </w:r>
    </w:p>
    <w:p w:rsidR="000F2060" w:rsidRPr="000F2060" w:rsidRDefault="000F2060" w:rsidP="000F2060">
      <w:pPr>
        <w:rPr>
          <w:sz w:val="28"/>
          <w:szCs w:val="28"/>
          <w:lang w:val="en-US"/>
        </w:rPr>
      </w:pPr>
      <w:r w:rsidRPr="000F2060">
        <w:rPr>
          <w:sz w:val="28"/>
          <w:szCs w:val="28"/>
          <w:lang w:val="en-US"/>
        </w:rPr>
        <w:t>Use Case Points = 39*0,95*0,635 = 23,5</w:t>
      </w:r>
    </w:p>
    <w:p w:rsidR="000F2060" w:rsidRPr="000F2060" w:rsidRDefault="000F2060">
      <w:pPr>
        <w:rPr>
          <w:sz w:val="28"/>
          <w:szCs w:val="28"/>
          <w:lang w:val="en-US"/>
        </w:rPr>
      </w:pPr>
    </w:p>
    <w:sectPr w:rsidR="000F2060" w:rsidRPr="000F2060" w:rsidSect="000F2060">
      <w:pgSz w:w="11906" w:h="16838"/>
      <w:pgMar w:top="851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74D" w:rsidRDefault="0040074D" w:rsidP="000F2060">
      <w:pPr>
        <w:spacing w:after="0" w:line="240" w:lineRule="auto"/>
      </w:pPr>
      <w:r>
        <w:separator/>
      </w:r>
    </w:p>
  </w:endnote>
  <w:endnote w:type="continuationSeparator" w:id="0">
    <w:p w:rsidR="0040074D" w:rsidRDefault="0040074D" w:rsidP="000F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74D" w:rsidRDefault="0040074D" w:rsidP="000F2060">
      <w:pPr>
        <w:spacing w:after="0" w:line="240" w:lineRule="auto"/>
      </w:pPr>
      <w:r>
        <w:separator/>
      </w:r>
    </w:p>
  </w:footnote>
  <w:footnote w:type="continuationSeparator" w:id="0">
    <w:p w:rsidR="0040074D" w:rsidRDefault="0040074D" w:rsidP="000F2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0F"/>
    <w:rsid w:val="000F2060"/>
    <w:rsid w:val="0040074D"/>
    <w:rsid w:val="00887FB4"/>
    <w:rsid w:val="00952871"/>
    <w:rsid w:val="00DD11CB"/>
    <w:rsid w:val="00E5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47EF"/>
  <w15:chartTrackingRefBased/>
  <w15:docId w15:val="{1B8507B6-2921-4B9A-836E-BFBA6425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2060"/>
  </w:style>
  <w:style w:type="paragraph" w:styleId="a5">
    <w:name w:val="footer"/>
    <w:basedOn w:val="a"/>
    <w:link w:val="a6"/>
    <w:uiPriority w:val="99"/>
    <w:unhideWhenUsed/>
    <w:rsid w:val="000F2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Arhipov</dc:creator>
  <cp:keywords/>
  <dc:description/>
  <cp:lastModifiedBy>Dima Arhipov</cp:lastModifiedBy>
  <cp:revision>3</cp:revision>
  <dcterms:created xsi:type="dcterms:W3CDTF">2020-10-23T09:40:00Z</dcterms:created>
  <dcterms:modified xsi:type="dcterms:W3CDTF">2020-10-23T09:54:00Z</dcterms:modified>
</cp:coreProperties>
</file>