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17" w:rsidRDefault="00EA5217">
      <w:pPr>
        <w:rPr>
          <w:lang w:val="en-US"/>
        </w:rPr>
      </w:pPr>
      <w:r>
        <w:t>Формат сообщений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A5217" w:rsidTr="00292486"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DLM</w:t>
            </w:r>
            <w:r>
              <w:rPr>
                <w:lang w:val="en-US"/>
              </w:rPr>
              <w:t>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&lt;ID&gt;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&lt;DATA&gt;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&lt;CRC&gt;</w:t>
            </w:r>
          </w:p>
        </w:tc>
        <w:tc>
          <w:tcPr>
            <w:tcW w:w="1595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DLM</w:t>
            </w:r>
            <w:r>
              <w:rPr>
                <w:lang w:val="en-US"/>
              </w:rPr>
              <w:t>&gt;</w:t>
            </w:r>
          </w:p>
        </w:tc>
        <w:tc>
          <w:tcPr>
            <w:tcW w:w="1596" w:type="dxa"/>
          </w:tcPr>
          <w:p w:rsid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</w:t>
            </w:r>
            <w:r w:rsidR="00200E5C">
              <w:rPr>
                <w:lang w:val="en-US"/>
              </w:rPr>
              <w:t>ND</w:t>
            </w:r>
            <w:r>
              <w:rPr>
                <w:lang w:val="en-US"/>
              </w:rPr>
              <w:t>&gt;</w:t>
            </w:r>
          </w:p>
        </w:tc>
      </w:tr>
    </w:tbl>
    <w:p w:rsidR="00EA5217" w:rsidRPr="00EA5217" w:rsidRDefault="00EA521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7195"/>
      </w:tblGrid>
      <w:tr w:rsidR="00EA5217" w:rsidTr="00EA5217">
        <w:tc>
          <w:tcPr>
            <w:tcW w:w="1101" w:type="dxa"/>
          </w:tcPr>
          <w:p w:rsidR="00EA5217" w:rsidRPr="00EA5217" w:rsidRDefault="00EA5217" w:rsidP="00A65DD2">
            <w:pPr>
              <w:jc w:val="center"/>
            </w:pPr>
            <w:r>
              <w:t>№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t>Поле</w:t>
            </w:r>
          </w:p>
        </w:tc>
        <w:tc>
          <w:tcPr>
            <w:tcW w:w="7195" w:type="dxa"/>
          </w:tcPr>
          <w:p w:rsidR="00EA5217" w:rsidRPr="00EA5217" w:rsidRDefault="00EA5217" w:rsidP="00A65DD2">
            <w:pPr>
              <w:jc w:val="center"/>
            </w:pPr>
            <w:r>
              <w:t>Назначение</w:t>
            </w:r>
          </w:p>
        </w:tc>
      </w:tr>
      <w:tr w:rsidR="00EA5217" w:rsidTr="00EA5217">
        <w:tc>
          <w:tcPr>
            <w:tcW w:w="1101" w:type="dxa"/>
          </w:tcPr>
          <w:p w:rsidR="00EA5217" w:rsidRDefault="00EA5217">
            <w:r>
              <w:t>1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&lt;DL</w:t>
            </w:r>
            <w:r w:rsidR="00200E5C">
              <w:rPr>
                <w:lang w:val="en-US"/>
              </w:rPr>
              <w:t>M</w:t>
            </w:r>
            <w:r>
              <w:rPr>
                <w:lang w:val="en-US"/>
              </w:rPr>
              <w:t>&gt;</w:t>
            </w:r>
          </w:p>
        </w:tc>
        <w:tc>
          <w:tcPr>
            <w:tcW w:w="7195" w:type="dxa"/>
          </w:tcPr>
          <w:p w:rsidR="00EA5217" w:rsidRDefault="00EA5217" w:rsidP="00200E5C">
            <w:r w:rsidRPr="00EA5217">
              <w:t>1 байт, при</w:t>
            </w:r>
            <w:r>
              <w:t>знак начала служебного кода (0x</w:t>
            </w:r>
            <w:r w:rsidR="00200E5C">
              <w:rPr>
                <w:lang w:val="en-US"/>
              </w:rPr>
              <w:t>F</w:t>
            </w:r>
            <w:r w:rsidR="00200E5C" w:rsidRPr="00200E5C">
              <w:t>0</w:t>
            </w:r>
            <w:r w:rsidRPr="00EA5217">
              <w:t>)</w:t>
            </w:r>
          </w:p>
        </w:tc>
      </w:tr>
      <w:tr w:rsidR="00EA5217" w:rsidTr="00EA5217">
        <w:tc>
          <w:tcPr>
            <w:tcW w:w="1101" w:type="dxa"/>
          </w:tcPr>
          <w:p w:rsidR="00EA5217" w:rsidRDefault="00EA5217">
            <w:r>
              <w:t>2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&lt;ID&gt;</w:t>
            </w:r>
          </w:p>
        </w:tc>
        <w:tc>
          <w:tcPr>
            <w:tcW w:w="7195" w:type="dxa"/>
          </w:tcPr>
          <w:p w:rsidR="00EA5217" w:rsidRDefault="00EA5217" w:rsidP="00200E5C">
            <w:r w:rsidRPr="00EA5217">
              <w:t>1 байт, идентификатор сообщения, может иметь любое</w:t>
            </w:r>
            <w:r>
              <w:t xml:space="preserve"> значение неравное &lt;DL</w:t>
            </w:r>
            <w:r w:rsidR="00200E5C">
              <w:rPr>
                <w:lang w:val="en-US"/>
              </w:rPr>
              <w:t>M</w:t>
            </w:r>
            <w:r>
              <w:t>&gt; и &lt;</w:t>
            </w:r>
            <w:r w:rsidR="00200E5C">
              <w:rPr>
                <w:lang w:val="en-US"/>
              </w:rPr>
              <w:t>END</w:t>
            </w:r>
            <w:r>
              <w:t>&gt; (0</w:t>
            </w:r>
            <w:proofErr w:type="spellStart"/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F</w:t>
            </w:r>
            <w:proofErr w:type="spellEnd"/>
            <w:r w:rsidR="00200E5C" w:rsidRPr="00200E5C">
              <w:t>0</w:t>
            </w:r>
            <w:r w:rsidRPr="00EA5217">
              <w:t xml:space="preserve"> </w:t>
            </w:r>
            <w:r>
              <w:t>и</w:t>
            </w:r>
            <w:r w:rsidRPr="00EA5217">
              <w:t xml:space="preserve"> 0</w:t>
            </w:r>
            <w:proofErr w:type="spellStart"/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E</w:t>
            </w:r>
            <w:proofErr w:type="spellEnd"/>
            <w:r w:rsidR="00200E5C" w:rsidRPr="00200E5C">
              <w:t>0</w:t>
            </w:r>
            <w:r>
              <w:t>)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&lt;DATA&gt;</w:t>
            </w:r>
          </w:p>
        </w:tc>
        <w:tc>
          <w:tcPr>
            <w:tcW w:w="7195" w:type="dxa"/>
          </w:tcPr>
          <w:p w:rsidR="00EA5217" w:rsidRPr="00EA5217" w:rsidRDefault="00EA5217">
            <w:r>
              <w:t>Необязательная часть, содержащая передаваемые данные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EA5217" w:rsidRPr="00EA5217" w:rsidRDefault="00EA5217" w:rsidP="00A65D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&lt;CRC&gt;</w:t>
            </w:r>
          </w:p>
        </w:tc>
        <w:tc>
          <w:tcPr>
            <w:tcW w:w="7195" w:type="dxa"/>
          </w:tcPr>
          <w:p w:rsidR="00EA5217" w:rsidRDefault="00EA5217">
            <w:r>
              <w:t>2 байта, контрольная сумма</w:t>
            </w:r>
          </w:p>
        </w:tc>
      </w:tr>
      <w:tr w:rsidR="00EA5217" w:rsidTr="00EA5217">
        <w:tc>
          <w:tcPr>
            <w:tcW w:w="1101" w:type="dxa"/>
          </w:tcPr>
          <w:p w:rsidR="00EA5217" w:rsidRPr="00EA5217" w:rsidRDefault="00EA52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EA5217" w:rsidRDefault="00EA5217" w:rsidP="00A65DD2">
            <w:pPr>
              <w:jc w:val="center"/>
            </w:pPr>
            <w:r>
              <w:rPr>
                <w:lang w:val="en-US"/>
              </w:rPr>
              <w:t>&lt;</w:t>
            </w:r>
            <w:r w:rsidR="00200E5C">
              <w:rPr>
                <w:lang w:val="en-US"/>
              </w:rPr>
              <w:t>END</w:t>
            </w:r>
            <w:r>
              <w:rPr>
                <w:lang w:val="en-US"/>
              </w:rPr>
              <w:t>&gt;</w:t>
            </w:r>
          </w:p>
        </w:tc>
        <w:tc>
          <w:tcPr>
            <w:tcW w:w="7195" w:type="dxa"/>
          </w:tcPr>
          <w:p w:rsidR="00EA5217" w:rsidRDefault="00EA5217" w:rsidP="00200E5C">
            <w:r>
              <w:t>1 байт, признак конца сообщения (0</w:t>
            </w:r>
            <w:proofErr w:type="spellStart"/>
            <w:r>
              <w:rPr>
                <w:lang w:val="en-US"/>
              </w:rPr>
              <w:t>x</w:t>
            </w:r>
            <w:r w:rsidR="00200E5C">
              <w:rPr>
                <w:lang w:val="en-US"/>
              </w:rPr>
              <w:t>E</w:t>
            </w:r>
            <w:proofErr w:type="spellEnd"/>
            <w:r w:rsidR="00200E5C" w:rsidRPr="00200E5C">
              <w:t>0</w:t>
            </w:r>
            <w:r>
              <w:t>)</w:t>
            </w:r>
          </w:p>
        </w:tc>
      </w:tr>
    </w:tbl>
    <w:p w:rsidR="00816743" w:rsidRPr="003D4E2B" w:rsidRDefault="00816743"/>
    <w:p w:rsidR="00A05B1B" w:rsidRPr="00A05B1B" w:rsidRDefault="00EA5217">
      <w:r>
        <w:t>При необходимости передать байт со значением</w:t>
      </w:r>
      <w:r w:rsidR="00EE5A96">
        <w:t xml:space="preserve"> </w:t>
      </w:r>
      <w:r w:rsidR="00EE5A96" w:rsidRPr="00EE5A96">
        <w:t>0</w:t>
      </w:r>
      <w:proofErr w:type="spellStart"/>
      <w:r w:rsidR="00EE5A96">
        <w:rPr>
          <w:lang w:val="en-US"/>
        </w:rPr>
        <w:t>xF</w:t>
      </w:r>
      <w:proofErr w:type="spellEnd"/>
      <w:r w:rsidR="00EE5A96" w:rsidRPr="00EE5A96">
        <w:t>0</w:t>
      </w:r>
      <w:r w:rsidR="00200E5C">
        <w:t xml:space="preserve"> (&lt;DL</w:t>
      </w:r>
      <w:r w:rsidR="00200E5C">
        <w:rPr>
          <w:lang w:val="en-US"/>
        </w:rPr>
        <w:t>M</w:t>
      </w:r>
      <w:r>
        <w:t>&gt;) в поле данных</w:t>
      </w:r>
      <w:r w:rsidR="00A05B1B">
        <w:t xml:space="preserve"> или поле </w:t>
      </w:r>
      <w:r w:rsidR="00A05B1B">
        <w:rPr>
          <w:lang w:val="en-US"/>
        </w:rPr>
        <w:t>CRC</w:t>
      </w:r>
      <w:r>
        <w:t>, он должен быть повторен дважды</w:t>
      </w:r>
      <w:r w:rsidR="00EE5A96" w:rsidRPr="00EE5A96">
        <w:t xml:space="preserve"> (</w:t>
      </w:r>
      <w:proofErr w:type="spellStart"/>
      <w:r w:rsidR="00EE5A96">
        <w:t>стаффинг</w:t>
      </w:r>
      <w:proofErr w:type="spellEnd"/>
      <w:r w:rsidR="00EE5A96" w:rsidRPr="00EE5A96">
        <w:t>)</w:t>
      </w:r>
      <w:r>
        <w:t xml:space="preserve">. Приемные устройства </w:t>
      </w:r>
      <w:r w:rsidR="00816743" w:rsidRPr="00816743">
        <w:t>(</w:t>
      </w:r>
      <w:r w:rsidR="00816743">
        <w:t>контроллер и имитатор</w:t>
      </w:r>
      <w:r w:rsidR="00816743" w:rsidRPr="00816743">
        <w:t>)</w:t>
      </w:r>
      <w:r w:rsidR="00816743">
        <w:t xml:space="preserve"> </w:t>
      </w:r>
      <w:r>
        <w:t>должны подвергнуть сжатию все входящие двойные</w:t>
      </w:r>
      <w:r w:rsidR="00200E5C">
        <w:t xml:space="preserve"> &lt;DL</w:t>
      </w:r>
      <w:r w:rsidR="00200E5C">
        <w:rPr>
          <w:lang w:val="en-US"/>
        </w:rPr>
        <w:t>M</w:t>
      </w:r>
      <w:r w:rsidR="00200E5C" w:rsidRPr="00200E5C">
        <w:t>&gt;</w:t>
      </w:r>
      <w:r>
        <w:t xml:space="preserve"> символы </w:t>
      </w:r>
      <w:proofErr w:type="gramStart"/>
      <w:r>
        <w:t>в</w:t>
      </w:r>
      <w:proofErr w:type="gramEnd"/>
      <w:r>
        <w:t xml:space="preserve"> одиночные</w:t>
      </w:r>
      <w:r w:rsidR="00200E5C">
        <w:t xml:space="preserve"> &lt;DL</w:t>
      </w:r>
      <w:r w:rsidR="00200E5C">
        <w:rPr>
          <w:lang w:val="en-US"/>
        </w:rPr>
        <w:t>M</w:t>
      </w:r>
      <w:r>
        <w:t>&gt;.</w:t>
      </w:r>
    </w:p>
    <w:p w:rsidR="00A05B1B" w:rsidRDefault="00A05B1B">
      <w:proofErr w:type="gramStart"/>
      <w:r>
        <w:rPr>
          <w:lang w:val="en-US"/>
        </w:rPr>
        <w:t>CRC</w:t>
      </w:r>
      <w:r w:rsidRPr="00A05B1B">
        <w:t xml:space="preserve"> </w:t>
      </w:r>
      <w:r>
        <w:t xml:space="preserve">рассчитывается по полям </w:t>
      </w:r>
      <w:r w:rsidRPr="00A05B1B">
        <w:t>&lt;</w:t>
      </w:r>
      <w:r>
        <w:rPr>
          <w:lang w:val="en-US"/>
        </w:rPr>
        <w:t>ID</w:t>
      </w:r>
      <w:r w:rsidRPr="00A05B1B">
        <w:t xml:space="preserve">&gt; </w:t>
      </w:r>
      <w:r>
        <w:t xml:space="preserve">и </w:t>
      </w:r>
      <w:r w:rsidRPr="00A05B1B">
        <w:t>&lt;</w:t>
      </w:r>
      <w:r>
        <w:rPr>
          <w:lang w:val="en-US"/>
        </w:rPr>
        <w:t>DATA</w:t>
      </w:r>
      <w:r w:rsidRPr="00A05B1B">
        <w:t>&gt;</w:t>
      </w:r>
      <w:r>
        <w:t>.</w:t>
      </w:r>
      <w:proofErr w:type="gramEnd"/>
      <w:r>
        <w:t xml:space="preserve"> </w:t>
      </w:r>
    </w:p>
    <w:p w:rsidR="00A05B1B" w:rsidRDefault="00A05B1B">
      <w:r>
        <w:t xml:space="preserve">При расчете </w:t>
      </w:r>
      <w:r>
        <w:rPr>
          <w:lang w:val="en-US"/>
        </w:rPr>
        <w:t>CRC</w:t>
      </w:r>
      <w:r w:rsidRPr="00A05B1B">
        <w:t xml:space="preserve"> </w:t>
      </w:r>
      <w:r>
        <w:t xml:space="preserve">используется порождающий многочлен </w:t>
      </w:r>
      <w:r>
        <w:rPr>
          <w:lang w:val="en-US"/>
        </w:rPr>
        <w:t>CCITT</w:t>
      </w:r>
      <w:r w:rsidR="00EE5A96">
        <w:t>-16</w:t>
      </w:r>
      <w:r w:rsidR="00EE5A96" w:rsidRPr="00EE5A96">
        <w:t xml:space="preserve">:     </w:t>
      </w:r>
      <w:r>
        <w:t xml:space="preserve"> </w:t>
      </w:r>
      <w:r>
        <w:rPr>
          <w:lang w:val="en-US"/>
        </w:rPr>
        <w:t>x</w:t>
      </w:r>
      <w:r w:rsidRPr="00A05B1B">
        <w:rPr>
          <w:vertAlign w:val="superscript"/>
        </w:rPr>
        <w:t>16</w:t>
      </w:r>
      <w:r w:rsidRPr="00A05B1B">
        <w:t>+</w:t>
      </w:r>
      <w:r>
        <w:rPr>
          <w:lang w:val="en-US"/>
        </w:rPr>
        <w:t>x</w:t>
      </w:r>
      <w:r w:rsidRPr="00A05B1B">
        <w:rPr>
          <w:vertAlign w:val="superscript"/>
        </w:rPr>
        <w:t>12</w:t>
      </w:r>
      <w:r w:rsidRPr="00A05B1B">
        <w:t>+</w:t>
      </w:r>
      <w:r>
        <w:rPr>
          <w:lang w:val="en-US"/>
        </w:rPr>
        <w:t>x</w:t>
      </w:r>
      <w:r w:rsidRPr="00A05B1B">
        <w:rPr>
          <w:vertAlign w:val="superscript"/>
        </w:rPr>
        <w:t>5</w:t>
      </w:r>
      <w:r w:rsidRPr="00A05B1B">
        <w:t>+1.</w:t>
      </w:r>
    </w:p>
    <w:p w:rsidR="00120495" w:rsidRDefault="003D4E2B">
      <w:r>
        <w:t>Пример табличного</w:t>
      </w:r>
      <w:bookmarkStart w:id="0" w:name="_GoBack"/>
      <w:bookmarkEnd w:id="0"/>
      <w:r>
        <w:t xml:space="preserve"> алгоритма вычисления </w:t>
      </w:r>
      <w:r>
        <w:rPr>
          <w:lang w:val="en-US"/>
        </w:rPr>
        <w:t>CRC</w:t>
      </w:r>
      <w:r w:rsidRPr="003D4E2B">
        <w:t xml:space="preserve"> </w:t>
      </w:r>
      <w:r>
        <w:t>приведен ниже.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unsigned short Table_CRC[256]={0x0000,0x1021,0x2042,0x3063,0x4084,0x50A5,0x60C6,0x70E7,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0x8108</w:t>
      </w:r>
      <w:proofErr w:type="gramStart"/>
      <w:r w:rsidRPr="003D4E2B">
        <w:rPr>
          <w:sz w:val="16"/>
          <w:szCs w:val="16"/>
          <w:lang w:val="en-US"/>
        </w:rPr>
        <w:t>,0x9129,0xA14A,0xB16B,0xC18C,0xD1AD,0xE1CE,0xF1EF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0x1231,0x0210,0x3273,0x2252,0x52B5,0x4294,0x72F7,0x62D6,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0x9339</w:t>
      </w:r>
      <w:proofErr w:type="gramStart"/>
      <w:r w:rsidRPr="003D4E2B">
        <w:rPr>
          <w:sz w:val="16"/>
          <w:szCs w:val="16"/>
          <w:lang w:val="en-US"/>
        </w:rPr>
        <w:t>,0x8318,0xB37B,0xA35A,0xD3BD,0xC39C,0xF3FF,0xE3DE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0x2462</w:t>
      </w:r>
      <w:proofErr w:type="gramStart"/>
      <w:r w:rsidRPr="003D4E2B">
        <w:rPr>
          <w:sz w:val="16"/>
          <w:szCs w:val="16"/>
          <w:lang w:val="en-US"/>
        </w:rPr>
        <w:t>,0x3443,0x0420,0x1401,0x64E6,0x74C7,0x44A4,0x5485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0xA56A</w:t>
      </w:r>
      <w:proofErr w:type="gramStart"/>
      <w:r w:rsidRPr="003D4E2B">
        <w:rPr>
          <w:sz w:val="16"/>
          <w:szCs w:val="16"/>
          <w:lang w:val="en-US"/>
        </w:rPr>
        <w:t>,0xB54B,0x8528,0x9509,0xE5EE,0xF5CF,0xC5AC,0xD58D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0x3653,0x2672,0x1611,0x0630,0x76D7,0x66F6,0x5695,0x46B4,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0xB75B</w:t>
      </w:r>
      <w:proofErr w:type="gramStart"/>
      <w:r w:rsidRPr="003D4E2B">
        <w:rPr>
          <w:sz w:val="16"/>
          <w:szCs w:val="16"/>
          <w:lang w:val="en-US"/>
        </w:rPr>
        <w:t>,0xA77A,0x9719,0x8738,0xF7DF,0xE7FE,0xD79D,0xC7BC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0x48C4,0x58E5,0x6886,0x78A7,0x0840,0x1861,0x2802,0x3823,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0xC9CC</w:t>
      </w:r>
      <w:proofErr w:type="gramStart"/>
      <w:r w:rsidRPr="003D4E2B">
        <w:rPr>
          <w:sz w:val="16"/>
          <w:szCs w:val="16"/>
          <w:lang w:val="en-US"/>
        </w:rPr>
        <w:t>,0xD9ED,0xE98E,0xF9AF,0x8948,0x9969,0xA90A,0xB92B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0x5AF5</w:t>
      </w:r>
      <w:proofErr w:type="gramStart"/>
      <w:r w:rsidRPr="003D4E2B">
        <w:rPr>
          <w:sz w:val="16"/>
          <w:szCs w:val="16"/>
          <w:lang w:val="en-US"/>
        </w:rPr>
        <w:t>,0x4AD4,0x7AB7,0x6A96,0x1A71,0x0A50,0x3A33,0x2A12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0xDBFD</w:t>
      </w:r>
      <w:proofErr w:type="gramStart"/>
      <w:r w:rsidRPr="003D4E2B">
        <w:rPr>
          <w:sz w:val="16"/>
          <w:szCs w:val="16"/>
          <w:lang w:val="en-US"/>
        </w:rPr>
        <w:t>,0xCBDC,0xFBBF,0xEB9E,0x9B79,0x8B58,0xBB3B,0xAB1A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0x6CA6</w:t>
      </w:r>
      <w:proofErr w:type="gramStart"/>
      <w:r w:rsidRPr="003D4E2B">
        <w:rPr>
          <w:sz w:val="16"/>
          <w:szCs w:val="16"/>
          <w:lang w:val="en-US"/>
        </w:rPr>
        <w:t>,0x7C87,0x4CE4,0x5CC5,0x2C22,0x3C03,0x0C60,0x1C41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0xEDAE</w:t>
      </w:r>
      <w:proofErr w:type="gramStart"/>
      <w:r w:rsidRPr="003D4E2B">
        <w:rPr>
          <w:sz w:val="16"/>
          <w:szCs w:val="16"/>
          <w:lang w:val="en-US"/>
        </w:rPr>
        <w:t>,0xFD8F,0xCDEC,0xDDCD,0xAD2A,0xBD0B,0x8D68,0x9D49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0x7E97</w:t>
      </w:r>
      <w:proofErr w:type="gramStart"/>
      <w:r w:rsidRPr="003D4E2B">
        <w:rPr>
          <w:sz w:val="16"/>
          <w:szCs w:val="16"/>
          <w:lang w:val="en-US"/>
        </w:rPr>
        <w:t>,0x6EB6,0x5ED5,0x4EF4,0x3E13,0x2E32,0x1E51,0x0E70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0xFF9F</w:t>
      </w:r>
      <w:proofErr w:type="gramStart"/>
      <w:r w:rsidRPr="003D4E2B">
        <w:rPr>
          <w:sz w:val="16"/>
          <w:szCs w:val="16"/>
          <w:lang w:val="en-US"/>
        </w:rPr>
        <w:t>,0xEFBE,0xDFDD,0xCFFC,0xBF1B,0xAF3A,0x9F59,0x8F78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0x9188</w:t>
      </w:r>
      <w:proofErr w:type="gramStart"/>
      <w:r w:rsidRPr="003D4E2B">
        <w:rPr>
          <w:sz w:val="16"/>
          <w:szCs w:val="16"/>
          <w:lang w:val="en-US"/>
        </w:rPr>
        <w:t>,0x81A9,0xB1CA,0xA1EB,0xD10C,0xC12D,0xF14E,0xE16F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0x1080</w:t>
      </w:r>
      <w:proofErr w:type="gramStart"/>
      <w:r w:rsidRPr="003D4E2B">
        <w:rPr>
          <w:sz w:val="16"/>
          <w:szCs w:val="16"/>
          <w:lang w:val="en-US"/>
        </w:rPr>
        <w:t>,0x00A1,0x30C2,0x20E3,0x5004,0x4025,0x7046,0x6067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0x83B9</w:t>
      </w:r>
      <w:proofErr w:type="gramStart"/>
      <w:r w:rsidRPr="003D4E2B">
        <w:rPr>
          <w:sz w:val="16"/>
          <w:szCs w:val="16"/>
          <w:lang w:val="en-US"/>
        </w:rPr>
        <w:t>,0x9398,0xA3FB,0xB3DA,0xC33D,0xD31C,0xE37F,0xF35E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0x02B1,0x1290,0x22F3,0x32D2,0x4235,0x5214,0x6277,0x7256,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0xB5EA</w:t>
      </w:r>
      <w:proofErr w:type="gramStart"/>
      <w:r w:rsidRPr="003D4E2B">
        <w:rPr>
          <w:sz w:val="16"/>
          <w:szCs w:val="16"/>
          <w:lang w:val="en-US"/>
        </w:rPr>
        <w:t>,0xA5CB,0x95A8,0x8589,0xF56E,0xE54F,0xD52C,0xC50D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0x34E2,0x24C3,0x14A0,0x0481,0x7466,0x6447,0x5424,0x4405,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0xA7DB</w:t>
      </w:r>
      <w:proofErr w:type="gramStart"/>
      <w:r w:rsidRPr="003D4E2B">
        <w:rPr>
          <w:sz w:val="16"/>
          <w:szCs w:val="16"/>
          <w:lang w:val="en-US"/>
        </w:rPr>
        <w:t>,0xB7FA,0x8799,0x97B8,0xE75F,0xF77E,0xC71D,0xD73C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0x26D3,0x36F2,0x0691,0x16B0,0x6657,0x7676,0x4615,0x5634,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0xD94C</w:t>
      </w:r>
      <w:proofErr w:type="gramStart"/>
      <w:r w:rsidRPr="003D4E2B">
        <w:rPr>
          <w:sz w:val="16"/>
          <w:szCs w:val="16"/>
          <w:lang w:val="en-US"/>
        </w:rPr>
        <w:t>,0xC96D,0xF90E,0xE92F,0x99C8,0x89E9,0xB98A,0xA9AB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0x5844</w:t>
      </w:r>
      <w:proofErr w:type="gramStart"/>
      <w:r w:rsidRPr="003D4E2B">
        <w:rPr>
          <w:sz w:val="16"/>
          <w:szCs w:val="16"/>
          <w:lang w:val="en-US"/>
        </w:rPr>
        <w:t>,0x4865,0x7806,0x6827,0x18C0,0x08E1,0x3882,0x28A3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0xCB7D</w:t>
      </w:r>
      <w:proofErr w:type="gramStart"/>
      <w:r w:rsidRPr="003D4E2B">
        <w:rPr>
          <w:sz w:val="16"/>
          <w:szCs w:val="16"/>
          <w:lang w:val="en-US"/>
        </w:rPr>
        <w:t>,0xDB5C,0xEB3F,0xFB1E,0x8BF9,0x9BD8,0xABBB,0xBB9A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0x4A75</w:t>
      </w:r>
      <w:proofErr w:type="gramStart"/>
      <w:r w:rsidRPr="003D4E2B">
        <w:rPr>
          <w:sz w:val="16"/>
          <w:szCs w:val="16"/>
          <w:lang w:val="en-US"/>
        </w:rPr>
        <w:t>,0x5A54,0x6A37,0x7A16,0x0AF1,0x1AD0,0x2AB3,0x3A92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0xFD2E</w:t>
      </w:r>
      <w:proofErr w:type="gramStart"/>
      <w:r w:rsidRPr="003D4E2B">
        <w:rPr>
          <w:sz w:val="16"/>
          <w:szCs w:val="16"/>
          <w:lang w:val="en-US"/>
        </w:rPr>
        <w:t>,0xED0F,0xDD6C,0xCD4D,0xBDAA,0xAD8B,0x9DE8,0x8DC9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0x7C26</w:t>
      </w:r>
      <w:proofErr w:type="gramStart"/>
      <w:r w:rsidRPr="003D4E2B">
        <w:rPr>
          <w:sz w:val="16"/>
          <w:szCs w:val="16"/>
          <w:lang w:val="en-US"/>
        </w:rPr>
        <w:t>,0x6C07,0x5C64,0x4C45,0x3CA2,0x2C83,0x1CE0,0x0CC1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0xEF1F</w:t>
      </w:r>
      <w:proofErr w:type="gramStart"/>
      <w:r w:rsidRPr="003D4E2B">
        <w:rPr>
          <w:sz w:val="16"/>
          <w:szCs w:val="16"/>
          <w:lang w:val="en-US"/>
        </w:rPr>
        <w:t>,0xFF3E,0xCF5D,0xDF7C,0xAF9B,0xBFBA,0x8FD9,0x9FF8</w:t>
      </w:r>
      <w:proofErr w:type="gramEnd"/>
      <w:r w:rsidRPr="003D4E2B">
        <w:rPr>
          <w:sz w:val="16"/>
          <w:szCs w:val="16"/>
          <w:lang w:val="en-US"/>
        </w:rPr>
        <w:t>,</w:t>
      </w:r>
    </w:p>
    <w:p w:rsidR="003D4E2B" w:rsidRPr="003D4E2B" w:rsidRDefault="003D4E2B" w:rsidP="003D4E2B">
      <w:pPr>
        <w:spacing w:line="240" w:lineRule="auto"/>
        <w:ind w:left="1416" w:firstLine="708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0x6E17</w:t>
      </w:r>
      <w:proofErr w:type="gramStart"/>
      <w:r w:rsidRPr="003D4E2B">
        <w:rPr>
          <w:sz w:val="16"/>
          <w:szCs w:val="16"/>
          <w:lang w:val="en-US"/>
        </w:rPr>
        <w:t>,0x7E36,0x4E55,0x5E74,0x2E93,0x3EB2,0x0ED1,0x1EF0</w:t>
      </w:r>
      <w:proofErr w:type="gramEnd"/>
      <w:r w:rsidRPr="003D4E2B">
        <w:rPr>
          <w:sz w:val="16"/>
          <w:szCs w:val="16"/>
          <w:lang w:val="en-US"/>
        </w:rPr>
        <w:t>};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 xml:space="preserve">// </w:t>
      </w:r>
      <w:proofErr w:type="spellStart"/>
      <w:r w:rsidRPr="003D4E2B">
        <w:rPr>
          <w:sz w:val="16"/>
          <w:szCs w:val="16"/>
          <w:lang w:val="en-US"/>
        </w:rPr>
        <w:t>crc</w:t>
      </w:r>
      <w:proofErr w:type="spellEnd"/>
      <w:r w:rsidRPr="003D4E2B">
        <w:rPr>
          <w:sz w:val="16"/>
          <w:szCs w:val="16"/>
          <w:lang w:val="en-US"/>
        </w:rPr>
        <w:t xml:space="preserve"> – CS battery value (0 – at the first call)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// c – data byte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3D4E2B">
        <w:rPr>
          <w:sz w:val="16"/>
          <w:szCs w:val="16"/>
          <w:lang w:val="en-US"/>
        </w:rPr>
        <w:t>void</w:t>
      </w:r>
      <w:proofErr w:type="gramEnd"/>
      <w:r w:rsidRPr="003D4E2B">
        <w:rPr>
          <w:sz w:val="16"/>
          <w:szCs w:val="16"/>
          <w:lang w:val="en-US"/>
        </w:rPr>
        <w:t xml:space="preserve"> </w:t>
      </w:r>
      <w:proofErr w:type="spellStart"/>
      <w:r w:rsidRPr="003D4E2B">
        <w:rPr>
          <w:sz w:val="16"/>
          <w:szCs w:val="16"/>
          <w:lang w:val="en-US"/>
        </w:rPr>
        <w:t>add_CRC</w:t>
      </w:r>
      <w:proofErr w:type="spellEnd"/>
      <w:r w:rsidRPr="003D4E2B">
        <w:rPr>
          <w:sz w:val="16"/>
          <w:szCs w:val="16"/>
          <w:lang w:val="en-US"/>
        </w:rPr>
        <w:t xml:space="preserve">(unsigned short </w:t>
      </w:r>
      <w:proofErr w:type="spellStart"/>
      <w:r w:rsidRPr="003D4E2B">
        <w:rPr>
          <w:sz w:val="16"/>
          <w:szCs w:val="16"/>
          <w:lang w:val="en-US"/>
        </w:rPr>
        <w:t>int</w:t>
      </w:r>
      <w:proofErr w:type="spellEnd"/>
      <w:r w:rsidRPr="003D4E2B">
        <w:rPr>
          <w:sz w:val="16"/>
          <w:szCs w:val="16"/>
          <w:lang w:val="en-US"/>
        </w:rPr>
        <w:t xml:space="preserve"> *</w:t>
      </w:r>
      <w:proofErr w:type="spellStart"/>
      <w:r w:rsidRPr="003D4E2B">
        <w:rPr>
          <w:sz w:val="16"/>
          <w:szCs w:val="16"/>
          <w:lang w:val="en-US"/>
        </w:rPr>
        <w:t>crc,unsigned</w:t>
      </w:r>
      <w:proofErr w:type="spellEnd"/>
      <w:r w:rsidRPr="003D4E2B">
        <w:rPr>
          <w:sz w:val="16"/>
          <w:szCs w:val="16"/>
          <w:lang w:val="en-US"/>
        </w:rPr>
        <w:t xml:space="preserve"> char c)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>{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ab/>
      </w:r>
      <w:proofErr w:type="gramStart"/>
      <w:r w:rsidRPr="003D4E2B">
        <w:rPr>
          <w:sz w:val="16"/>
          <w:szCs w:val="16"/>
          <w:lang w:val="en-US"/>
        </w:rPr>
        <w:t>unsigned</w:t>
      </w:r>
      <w:proofErr w:type="gramEnd"/>
      <w:r w:rsidRPr="003D4E2B">
        <w:rPr>
          <w:sz w:val="16"/>
          <w:szCs w:val="16"/>
          <w:lang w:val="en-US"/>
        </w:rPr>
        <w:t xml:space="preserve"> short </w:t>
      </w:r>
      <w:proofErr w:type="spellStart"/>
      <w:r w:rsidRPr="003D4E2B">
        <w:rPr>
          <w:sz w:val="16"/>
          <w:szCs w:val="16"/>
          <w:lang w:val="en-US"/>
        </w:rPr>
        <w:t>int</w:t>
      </w:r>
      <w:proofErr w:type="spellEnd"/>
      <w:r w:rsidRPr="003D4E2B">
        <w:rPr>
          <w:sz w:val="16"/>
          <w:szCs w:val="16"/>
          <w:lang w:val="en-US"/>
        </w:rPr>
        <w:t xml:space="preserve"> </w:t>
      </w:r>
      <w:proofErr w:type="spellStart"/>
      <w:r w:rsidRPr="003D4E2B">
        <w:rPr>
          <w:sz w:val="16"/>
          <w:szCs w:val="16"/>
          <w:lang w:val="en-US"/>
        </w:rPr>
        <w:t>cval</w:t>
      </w:r>
      <w:proofErr w:type="spellEnd"/>
      <w:r w:rsidRPr="003D4E2B">
        <w:rPr>
          <w:sz w:val="16"/>
          <w:szCs w:val="16"/>
          <w:lang w:val="en-US"/>
        </w:rPr>
        <w:t>=((*</w:t>
      </w:r>
      <w:proofErr w:type="spellStart"/>
      <w:r w:rsidRPr="003D4E2B">
        <w:rPr>
          <w:sz w:val="16"/>
          <w:szCs w:val="16"/>
          <w:lang w:val="en-US"/>
        </w:rPr>
        <w:t>crc</w:t>
      </w:r>
      <w:proofErr w:type="spellEnd"/>
      <w:r w:rsidRPr="003D4E2B">
        <w:rPr>
          <w:sz w:val="16"/>
          <w:szCs w:val="16"/>
          <w:lang w:val="en-US"/>
        </w:rPr>
        <w:t>&gt;&gt;8)^c)&amp;0xff;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  <w:lang w:val="en-US"/>
        </w:rPr>
      </w:pPr>
      <w:r w:rsidRPr="003D4E2B">
        <w:rPr>
          <w:sz w:val="16"/>
          <w:szCs w:val="16"/>
          <w:lang w:val="en-US"/>
        </w:rPr>
        <w:tab/>
        <w:t>*</w:t>
      </w:r>
      <w:proofErr w:type="spellStart"/>
      <w:r w:rsidRPr="003D4E2B">
        <w:rPr>
          <w:sz w:val="16"/>
          <w:szCs w:val="16"/>
          <w:lang w:val="en-US"/>
        </w:rPr>
        <w:t>crc</w:t>
      </w:r>
      <w:proofErr w:type="spellEnd"/>
      <w:proofErr w:type="gramStart"/>
      <w:r w:rsidRPr="003D4E2B">
        <w:rPr>
          <w:sz w:val="16"/>
          <w:szCs w:val="16"/>
          <w:lang w:val="en-US"/>
        </w:rPr>
        <w:t>=(</w:t>
      </w:r>
      <w:proofErr w:type="gramEnd"/>
      <w:r w:rsidRPr="003D4E2B">
        <w:rPr>
          <w:sz w:val="16"/>
          <w:szCs w:val="16"/>
          <w:lang w:val="en-US"/>
        </w:rPr>
        <w:t>*</w:t>
      </w:r>
      <w:proofErr w:type="spellStart"/>
      <w:r w:rsidRPr="003D4E2B">
        <w:rPr>
          <w:sz w:val="16"/>
          <w:szCs w:val="16"/>
          <w:lang w:val="en-US"/>
        </w:rPr>
        <w:t>crc</w:t>
      </w:r>
      <w:proofErr w:type="spellEnd"/>
      <w:r w:rsidRPr="003D4E2B">
        <w:rPr>
          <w:sz w:val="16"/>
          <w:szCs w:val="16"/>
          <w:lang w:val="en-US"/>
        </w:rPr>
        <w:t>&lt;&lt;8)^</w:t>
      </w:r>
      <w:proofErr w:type="spellStart"/>
      <w:r w:rsidRPr="003D4E2B">
        <w:rPr>
          <w:sz w:val="16"/>
          <w:szCs w:val="16"/>
          <w:lang w:val="en-US"/>
        </w:rPr>
        <w:t>Table_CRC</w:t>
      </w:r>
      <w:proofErr w:type="spellEnd"/>
      <w:r w:rsidRPr="003D4E2B">
        <w:rPr>
          <w:sz w:val="16"/>
          <w:szCs w:val="16"/>
          <w:lang w:val="en-US"/>
        </w:rPr>
        <w:t>[</w:t>
      </w:r>
      <w:proofErr w:type="spellStart"/>
      <w:r w:rsidRPr="003D4E2B">
        <w:rPr>
          <w:sz w:val="16"/>
          <w:szCs w:val="16"/>
          <w:lang w:val="en-US"/>
        </w:rPr>
        <w:t>cval</w:t>
      </w:r>
      <w:proofErr w:type="spellEnd"/>
      <w:r w:rsidRPr="003D4E2B">
        <w:rPr>
          <w:sz w:val="16"/>
          <w:szCs w:val="16"/>
          <w:lang w:val="en-US"/>
        </w:rPr>
        <w:t>]; // new CRC</w:t>
      </w:r>
    </w:p>
    <w:p w:rsidR="003D4E2B" w:rsidRPr="003D4E2B" w:rsidRDefault="003D4E2B" w:rsidP="003D4E2B">
      <w:pPr>
        <w:spacing w:line="240" w:lineRule="auto"/>
        <w:contextualSpacing/>
        <w:rPr>
          <w:sz w:val="16"/>
          <w:szCs w:val="16"/>
        </w:rPr>
      </w:pPr>
      <w:r w:rsidRPr="003D4E2B">
        <w:rPr>
          <w:sz w:val="16"/>
          <w:szCs w:val="16"/>
        </w:rPr>
        <w:t>}</w:t>
      </w:r>
    </w:p>
    <w:p w:rsidR="003D4E2B" w:rsidRDefault="003D4E2B"/>
    <w:p w:rsidR="00A65DD2" w:rsidRPr="00A65DD2" w:rsidRDefault="00A65DD2">
      <w:pPr>
        <w:rPr>
          <w:lang w:val="en-US"/>
        </w:rPr>
      </w:pPr>
      <w:r>
        <w:lastRenderedPageBreak/>
        <w:t>2. Структура команд.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5DD2" w:rsidTr="00A65DD2">
        <w:tc>
          <w:tcPr>
            <w:tcW w:w="4785" w:type="dxa"/>
          </w:tcPr>
          <w:p w:rsidR="00A65DD2" w:rsidRDefault="00A65DD2" w:rsidP="00A65DD2">
            <w:pPr>
              <w:jc w:val="center"/>
            </w:pPr>
            <w:r>
              <w:rPr>
                <w:lang w:val="en-US"/>
              </w:rPr>
              <w:t>&lt;ID&gt;</w:t>
            </w:r>
          </w:p>
        </w:tc>
        <w:tc>
          <w:tcPr>
            <w:tcW w:w="4786" w:type="dxa"/>
          </w:tcPr>
          <w:p w:rsidR="00A65DD2" w:rsidRDefault="00A65DD2" w:rsidP="00A65DD2">
            <w:pPr>
              <w:jc w:val="center"/>
            </w:pPr>
            <w:r>
              <w:rPr>
                <w:lang w:val="en-US"/>
              </w:rPr>
              <w:t>&lt;DATA&gt;</w:t>
            </w:r>
          </w:p>
        </w:tc>
      </w:tr>
      <w:tr w:rsidR="00A65DD2" w:rsidTr="00A65DD2">
        <w:tc>
          <w:tcPr>
            <w:tcW w:w="4785" w:type="dxa"/>
          </w:tcPr>
          <w:p w:rsidR="00A65DD2" w:rsidRPr="0005512A" w:rsidRDefault="0005512A" w:rsidP="0005512A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  <w:tc>
          <w:tcPr>
            <w:tcW w:w="4786" w:type="dxa"/>
          </w:tcPr>
          <w:p w:rsidR="00A65DD2" w:rsidRPr="0005512A" w:rsidRDefault="0005512A" w:rsidP="0005512A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…N </w:t>
            </w:r>
            <w:r>
              <w:t>байт</w:t>
            </w:r>
          </w:p>
        </w:tc>
      </w:tr>
    </w:tbl>
    <w:p w:rsidR="00A65DD2" w:rsidRDefault="00A65DD2"/>
    <w:p w:rsidR="00201A2C" w:rsidRDefault="00201A2C">
      <w:r>
        <w:t>Команды от компа к контроллеру</w:t>
      </w:r>
      <w:r w:rsidR="00165975">
        <w:t>.</w:t>
      </w:r>
    </w:p>
    <w:p w:rsidR="00797497" w:rsidRDefault="00165975" w:rsidP="00797497">
      <w:r>
        <w:t>На каждую принятую команду контроллер должен дать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2483"/>
        <w:gridCol w:w="3433"/>
        <w:gridCol w:w="2308"/>
      </w:tblGrid>
      <w:tr w:rsidR="009F5F1D" w:rsidTr="00ED65E3">
        <w:tc>
          <w:tcPr>
            <w:tcW w:w="1347" w:type="dxa"/>
          </w:tcPr>
          <w:p w:rsidR="009F5F1D" w:rsidRPr="0005512A" w:rsidRDefault="009F5F1D" w:rsidP="00F50226">
            <w:pPr>
              <w:jc w:val="center"/>
            </w:pPr>
            <w:r>
              <w:t>Имя команды</w:t>
            </w:r>
          </w:p>
        </w:tc>
        <w:tc>
          <w:tcPr>
            <w:tcW w:w="2483" w:type="dxa"/>
          </w:tcPr>
          <w:p w:rsidR="009F5F1D" w:rsidRDefault="009F5F1D" w:rsidP="00F50226">
            <w:pPr>
              <w:jc w:val="center"/>
            </w:pPr>
            <w:r w:rsidRPr="00797497">
              <w:t>&lt;</w:t>
            </w:r>
            <w:r>
              <w:rPr>
                <w:lang w:val="en-US"/>
              </w:rPr>
              <w:t>ID</w:t>
            </w:r>
            <w:r w:rsidRPr="00797497">
              <w:t>&gt;&lt;</w:t>
            </w:r>
            <w:r>
              <w:rPr>
                <w:lang w:val="en-US"/>
              </w:rPr>
              <w:t>DATA</w:t>
            </w:r>
            <w:r w:rsidRPr="00797497">
              <w:t>&gt;</w:t>
            </w:r>
          </w:p>
        </w:tc>
        <w:tc>
          <w:tcPr>
            <w:tcW w:w="3433" w:type="dxa"/>
          </w:tcPr>
          <w:p w:rsidR="009F5F1D" w:rsidRDefault="009F5F1D" w:rsidP="00F50226">
            <w:pPr>
              <w:jc w:val="center"/>
            </w:pPr>
            <w:r>
              <w:t>Описание команды</w:t>
            </w:r>
          </w:p>
        </w:tc>
        <w:tc>
          <w:tcPr>
            <w:tcW w:w="2308" w:type="dxa"/>
          </w:tcPr>
          <w:p w:rsidR="00F50226" w:rsidRDefault="009F5F1D" w:rsidP="00120495">
            <w:pPr>
              <w:jc w:val="center"/>
            </w:pPr>
            <w:r>
              <w:t>Ответ от контроллера</w:t>
            </w:r>
          </w:p>
        </w:tc>
      </w:tr>
      <w:tr w:rsidR="009F5F1D" w:rsidTr="00E84388">
        <w:tc>
          <w:tcPr>
            <w:tcW w:w="1347" w:type="dxa"/>
          </w:tcPr>
          <w:p w:rsidR="009F5F1D" w:rsidRPr="00797497" w:rsidRDefault="009F5F1D" w:rsidP="00EA0C29">
            <w:r>
              <w:rPr>
                <w:lang w:val="en-US"/>
              </w:rPr>
              <w:t>Ping</w:t>
            </w:r>
          </w:p>
        </w:tc>
        <w:tc>
          <w:tcPr>
            <w:tcW w:w="2483" w:type="dxa"/>
          </w:tcPr>
          <w:p w:rsidR="009F5F1D" w:rsidRPr="009F5F1D" w:rsidRDefault="009F5F1D" w:rsidP="009F5F1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797497">
              <w:t>0</w:t>
            </w:r>
            <w:r>
              <w:rPr>
                <w:lang w:val="en-US"/>
              </w:rPr>
              <w:t>x</w:t>
            </w:r>
            <w:r w:rsidRPr="00797497">
              <w:t>0</w:t>
            </w:r>
            <w:r>
              <w:t>1</w:t>
            </w:r>
            <w:r>
              <w:rPr>
                <w:lang w:val="en-US"/>
              </w:rPr>
              <w:t>&gt;&lt;</w:t>
            </w:r>
            <w:r>
              <w:t>данных нет</w:t>
            </w:r>
            <w:r>
              <w:rPr>
                <w:lang w:val="en-US"/>
              </w:rPr>
              <w:t>&gt;</w:t>
            </w:r>
          </w:p>
        </w:tc>
        <w:tc>
          <w:tcPr>
            <w:tcW w:w="3433" w:type="dxa"/>
          </w:tcPr>
          <w:p w:rsidR="009F5F1D" w:rsidRDefault="009F5F1D">
            <w:proofErr w:type="spellStart"/>
            <w:r>
              <w:t>Пинг</w:t>
            </w:r>
            <w:proofErr w:type="spellEnd"/>
            <w:r>
              <w:t xml:space="preserve"> связи с контроллером</w:t>
            </w:r>
          </w:p>
        </w:tc>
        <w:tc>
          <w:tcPr>
            <w:tcW w:w="2308" w:type="dxa"/>
          </w:tcPr>
          <w:p w:rsidR="009F5F1D" w:rsidRPr="00797497" w:rsidRDefault="00165975" w:rsidP="009F5F1D">
            <w:pPr>
              <w:rPr>
                <w:lang w:val="en-US"/>
              </w:rPr>
            </w:pPr>
            <w:r>
              <w:rPr>
                <w:lang w:val="en-US"/>
              </w:rPr>
              <w:t>ACK0 (</w:t>
            </w:r>
            <w:r>
              <w:t>см ниже</w:t>
            </w:r>
            <w:r>
              <w:rPr>
                <w:lang w:val="en-US"/>
              </w:rPr>
              <w:t>)</w:t>
            </w:r>
          </w:p>
        </w:tc>
      </w:tr>
      <w:tr w:rsidR="009F5F1D" w:rsidTr="000E00FA">
        <w:tc>
          <w:tcPr>
            <w:tcW w:w="1347" w:type="dxa"/>
          </w:tcPr>
          <w:p w:rsidR="009F5F1D" w:rsidRPr="00797497" w:rsidRDefault="009F5F1D" w:rsidP="00EA0C29">
            <w:proofErr w:type="spellStart"/>
            <w:r>
              <w:rPr>
                <w:lang w:val="en-US"/>
              </w:rPr>
              <w:t>SetLines</w:t>
            </w:r>
            <w:proofErr w:type="spellEnd"/>
          </w:p>
        </w:tc>
        <w:tc>
          <w:tcPr>
            <w:tcW w:w="2483" w:type="dxa"/>
          </w:tcPr>
          <w:p w:rsidR="009F5F1D" w:rsidRPr="00797497" w:rsidRDefault="009F5F1D" w:rsidP="009F5F1D">
            <w:r>
              <w:rPr>
                <w:lang w:val="en-US"/>
              </w:rPr>
              <w:t>&lt;</w:t>
            </w:r>
            <w:r w:rsidRPr="00797497">
              <w:t>0</w:t>
            </w:r>
            <w:r>
              <w:rPr>
                <w:lang w:val="en-US"/>
              </w:rPr>
              <w:t>x</w:t>
            </w:r>
            <w:r w:rsidRPr="00797497">
              <w:t>02</w:t>
            </w:r>
            <w:r>
              <w:rPr>
                <w:lang w:val="en-US"/>
              </w:rPr>
              <w:t>&gt;</w:t>
            </w:r>
            <w:r w:rsidRPr="00797497">
              <w:t>&lt;</w:t>
            </w:r>
            <w:r>
              <w:rPr>
                <w:lang w:val="en-US"/>
              </w:rPr>
              <w:t>b</w:t>
            </w:r>
            <w:r w:rsidRPr="00797497">
              <w:t>0,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3&gt;</w:t>
            </w:r>
          </w:p>
        </w:tc>
        <w:tc>
          <w:tcPr>
            <w:tcW w:w="3433" w:type="dxa"/>
          </w:tcPr>
          <w:p w:rsidR="009F5F1D" w:rsidRPr="009F5F1D" w:rsidRDefault="009F5F1D" w:rsidP="009F5F1D">
            <w:r>
              <w:rPr>
                <w:lang w:val="en-US"/>
              </w:rPr>
              <w:t>b</w:t>
            </w:r>
            <w:r w:rsidRPr="00797497">
              <w:t>0</w:t>
            </w:r>
            <w:proofErr w:type="gramStart"/>
            <w:r w:rsidRPr="00797497">
              <w:t>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</w:t>
            </w:r>
            <w:proofErr w:type="gramEnd"/>
            <w:r w:rsidRPr="009F5F1D">
              <w:t xml:space="preserve"> – </w:t>
            </w:r>
            <w:r>
              <w:t>состояние линий. Могут принимать только значения 0 или 1.</w:t>
            </w:r>
            <w:r w:rsidRPr="009F5F1D">
              <w:t xml:space="preserve"> </w:t>
            </w:r>
            <w:r>
              <w:t>Любое другое состояние является запрещенным и контроллер должен ответить ошибкой.</w:t>
            </w:r>
          </w:p>
        </w:tc>
        <w:tc>
          <w:tcPr>
            <w:tcW w:w="2308" w:type="dxa"/>
          </w:tcPr>
          <w:p w:rsidR="00165975" w:rsidRPr="00165975" w:rsidRDefault="00165975" w:rsidP="00165975">
            <w:r>
              <w:rPr>
                <w:lang w:val="en-US"/>
              </w:rPr>
              <w:t>ACK0</w:t>
            </w:r>
          </w:p>
          <w:p w:rsidR="009F5F1D" w:rsidRPr="009F5F1D" w:rsidRDefault="009F5F1D" w:rsidP="009F5F1D">
            <w:r w:rsidRPr="009F5F1D">
              <w:t xml:space="preserve"> </w:t>
            </w:r>
          </w:p>
        </w:tc>
      </w:tr>
      <w:tr w:rsidR="009F5F1D" w:rsidTr="001F63DC">
        <w:tc>
          <w:tcPr>
            <w:tcW w:w="1347" w:type="dxa"/>
          </w:tcPr>
          <w:p w:rsidR="009F5F1D" w:rsidRDefault="009F5F1D">
            <w:proofErr w:type="spellStart"/>
            <w:r>
              <w:rPr>
                <w:lang w:val="en-US"/>
              </w:rPr>
              <w:t>GetLines</w:t>
            </w:r>
            <w:proofErr w:type="spellEnd"/>
          </w:p>
        </w:tc>
        <w:tc>
          <w:tcPr>
            <w:tcW w:w="2483" w:type="dxa"/>
          </w:tcPr>
          <w:p w:rsidR="009F5F1D" w:rsidRPr="009F5F1D" w:rsidRDefault="009F5F1D" w:rsidP="009F5F1D">
            <w:r w:rsidRPr="009F5F1D">
              <w:t>&lt;</w:t>
            </w:r>
            <w:r w:rsidRPr="00201A2C">
              <w:t>0</w:t>
            </w:r>
            <w:r>
              <w:rPr>
                <w:lang w:val="en-US"/>
              </w:rPr>
              <w:t>x</w:t>
            </w:r>
            <w:r w:rsidRPr="00201A2C">
              <w:t>03</w:t>
            </w:r>
            <w:r w:rsidRPr="009F5F1D">
              <w:t>&gt;&lt;</w:t>
            </w:r>
            <w:r>
              <w:t>данных нет</w:t>
            </w:r>
            <w:r w:rsidRPr="009F5F1D">
              <w:t>&gt;</w:t>
            </w:r>
          </w:p>
        </w:tc>
        <w:tc>
          <w:tcPr>
            <w:tcW w:w="3433" w:type="dxa"/>
          </w:tcPr>
          <w:p w:rsidR="009F5F1D" w:rsidRDefault="009F5F1D" w:rsidP="009F5F1D">
            <w:r>
              <w:t>Запрос состояния линий. В ответ на запрос контроллер высылает сообщение, содержащее текущее состояние линий</w:t>
            </w:r>
          </w:p>
        </w:tc>
        <w:tc>
          <w:tcPr>
            <w:tcW w:w="2308" w:type="dxa"/>
          </w:tcPr>
          <w:p w:rsidR="009F5F1D" w:rsidRPr="009F5F1D" w:rsidRDefault="009F5F1D" w:rsidP="009F5F1D">
            <w:r w:rsidRPr="009F5F1D">
              <w:t>&lt;0</w:t>
            </w:r>
            <w:r>
              <w:rPr>
                <w:lang w:val="en-US"/>
              </w:rPr>
              <w:t>x</w:t>
            </w:r>
            <w:r w:rsidRPr="009F5F1D">
              <w:t>03&gt;&lt;</w:t>
            </w:r>
            <w:r>
              <w:rPr>
                <w:lang w:val="en-US"/>
              </w:rPr>
              <w:t>b</w:t>
            </w:r>
            <w:r w:rsidRPr="009F5F1D">
              <w:t>0,</w:t>
            </w:r>
            <w:r>
              <w:rPr>
                <w:lang w:val="en-US"/>
              </w:rPr>
              <w:t>b</w:t>
            </w:r>
            <w:r w:rsidRPr="009F5F1D">
              <w:t>1,</w:t>
            </w:r>
            <w:r>
              <w:rPr>
                <w:lang w:val="en-US"/>
              </w:rPr>
              <w:t>b</w:t>
            </w:r>
            <w:r w:rsidRPr="009F5F1D">
              <w:t>2,</w:t>
            </w:r>
            <w:r>
              <w:rPr>
                <w:lang w:val="en-US"/>
              </w:rPr>
              <w:t>b</w:t>
            </w:r>
            <w:r w:rsidRPr="009F5F1D">
              <w:t>3&gt;,</w:t>
            </w:r>
          </w:p>
          <w:p w:rsidR="009F5F1D" w:rsidRPr="009F5F1D" w:rsidRDefault="009F5F1D" w:rsidP="009F5F1D">
            <w:r>
              <w:t xml:space="preserve">где </w:t>
            </w:r>
            <w:r>
              <w:rPr>
                <w:lang w:val="en-US"/>
              </w:rPr>
              <w:t>b</w:t>
            </w:r>
            <w:r w:rsidRPr="00797497">
              <w:t>0,</w:t>
            </w:r>
            <w:r>
              <w:rPr>
                <w:lang w:val="en-US"/>
              </w:rPr>
              <w:t>b</w:t>
            </w:r>
            <w:r w:rsidRPr="00797497">
              <w:t>1,</w:t>
            </w:r>
            <w:r>
              <w:rPr>
                <w:lang w:val="en-US"/>
              </w:rPr>
              <w:t>b</w:t>
            </w:r>
            <w:r w:rsidRPr="00797497">
              <w:t>2,</w:t>
            </w:r>
            <w:r>
              <w:rPr>
                <w:lang w:val="en-US"/>
              </w:rPr>
              <w:t>b</w:t>
            </w:r>
            <w:r w:rsidRPr="00797497">
              <w:t>3</w:t>
            </w:r>
            <w:r w:rsidRPr="009F5F1D">
              <w:t xml:space="preserve"> – </w:t>
            </w:r>
            <w:r>
              <w:t>состояние линий.</w:t>
            </w:r>
          </w:p>
          <w:p w:rsidR="009F5F1D" w:rsidRPr="009F5F1D" w:rsidRDefault="009F5F1D" w:rsidP="009F5F1D"/>
        </w:tc>
      </w:tr>
      <w:tr w:rsidR="009F5F1D" w:rsidTr="001F63DC">
        <w:tc>
          <w:tcPr>
            <w:tcW w:w="1347" w:type="dxa"/>
          </w:tcPr>
          <w:p w:rsidR="009F5F1D" w:rsidRPr="009F5F1D" w:rsidRDefault="009F5F1D">
            <w:pPr>
              <w:rPr>
                <w:lang w:val="en-US"/>
              </w:rPr>
            </w:pPr>
            <w:proofErr w:type="spellStart"/>
            <w:r>
              <w:t>SendToIm</w:t>
            </w:r>
            <w:proofErr w:type="spellEnd"/>
          </w:p>
        </w:tc>
        <w:tc>
          <w:tcPr>
            <w:tcW w:w="2483" w:type="dxa"/>
          </w:tcPr>
          <w:p w:rsidR="009F5F1D" w:rsidRPr="009F5F1D" w:rsidRDefault="009F5F1D" w:rsidP="009F5F1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50226">
              <w:rPr>
                <w:lang w:val="en-US"/>
              </w:rPr>
              <w:t>0x04</w:t>
            </w:r>
            <w:r>
              <w:rPr>
                <w:lang w:val="en-US"/>
              </w:rPr>
              <w:t>&gt;</w:t>
            </w:r>
            <w:r w:rsidR="00F50226">
              <w:rPr>
                <w:lang w:val="en-US"/>
              </w:rPr>
              <w:t>&lt;BYTES_ARR&gt;</w:t>
            </w:r>
          </w:p>
        </w:tc>
        <w:tc>
          <w:tcPr>
            <w:tcW w:w="3433" w:type="dxa"/>
          </w:tcPr>
          <w:p w:rsidR="009F5F1D" w:rsidRPr="00F50226" w:rsidRDefault="00F50226" w:rsidP="00F50226">
            <w:r>
              <w:rPr>
                <w:lang w:val="en-US"/>
              </w:rPr>
              <w:t>BYTES</w:t>
            </w:r>
            <w:r w:rsidRPr="00F50226">
              <w:t>_</w:t>
            </w:r>
            <w:r>
              <w:rPr>
                <w:lang w:val="en-US"/>
              </w:rPr>
              <w:t>ARR</w:t>
            </w:r>
            <w:r>
              <w:t xml:space="preserve"> – массив передаваемых байтов. (Длина данных от 1 до </w:t>
            </w:r>
            <w:r w:rsidRPr="00F50226">
              <w:t xml:space="preserve">50 </w:t>
            </w:r>
            <w:r>
              <w:t>байт)</w:t>
            </w:r>
          </w:p>
        </w:tc>
        <w:tc>
          <w:tcPr>
            <w:tcW w:w="2308" w:type="dxa"/>
          </w:tcPr>
          <w:p w:rsidR="009F5F1D" w:rsidRPr="00F50226" w:rsidRDefault="00165975" w:rsidP="009F5F1D">
            <w:pPr>
              <w:rPr>
                <w:lang w:val="en-US"/>
              </w:rPr>
            </w:pPr>
            <w:r>
              <w:rPr>
                <w:lang w:val="en-US"/>
              </w:rPr>
              <w:t>ACK0</w:t>
            </w:r>
          </w:p>
        </w:tc>
      </w:tr>
    </w:tbl>
    <w:p w:rsidR="00120495" w:rsidRDefault="00120495" w:rsidP="00165975"/>
    <w:p w:rsidR="00165975" w:rsidRPr="00165975" w:rsidRDefault="00165975" w:rsidP="00165975">
      <w:r>
        <w:t xml:space="preserve">Ответ </w:t>
      </w:r>
      <w:r>
        <w:rPr>
          <w:lang w:val="en-US"/>
        </w:rPr>
        <w:t>ACK</w:t>
      </w:r>
      <w:r w:rsidRPr="00165975">
        <w:t>0</w:t>
      </w:r>
      <w:r>
        <w:t xml:space="preserve"> выглядит следующим образом</w:t>
      </w:r>
      <w:r w:rsidRPr="00165975">
        <w:t>:</w:t>
      </w:r>
    </w:p>
    <w:p w:rsidR="00165975" w:rsidRPr="00120495" w:rsidRDefault="00165975" w:rsidP="00165975">
      <w:r w:rsidRPr="00165975">
        <w:rPr>
          <w:b/>
          <w:sz w:val="24"/>
          <w:szCs w:val="32"/>
          <w:lang w:val="en-US"/>
        </w:rPr>
        <w:t>ACK</w:t>
      </w:r>
      <w:r w:rsidRPr="00120495">
        <w:rPr>
          <w:b/>
          <w:sz w:val="24"/>
          <w:szCs w:val="32"/>
        </w:rPr>
        <w:t>0:</w:t>
      </w:r>
      <w:r w:rsidRPr="00165975">
        <w:rPr>
          <w:sz w:val="20"/>
        </w:rPr>
        <w:tab/>
      </w:r>
      <w:r w:rsidRPr="00120495">
        <w:t>&lt;0</w:t>
      </w:r>
      <w:proofErr w:type="spellStart"/>
      <w:r>
        <w:rPr>
          <w:lang w:val="en-US"/>
        </w:rPr>
        <w:t>xAA</w:t>
      </w:r>
      <w:proofErr w:type="spellEnd"/>
      <w:r w:rsidRPr="00120495">
        <w:t>&gt; &lt;</w:t>
      </w:r>
      <w:r>
        <w:rPr>
          <w:lang w:val="en-US"/>
        </w:rPr>
        <w:t>ID</w:t>
      </w:r>
      <w:r w:rsidRPr="00120495">
        <w:t xml:space="preserve"> </w:t>
      </w:r>
      <w:r>
        <w:t>команды</w:t>
      </w:r>
      <w:r w:rsidRPr="00120495">
        <w:t>&gt;</w:t>
      </w:r>
    </w:p>
    <w:p w:rsidR="00165975" w:rsidRDefault="00165975" w:rsidP="00165975">
      <w:r>
        <w:t>При возникновении ошибок (</w:t>
      </w:r>
      <w:r>
        <w:rPr>
          <w:lang w:val="en-US"/>
        </w:rPr>
        <w:t>CRC</w:t>
      </w:r>
      <w:r>
        <w:t xml:space="preserve">, </w:t>
      </w:r>
      <w:r w:rsidR="00120495">
        <w:t xml:space="preserve">некорректные </w:t>
      </w:r>
      <w:r>
        <w:t>входные параметры и</w:t>
      </w:r>
      <w:r w:rsidR="00120495">
        <w:t xml:space="preserve"> </w:t>
      </w:r>
      <w:r>
        <w:t>т</w:t>
      </w:r>
      <w:r w:rsidR="00120495">
        <w:t>.д.</w:t>
      </w:r>
      <w:r>
        <w:t>)</w:t>
      </w:r>
      <w:r w:rsidRPr="00165975">
        <w:t xml:space="preserve"> </w:t>
      </w:r>
      <w:r>
        <w:t>контроллер должен ответить</w:t>
      </w:r>
      <w:r w:rsidRPr="00165975">
        <w:t>:</w:t>
      </w:r>
      <w:r w:rsidR="00120495">
        <w:t xml:space="preserve"> </w:t>
      </w:r>
    </w:p>
    <w:p w:rsidR="00165975" w:rsidRPr="00165975" w:rsidRDefault="00165975" w:rsidP="00165975">
      <w:r w:rsidRPr="00165975">
        <w:rPr>
          <w:b/>
          <w:sz w:val="24"/>
          <w:szCs w:val="32"/>
          <w:lang w:val="en-US"/>
        </w:rPr>
        <w:t>ACK</w:t>
      </w:r>
      <w:r w:rsidRPr="003D4E2B">
        <w:rPr>
          <w:b/>
          <w:sz w:val="24"/>
          <w:szCs w:val="32"/>
        </w:rPr>
        <w:t>9:</w:t>
      </w:r>
      <w:r w:rsidRPr="003D4E2B">
        <w:tab/>
        <w:t>&lt;0</w:t>
      </w:r>
      <w:proofErr w:type="spellStart"/>
      <w:r>
        <w:rPr>
          <w:lang w:val="en-US"/>
        </w:rPr>
        <w:t>xEE</w:t>
      </w:r>
      <w:proofErr w:type="spellEnd"/>
      <w:r w:rsidRPr="003D4E2B">
        <w:t>&gt;</w:t>
      </w:r>
    </w:p>
    <w:p w:rsidR="00A65DD2" w:rsidRDefault="00A65DD2"/>
    <w:p w:rsidR="00292486" w:rsidRPr="00BC1133" w:rsidRDefault="00292486">
      <w:r>
        <w:t xml:space="preserve">Порядок обработки команды </w:t>
      </w:r>
      <w:proofErr w:type="spellStart"/>
      <w:r>
        <w:rPr>
          <w:lang w:val="en-US"/>
        </w:rPr>
        <w:t>SendToIm</w:t>
      </w:r>
      <w:proofErr w:type="spellEnd"/>
      <w:r w:rsidRPr="00BC1133">
        <w:t>:</w:t>
      </w:r>
    </w:p>
    <w:p w:rsidR="00165975" w:rsidRDefault="00292486" w:rsidP="00BC1133">
      <w:r>
        <w:t xml:space="preserve">Контроллер </w:t>
      </w:r>
      <w:r w:rsidR="00BC1133">
        <w:t xml:space="preserve">должен принять сообщение, сделать </w:t>
      </w:r>
      <w:proofErr w:type="spellStart"/>
      <w:r w:rsidR="00BC1133">
        <w:t>дестаффинг</w:t>
      </w:r>
      <w:proofErr w:type="spellEnd"/>
      <w:r w:rsidR="00BC1133">
        <w:t xml:space="preserve">, проверить контрольную сумму по полям </w:t>
      </w:r>
      <w:r w:rsidR="00BC1133" w:rsidRPr="00BC1133">
        <w:t>&lt;</w:t>
      </w:r>
      <w:r w:rsidR="00BC1133" w:rsidRPr="00BC1133">
        <w:rPr>
          <w:lang w:val="en-US"/>
        </w:rPr>
        <w:t>ID</w:t>
      </w:r>
      <w:r w:rsidR="00BC1133" w:rsidRPr="00BC1133">
        <w:t>&gt;</w:t>
      </w:r>
      <w:r w:rsidR="00BC1133">
        <w:t xml:space="preserve"> и </w:t>
      </w:r>
      <w:r w:rsidR="00BC1133" w:rsidRPr="00BC1133">
        <w:t>&lt;</w:t>
      </w:r>
      <w:r w:rsidR="00BC1133" w:rsidRPr="00BC1133">
        <w:rPr>
          <w:lang w:val="en-US"/>
        </w:rPr>
        <w:t>DATA</w:t>
      </w:r>
      <w:r w:rsidR="00BC1133" w:rsidRPr="00BC1133">
        <w:t>&gt;</w:t>
      </w:r>
      <w:r w:rsidR="00BC1133">
        <w:t xml:space="preserve">. И если </w:t>
      </w:r>
      <w:proofErr w:type="gramStart"/>
      <w:r w:rsidR="00BC1133">
        <w:t>расчетная</w:t>
      </w:r>
      <w:proofErr w:type="gramEnd"/>
      <w:r w:rsidR="00BC1133">
        <w:t xml:space="preserve"> </w:t>
      </w:r>
      <w:r w:rsidR="00BC1133" w:rsidRPr="00BC1133">
        <w:rPr>
          <w:lang w:val="en-US"/>
        </w:rPr>
        <w:t>CRC</w:t>
      </w:r>
      <w:r w:rsidR="00BC1133">
        <w:t xml:space="preserve"> совпадает с переданной в сообщении, то контроллер должен передать принятое сообщение со </w:t>
      </w:r>
      <w:proofErr w:type="spellStart"/>
      <w:r w:rsidR="00BC1133">
        <w:t>стаффингом</w:t>
      </w:r>
      <w:proofErr w:type="spellEnd"/>
      <w:r w:rsidR="00BC1133">
        <w:t xml:space="preserve"> имитатору (включая служебные символы,</w:t>
      </w:r>
      <w:r w:rsidR="00BC1133" w:rsidRPr="00BC1133">
        <w:t xml:space="preserve">  </w:t>
      </w:r>
      <w:r w:rsidR="00BC1133">
        <w:t xml:space="preserve">поле </w:t>
      </w:r>
      <w:r w:rsidR="00BC1133" w:rsidRPr="00BC1133">
        <w:rPr>
          <w:lang w:val="en-US"/>
        </w:rPr>
        <w:t>ID</w:t>
      </w:r>
      <w:r w:rsidR="00BC1133" w:rsidRPr="00BC1133">
        <w:t>,</w:t>
      </w:r>
      <w:r w:rsidR="00BC1133">
        <w:t xml:space="preserve"> поле </w:t>
      </w:r>
      <w:r w:rsidR="00BC1133" w:rsidRPr="00BC1133">
        <w:rPr>
          <w:lang w:val="en-US"/>
        </w:rPr>
        <w:t>DATA</w:t>
      </w:r>
      <w:r w:rsidR="00BC1133">
        <w:t xml:space="preserve"> и</w:t>
      </w:r>
      <w:r w:rsidR="00BC1133" w:rsidRPr="00BC1133">
        <w:t xml:space="preserve"> </w:t>
      </w:r>
      <w:r w:rsidR="00BC1133" w:rsidRPr="00BC1133">
        <w:rPr>
          <w:lang w:val="en-US"/>
        </w:rPr>
        <w:t>CRC</w:t>
      </w:r>
      <w:r w:rsidR="00BC1133">
        <w:t>). Другими словами контроллер просто пересылает принятый пакет имитатору, если контрольная сумма пакета верна.</w:t>
      </w:r>
    </w:p>
    <w:p w:rsidR="00165975" w:rsidRPr="00165975" w:rsidRDefault="00165975" w:rsidP="00BC1133">
      <w:r>
        <w:t>Прием ответа от имитатора</w:t>
      </w:r>
      <w:r w:rsidRPr="00165975">
        <w:t>:</w:t>
      </w:r>
    </w:p>
    <w:p w:rsidR="00165975" w:rsidRPr="00165975" w:rsidRDefault="00165975" w:rsidP="00BC1133">
      <w:r>
        <w:t>Имитатор высылает сообщения в формате, представленном выше.</w:t>
      </w:r>
      <w:r w:rsidR="009B2485">
        <w:t xml:space="preserve"> </w:t>
      </w:r>
      <w:r w:rsidR="00EE5A96">
        <w:t xml:space="preserve"> Контроллер принимает этот пакет, производит </w:t>
      </w:r>
      <w:proofErr w:type="spellStart"/>
      <w:r w:rsidR="00EE5A96">
        <w:t>дестаффинг</w:t>
      </w:r>
      <w:proofErr w:type="spellEnd"/>
      <w:r w:rsidR="00EE5A96">
        <w:t xml:space="preserve">, рассчитывает контрольную сумму, если она корректная, то контроллер </w:t>
      </w:r>
      <w:r w:rsidR="003D4E2B">
        <w:t>передает данный</w:t>
      </w:r>
      <w:r w:rsidR="00EE5A96">
        <w:t xml:space="preserve"> пакет компьютер</w:t>
      </w:r>
      <w:r w:rsidR="003D4E2B">
        <w:t>у без изменений.</w:t>
      </w:r>
    </w:p>
    <w:sectPr w:rsidR="00165975" w:rsidRPr="00165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17" w:rsidRDefault="00F56917" w:rsidP="00292486">
      <w:pPr>
        <w:spacing w:after="0" w:line="240" w:lineRule="auto"/>
      </w:pPr>
      <w:r>
        <w:separator/>
      </w:r>
    </w:p>
  </w:endnote>
  <w:endnote w:type="continuationSeparator" w:id="0">
    <w:p w:rsidR="00F56917" w:rsidRDefault="00F56917" w:rsidP="0029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17" w:rsidRDefault="00F56917" w:rsidP="00292486">
      <w:pPr>
        <w:spacing w:after="0" w:line="240" w:lineRule="auto"/>
      </w:pPr>
      <w:r>
        <w:separator/>
      </w:r>
    </w:p>
  </w:footnote>
  <w:footnote w:type="continuationSeparator" w:id="0">
    <w:p w:rsidR="00F56917" w:rsidRDefault="00F56917" w:rsidP="0029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3657"/>
    <w:multiLevelType w:val="hybridMultilevel"/>
    <w:tmpl w:val="B4745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172C"/>
    <w:multiLevelType w:val="hybridMultilevel"/>
    <w:tmpl w:val="6178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D6A46"/>
    <w:multiLevelType w:val="hybridMultilevel"/>
    <w:tmpl w:val="FFF4B90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17"/>
    <w:rsid w:val="000059F7"/>
    <w:rsid w:val="0005512A"/>
    <w:rsid w:val="00120495"/>
    <w:rsid w:val="00165975"/>
    <w:rsid w:val="00200E5C"/>
    <w:rsid w:val="00201A2C"/>
    <w:rsid w:val="00292486"/>
    <w:rsid w:val="003D4E2B"/>
    <w:rsid w:val="00494605"/>
    <w:rsid w:val="00797497"/>
    <w:rsid w:val="00816743"/>
    <w:rsid w:val="009B2485"/>
    <w:rsid w:val="009F5F1D"/>
    <w:rsid w:val="00A05B1B"/>
    <w:rsid w:val="00A65DD2"/>
    <w:rsid w:val="00BC1133"/>
    <w:rsid w:val="00EA5217"/>
    <w:rsid w:val="00ED5F2C"/>
    <w:rsid w:val="00EE5A96"/>
    <w:rsid w:val="00F50226"/>
    <w:rsid w:val="00F56917"/>
    <w:rsid w:val="00F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5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01A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86"/>
  </w:style>
  <w:style w:type="paragraph" w:styleId="a7">
    <w:name w:val="footer"/>
    <w:basedOn w:val="a"/>
    <w:link w:val="a8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5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01A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486"/>
  </w:style>
  <w:style w:type="paragraph" w:styleId="a7">
    <w:name w:val="footer"/>
    <w:basedOn w:val="a"/>
    <w:link w:val="a8"/>
    <w:uiPriority w:val="99"/>
    <w:unhideWhenUsed/>
    <w:rsid w:val="0029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Blinov</dc:creator>
  <cp:lastModifiedBy>НИО_704</cp:lastModifiedBy>
  <cp:revision>7</cp:revision>
  <dcterms:created xsi:type="dcterms:W3CDTF">2015-10-07T08:40:00Z</dcterms:created>
  <dcterms:modified xsi:type="dcterms:W3CDTF">2015-10-09T12:57:00Z</dcterms:modified>
</cp:coreProperties>
</file>