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0CF6E5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05301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508CC6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74190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17ABF8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7CFAF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4323C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3737CE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84F9D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D5A93B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E20BCF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339400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D1954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6E2A2AA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FF3107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AE1E93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29ECBB9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454A653" w14:textId="10FA4862" w:rsidR="00AE215E" w:rsidRP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Тут будет актуальный титульный лист</w:t>
      </w:r>
    </w:p>
    <w:p w14:paraId="4C0314E1" w14:textId="205DF967" w:rsidR="00AE215E" w:rsidRDefault="00AE215E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35A993" w14:textId="35B75F58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6D17EDF" w14:textId="3DFD0AED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F98FEBD" w14:textId="1B716DEE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3120F" w14:textId="4A28B80B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295BBC" w14:textId="28B0F7B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81B0437" w14:textId="2F7D6D5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9D7DD98" w14:textId="695D054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9F8454" w14:textId="72A44BB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3F91348" w14:textId="2565715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FBB168A" w14:textId="075C7B7C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1FA053D" w14:textId="6FA7A9A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258515" w14:textId="77777777" w:rsidR="007329E2" w:rsidRPr="005C671C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D44DB33" w14:textId="4646051A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3E8EB7" w14:textId="77777777" w:rsidR="00760D5C" w:rsidRPr="005C671C" w:rsidRDefault="00760D5C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599F6BD" w14:textId="05F5B4E9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E9B87E1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B886B2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145134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Мурманск</w:t>
      </w:r>
    </w:p>
    <w:p w14:paraId="24730914" w14:textId="77777777" w:rsidR="00760D5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760D5C" w:rsidSect="0004086E">
          <w:headerReference w:type="default" r:id="rId8"/>
          <w:pgSz w:w="11906" w:h="16838"/>
          <w:pgMar w:top="1134" w:right="709" w:bottom="1134" w:left="1701" w:header="709" w:footer="709" w:gutter="0"/>
          <w:cols w:space="708"/>
          <w:titlePg/>
          <w:docGrid w:linePitch="360"/>
        </w:sect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6</w:t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488287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2C55" w14:textId="12C7B443" w:rsidR="00760D5C" w:rsidRPr="0008100B" w:rsidRDefault="00760D5C" w:rsidP="0008100B">
          <w:pPr>
            <w:pStyle w:val="a3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0E6BAB62" w14:textId="2F46B6F9" w:rsidR="002028CE" w:rsidRPr="0008100B" w:rsidRDefault="00760D5C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r w:rsidRPr="0008100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08100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08100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5695056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Бланк задания курсового проекта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_Toc225695056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A8DEA" w14:textId="35A25942" w:rsidR="002028CE" w:rsidRPr="0008100B" w:rsidRDefault="00B51C4F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7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_Toc225695057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33680" w14:textId="5CD958E2" w:rsidR="002028CE" w:rsidRPr="0008100B" w:rsidRDefault="00B51C4F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8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_Toc225695058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8ECD4E" w14:textId="553DD1CB" w:rsidR="002028CE" w:rsidRPr="0008100B" w:rsidRDefault="00B51C4F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9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_Toc225695059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6E61A" w14:textId="28905F58" w:rsidR="002028CE" w:rsidRPr="0008100B" w:rsidRDefault="00B51C4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0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Общее описание предметной области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_Toc225695060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65933" w14:textId="0004B894" w:rsidR="002028CE" w:rsidRPr="0008100B" w:rsidRDefault="00B51C4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1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_Toc225695061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E8C6A1" w14:textId="3DA1942A" w:rsidR="002028CE" w:rsidRPr="0008100B" w:rsidRDefault="00B51C4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2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_Toc225695062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8E4CE" w14:textId="789B6D0C" w:rsidR="002028CE" w:rsidRPr="0008100B" w:rsidRDefault="00B51C4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3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_Toc225695063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E9643" w14:textId="353A29B5" w:rsidR="002028CE" w:rsidRPr="0008100B" w:rsidRDefault="00B51C4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4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_Toc225695064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789F7" w14:textId="63C56E1B" w:rsidR="002028CE" w:rsidRPr="0008100B" w:rsidRDefault="00B51C4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5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_Toc225695065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7464ABDC" w:rsidR="00760D5C" w:rsidRPr="00760D5C" w:rsidRDefault="00760D5C" w:rsidP="0008100B">
          <w:pPr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8100B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760D5C" w:rsidRDefault="00760D5C" w:rsidP="00760D5C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175057AF" w:rsidR="00760D5C" w:rsidRPr="00760D5C" w:rsidRDefault="00760D5C">
      <w:pPr>
        <w:rPr>
          <w:rFonts w:ascii="Times New Roman" w:hAnsi="Times New Roman"/>
          <w:sz w:val="28"/>
          <w:szCs w:val="28"/>
        </w:rPr>
      </w:pPr>
      <w:r w:rsidRPr="00760D5C">
        <w:rPr>
          <w:rFonts w:ascii="Times New Roman" w:hAnsi="Times New Roman"/>
          <w:sz w:val="28"/>
          <w:szCs w:val="28"/>
        </w:rPr>
        <w:br w:type="page"/>
      </w:r>
    </w:p>
    <w:p w14:paraId="0040A1D4" w14:textId="4C91E795" w:rsidR="006713B4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0" w:name="_Toc225695056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Бланк задания</w:t>
      </w:r>
      <w:bookmarkEnd w:id="0"/>
    </w:p>
    <w:p w14:paraId="3BDF264F" w14:textId="37C9BC7A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150683D" w14:textId="14BBD6C9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5695057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1"/>
    </w:p>
    <w:p w14:paraId="649EFBD2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5E340E" w14:textId="49C46C32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Администратор службы доставки – сотрудник, отвечающий за ведение справочной информации (тарифы, 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выдачи, сотрудники), управление доступом к системе и актуальность нормативно-справочных данных.</w:t>
      </w:r>
    </w:p>
    <w:p w14:paraId="5DFFECBA" w14:textId="78AF64F5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Бизнес-процесс – совокупность взаимосвязанных процедур, направленных на выполнение определ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нной функции в деятельности службы доставки (например, оформление отправления или выдача посылки).</w:t>
      </w:r>
    </w:p>
    <w:p w14:paraId="3E298E23" w14:textId="346549A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Бизнес-правило – установленное правило, определяющее порядок работы системы и ограничения, отражающие политику организации (например, срок хранения посылки или порядок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стоимости).</w:t>
      </w:r>
    </w:p>
    <w:p w14:paraId="5B3EA4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Выдача посылки – процедура передачи отправления получателю в пункте выдачи с проверкой документов и фиксацией факта получения.</w:t>
      </w:r>
    </w:p>
    <w:p w14:paraId="0D2BC13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Дополнительные услуги – услуги, предоставляемые сверх основной доставки (например, упаковка, страхование, уведомление о статусе отправления).</w:t>
      </w:r>
    </w:p>
    <w:p w14:paraId="62A0F19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Клиент – физическое или юридическое лицо, использующее услуги службы доставки в качестве отправителя или получателя.</w:t>
      </w:r>
    </w:p>
    <w:p w14:paraId="53600830" w14:textId="55E18D4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Курьер – сотрудник службы доставки, осуществляющий перемещение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2627025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Накладная – сопроводительный документ, содержащий сведения об отправителе и получателе, характеристиках посылки, стоимости и условиях доставки.</w:t>
      </w:r>
    </w:p>
    <w:p w14:paraId="4191827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Невостребованная посылка – отправление, не полученное адресатом в установленный срок хранения, подлежащее возврату отправителю.</w:t>
      </w:r>
    </w:p>
    <w:p w14:paraId="06471EA6" w14:textId="6F5557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ма/выдачи – сотрудник, выполняющий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регистрацию и выдачу посылок клиентам.</w:t>
      </w:r>
    </w:p>
    <w:p w14:paraId="716F6CB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Отправитель – клиент, передающий посылку в службу доставки для последующей отправки получателю.</w:t>
      </w:r>
    </w:p>
    <w:p w14:paraId="5AAB95D4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Посылка – материальное отправление, принимаемое, транспортируемое и выдаваемое службой доставки.</w:t>
      </w:r>
    </w:p>
    <w:p w14:paraId="039FD9EF" w14:textId="37B1443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 посылки – процедура принятия отправления от клиента, включающая измерение параметров,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стоимости, оформление документов и регистрацию.</w:t>
      </w:r>
    </w:p>
    <w:p w14:paraId="2678593A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выдачи посылок – место обслуживания, предназначенное для выдачи отправлений получателям.</w:t>
      </w:r>
    </w:p>
    <w:p w14:paraId="7203D0C5" w14:textId="57DB7B2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посылок – место обслуживания, предназначенное для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отправлений от клиентов.</w:t>
      </w:r>
    </w:p>
    <w:p w14:paraId="176D1971" w14:textId="42D077D0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– определение стоимости услуги на основе тарифов с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том характеристик посылки и дополнительных услуг.</w:t>
      </w:r>
    </w:p>
    <w:p w14:paraId="4F75D1E7" w14:textId="2B858864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посылок – организация,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 физическим и юридическим лицам.</w:t>
      </w:r>
    </w:p>
    <w:p w14:paraId="76025A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Сотрудник – лицо, выполняющее трудовые функции в службе доставки (оператор, курьер, администратор).</w:t>
      </w:r>
    </w:p>
    <w:p w14:paraId="534AEA62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Статус посылки – текущее состояние отправления в процессе доставки (например: «Принята», «В пути», «Готова к выдаче», «Выдана», «</w:t>
      </w:r>
      <w:proofErr w:type="spellStart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Невостребована</w:t>
      </w:r>
      <w:proofErr w:type="spellEnd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»).</w:t>
      </w:r>
    </w:p>
    <w:p w14:paraId="7C0E90A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Тариф – установленная стоимость услуги доставки, зависящая от характеристик отправления и выбранных услуг.</w:t>
      </w:r>
    </w:p>
    <w:p w14:paraId="55D176AB" w14:textId="4C28CC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Транспортировка – процесс перемещения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5FC269F1" w14:textId="6A6E237D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Трек-номер – уникальный идентификатор отправления, используемый для его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и отслеживания состояния.</w:t>
      </w:r>
    </w:p>
    <w:p w14:paraId="40672B0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– совокупность процедур по регистрации, хранению и обновлению информации о клиентах.</w:t>
      </w:r>
    </w:p>
    <w:p w14:paraId="50E980C8" w14:textId="25EC432B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тарифами – деятельность по ведению и актуализации тарифов, используемых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35B886C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5695058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2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AAB08E" w14:textId="3D2AA2C8" w:rsidR="004F21EA" w:rsidRP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условиях развития электронной коммерции и увеличения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мов онлайн-заказов возрастает нагрузка на службы доставки посылок. Организации данного типа ежедневно обрабатывают значительное количество отправлений, что требует точного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та данных, контроля состояния посылок и своевременного взаимодействия с клиентами. При отсутствии автоматизированных решений обработка информации может сопровождаться ошибками, задержками и трудностями в поиске актуальных сведений.</w:t>
      </w:r>
    </w:p>
    <w:p w14:paraId="30E2C841" w14:textId="77777777" w:rsid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связи с этим особую актуальность приобретает разработка приложений баз данных, обеспечивающих централизованное хранение информации, упрощение обработки данных и повышение эффективности работы службы доставки.</w:t>
      </w:r>
    </w:p>
    <w:p w14:paraId="65589AD5" w14:textId="45C4FB20" w:rsidR="009821B5" w:rsidRPr="009821B5" w:rsidRDefault="009821B5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32F035A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мом, транспортировкой и выдачей посылок.</w:t>
      </w:r>
    </w:p>
    <w:p w14:paraId="29D4FF84" w14:textId="1F6C2249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57182D7C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функциональные возможности регистрации клиентов, оформления 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посылок, отслеживания их перемещения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22418DB" w:rsidR="00DE0295" w:rsidRPr="00DE0295" w:rsidRDefault="00DE0295" w:rsidP="0094624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" w:name="_Toc225695059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ГЛАВА 1. АНАЛИЗ ПРЕДМЕТНОЙ ОБЛАСТИ</w:t>
      </w:r>
      <w:bookmarkEnd w:id="3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6B9C2D31" w:rsidR="00DE0295" w:rsidRPr="00DE0295" w:rsidRDefault="00A34A28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4" w:name="_Toc225695060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Общее описание предметной области</w:t>
      </w:r>
      <w:bookmarkEnd w:id="4"/>
    </w:p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7AA0D14A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качестве объекта разработки рассматривается гипотетическая организация – служба доставки посылок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ЭкспрессДоставка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618B225F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функционирует в условиях высокой конкуренции и постоянно растущего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ма заказов, обусловленного развитием электронной коммерции. Основной деятельностью организации является предоставление логистических услуг,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включающих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м посылок от отправителей, их транспортировку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ма и в</w:t>
      </w:r>
      <w:r w:rsidR="00F33DD9">
        <w:rPr>
          <w:rFonts w:ascii="Times New Roman" w:eastAsia="Times New Roman" w:hAnsi="Times New Roman"/>
          <w:sz w:val="28"/>
          <w:szCs w:val="28"/>
          <w:lang w:eastAsia="ru-RU"/>
        </w:rPr>
        <w:t>ыдачи, а также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 выдачу получателям </w:t>
      </w:r>
      <w:r w:rsidR="00C756C0">
        <w:rPr>
          <w:rFonts w:ascii="Times New Roman" w:eastAsia="Times New Roman" w:hAnsi="Times New Roman"/>
          <w:sz w:val="28"/>
          <w:szCs w:val="28"/>
          <w:lang w:eastAsia="ru-RU"/>
        </w:rPr>
        <w:t xml:space="preserve">посылок </w:t>
      </w:r>
      <w:bookmarkStart w:id="5" w:name="_GoBack"/>
      <w:bookmarkEnd w:id="5"/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662D3D9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 и выдачи заказов;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CD7AEB6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на основе тарифов;</w:t>
      </w:r>
    </w:p>
    <w:p w14:paraId="78802C34" w14:textId="068D204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и отслеживание перемещения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67C6CEF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 экономической точки зрения деятельность службы доставки направлена на получение прибыли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предоставления услуг перевозки.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Эффективность работы организации напрямую зависит от скорости обработки заказов, точности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EE7254A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жные системы;</w:t>
      </w:r>
    </w:p>
    <w:p w14:paraId="3C0AEB9E" w14:textId="6A7D8BF2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та;</w:t>
      </w:r>
    </w:p>
    <w:p w14:paraId="09FDF30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геоинформационные системы (для маршрутизации доставки).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Boxberry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49607430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нные логистике и автоматизации бизнес-процессов;</w:t>
      </w:r>
    </w:p>
    <w:p w14:paraId="665034CF" w14:textId="69AB458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3210C54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мов информации, связанной с клиентами, отправлениями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 сотрудниками. При отсутствии автоматизированной системы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сложность отслеживания текущего местоположения посылок;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F82A94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4C1DB" w14:textId="3FB0874E" w:rsidR="00946245" w:rsidRPr="00B5308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Таким образом, разработка приложения базы данных для службы доставки посылок является обоснованной и необходимой для повышения эффективности е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деятельности.</w:t>
      </w:r>
    </w:p>
    <w:p w14:paraId="131E6478" w14:textId="77777777" w:rsidR="00946245" w:rsidRPr="009821B5" w:rsidRDefault="00946245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6" w:name="_Toc225695061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6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272BC099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Бизнес-процессы рассматриваются с точки зрения сотрудников службы доставки, взаимодействующих с клиентами и системой: операторов пунктов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ма/выдачи, курьеров и администраторов.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10FFF71B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и тарифами. Цель: обеспечить регистрацию клиентов и правильное применение тарифов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B53085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клиентов:</w:t>
      </w:r>
    </w:p>
    <w:p w14:paraId="3DAB4D8C" w14:textId="07179CFD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6FCAB831" w14:textId="3978640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ввод информации о клиенте (ФИО/название организации, контактные данные, тип клиента </w:t>
      </w:r>
      <w:r w:rsidR="00A5770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отправитель или получатель).</w:t>
      </w:r>
    </w:p>
    <w:p w14:paraId="4F0922D1" w14:textId="4CC4E3F8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анкета клиента,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 xml:space="preserve"> журнал регистрации клиентов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6531593C" w:rsidR="00B53085" w:rsidRPr="00B53085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доставки:</w:t>
      </w:r>
    </w:p>
    <w:p w14:paraId="557E39D3" w14:textId="7E7A00F2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или система автоматически.</w:t>
      </w:r>
    </w:p>
    <w:p w14:paraId="667D25C6" w14:textId="2B0FCDB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м, ценность, дополнительные услуги).</w:t>
      </w:r>
    </w:p>
    <w:p w14:paraId="6A1EF9C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данные о посылке.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47177BE2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посылок. Цель: корректный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отправлений, присвоение уникального идентификатора и подготовка документов.</w:t>
      </w:r>
    </w:p>
    <w:p w14:paraId="3B1E0505" w14:textId="386A74DD" w:rsidR="00B53085" w:rsidRPr="00B53085" w:rsidRDefault="00B53085" w:rsidP="00C8026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09B36BA2" w14:textId="56F698B2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 посылки:</w:t>
      </w:r>
    </w:p>
    <w:p w14:paraId="4334DF06" w14:textId="15885D4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Действия: взвешивание и измерение посылки, выбор типа доставки и дополнительных услуг.</w:t>
      </w:r>
    </w:p>
    <w:p w14:paraId="2559A385" w14:textId="3E0F5E35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накладная, 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>тарифные справочники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присвоение уникального трек-номера, формирование накладной, описи вложений.</w:t>
      </w:r>
    </w:p>
    <w:p w14:paraId="01478D4B" w14:textId="5B225ED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бланки накладных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шаблоны документов.</w:t>
      </w:r>
    </w:p>
    <w:p w14:paraId="310424DA" w14:textId="6301B40B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ме посылки.</w:t>
      </w:r>
    </w:p>
    <w:p w14:paraId="0706984A" w14:textId="651FE563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Фиксация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ма:</w:t>
      </w:r>
    </w:p>
    <w:p w14:paraId="230D0CBD" w14:textId="62BF51EA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46AE732F" w14:textId="4E4F31C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(трек-номер, сотрудник, 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ма, дата и время).</w:t>
      </w:r>
    </w:p>
    <w:p w14:paraId="2D859CF7" w14:textId="3BA0DA6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отправлений и накладные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61778C" w14:textId="0C601F1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2561FF5D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Перемещение посылок. Цель: отслеживание перемещения посылок между пунктами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 и 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19582592" w:rsidR="004B5755" w:rsidRPr="004B5755" w:rsidRDefault="005B026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отправки</w:t>
      </w:r>
      <w:r w:rsidR="004B5755" w:rsidRPr="004B5755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6A3DC852" w14:textId="5DAB78A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</w:t>
      </w:r>
      <w:r w:rsidR="005B0269" w:rsidRPr="0077569C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AD12C" w14:textId="1A15FF23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5B0269" w:rsidRPr="005B0269">
        <w:rPr>
          <w:rFonts w:ascii="Times New Roman" w:eastAsia="Times New Roman" w:hAnsi="Times New Roman"/>
          <w:sz w:val="28"/>
          <w:szCs w:val="28"/>
          <w:lang w:eastAsia="ru-RU"/>
        </w:rPr>
        <w:t>указание пункта отправления и пункта назначения, формирование документа на отправку посылки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776796" w14:textId="7D45E64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накладная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5CDE731" w14:textId="156C8D78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Периодичность: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по мере оформления отправлений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72B2CD2" w14:textId="77777777" w:rsidR="004B5755" w:rsidRPr="004B5755" w:rsidRDefault="004B5755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Регистрация истории перемещений:</w:t>
      </w:r>
    </w:p>
    <w:p w14:paraId="4E637564" w14:textId="799842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курьер.</w:t>
      </w:r>
    </w:p>
    <w:p w14:paraId="589B55F8" w14:textId="77777777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Действия: фиксация этапов движения посылки (прибытие/убытие со склада, передача водителю, прибытие в пункт выдачи).</w:t>
      </w:r>
    </w:p>
    <w:p w14:paraId="5A3DE05C" w14:textId="5DBAA677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накладные, сопроводительные документы (например, товарно-транспортная накладная)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6E03EE14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25BD3A92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накладные, 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поступивших посылок, уведомления (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e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mail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Выдача 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проверка документа получателя, ввод трек-номера, передача посылки, фиксация даты, времени и подписи.</w:t>
      </w:r>
    </w:p>
    <w:p w14:paraId="6648AE08" w14:textId="218A2CE1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накладная, журнал выдачи посылок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39458B7D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личная 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та отправлений.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Администрирование и справочники.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78761388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Учет сотрудников:</w:t>
      </w:r>
    </w:p>
    <w:p w14:paraId="64D8492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2138B2D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личные карточки сотрудников, должностные инструкции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2A1D4A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Управление пунктами выдачи 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ма:</w:t>
      </w:r>
    </w:p>
    <w:p w14:paraId="0D02206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4B92FD5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пунктов,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Обновление тарифов:</w:t>
      </w:r>
    </w:p>
    <w:p w14:paraId="7C18EEF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63947E0D" w14:textId="698294B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 и дополнительные услуги.</w:t>
      </w:r>
    </w:p>
    <w:p w14:paraId="52B4B088" w14:textId="0C05AB7B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система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та стоимости.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5695062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 xml:space="preserve">Описание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7"/>
    </w:p>
    <w:p w14:paraId="55DF2456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C81E89B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EC57BB1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271909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BF818AE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72E09D4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5695063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8"/>
    </w:p>
    <w:p w14:paraId="7E8D007B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586706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74F9D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A28554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9" w:name="_Toc225695064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9"/>
    </w:p>
    <w:p w14:paraId="55DC9DF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A4E3E0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8E7B7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2285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0" w:name="_Toc225695065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10"/>
    </w:p>
    <w:p w14:paraId="03431D4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C63223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7E354C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CF61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33180D8" w14:textId="77777777" w:rsidR="00760D5C" w:rsidRP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sectPr w:rsidR="00760D5C" w:rsidRPr="00760D5C" w:rsidSect="00AE215E">
      <w:pgSz w:w="11906" w:h="16838"/>
      <w:pgMar w:top="1134" w:right="70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0A560E" w14:textId="77777777" w:rsidR="00B51C4F" w:rsidRDefault="00B51C4F" w:rsidP="0008100B">
      <w:pPr>
        <w:spacing w:after="0" w:line="240" w:lineRule="auto"/>
      </w:pPr>
      <w:r>
        <w:separator/>
      </w:r>
    </w:p>
  </w:endnote>
  <w:endnote w:type="continuationSeparator" w:id="0">
    <w:p w14:paraId="040E18C5" w14:textId="77777777" w:rsidR="00B51C4F" w:rsidRDefault="00B51C4F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C9241F" w14:textId="77777777" w:rsidR="00B51C4F" w:rsidRDefault="00B51C4F" w:rsidP="0008100B">
      <w:pPr>
        <w:spacing w:after="0" w:line="240" w:lineRule="auto"/>
      </w:pPr>
      <w:r>
        <w:separator/>
      </w:r>
    </w:p>
  </w:footnote>
  <w:footnote w:type="continuationSeparator" w:id="0">
    <w:p w14:paraId="69625722" w14:textId="77777777" w:rsidR="00B51C4F" w:rsidRDefault="00B51C4F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EndPr/>
    <w:sdtContent>
      <w:p w14:paraId="184CE094" w14:textId="731DAA92" w:rsidR="0008100B" w:rsidRPr="0008100B" w:rsidRDefault="0008100B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1565374"/>
    <w:multiLevelType w:val="multilevel"/>
    <w:tmpl w:val="C6368FD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4086E"/>
    <w:rsid w:val="0008100B"/>
    <w:rsid w:val="00152FCF"/>
    <w:rsid w:val="001D613F"/>
    <w:rsid w:val="002028CE"/>
    <w:rsid w:val="002F4B7B"/>
    <w:rsid w:val="00365BA0"/>
    <w:rsid w:val="003C106A"/>
    <w:rsid w:val="004B5755"/>
    <w:rsid w:val="004F21EA"/>
    <w:rsid w:val="005051F3"/>
    <w:rsid w:val="005B0269"/>
    <w:rsid w:val="005F07AF"/>
    <w:rsid w:val="006713B4"/>
    <w:rsid w:val="00682588"/>
    <w:rsid w:val="00686BA9"/>
    <w:rsid w:val="0070274A"/>
    <w:rsid w:val="007329E2"/>
    <w:rsid w:val="00760D5C"/>
    <w:rsid w:val="007672A9"/>
    <w:rsid w:val="0077569C"/>
    <w:rsid w:val="008E69E3"/>
    <w:rsid w:val="00946245"/>
    <w:rsid w:val="00946918"/>
    <w:rsid w:val="009821B5"/>
    <w:rsid w:val="009D232E"/>
    <w:rsid w:val="00A06BE1"/>
    <w:rsid w:val="00A34A28"/>
    <w:rsid w:val="00A5770F"/>
    <w:rsid w:val="00AE215E"/>
    <w:rsid w:val="00B51C4F"/>
    <w:rsid w:val="00B53085"/>
    <w:rsid w:val="00C13FB0"/>
    <w:rsid w:val="00C47E7B"/>
    <w:rsid w:val="00C54CD5"/>
    <w:rsid w:val="00C66B5B"/>
    <w:rsid w:val="00C756C0"/>
    <w:rsid w:val="00C80261"/>
    <w:rsid w:val="00CB48B5"/>
    <w:rsid w:val="00DE0295"/>
    <w:rsid w:val="00EF1752"/>
    <w:rsid w:val="00F33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E0295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C483B8-4EB0-43B1-9384-51E66FF58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19</Pages>
  <Words>2133</Words>
  <Characters>12161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29</cp:revision>
  <dcterms:created xsi:type="dcterms:W3CDTF">2026-03-29T13:31:00Z</dcterms:created>
  <dcterms:modified xsi:type="dcterms:W3CDTF">2026-03-30T07:44:00Z</dcterms:modified>
</cp:coreProperties>
</file>