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CF6E5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05301D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508CC6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74190E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17ABF8D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7CFAF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4323C2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3737CE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84F9D2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D5A93B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E20BCF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339400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D1954E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6E2A2AA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FF3107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AE1E93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29ECBB9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454A653" w14:textId="10FA4862" w:rsidR="00AE215E" w:rsidRP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Тут будет актуальный титульный лист</w:t>
      </w:r>
    </w:p>
    <w:p w14:paraId="4C0314E1" w14:textId="205DF967" w:rsidR="00AE215E" w:rsidRDefault="00AE215E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35A993" w14:textId="35B75F58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6D17EDF" w14:textId="3DFD0AED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F98FEBD" w14:textId="1B716DEE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3120F" w14:textId="4A28B80B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295BBC" w14:textId="28B0F7B1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81B0437" w14:textId="2F7D6D53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9D7DD98" w14:textId="695D0541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9F8454" w14:textId="72A44BB3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3F91348" w14:textId="2565715F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FBB168A" w14:textId="075C7B7C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1FA053D" w14:textId="6FA7A9AF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258515" w14:textId="77777777" w:rsidR="007329E2" w:rsidRPr="005C671C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D44DB33" w14:textId="4646051A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73E8EB7" w14:textId="77777777" w:rsidR="00760D5C" w:rsidRPr="005C671C" w:rsidRDefault="00760D5C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599F6BD" w14:textId="05F5B4E9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E9B87E1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B886B2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145134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Мурманск</w:t>
      </w:r>
    </w:p>
    <w:p w14:paraId="24730914" w14:textId="77777777" w:rsidR="00760D5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  <w:sectPr w:rsidR="00760D5C" w:rsidSect="0004086E">
          <w:headerReference w:type="default" r:id="rId8"/>
          <w:pgSz w:w="11906" w:h="16838"/>
          <w:pgMar w:top="1134" w:right="709" w:bottom="1134" w:left="1701" w:header="709" w:footer="709" w:gutter="0"/>
          <w:cols w:space="708"/>
          <w:titlePg/>
          <w:docGrid w:linePitch="360"/>
        </w:sect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6</w:t>
      </w:r>
    </w:p>
    <w:p w14:paraId="256DB4CF" w14:textId="20EB7783" w:rsidR="00760D5C" w:rsidRPr="00760D5C" w:rsidRDefault="00760D5C" w:rsidP="0008100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60D5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488287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2C55" w14:textId="12C7B443" w:rsidR="00760D5C" w:rsidRPr="0008100B" w:rsidRDefault="00760D5C" w:rsidP="0008100B">
          <w:pPr>
            <w:pStyle w:val="a3"/>
            <w:spacing w:before="0"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76BB4760" w14:textId="561CB317" w:rsidR="00E128FF" w:rsidRPr="00E128FF" w:rsidRDefault="00760D5C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r w:rsidRPr="00E128FF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E128FF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E128FF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046164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Бланк задания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_Toc226046164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AE3340" w14:textId="74B1BF73" w:rsidR="00E128FF" w:rsidRPr="00E128FF" w:rsidRDefault="00E128FF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5" w:history="1">
            <w:r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используемых терминов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_Toc226046165 \h </w:instrTex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F0DE03" w14:textId="2D99080A" w:rsidR="00E128FF" w:rsidRPr="00E128FF" w:rsidRDefault="00E128FF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6" w:history="1">
            <w:r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ВВЕДЕНИЕ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_Toc226046166 \h </w:instrTex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820909" w14:textId="65A6DDED" w:rsidR="00E128FF" w:rsidRPr="00E128FF" w:rsidRDefault="00E128FF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7" w:history="1">
            <w:r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ГЛАВА 1. АНАЛИЗ ПРЕДМЕТНОЙ ОБЛАСТИ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_Toc226046167 \h </w:instrTex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16021" w14:textId="21605ABA" w:rsidR="00E128FF" w:rsidRPr="00E128FF" w:rsidRDefault="00E128FF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8" w:history="1">
            <w:r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1.1.</w:t>
            </w:r>
            <w:r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Анализ деятельности службы доставки посылок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_Toc226046168 \h </w:instrTex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F1C53B" w14:textId="705EABA2" w:rsidR="00E128FF" w:rsidRPr="00E128FF" w:rsidRDefault="00E128FF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9" w:history="1">
            <w:r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1.2.</w:t>
            </w:r>
            <w:r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бизнес-процессов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_Toc226046169 \h </w:instrTex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2829DA" w14:textId="28A1AEB4" w:rsidR="00E128FF" w:rsidRPr="00E128FF" w:rsidRDefault="00E128FF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0" w:history="1">
            <w:r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1.3.</w:t>
            </w:r>
            <w:r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входной и результативной информации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_Toc226046170 \h </w:instrTex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DA3343" w14:textId="3183E5F1" w:rsidR="00E128FF" w:rsidRPr="00E128FF" w:rsidRDefault="00E128FF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1" w:history="1">
            <w:r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1.4.</w:t>
            </w:r>
            <w:r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Алгоритмические зависимости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_Toc226046171 \h </w:instrTex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D6B7B" w14:textId="17C54745" w:rsidR="00E128FF" w:rsidRPr="00E128FF" w:rsidRDefault="00E128FF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2" w:history="1">
            <w:r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1.5.</w:t>
            </w:r>
            <w:r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Бизнес-правила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_Toc226046172 \h </w:instrTex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412BDF" w14:textId="448D4E9C" w:rsidR="00E128FF" w:rsidRPr="00E128FF" w:rsidRDefault="00E128FF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3" w:history="1">
            <w:r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</w:t>
            </w:r>
            <w:r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заказчика к приложению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_Toc226046173 \h </w:instrTex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CC9EC" w14:textId="0FD9DB19" w:rsidR="00E128FF" w:rsidRPr="00E128FF" w:rsidRDefault="00E128FF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4" w:history="1">
            <w:r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ИСПОЛЬЗОВАННЫХ ИСТОЧНИКОВ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_Toc226046174 \h </w:instrTex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C6922" w14:textId="381B609D" w:rsidR="00760D5C" w:rsidRPr="00760D5C" w:rsidRDefault="00760D5C" w:rsidP="00E128FF">
          <w:pPr>
            <w:spacing w:after="0" w:line="360" w:lineRule="auto"/>
            <w:jc w:val="both"/>
            <w:rPr>
              <w:rFonts w:ascii="Times New Roman" w:hAnsi="Times New Roman"/>
              <w:sz w:val="28"/>
              <w:szCs w:val="28"/>
            </w:rPr>
          </w:pPr>
          <w:r w:rsidRPr="00E128FF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9E779" w14:textId="77777777" w:rsidR="00760D5C" w:rsidRPr="00760D5C" w:rsidRDefault="00760D5C" w:rsidP="00760D5C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8CA1C" w14:textId="3D0E5098" w:rsidR="00760D5C" w:rsidRPr="00760D5C" w:rsidRDefault="00760D5C">
      <w:pPr>
        <w:rPr>
          <w:rFonts w:ascii="Times New Roman" w:hAnsi="Times New Roman"/>
          <w:sz w:val="28"/>
          <w:szCs w:val="28"/>
        </w:rPr>
      </w:pPr>
      <w:r w:rsidRPr="00760D5C">
        <w:rPr>
          <w:rFonts w:ascii="Times New Roman" w:hAnsi="Times New Roman"/>
          <w:sz w:val="28"/>
          <w:szCs w:val="28"/>
        </w:rPr>
        <w:br w:type="page"/>
      </w:r>
    </w:p>
    <w:p w14:paraId="0040A1D4" w14:textId="4C91E795" w:rsidR="006713B4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0" w:name="_Toc226046164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Бланк задания</w:t>
      </w:r>
      <w:bookmarkEnd w:id="0"/>
    </w:p>
    <w:p w14:paraId="3BDF264F" w14:textId="37C9BC7A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150683D" w14:textId="14BBD6C9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2BA2B5" w14:textId="760DAA61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4E4706" w14:textId="6214CE0C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A1722CD" w14:textId="10886013" w:rsidR="00760D5C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" w:name="_Toc226046165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используемых терминов</w:t>
      </w:r>
      <w:bookmarkEnd w:id="1"/>
    </w:p>
    <w:p w14:paraId="649EFBD2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5E340E" w14:textId="49C46C32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Администратор службы доставки – сотрудник, отвечающий за ведение справочной информации (тарифы, 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выдачи, сотрудники), управление доступом к системе и актуальность нормативно-справочных данных.</w:t>
      </w:r>
    </w:p>
    <w:p w14:paraId="5DFFECBA" w14:textId="78AF64F5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Бизнес-процесс – совокупность взаимосвязанных процедур, направленных на выполнение определ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нной функции в деятельности службы доставки (например, оформление отправления или выдача посылки).</w:t>
      </w:r>
    </w:p>
    <w:p w14:paraId="3E298E23" w14:textId="346549A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Бизнес-правило – установленное правило, определяющее порядок работы системы и ограничения, отражающие политику организации (например, срок хранения посылки или порядок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стоимости).</w:t>
      </w:r>
    </w:p>
    <w:p w14:paraId="5B3EA423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Выдача посылки – процедура передачи отправления получателю в пункте выдачи с проверкой документов и фиксацией факта получения.</w:t>
      </w:r>
    </w:p>
    <w:p w14:paraId="0D2BC13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Дополнительные услуги – услуги, предоставляемые сверх основной доставки (например, упаковка, страхование, уведомление о статусе отправления).</w:t>
      </w:r>
    </w:p>
    <w:p w14:paraId="62A0F19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Клиент – физическое или юридическое лицо, использующее услуги службы доставки в качестве отправителя или получателя.</w:t>
      </w:r>
    </w:p>
    <w:p w14:paraId="53600830" w14:textId="55E18D4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Курьер – сотрудник службы доставки, осуществляющий перемещение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26270257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Накладная – сопроводительный документ, содержащий сведения об отправителе и получателе, характеристиках посылки, стоимости и условиях доставки.</w:t>
      </w:r>
    </w:p>
    <w:p w14:paraId="41918278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Невостребованная посылка – отправление, не полученное адресатом в установленный срок хранения, подлежащее возврату отправителю.</w:t>
      </w:r>
    </w:p>
    <w:p w14:paraId="06471EA6" w14:textId="6F5557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ма/выдачи – сотрудник, выполняющий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регистрацию и выдачу посылок клиентам.</w:t>
      </w:r>
    </w:p>
    <w:p w14:paraId="716F6CB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Отправитель – клиент, передающий посылку в службу доставки для последующей отправки получателю.</w:t>
      </w:r>
    </w:p>
    <w:p w14:paraId="5AAB95D4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Посылка – материальное отправление, принимаемое, транспортируемое и выдаваемое службой доставки.</w:t>
      </w:r>
    </w:p>
    <w:p w14:paraId="039FD9EF" w14:textId="37B1443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 посылки – процедура принятия отправления от клиента, включающая измерение параметров,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стоимости, оформление документов и регистрацию.</w:t>
      </w:r>
    </w:p>
    <w:p w14:paraId="2678593A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выдачи посылок – место обслуживания, предназначенное для выдачи отправлений получателям.</w:t>
      </w:r>
    </w:p>
    <w:p w14:paraId="7203D0C5" w14:textId="57DB7B2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посылок – место обслуживания, предназначенное для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отправлений от клиентов.</w:t>
      </w:r>
    </w:p>
    <w:p w14:paraId="176D1971" w14:textId="42D077D0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– определение стоимости услуги на основе тарифов с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том характеристик посылки и дополнительных услуг.</w:t>
      </w:r>
    </w:p>
    <w:p w14:paraId="4F75D1E7" w14:textId="2B858864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посылок – организация,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 физическим и юридическим лицам.</w:t>
      </w:r>
    </w:p>
    <w:p w14:paraId="76025A3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Сотрудник – лицо, выполняющее трудовые функции в службе доставки (оператор, курьер, администратор).</w:t>
      </w:r>
    </w:p>
    <w:p w14:paraId="534AEA62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Статус посылки – текущее состояние отправления в процессе доставки (например: «Принята», «В пути», «Готова к выдаче», «Выдана», «Невостребована»).</w:t>
      </w:r>
    </w:p>
    <w:p w14:paraId="7C0E90AF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Тариф – установленная стоимость услуги доставки, зависящая от характеристик отправления и выбранных услуг.</w:t>
      </w:r>
    </w:p>
    <w:p w14:paraId="55D176AB" w14:textId="4C28CC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Транспортировка – процесс перемещения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5FC269F1" w14:textId="6A6E237D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Трек-номер – уникальный идентификатор отправления, используемый для его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и отслеживания состояния.</w:t>
      </w:r>
    </w:p>
    <w:p w14:paraId="40672B0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– совокупность процедур по регистрации, хранению и обновлению информации о клиентах.</w:t>
      </w:r>
    </w:p>
    <w:p w14:paraId="50E980C8" w14:textId="25EC432B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тарифами – деятельность по ведению и актуализации тарифов, используемых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35B886C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1806E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4A9CA4C3" w14:textId="216E03DC" w:rsidR="00DE0295" w:rsidRPr="00DE0295" w:rsidRDefault="00DE0295" w:rsidP="009821B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2" w:name="_Toc226046166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ВВЕДЕНИЕ</w:t>
      </w:r>
      <w:bookmarkEnd w:id="2"/>
    </w:p>
    <w:p w14:paraId="7669AF25" w14:textId="77777777" w:rsidR="00DE0295" w:rsidRDefault="00DE0295" w:rsidP="009821B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AAB08E" w14:textId="3D2AA2C8" w:rsidR="004F21EA" w:rsidRP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условиях развития электронной коммерции и увеличения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мов онлайн-заказов возрастает нагрузка на службы доставки посылок. Организации данного типа ежедневно обрабатывают значительное количество отправлений, что требует точного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та данных, контроля состояния посылок и своевременного взаимодействия с клиентами. При отсутствии автоматизированных решений обработка информации может сопровождаться ошибками, задержками и трудностями в поиске актуальных сведений.</w:t>
      </w:r>
    </w:p>
    <w:p w14:paraId="30E2C841" w14:textId="77777777" w:rsid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связи с этим особую актуальность приобретает разработка приложений баз данных, обеспечивающих централизованное хранение информации, упрощение обработки данных и повышение эффективности работы службы доставки.</w:t>
      </w:r>
    </w:p>
    <w:p w14:paraId="65589AD5" w14:textId="45C4FB20" w:rsidR="009821B5" w:rsidRPr="009821B5" w:rsidRDefault="009821B5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Объектом исследования является деятельность службы доставки посылок.</w:t>
      </w:r>
    </w:p>
    <w:p w14:paraId="02B9E6EF" w14:textId="32F035A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Предметом исследования выступают процессы хранения, обработки и управления данными, связанными с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мом, транспортировкой и выдачей посылок.</w:t>
      </w:r>
    </w:p>
    <w:p w14:paraId="29D4FF84" w14:textId="1F6C2249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Актуальность работы обусловлена необходимостью повышения эффективности функционирования служб доставки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автоматизации основных бизнес-процессов, снижения вероятности ошибок при обработке данных, а также обеспечения оперативного доступа к информации о состоянии отправлений.</w:t>
      </w:r>
    </w:p>
    <w:p w14:paraId="22158EDA" w14:textId="412F317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Целью курсовой работы является разработка приложения базы данных, предназначенного для автоматизации деятельности службы доставки посылок.</w:t>
      </w:r>
    </w:p>
    <w:p w14:paraId="556F3B1F" w14:textId="4A8A83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273BF30C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проанализировать предметную область и выделить основные бизнес-процессы службы доставки;</w:t>
      </w:r>
    </w:p>
    <w:p w14:paraId="41E7E495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определить основные сущности и связи между ними для построения модели базы данных;</w:t>
      </w:r>
    </w:p>
    <w:p w14:paraId="7838FE12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разработать логическую и физическую структуру базы данных;</w:t>
      </w:r>
    </w:p>
    <w:p w14:paraId="3D77DF7E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программное приложение для работы с базой данных;</w:t>
      </w:r>
    </w:p>
    <w:p w14:paraId="3AC5AE6E" w14:textId="6F53706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функциональные возможности регистрации клиентов, оформления 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та посылок, отслеживания их </w:t>
      </w:r>
      <w:r w:rsidR="00A037CF">
        <w:rPr>
          <w:rFonts w:ascii="Times New Roman" w:eastAsia="Times New Roman" w:hAnsi="Times New Roman"/>
          <w:sz w:val="28"/>
          <w:szCs w:val="28"/>
          <w:lang w:eastAsia="ru-RU"/>
        </w:rPr>
        <w:t>статусов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и выдачи;</w:t>
      </w:r>
    </w:p>
    <w:p w14:paraId="4CC17AA4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механизмы администрирования, включая управление сотрудниками, тарифами и пунктами выдачи.</w:t>
      </w:r>
    </w:p>
    <w:p w14:paraId="358AC6C3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8FB2AE8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ходе выполнения курсовой работы используются следующие технические и программные средства: персональный компьютер, система управления базами данных (например, MySQL), а также язык программирования (например, C# или C++).</w:t>
      </w:r>
    </w:p>
    <w:p w14:paraId="6D059015" w14:textId="182971B0" w:rsidR="00DE0295" w:rsidRDefault="00DE029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41D230A" w14:textId="522418DB" w:rsidR="00DE0295" w:rsidRPr="00DE0295" w:rsidRDefault="00DE0295" w:rsidP="0094624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" w:name="_Toc226046167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ГЛАВА 1. АНАЛИЗ ПРЕДМЕТНОЙ ОБЛАСТИ</w:t>
      </w:r>
      <w:bookmarkEnd w:id="3"/>
    </w:p>
    <w:p w14:paraId="3CD5F44D" w14:textId="77777777" w:rsidR="00DE029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709F441" w14:textId="2B5EC8D9" w:rsidR="00DE0295" w:rsidRPr="00DE0295" w:rsidRDefault="008E285D" w:rsidP="0094624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4" w:name="_Toc226046168"/>
      <w:r w:rsidRPr="008E285D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Анализ деятельности службы доставки посылок</w:t>
      </w:r>
      <w:bookmarkEnd w:id="4"/>
    </w:p>
    <w:p w14:paraId="01DC253C" w14:textId="08ED7513" w:rsidR="00A34A28" w:rsidRPr="009821B5" w:rsidRDefault="00A34A28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E6B761" w14:textId="7AA0D14A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качестве объекта разработки рассматривается гипотетическая организация – служба доставки посылок «ЭкспрессДоставка»,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физическим лицам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C590D59" w14:textId="3E148FF1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функционирует в условиях высокой конкуренции и постоянно растущего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ма заказов, обусловленного развитием электронной коммерции. Основной деятельностью организации является предоставление логистических услуг,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включающих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м посылок от отправителей, их </w:t>
      </w:r>
      <w:r w:rsidR="00267B0F" w:rsidRPr="00267B0F">
        <w:rPr>
          <w:rFonts w:ascii="Times New Roman" w:eastAsia="Times New Roman" w:hAnsi="Times New Roman"/>
          <w:sz w:val="28"/>
          <w:szCs w:val="28"/>
          <w:lang w:eastAsia="ru-RU"/>
        </w:rPr>
        <w:t>транспортировку отправлений между пунктами обслуживания</w:t>
      </w:r>
      <w:r w:rsidR="00F33DD9">
        <w:rPr>
          <w:rFonts w:ascii="Times New Roman" w:eastAsia="Times New Roman" w:hAnsi="Times New Roman"/>
          <w:sz w:val="28"/>
          <w:szCs w:val="28"/>
          <w:lang w:eastAsia="ru-RU"/>
        </w:rPr>
        <w:t>, а также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 выдачу получателям </w:t>
      </w:r>
      <w:r w:rsidR="00C756C0">
        <w:rPr>
          <w:rFonts w:ascii="Times New Roman" w:eastAsia="Times New Roman" w:hAnsi="Times New Roman"/>
          <w:sz w:val="28"/>
          <w:szCs w:val="28"/>
          <w:lang w:eastAsia="ru-RU"/>
        </w:rPr>
        <w:t xml:space="preserve">посылок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через пункты выдачи.</w:t>
      </w:r>
    </w:p>
    <w:p w14:paraId="6F347583" w14:textId="72C7E6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Организационная структура службы доставки включает следующие основные подразделения:</w:t>
      </w:r>
    </w:p>
    <w:p w14:paraId="4A8D19CD" w14:textId="662D3D9C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 и выдачи заказов;</w:t>
      </w:r>
    </w:p>
    <w:p w14:paraId="4CCAFA4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транспортный отдел;</w:t>
      </w:r>
    </w:p>
    <w:p w14:paraId="21EF532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административный и управленческий персонал.</w:t>
      </w:r>
    </w:p>
    <w:p w14:paraId="7554BF59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038E85" w14:textId="6B563120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Ключевыми бизнес-процессами являются:</w:t>
      </w:r>
    </w:p>
    <w:p w14:paraId="397F3E5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клиентов;</w:t>
      </w:r>
    </w:p>
    <w:p w14:paraId="61864D2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отправлений;</w:t>
      </w:r>
    </w:p>
    <w:p w14:paraId="784B36BF" w14:textId="7CD7AEB6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на основе тарифов;</w:t>
      </w:r>
    </w:p>
    <w:p w14:paraId="78802C34" w14:textId="132A465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и отслеживание </w:t>
      </w:r>
      <w:r w:rsidR="00A037CF">
        <w:rPr>
          <w:rFonts w:ascii="Times New Roman" w:eastAsia="Times New Roman" w:hAnsi="Times New Roman"/>
          <w:sz w:val="28"/>
          <w:szCs w:val="28"/>
          <w:lang w:eastAsia="ru-RU"/>
        </w:rPr>
        <w:t>статусов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посылок;</w:t>
      </w:r>
    </w:p>
    <w:p w14:paraId="682CB99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хранение и выдача отправлений;</w:t>
      </w:r>
    </w:p>
    <w:p w14:paraId="16D94CB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управление персоналом и инфраструктурой.</w:t>
      </w:r>
    </w:p>
    <w:p w14:paraId="29620245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A326313" w14:textId="67C6CEF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 экономической точки зрения деятельность службы доставки направлена на получение прибыли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предоставления услуг перевозки.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Эффективность работы организации напрямую зависит от скорости обработки заказов, точности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и качества обслуживания клиентов.</w:t>
      </w:r>
    </w:p>
    <w:p w14:paraId="073D20B3" w14:textId="696D729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Предметная область тесно связана с другими информационными системами и областями, такими как:</w:t>
      </w:r>
    </w:p>
    <w:p w14:paraId="4F1C145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электронной коммерции (интернет-магазины);</w:t>
      </w:r>
    </w:p>
    <w:p w14:paraId="034653D6" w14:textId="7EE7254A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плат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жные системы;</w:t>
      </w:r>
    </w:p>
    <w:p w14:paraId="3C0AEB9E" w14:textId="6A7D8BF2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складского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та;</w:t>
      </w:r>
    </w:p>
    <w:p w14:paraId="09FDF30E" w14:textId="7425B1AB" w:rsidR="009821B5" w:rsidRPr="009821B5" w:rsidRDefault="00267B0F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67B0F">
        <w:rPr>
          <w:rFonts w:ascii="Times New Roman" w:eastAsia="Times New Roman" w:hAnsi="Times New Roman"/>
          <w:sz w:val="28"/>
          <w:szCs w:val="28"/>
          <w:lang w:eastAsia="ru-RU"/>
        </w:rPr>
        <w:t>системы отслеживания и контроля перемещения отправлений</w:t>
      </w:r>
      <w:r w:rsidR="009821B5"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6224B8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6B3F1F8" w14:textId="7EDB24ED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анализа предметной области и выявления информационных потребностей пользователей были использованы следующие источники:</w:t>
      </w:r>
    </w:p>
    <w:p w14:paraId="7056BBB7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материалы официальных сайтов служб доставки (например, «Почта России», «СДЭК», «Boxberry»);</w:t>
      </w:r>
    </w:p>
    <w:p w14:paraId="4A6C48CD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учебная и научная литература по базам данных и информационным системам;</w:t>
      </w:r>
    </w:p>
    <w:p w14:paraId="3731BAE9" w14:textId="49607430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интернет-ресурсы, посвящ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нные логистике и автоматизации бизнес-процессов;</w:t>
      </w:r>
    </w:p>
    <w:p w14:paraId="665034CF" w14:textId="3B086DF5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нормативные документы, регулирующие оказание почтовых и курьерских услуг (например, Федеральный закон «О почтовой связи» № 176-ФЗ).</w:t>
      </w:r>
    </w:p>
    <w:p w14:paraId="7849543C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EA54F6" w14:textId="3210C543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Анализ деятельности службы доставки показал, что в процессе работы возникает необходимость обработки значительных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мов информации, связанной с клиентами, отправлениями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 сотрудниками. При отсутствии автоматизированной системы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данные могут храниться разрозненно, что приводит к снижению эффективности работы.</w:t>
      </w:r>
    </w:p>
    <w:p w14:paraId="30CA4852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Основными проблемами, характерными для данной предметной области, являются:</w:t>
      </w:r>
    </w:p>
    <w:p w14:paraId="5B453B4B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008D5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отсутствие единой системы хранения данных о клиентах и отправлениях;</w:t>
      </w:r>
    </w:p>
    <w:p w14:paraId="523B9F1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высокая вероятность ошибок при ручной обработке информации;</w:t>
      </w:r>
    </w:p>
    <w:p w14:paraId="5454318A" w14:textId="4658C829" w:rsidR="009821B5" w:rsidRPr="009821B5" w:rsidRDefault="00BA5A19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A5A19">
        <w:rPr>
          <w:rFonts w:ascii="Times New Roman" w:eastAsia="Times New Roman" w:hAnsi="Times New Roman"/>
          <w:sz w:val="28"/>
          <w:szCs w:val="28"/>
          <w:lang w:eastAsia="ru-RU"/>
        </w:rPr>
        <w:t>необходимость контроля статусов и местонахождения отправлений</w:t>
      </w:r>
      <w:r w:rsidR="009821B5" w:rsidRPr="009821B5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CFD6DB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недостаточная оперативность получения информации;</w:t>
      </w:r>
    </w:p>
    <w:p w14:paraId="61663B7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трудности в управлении тарифами, персоналом и пунктами выдачи;</w:t>
      </w:r>
    </w:p>
    <w:p w14:paraId="2A03994C" w14:textId="7F82A94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ограниченные возможности формирования отч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тности.</w:t>
      </w:r>
    </w:p>
    <w:p w14:paraId="671CCF60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5ABAA7" w14:textId="645F2DC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связи с выявленными проблемами возникает необходимость разработки клиент-серверного приложения базы данных, которое позволит:</w:t>
      </w:r>
    </w:p>
    <w:p w14:paraId="2FB75789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централизовать хранение информации;</w:t>
      </w:r>
    </w:p>
    <w:p w14:paraId="27A5E575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автоматизировать основные бизнес-процессы;</w:t>
      </w:r>
    </w:p>
    <w:p w14:paraId="2260864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повысить точность и достоверность данных;</w:t>
      </w:r>
    </w:p>
    <w:p w14:paraId="6C0D3F2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быстрый доступ к информации;</w:t>
      </w:r>
    </w:p>
    <w:p w14:paraId="533C3BF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улучшить контроль за движением посылок и работой сотрудников.</w:t>
      </w:r>
    </w:p>
    <w:p w14:paraId="48D6591D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31E6478" w14:textId="267658AC" w:rsidR="00946245" w:rsidRPr="009821B5" w:rsidRDefault="00A037CF" w:rsidP="0094624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037CF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анализ предметной области показал наличие ряда проблем, связанных с отсутствием единой системы учета и обработки данных. Это </w:t>
      </w:r>
      <w:r w:rsidR="00705D58" w:rsidRPr="00705D58">
        <w:rPr>
          <w:rFonts w:ascii="Times New Roman" w:eastAsia="Times New Roman" w:hAnsi="Times New Roman"/>
          <w:sz w:val="28"/>
          <w:szCs w:val="28"/>
          <w:lang w:eastAsia="ru-RU"/>
        </w:rPr>
        <w:t>обусловливает</w:t>
      </w:r>
      <w:r w:rsidR="00705D58" w:rsidRPr="00705D5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A037CF">
        <w:rPr>
          <w:rFonts w:ascii="Times New Roman" w:eastAsia="Times New Roman" w:hAnsi="Times New Roman"/>
          <w:sz w:val="28"/>
          <w:szCs w:val="28"/>
          <w:lang w:eastAsia="ru-RU"/>
        </w:rPr>
        <w:t>необходимость разработки клиент-серверного приложения базы данных, направленного на автоматизацию основных бизнес-процессов службы доставки и повышение эффективности ее работы.</w:t>
      </w:r>
    </w:p>
    <w:p w14:paraId="2ADF49CD" w14:textId="77777777" w:rsidR="00DE0295" w:rsidRPr="009821B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6BD3969" w14:textId="13008863" w:rsidR="0070274A" w:rsidRPr="009821B5" w:rsidRDefault="0070274A" w:rsidP="00B5308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5" w:name="_Toc226046169"/>
      <w:r w:rsidRPr="009821B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Описание бизнес-процессов</w:t>
      </w:r>
      <w:bookmarkEnd w:id="5"/>
    </w:p>
    <w:p w14:paraId="545056F9" w14:textId="77777777" w:rsidR="0070274A" w:rsidRPr="009821B5" w:rsidRDefault="0070274A" w:rsidP="00B5308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44871D" w14:textId="272BC099" w:rsidR="0070274A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Бизнес-процессы рассматриваются с точки зрения сотрудников службы доставки, взаимодействующих с клиентами и системой: операторов пунктов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ма/выдачи, курьеров и администраторов. Каждый процесс состоит из набора взаимосвязанных процедур, направленных на предоставление услуг клиентам и обеспечение эффективной работы организации.</w:t>
      </w:r>
    </w:p>
    <w:p w14:paraId="0221B066" w14:textId="6178EA6E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4CE57D" w14:textId="10FFF71B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и тарифами. Цель: обеспечить регистрацию клиентов и правильное применение тарифов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4042B055" w14:textId="6E41DEF6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5973770F" w14:textId="77777777" w:rsidR="00B53085" w:rsidRPr="004734F9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Регистрация клиентов:</w:t>
      </w:r>
    </w:p>
    <w:p w14:paraId="3DAB4D8C" w14:textId="07179CFD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6FCAB831" w14:textId="3978640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ввод информации о клиенте (ФИО/название организации, контактные данные, тип клиента </w:t>
      </w:r>
      <w:r w:rsidR="00A5770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 отправитель или получатель).</w:t>
      </w:r>
    </w:p>
    <w:p w14:paraId="4F0922D1" w14:textId="4CC4E3F8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анкета клиента,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 xml:space="preserve"> журнал регистрации клиентов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813D26" w14:textId="01E251DD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обращения новых клиентов.</w:t>
      </w:r>
    </w:p>
    <w:p w14:paraId="31D50DC6" w14:textId="6531593C" w:rsidR="00B53085" w:rsidRPr="004734F9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Расч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т стоимости доставки:</w:t>
      </w:r>
    </w:p>
    <w:p w14:paraId="557E39D3" w14:textId="7E7A00F2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или система автоматически.</w:t>
      </w:r>
    </w:p>
    <w:p w14:paraId="667D25C6" w14:textId="2B0FCDB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определение итоговой стоимости на основе тарифов (вес,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м, ценность, дополнительные услуги).</w:t>
      </w:r>
    </w:p>
    <w:p w14:paraId="6A1EF9C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данные о посылке.</w:t>
      </w:r>
    </w:p>
    <w:p w14:paraId="2BFD4D60" w14:textId="37CD669C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каждый раз при оформлении отправления.</w:t>
      </w:r>
    </w:p>
    <w:p w14:paraId="5DE64E47" w14:textId="7777777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68CA25" w14:textId="47177BE2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Оформление и регистрация посылок. Цель: корректный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 отправлений, присвоение уникального идентификатора и подготовка документов.</w:t>
      </w:r>
    </w:p>
    <w:p w14:paraId="3B1E0505" w14:textId="386A74DD" w:rsidR="00B53085" w:rsidRPr="00B53085" w:rsidRDefault="00B53085" w:rsidP="00C8026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09B36BA2" w14:textId="56F698B2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 посылки:</w:t>
      </w:r>
    </w:p>
    <w:p w14:paraId="4334DF06" w14:textId="15885D4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5E5CB35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Действия: взвешивание и измерение посылки, выбор типа доставки и дополнительных услуг.</w:t>
      </w:r>
    </w:p>
    <w:p w14:paraId="2559A385" w14:textId="3E0F5E35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накладная, 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>тарифные справочники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AE2E9A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6E2A7851" w14:textId="77777777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Генерация документов:</w:t>
      </w:r>
    </w:p>
    <w:p w14:paraId="6E56B4B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автоматизированная система.</w:t>
      </w:r>
    </w:p>
    <w:p w14:paraId="0F606D2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присвоение уникального трек-номера, формирование накладной, описи вложений.</w:t>
      </w:r>
    </w:p>
    <w:p w14:paraId="01478D4B" w14:textId="5B225ED1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бланки накладных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 шаблоны документов.</w:t>
      </w:r>
    </w:p>
    <w:p w14:paraId="310424DA" w14:textId="6301B40B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каждом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ме посылки.</w:t>
      </w:r>
    </w:p>
    <w:p w14:paraId="0706984A" w14:textId="651FE563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Фиксация 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ма:</w:t>
      </w:r>
    </w:p>
    <w:p w14:paraId="230D0CBD" w14:textId="62BF51EA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46AE732F" w14:textId="4E4F31C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внесение данных о посылке в систему (трек-номер, сотрудник, 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ма, дата и время).</w:t>
      </w:r>
    </w:p>
    <w:p w14:paraId="2D859CF7" w14:textId="3BA0DA6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отправлений и накладные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61778C" w14:textId="0C601F1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новых посылок.</w:t>
      </w:r>
    </w:p>
    <w:p w14:paraId="7240696D" w14:textId="2C196DC4" w:rsidR="004B5755" w:rsidRDefault="004B575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0BC401" w14:textId="2561FF5D" w:rsidR="004B5755" w:rsidRPr="00682588" w:rsidRDefault="004B5755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Перемещение посылок. Цель: отслеживание перемещения посылок между пунктами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 и 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BBBA6" w14:textId="556ACBFA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25CAA58D" w14:textId="19582592" w:rsidR="004B5755" w:rsidRPr="004734F9" w:rsidRDefault="005B026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Оформление отправки</w:t>
      </w:r>
      <w:r w:rsidR="004B5755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:</w:t>
      </w:r>
    </w:p>
    <w:p w14:paraId="6A3DC852" w14:textId="5DAB78AE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Исполнитель: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</w:t>
      </w:r>
      <w:r w:rsidR="005B0269" w:rsidRPr="0077569C">
        <w:rPr>
          <w:rFonts w:ascii="Times New Roman" w:eastAsia="Times New Roman" w:hAnsi="Times New Roman"/>
          <w:sz w:val="28"/>
          <w:szCs w:val="28"/>
          <w:lang w:eastAsia="ru-RU"/>
        </w:rPr>
        <w:t>/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AD12C" w14:textId="1A15FF23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</w:t>
      </w:r>
      <w:r w:rsidR="005B0269" w:rsidRPr="005B0269">
        <w:rPr>
          <w:rFonts w:ascii="Times New Roman" w:eastAsia="Times New Roman" w:hAnsi="Times New Roman"/>
          <w:sz w:val="28"/>
          <w:szCs w:val="28"/>
          <w:lang w:eastAsia="ru-RU"/>
        </w:rPr>
        <w:t>указание пункта отправления и пункта назначения, формирование документа на отправку посылки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776796" w14:textId="7BFDCE81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6E0E75">
        <w:rPr>
          <w:rFonts w:ascii="Times New Roman" w:eastAsia="Times New Roman" w:hAnsi="Times New Roman"/>
          <w:sz w:val="28"/>
          <w:szCs w:val="28"/>
          <w:lang w:eastAsia="ru-RU"/>
        </w:rPr>
        <w:t>накладная, товарно-транспортная накладная.</w:t>
      </w:r>
    </w:p>
    <w:p w14:paraId="75CDE731" w14:textId="156C8D78" w:rsidR="004B5755" w:rsidRPr="004734F9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sz w:val="28"/>
          <w:szCs w:val="28"/>
          <w:lang w:eastAsia="ru-RU"/>
        </w:rPr>
        <w:t xml:space="preserve">Периодичность: </w:t>
      </w:r>
      <w:r w:rsidR="005B0269" w:rsidRPr="004734F9">
        <w:rPr>
          <w:rFonts w:ascii="Times New Roman" w:eastAsia="Times New Roman" w:hAnsi="Times New Roman"/>
          <w:sz w:val="28"/>
          <w:szCs w:val="28"/>
          <w:lang w:eastAsia="ru-RU"/>
        </w:rPr>
        <w:t>по мере оформления отправлений</w:t>
      </w:r>
      <w:r w:rsidRPr="004734F9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72B2CD2" w14:textId="2514EF5F" w:rsidR="004B5755" w:rsidRPr="004734F9" w:rsidRDefault="00BA5A1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</w:t>
      </w:r>
      <w:r w:rsidRPr="00BA5A1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егистрация изменений статуса отправления</w:t>
      </w:r>
      <w:r w:rsidR="004B5755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:</w:t>
      </w:r>
    </w:p>
    <w:p w14:paraId="4E637564" w14:textId="79984292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Исполнитель: курьер.</w:t>
      </w:r>
    </w:p>
    <w:p w14:paraId="589B55F8" w14:textId="0549304C" w:rsidR="004B5755" w:rsidRPr="004B5755" w:rsidRDefault="000B54E1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B54E1">
        <w:rPr>
          <w:rFonts w:ascii="Times New Roman" w:eastAsia="Times New Roman" w:hAnsi="Times New Roman"/>
          <w:sz w:val="28"/>
          <w:szCs w:val="28"/>
          <w:lang w:eastAsia="ru-RU"/>
        </w:rPr>
        <w:t>Действия: фиксация этапов обработки отправления (прием, передача, поступление в пункт выдачи, выдача получателю</w:t>
      </w:r>
      <w:r w:rsidR="004B5755" w:rsidRPr="004B5755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5A3DE05C" w14:textId="58647A46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Документы и источники: </w:t>
      </w:r>
      <w:r w:rsidR="000F6720">
        <w:rPr>
          <w:rFonts w:ascii="Times New Roman" w:eastAsia="Times New Roman" w:hAnsi="Times New Roman"/>
          <w:sz w:val="28"/>
          <w:szCs w:val="28"/>
          <w:lang w:eastAsia="ru-RU"/>
        </w:rPr>
        <w:t>накладная, товарно-транспортная накладная.</w:t>
      </w:r>
    </w:p>
    <w:p w14:paraId="6694B2B8" w14:textId="12D51E63" w:rsid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прохождения каждого этапа.</w:t>
      </w:r>
    </w:p>
    <w:p w14:paraId="68EF9E5E" w14:textId="77777777" w:rsidR="00B53085" w:rsidRPr="009821B5" w:rsidRDefault="00B5308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BD163C" w14:textId="79ED59B5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Прибытие и выдача в пункте назначения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своевременная доставка и контроль выдачи посылок получателям.</w:t>
      </w:r>
    </w:p>
    <w:p w14:paraId="50FDDF0E" w14:textId="2197730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3662F148" w14:textId="6E03EE14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мка посылки в пункт выдачи:</w:t>
      </w:r>
    </w:p>
    <w:p w14:paraId="0CCF1ECB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00DCF7B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регистрация прибытия, изменение статуса посылки на «Готов к выдаче», уведомление получателя.</w:t>
      </w:r>
    </w:p>
    <w:p w14:paraId="3818C4A9" w14:textId="25BD3A92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накладные, 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поступивших посылок, уведомления (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e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mail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293D475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2EE584AE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Выдача клиенту:</w:t>
      </w:r>
    </w:p>
    <w:p w14:paraId="361FDF0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7FBBE4E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проверка документа получателя, ввод трек-номера, передача посылки, фиксация даты, времени и подписи.</w:t>
      </w:r>
    </w:p>
    <w:p w14:paraId="6648AE08" w14:textId="218A2CE1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накладная, журнал выдачи посылок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D49538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выдачи посылок.</w:t>
      </w:r>
    </w:p>
    <w:p w14:paraId="51164E17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Обработка невостребованных посылок:</w:t>
      </w:r>
    </w:p>
    <w:p w14:paraId="5FBE9F5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администратор.</w:t>
      </w:r>
    </w:p>
    <w:p w14:paraId="2EF3EEC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изменение статуса на «невостребованная», уведомление отправителя.</w:t>
      </w:r>
    </w:p>
    <w:p w14:paraId="5F1B1849" w14:textId="201D9971" w:rsidR="00682588" w:rsidRPr="00FE207E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та отправлений</w:t>
      </w:r>
      <w:r w:rsidR="00FE207E">
        <w:rPr>
          <w:rFonts w:ascii="Times New Roman" w:eastAsia="Times New Roman" w:hAnsi="Times New Roman"/>
          <w:sz w:val="28"/>
          <w:szCs w:val="28"/>
          <w:lang w:eastAsia="ru-RU"/>
        </w:rPr>
        <w:t>, сведения о сроке хранения.</w:t>
      </w:r>
    </w:p>
    <w:p w14:paraId="52001CDB" w14:textId="7FE65C9A" w:rsidR="0070274A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завершении срока хранения.</w:t>
      </w:r>
    </w:p>
    <w:p w14:paraId="437B81F2" w14:textId="74350072" w:rsid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F2D7EB" w14:textId="69BDB53D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Администрирование и справочники.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поддержание актуальности справочников и контроль доступа к системе.</w:t>
      </w:r>
    </w:p>
    <w:p w14:paraId="16F60DA4" w14:textId="2DDEC48C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78761388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Учет сотрудников:</w:t>
      </w:r>
    </w:p>
    <w:p w14:paraId="64D8492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587A7996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добавление/удаление сотрудников, назначение ролей и прав доступа.</w:t>
      </w:r>
    </w:p>
    <w:p w14:paraId="6D976055" w14:textId="2138B2D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личные карточки сотрудников, должностные инструкции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3578BD9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штата или ролей.</w:t>
      </w:r>
    </w:p>
    <w:p w14:paraId="309CDE1F" w14:textId="2A1D4A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Управление пунктами выдачи и 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ма:</w:t>
      </w:r>
    </w:p>
    <w:p w14:paraId="0D02206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25A11044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добавление/редактирование адресов, графиков работы.</w:t>
      </w:r>
    </w:p>
    <w:p w14:paraId="2EF9D12D" w14:textId="1806F62A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пунктов, </w:t>
      </w:r>
      <w:r w:rsidR="00DD58D1">
        <w:rPr>
          <w:rFonts w:ascii="Times New Roman" w:eastAsia="Times New Roman" w:hAnsi="Times New Roman"/>
          <w:sz w:val="28"/>
          <w:szCs w:val="28"/>
          <w:lang w:eastAsia="ru-RU"/>
        </w:rPr>
        <w:t>внутренние регламенты организации, графики работы пунктов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0DA8855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изменения информации.</w:t>
      </w:r>
    </w:p>
    <w:p w14:paraId="1AAD0EAE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Обновление тарифов:</w:t>
      </w:r>
    </w:p>
    <w:p w14:paraId="7C18EEF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63947E0D" w14:textId="698294B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корректировка ставок за 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м и дополнительные услуги.</w:t>
      </w:r>
    </w:p>
    <w:p w14:paraId="52B4B088" w14:textId="0C05AB7B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система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та стоимости.</w:t>
      </w:r>
    </w:p>
    <w:p w14:paraId="305F05F5" w14:textId="78E53C40" w:rsidR="00682588" w:rsidRPr="009821B5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тарифов.</w:t>
      </w:r>
    </w:p>
    <w:p w14:paraId="695FD5AC" w14:textId="77777777" w:rsidR="0070274A" w:rsidRPr="009821B5" w:rsidRDefault="0070274A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67D096C" w14:textId="13FE45F6" w:rsidR="0070274A" w:rsidRPr="00DE0295" w:rsidRDefault="0070274A" w:rsidP="0070274A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6" w:name="_Toc226046170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 xml:space="preserve">Описание входной и результативной </w:t>
      </w:r>
      <w:r w:rsidR="00C54CD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информации</w:t>
      </w:r>
      <w:bookmarkEnd w:id="6"/>
    </w:p>
    <w:p w14:paraId="55DF2456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C81E89B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EC57BB1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9271909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BF818AE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DAE30A5" w14:textId="672E09D4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7" w:name="_Toc226046171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Алгоритмические зависимости</w:t>
      </w:r>
      <w:bookmarkEnd w:id="7"/>
    </w:p>
    <w:p w14:paraId="7E8D007B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2586706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74F9D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A28554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E1C388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6C3C06C5" w14:textId="3742B96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8" w:name="_Toc226046172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Бизнес-правила</w:t>
      </w:r>
      <w:bookmarkEnd w:id="8"/>
    </w:p>
    <w:p w14:paraId="55DC9DF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A4E3E0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C6C55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8E7B7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2285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5D0B882" w14:textId="7BB9BF1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9" w:name="_Toc226046173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Требования заказчика к приложению</w:t>
      </w:r>
      <w:bookmarkEnd w:id="9"/>
    </w:p>
    <w:p w14:paraId="03431D4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C63223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7E354C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CF61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CEE605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3B3F93D2" w14:textId="1AD1A5F4" w:rsidR="00A074B1" w:rsidRPr="00A074B1" w:rsidRDefault="00A074B1" w:rsidP="00A074B1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0" w:name="_Toc226046174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ИСПОЛЬЗОВАННЫХ ИСТОЧНИКОВ</w:t>
      </w:r>
      <w:bookmarkEnd w:id="10"/>
    </w:p>
    <w:p w14:paraId="1116C08D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E58BDC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3337F5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4F6A551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31033F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33180D8" w14:textId="77777777" w:rsidR="00760D5C" w:rsidRP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sectPr w:rsidR="00760D5C" w:rsidRPr="00760D5C" w:rsidSect="00AE215E">
      <w:pgSz w:w="11906" w:h="16838"/>
      <w:pgMar w:top="1134" w:right="70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1658A" w14:textId="77777777" w:rsidR="00B26C2B" w:rsidRDefault="00B26C2B" w:rsidP="0008100B">
      <w:pPr>
        <w:spacing w:after="0" w:line="240" w:lineRule="auto"/>
      </w:pPr>
      <w:r>
        <w:separator/>
      </w:r>
    </w:p>
  </w:endnote>
  <w:endnote w:type="continuationSeparator" w:id="0">
    <w:p w14:paraId="3EB7BE95" w14:textId="77777777" w:rsidR="00B26C2B" w:rsidRDefault="00B26C2B" w:rsidP="0008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C00954" w14:textId="77777777" w:rsidR="00B26C2B" w:rsidRDefault="00B26C2B" w:rsidP="0008100B">
      <w:pPr>
        <w:spacing w:after="0" w:line="240" w:lineRule="auto"/>
      </w:pPr>
      <w:r>
        <w:separator/>
      </w:r>
    </w:p>
  </w:footnote>
  <w:footnote w:type="continuationSeparator" w:id="0">
    <w:p w14:paraId="318E7A51" w14:textId="77777777" w:rsidR="00B26C2B" w:rsidRDefault="00B26C2B" w:rsidP="000810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  <w:sz w:val="28"/>
        <w:szCs w:val="28"/>
      </w:rPr>
      <w:id w:val="-1180039719"/>
      <w:docPartObj>
        <w:docPartGallery w:val="Page Numbers (Top of Page)"/>
        <w:docPartUnique/>
      </w:docPartObj>
    </w:sdtPr>
    <w:sdtEndPr/>
    <w:sdtContent>
      <w:p w14:paraId="184CE094" w14:textId="731DAA92" w:rsidR="0008100B" w:rsidRPr="0008100B" w:rsidRDefault="0008100B" w:rsidP="0008100B">
        <w:pPr>
          <w:pStyle w:val="a5"/>
          <w:jc w:val="center"/>
          <w:rPr>
            <w:rFonts w:ascii="Times New Roman" w:hAnsi="Times New Roman"/>
            <w:sz w:val="28"/>
            <w:szCs w:val="28"/>
          </w:rPr>
        </w:pPr>
        <w:r w:rsidRPr="0008100B">
          <w:rPr>
            <w:rFonts w:ascii="Times New Roman" w:hAnsi="Times New Roman"/>
            <w:sz w:val="28"/>
            <w:szCs w:val="28"/>
          </w:rPr>
          <w:fldChar w:fldCharType="begin"/>
        </w:r>
        <w:r w:rsidRPr="0008100B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08100B">
          <w:rPr>
            <w:rFonts w:ascii="Times New Roman" w:hAnsi="Times New Roman"/>
            <w:sz w:val="28"/>
            <w:szCs w:val="28"/>
          </w:rPr>
          <w:fldChar w:fldCharType="separate"/>
        </w:r>
        <w:r w:rsidRPr="0008100B">
          <w:rPr>
            <w:rFonts w:ascii="Times New Roman" w:hAnsi="Times New Roman"/>
            <w:sz w:val="28"/>
            <w:szCs w:val="28"/>
          </w:rPr>
          <w:t>2</w:t>
        </w:r>
        <w:r w:rsidRPr="0008100B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0C61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32F4114"/>
    <w:multiLevelType w:val="hybridMultilevel"/>
    <w:tmpl w:val="C3CE4DF2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BAB4E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20500F5"/>
    <w:multiLevelType w:val="hybridMultilevel"/>
    <w:tmpl w:val="EDC43FD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F215093"/>
    <w:multiLevelType w:val="hybridMultilevel"/>
    <w:tmpl w:val="C7C8E0EE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1565374"/>
    <w:multiLevelType w:val="multilevel"/>
    <w:tmpl w:val="C6368FD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E3"/>
    <w:rsid w:val="0004086E"/>
    <w:rsid w:val="0008100B"/>
    <w:rsid w:val="000B54E1"/>
    <w:rsid w:val="000F6720"/>
    <w:rsid w:val="00140855"/>
    <w:rsid w:val="00152FCF"/>
    <w:rsid w:val="001D613F"/>
    <w:rsid w:val="002028CE"/>
    <w:rsid w:val="00267B0F"/>
    <w:rsid w:val="002F4B7B"/>
    <w:rsid w:val="00365BA0"/>
    <w:rsid w:val="003C106A"/>
    <w:rsid w:val="004734F9"/>
    <w:rsid w:val="004B5755"/>
    <w:rsid w:val="004D1B0E"/>
    <w:rsid w:val="004F21EA"/>
    <w:rsid w:val="005051F3"/>
    <w:rsid w:val="005B0269"/>
    <w:rsid w:val="005F07AF"/>
    <w:rsid w:val="006713B4"/>
    <w:rsid w:val="00682588"/>
    <w:rsid w:val="00686BA9"/>
    <w:rsid w:val="006E0E75"/>
    <w:rsid w:val="0070274A"/>
    <w:rsid w:val="00705D58"/>
    <w:rsid w:val="007329E2"/>
    <w:rsid w:val="00760D5C"/>
    <w:rsid w:val="007672A9"/>
    <w:rsid w:val="0077569C"/>
    <w:rsid w:val="008E285D"/>
    <w:rsid w:val="008E69E3"/>
    <w:rsid w:val="00946245"/>
    <w:rsid w:val="00946918"/>
    <w:rsid w:val="009821B5"/>
    <w:rsid w:val="009D232E"/>
    <w:rsid w:val="009D4037"/>
    <w:rsid w:val="00A037CF"/>
    <w:rsid w:val="00A06BE1"/>
    <w:rsid w:val="00A074B1"/>
    <w:rsid w:val="00A34A28"/>
    <w:rsid w:val="00A5770F"/>
    <w:rsid w:val="00AE215E"/>
    <w:rsid w:val="00B26C2B"/>
    <w:rsid w:val="00B51C4F"/>
    <w:rsid w:val="00B53085"/>
    <w:rsid w:val="00BA5A19"/>
    <w:rsid w:val="00C13FB0"/>
    <w:rsid w:val="00C47E7B"/>
    <w:rsid w:val="00C54CD5"/>
    <w:rsid w:val="00C66B5B"/>
    <w:rsid w:val="00C756C0"/>
    <w:rsid w:val="00C80261"/>
    <w:rsid w:val="00CB48B5"/>
    <w:rsid w:val="00DD58D1"/>
    <w:rsid w:val="00DE0295"/>
    <w:rsid w:val="00E02250"/>
    <w:rsid w:val="00E128FF"/>
    <w:rsid w:val="00EF1752"/>
    <w:rsid w:val="00F33DD9"/>
    <w:rsid w:val="00FE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A86F4"/>
  <w15:chartTrackingRefBased/>
  <w15:docId w15:val="{7BFB48F1-42A8-4D59-9A93-A516CB394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295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760D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02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0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60D5C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E02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2028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028CE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2028CE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100B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100B"/>
    <w:rPr>
      <w:rFonts w:ascii="Calibri" w:eastAsia="Calibri" w:hAnsi="Calibri" w:cs="Times New Roman"/>
    </w:rPr>
  </w:style>
  <w:style w:type="paragraph" w:styleId="a9">
    <w:name w:val="List Paragraph"/>
    <w:basedOn w:val="a"/>
    <w:uiPriority w:val="34"/>
    <w:qFormat/>
    <w:rsid w:val="0094624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53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a">
    <w:name w:val="endnote text"/>
    <w:basedOn w:val="a"/>
    <w:link w:val="ab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E02250"/>
    <w:rPr>
      <w:vertAlign w:val="superscript"/>
    </w:rPr>
  </w:style>
  <w:style w:type="paragraph" w:styleId="ad">
    <w:name w:val="footnote text"/>
    <w:basedOn w:val="a"/>
    <w:link w:val="ae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E0225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03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E0C9B1-14AE-46AD-8A62-24781A2FF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20</Pages>
  <Words>2192</Words>
  <Characters>12496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Котельников</dc:creator>
  <cp:keywords/>
  <dc:description/>
  <cp:lastModifiedBy>Дмитрий Котельников</cp:lastModifiedBy>
  <cp:revision>43</cp:revision>
  <dcterms:created xsi:type="dcterms:W3CDTF">2026-03-29T13:31:00Z</dcterms:created>
  <dcterms:modified xsi:type="dcterms:W3CDTF">2026-04-02T15:21:00Z</dcterms:modified>
</cp:coreProperties>
</file>