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0CF6E5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105301D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508CC6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474190E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17ABF8D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7CFAF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4323C2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3737CE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84F9D2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D5A93B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E20BCF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339400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D1954E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6E2A2AA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FF3107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AE1E93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29ECBB9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454A653" w14:textId="10FA4862" w:rsidR="00AE215E" w:rsidRP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Тут будет актуальный титульный лист</w:t>
      </w:r>
    </w:p>
    <w:p w14:paraId="4C0314E1" w14:textId="205DF967" w:rsidR="00AE215E" w:rsidRDefault="00AE215E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35A993" w14:textId="35B75F58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6D17EDF" w14:textId="3DFD0AED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F98FEBD" w14:textId="1B716DEE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3120F" w14:textId="4A28B80B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295BBC" w14:textId="28B0F7B1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81B0437" w14:textId="2F7D6D53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9D7DD98" w14:textId="695D0541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09F8454" w14:textId="72A44BB3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3F91348" w14:textId="2565715F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FBB168A" w14:textId="075C7B7C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1FA053D" w14:textId="6FA7A9AF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258515" w14:textId="77777777" w:rsidR="007329E2" w:rsidRPr="005C671C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D44DB33" w14:textId="4646051A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73E8EB7" w14:textId="77777777" w:rsidR="00760D5C" w:rsidRPr="005C671C" w:rsidRDefault="00760D5C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599F6BD" w14:textId="05F5B4E9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E9B87E1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B886B2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145134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Мурманск</w:t>
      </w:r>
    </w:p>
    <w:p w14:paraId="24730914" w14:textId="77777777" w:rsidR="00760D5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  <w:sectPr w:rsidR="00760D5C" w:rsidSect="0004086E">
          <w:headerReference w:type="default" r:id="rId8"/>
          <w:pgSz w:w="11906" w:h="16838"/>
          <w:pgMar w:top="1134" w:right="709" w:bottom="1134" w:left="1701" w:header="709" w:footer="709" w:gutter="0"/>
          <w:cols w:space="708"/>
          <w:titlePg/>
          <w:docGrid w:linePitch="360"/>
        </w:sect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6</w:t>
      </w:r>
    </w:p>
    <w:p w14:paraId="256DB4CF" w14:textId="20EB7783" w:rsidR="00760D5C" w:rsidRPr="00760D5C" w:rsidRDefault="00760D5C" w:rsidP="0008100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760D5C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  <w:lang w:eastAsia="en-US"/>
        </w:rPr>
        <w:id w:val="488287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72C55" w14:textId="12C7B443" w:rsidR="00760D5C" w:rsidRPr="0008100B" w:rsidRDefault="00760D5C" w:rsidP="0008100B">
          <w:pPr>
            <w:pStyle w:val="a3"/>
            <w:spacing w:before="0"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0E6BAB62" w14:textId="2F46B6F9" w:rsidR="002028CE" w:rsidRPr="0008100B" w:rsidRDefault="00760D5C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r w:rsidRPr="0008100B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08100B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08100B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5695056" w:history="1">
            <w:r w:rsidR="002028CE"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Бланк задания курсового проекта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_Toc225695056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9A8DEA" w14:textId="35A25942" w:rsidR="002028CE" w:rsidRPr="0008100B" w:rsidRDefault="00140855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57" w:history="1">
            <w:r w:rsidR="002028CE"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используемых терминов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_Toc225695057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33680" w14:textId="5CD958E2" w:rsidR="002028CE" w:rsidRPr="0008100B" w:rsidRDefault="00140855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58" w:history="1">
            <w:r w:rsidR="002028CE"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ВВЕДЕНИЕ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_Toc225695058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8ECD4E" w14:textId="553DD1CB" w:rsidR="002028CE" w:rsidRPr="0008100B" w:rsidRDefault="00140855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59" w:history="1">
            <w:r w:rsidR="002028CE"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ГЛАВА 1. АНАЛИЗ ПРЕДМЕТНОЙ ОБЛАСТИ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_Toc225695059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6E61A" w14:textId="28905F58" w:rsidR="002028CE" w:rsidRPr="0008100B" w:rsidRDefault="00140855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0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Общее описание предметной области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_Toc225695060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965933" w14:textId="0004B894" w:rsidR="002028CE" w:rsidRPr="0008100B" w:rsidRDefault="00140855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1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бизнес-процессов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_Toc225695061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E8C6A1" w14:textId="3DA1942A" w:rsidR="002028CE" w:rsidRPr="0008100B" w:rsidRDefault="00140855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2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1.3.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входной и результативной информации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_Toc225695062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18E4CE" w14:textId="789B6D0C" w:rsidR="002028CE" w:rsidRPr="0008100B" w:rsidRDefault="00140855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3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1.4.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Алгоритмические зависимости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_Toc225695063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0E9643" w14:textId="353A29B5" w:rsidR="002028CE" w:rsidRPr="0008100B" w:rsidRDefault="00140855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4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1.5.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Бизнес-правила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_Toc225695064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A789F7" w14:textId="63C56E1B" w:rsidR="002028CE" w:rsidRPr="0008100B" w:rsidRDefault="00140855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5" w:history="1"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</w:t>
            </w:r>
            <w:r w:rsidR="002028CE"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028CE"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Требования заказчика к приложению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_Toc225695065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C6922" w14:textId="7464ABDC" w:rsidR="00760D5C" w:rsidRPr="00760D5C" w:rsidRDefault="00760D5C" w:rsidP="0008100B">
          <w:pPr>
            <w:spacing w:after="0" w:line="360" w:lineRule="auto"/>
            <w:rPr>
              <w:rFonts w:ascii="Times New Roman" w:hAnsi="Times New Roman"/>
              <w:sz w:val="28"/>
              <w:szCs w:val="28"/>
            </w:rPr>
          </w:pPr>
          <w:r w:rsidRPr="0008100B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69E779" w14:textId="77777777" w:rsidR="00760D5C" w:rsidRPr="00760D5C" w:rsidRDefault="00760D5C" w:rsidP="00760D5C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8CA1C" w14:textId="175057AF" w:rsidR="00760D5C" w:rsidRPr="00760D5C" w:rsidRDefault="00760D5C">
      <w:pPr>
        <w:rPr>
          <w:rFonts w:ascii="Times New Roman" w:hAnsi="Times New Roman"/>
          <w:sz w:val="28"/>
          <w:szCs w:val="28"/>
        </w:rPr>
      </w:pPr>
      <w:r w:rsidRPr="00760D5C">
        <w:rPr>
          <w:rFonts w:ascii="Times New Roman" w:hAnsi="Times New Roman"/>
          <w:sz w:val="28"/>
          <w:szCs w:val="28"/>
        </w:rPr>
        <w:br w:type="page"/>
      </w:r>
    </w:p>
    <w:p w14:paraId="0040A1D4" w14:textId="4C91E795" w:rsidR="006713B4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0" w:name="_Toc225695056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Бланк задания</w:t>
      </w:r>
      <w:bookmarkEnd w:id="0"/>
    </w:p>
    <w:p w14:paraId="3BDF264F" w14:textId="37C9BC7A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150683D" w14:textId="14BBD6C9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2BA2B5" w14:textId="760DAA61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4E4706" w14:textId="6214CE0C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A1722CD" w14:textId="10886013" w:rsidR="00760D5C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" w:name="_Toc225695057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используемых терминов</w:t>
      </w:r>
      <w:bookmarkEnd w:id="1"/>
    </w:p>
    <w:p w14:paraId="649EFBD2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5E340E" w14:textId="49C46C32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Администратор службы доставки – сотрудник, отвечающий за ведение справочной информации (тарифы, 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выдачи, сотрудники), управление доступом к системе и актуальность нормативно-справочных данных.</w:t>
      </w:r>
    </w:p>
    <w:p w14:paraId="5DFFECBA" w14:textId="78AF64F5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Бизнес-процесс – совокупность взаимосвязанных процедур, направленных на выполнение определ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нной функции в деятельности службы доставки (например, оформление отправления или выдача посылки).</w:t>
      </w:r>
    </w:p>
    <w:p w14:paraId="3E298E23" w14:textId="346549A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Бизнес-правило – установленное правило, определяющее порядок работы системы и ограничения, отражающие политику организации (например, срок хранения посылки или порядок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 стоимости).</w:t>
      </w:r>
    </w:p>
    <w:p w14:paraId="5B3EA423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Выдача посылки – процедура передачи отправления получателю в пункте выдачи с проверкой документов и фиксацией факта получения.</w:t>
      </w:r>
    </w:p>
    <w:p w14:paraId="0D2BC13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Дополнительные услуги – услуги, предоставляемые сверх основной доставки (например, упаковка, страхование, уведомление о статусе отправления).</w:t>
      </w:r>
    </w:p>
    <w:p w14:paraId="62A0F19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Клиент – физическое или юридическое лицо, использующее услуги службы доставки в качестве отправителя или получателя.</w:t>
      </w:r>
    </w:p>
    <w:p w14:paraId="53600830" w14:textId="55E18D4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Курьер – сотрудник службы доставки, осуществляющий перемещение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26270257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Накладная – сопроводительный документ, содержащий сведения об отправителе и получателе, характеристиках посылки, стоимости и условиях доставки.</w:t>
      </w:r>
    </w:p>
    <w:p w14:paraId="41918278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Невостребованная посылка – отправление, не полученное адресатом в установленный срок хранения, подлежащее возврату отправителю.</w:t>
      </w:r>
    </w:p>
    <w:p w14:paraId="06471EA6" w14:textId="6F5557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ма/выдачи – сотрудник, выполняющий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регистрацию и выдачу посылок клиентам.</w:t>
      </w:r>
    </w:p>
    <w:p w14:paraId="716F6CB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Отправитель – клиент, передающий посылку в службу доставки для последующей отправки получателю.</w:t>
      </w:r>
    </w:p>
    <w:p w14:paraId="5AAB95D4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Посылка – материальное отправление, принимаемое, транспортируемое и выдаваемое службой доставки.</w:t>
      </w:r>
    </w:p>
    <w:p w14:paraId="039FD9EF" w14:textId="37B1443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 посылки – процедура принятия отправления от клиента, включающая измерение параметров,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стоимости, оформление документов и регистрацию.</w:t>
      </w:r>
    </w:p>
    <w:p w14:paraId="2678593A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выдачи посылок – место обслуживания, предназначенное для выдачи отправлений получателям.</w:t>
      </w:r>
    </w:p>
    <w:p w14:paraId="7203D0C5" w14:textId="57DB7B2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посылок – место обслуживания, предназначенное для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отправлений от клиентов.</w:t>
      </w:r>
    </w:p>
    <w:p w14:paraId="176D1971" w14:textId="42D077D0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– определение стоимости услуги на основе тарифов с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том характеристик посылки и дополнительных услуг.</w:t>
      </w:r>
    </w:p>
    <w:p w14:paraId="4F75D1E7" w14:textId="2B858864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посылок – организация,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 физическим и юридическим лицам.</w:t>
      </w:r>
    </w:p>
    <w:p w14:paraId="76025A3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Сотрудник – лицо, выполняющее трудовые функции в службе доставки (оператор, курьер, администратор).</w:t>
      </w:r>
    </w:p>
    <w:p w14:paraId="534AEA62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Статус посылки – текущее состояние отправления в процессе доставки (например: «Принята», «В пути», «Готова к выдаче», «Выдана», «Невостребована»).</w:t>
      </w:r>
    </w:p>
    <w:p w14:paraId="7C0E90AF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Тариф – установленная стоимость услуги доставки, зависящая от характеристик отправления и выбранных услуг.</w:t>
      </w:r>
    </w:p>
    <w:p w14:paraId="55D176AB" w14:textId="4C28CC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Транспортировка – процесс перемещения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5FC269F1" w14:textId="6A6E237D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Трек-номер – уникальный идентификатор отправления, используемый для его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 и отслеживания состояния.</w:t>
      </w:r>
    </w:p>
    <w:p w14:paraId="40672B0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– совокупность процедур по регистрации, хранению и обновлению информации о клиентах.</w:t>
      </w:r>
    </w:p>
    <w:p w14:paraId="50E980C8" w14:textId="25EC432B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тарифами – деятельность по ведению и актуализации тарифов, используемых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35B886C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1806E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4A9CA4C3" w14:textId="216E03DC" w:rsidR="00DE0295" w:rsidRPr="00DE0295" w:rsidRDefault="00DE0295" w:rsidP="009821B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2" w:name="_Toc225695058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ВВЕДЕНИЕ</w:t>
      </w:r>
      <w:bookmarkEnd w:id="2"/>
    </w:p>
    <w:p w14:paraId="7669AF25" w14:textId="77777777" w:rsidR="00DE0295" w:rsidRDefault="00DE0295" w:rsidP="009821B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AAB08E" w14:textId="3D2AA2C8" w:rsidR="004F21EA" w:rsidRP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условиях развития электронной коммерции и увеличения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мов онлайн-заказов возрастает нагрузка на службы доставки посылок. Организации данного типа ежедневно обрабатывают значительное количество отправлений, что требует точного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та данных, контроля состояния посылок и своевременного взаимодействия с клиентами. При отсутствии автоматизированных решений обработка информации может сопровождаться ошибками, задержками и трудностями в поиске актуальных сведений.</w:t>
      </w:r>
    </w:p>
    <w:p w14:paraId="30E2C841" w14:textId="77777777" w:rsid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связи с этим особую актуальность приобретает разработка приложений баз данных, обеспечивающих централизованное хранение информации, упрощение обработки данных и повышение эффективности работы службы доставки.</w:t>
      </w:r>
    </w:p>
    <w:p w14:paraId="65589AD5" w14:textId="45C4FB20" w:rsidR="009821B5" w:rsidRPr="009821B5" w:rsidRDefault="009821B5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Объектом исследования является деятельность службы доставки посылок.</w:t>
      </w:r>
    </w:p>
    <w:p w14:paraId="02B9E6EF" w14:textId="32F035A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Предметом исследования выступают процессы хранения, обработки и управления данными, связанными с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мом, транспортировкой и выдачей посылок.</w:t>
      </w:r>
    </w:p>
    <w:p w14:paraId="29D4FF84" w14:textId="1F6C2249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Актуальность работы обусловлена необходимостью повышения эффективности функционирования служб доставки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автоматизации основных бизнес-процессов, снижения вероятности ошибок при обработке данных, а также обеспечения оперативного доступа к информации о состоянии отправлений.</w:t>
      </w:r>
    </w:p>
    <w:p w14:paraId="22158EDA" w14:textId="412F317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Целью курсовой работы является разработка приложения базы данных, предназначенного для автоматизации деятельности службы доставки посылок.</w:t>
      </w:r>
    </w:p>
    <w:p w14:paraId="556F3B1F" w14:textId="4A8A83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достижения поставленной цели необходимо решить следующие задачи:</w:t>
      </w:r>
    </w:p>
    <w:p w14:paraId="273BF30C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проанализировать предметную область и выделить основные бизнес-процессы службы доставки;</w:t>
      </w:r>
    </w:p>
    <w:p w14:paraId="41E7E495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определить основные сущности и связи между ними для построения модели базы данных;</w:t>
      </w:r>
    </w:p>
    <w:p w14:paraId="7838FE12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разработать логическую и физическую структуру базы данных;</w:t>
      </w:r>
    </w:p>
    <w:p w14:paraId="3D77DF7E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программное приложение для работы с базой данных;</w:t>
      </w:r>
    </w:p>
    <w:p w14:paraId="3AC5AE6E" w14:textId="57182D7C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функциональные возможности регистрации клиентов, оформления 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посылок, отслеживания их перемещения и выдачи;</w:t>
      </w:r>
    </w:p>
    <w:p w14:paraId="4CC17AA4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механизмы администрирования, включая управление сотрудниками, тарифами и пунктами выдачи.</w:t>
      </w:r>
    </w:p>
    <w:p w14:paraId="358AC6C3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8FB2AE8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ходе выполнения курсовой работы используются следующие технические и программные средства: персональный компьютер, система управления базами данных (например, MySQL), а также язык программирования (например, C# или C++).</w:t>
      </w:r>
    </w:p>
    <w:p w14:paraId="6D059015" w14:textId="182971B0" w:rsidR="00DE0295" w:rsidRDefault="00DE029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41D230A" w14:textId="522418DB" w:rsidR="00DE0295" w:rsidRPr="00DE0295" w:rsidRDefault="00DE0295" w:rsidP="0094624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3" w:name="_Toc225695059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ГЛАВА 1. АНАЛИЗ ПРЕДМЕТНОЙ ОБЛАСТИ</w:t>
      </w:r>
      <w:bookmarkEnd w:id="3"/>
    </w:p>
    <w:p w14:paraId="3CD5F44D" w14:textId="77777777" w:rsidR="00DE029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709F441" w14:textId="6B9C2D31" w:rsidR="00DE0295" w:rsidRPr="00DE0295" w:rsidRDefault="00A34A28" w:rsidP="0094624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4" w:name="_Toc225695060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Общее описание предметной области</w:t>
      </w:r>
      <w:bookmarkEnd w:id="4"/>
    </w:p>
    <w:p w14:paraId="01DC253C" w14:textId="08ED7513" w:rsidR="00A34A28" w:rsidRPr="009821B5" w:rsidRDefault="00A34A28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E6B761" w14:textId="7AA0D14A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качестве объекта разработки рассматривается гипотетическая организация – служба доставки посылок «ЭкспрессДоставка»,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физическим лицам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C590D59" w14:textId="618B225F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функционирует в условиях высокой конкуренции и постоянно растущего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ма заказов, обусловленного развитием электронной коммерции. Основной деятельностью организации является предоставление логистических услуг,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включающих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м посылок от отправителей, их транспортировку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ма и в</w:t>
      </w:r>
      <w:r w:rsidR="00F33DD9">
        <w:rPr>
          <w:rFonts w:ascii="Times New Roman" w:eastAsia="Times New Roman" w:hAnsi="Times New Roman"/>
          <w:sz w:val="28"/>
          <w:szCs w:val="28"/>
          <w:lang w:eastAsia="ru-RU"/>
        </w:rPr>
        <w:t>ыдачи, а также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 xml:space="preserve"> выдачу получателям </w:t>
      </w:r>
      <w:r w:rsidR="00C756C0">
        <w:rPr>
          <w:rFonts w:ascii="Times New Roman" w:eastAsia="Times New Roman" w:hAnsi="Times New Roman"/>
          <w:sz w:val="28"/>
          <w:szCs w:val="28"/>
          <w:lang w:eastAsia="ru-RU"/>
        </w:rPr>
        <w:t xml:space="preserve">посылок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через пункты выдачи.</w:t>
      </w:r>
    </w:p>
    <w:p w14:paraId="6F347583" w14:textId="72C7E6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Организационная структура службы доставки включает следующие основные подразделения:</w:t>
      </w:r>
    </w:p>
    <w:p w14:paraId="4A8D19CD" w14:textId="662D3D9C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 и выдачи заказов;</w:t>
      </w:r>
    </w:p>
    <w:p w14:paraId="4CCAFA4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транспортный отдел;</w:t>
      </w:r>
    </w:p>
    <w:p w14:paraId="21EF532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административный и управленческий персонал.</w:t>
      </w:r>
    </w:p>
    <w:p w14:paraId="7554BF59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038E85" w14:textId="6B563120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Ключевыми бизнес-процессами являются:</w:t>
      </w:r>
    </w:p>
    <w:p w14:paraId="397F3E5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регистрация клиентов;</w:t>
      </w:r>
    </w:p>
    <w:p w14:paraId="61864D2A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оформление отправлений;</w:t>
      </w:r>
    </w:p>
    <w:p w14:paraId="784B36BF" w14:textId="7CD7AEB6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на основе тарифов;</w:t>
      </w:r>
    </w:p>
    <w:p w14:paraId="78802C34" w14:textId="068D204C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и отслеживание перемещения посылок;</w:t>
      </w:r>
    </w:p>
    <w:p w14:paraId="682CB99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хранение и выдача отправлений;</w:t>
      </w:r>
    </w:p>
    <w:p w14:paraId="16D94CB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управление персоналом и инфраструктурой.</w:t>
      </w:r>
    </w:p>
    <w:p w14:paraId="29620245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A326313" w14:textId="67C6CEF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 экономической точки зрения деятельность службы доставки направлена на получение прибыли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 предоставления услуг перевозки.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Эффективность работы организации напрямую зависит от скорости обработки заказов, точности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и качества обслуживания клиентов.</w:t>
      </w:r>
    </w:p>
    <w:p w14:paraId="073D20B3" w14:textId="696D729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Предметная область тесно связана с другими информационными системами и областями, такими как:</w:t>
      </w:r>
    </w:p>
    <w:p w14:paraId="4F1C145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электронной коммерции (интернет-магазины);</w:t>
      </w:r>
    </w:p>
    <w:p w14:paraId="034653D6" w14:textId="7EE7254A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плат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жные системы;</w:t>
      </w:r>
    </w:p>
    <w:p w14:paraId="3C0AEB9E" w14:textId="6A7D8BF2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складского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та;</w:t>
      </w:r>
    </w:p>
    <w:p w14:paraId="09FDF30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геоинформационные системы (для маршрутизации доставки).</w:t>
      </w:r>
    </w:p>
    <w:p w14:paraId="6E6224B8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6B3F1F8" w14:textId="7EDB24ED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анализа предметной области и выявления информационных потребностей пользователей были использованы следующие источники:</w:t>
      </w:r>
    </w:p>
    <w:p w14:paraId="7056BBB7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материалы официальных сайтов служб доставки (например, «Почта России», «СДЭК», «Boxberry»);</w:t>
      </w:r>
    </w:p>
    <w:p w14:paraId="4A6C48CD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учебная и научная литература по базам данных и информационным системам;</w:t>
      </w:r>
    </w:p>
    <w:p w14:paraId="3731BAE9" w14:textId="49607430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интернет-ресурсы, посвящ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нные логистике и автоматизации бизнес-процессов;</w:t>
      </w:r>
    </w:p>
    <w:p w14:paraId="665034CF" w14:textId="3B086DF5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нормативные документы, регулирующие оказание почтовых и курьерских услуг (например, Федеральный закон «О почтовой связи» № 176-ФЗ).</w:t>
      </w:r>
    </w:p>
    <w:p w14:paraId="7849543C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EA54F6" w14:textId="3210C543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Анализ деятельности службы доставки показал, что в процессе работы возникает необходимость обработки значительных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мов информации, связанной с клиентами, отправлениями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 сотрудниками. При отсутствии автоматизированной системы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данные могут храниться разрозненно, что приводит к снижению эффективности работы.</w:t>
      </w:r>
    </w:p>
    <w:p w14:paraId="30CA4852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Основными проблемами, характерными для данной предметной области, являются:</w:t>
      </w:r>
    </w:p>
    <w:p w14:paraId="5B453B4B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A008D5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отсутствие единой системы хранения данных о клиентах и отправлениях;</w:t>
      </w:r>
    </w:p>
    <w:p w14:paraId="523B9F1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высокая вероятность ошибок при ручной обработке информации;</w:t>
      </w:r>
    </w:p>
    <w:p w14:paraId="5454318A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сложность отслеживания текущего местоположения посылок;</w:t>
      </w:r>
    </w:p>
    <w:p w14:paraId="3CFD6DB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недостаточная оперативность получения информации;</w:t>
      </w:r>
    </w:p>
    <w:p w14:paraId="61663B7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трудности в управлении тарифами, персоналом и пунктами выдачи;</w:t>
      </w:r>
    </w:p>
    <w:p w14:paraId="2A03994C" w14:textId="7F82A94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ограниченные возможности формирования отч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тности.</w:t>
      </w:r>
    </w:p>
    <w:p w14:paraId="671CCF60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5ABAA7" w14:textId="645F2DC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связи с выявленными проблемами возникает необходимость разработки клиент-серверного приложения базы данных, которое позволит:</w:t>
      </w:r>
    </w:p>
    <w:p w14:paraId="2FB75789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централизовать хранение информации;</w:t>
      </w:r>
    </w:p>
    <w:p w14:paraId="27A5E575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автоматизировать основные бизнес-процессы;</w:t>
      </w:r>
    </w:p>
    <w:p w14:paraId="2260864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повысить точность и достоверность данных;</w:t>
      </w:r>
    </w:p>
    <w:p w14:paraId="6C0D3F24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быстрый доступ к информации;</w:t>
      </w:r>
    </w:p>
    <w:p w14:paraId="533C3BF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улучшить контроль за движением посылок и работой сотрудников.</w:t>
      </w:r>
    </w:p>
    <w:p w14:paraId="48D6591D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B4C1DB" w14:textId="3FB0874E" w:rsidR="00946245" w:rsidRPr="00B5308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Таким образом, разработка приложения базы данных для службы доставки посылок является обоснованной и необходимой для повышения эффективности е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 деятельности.</w:t>
      </w:r>
    </w:p>
    <w:p w14:paraId="131E6478" w14:textId="77777777" w:rsidR="00946245" w:rsidRPr="009821B5" w:rsidRDefault="00946245" w:rsidP="0094624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ADF49CD" w14:textId="77777777" w:rsidR="00DE0295" w:rsidRPr="009821B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6BD3969" w14:textId="13008863" w:rsidR="0070274A" w:rsidRPr="009821B5" w:rsidRDefault="0070274A" w:rsidP="00B5308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5" w:name="_Toc225695061"/>
      <w:r w:rsidRPr="009821B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Описание бизнес-процессов</w:t>
      </w:r>
      <w:bookmarkEnd w:id="5"/>
    </w:p>
    <w:p w14:paraId="545056F9" w14:textId="77777777" w:rsidR="0070274A" w:rsidRPr="009821B5" w:rsidRDefault="0070274A" w:rsidP="00B5308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44871D" w14:textId="272BC099" w:rsidR="0070274A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Бизнес-процессы рассматриваются с точки зрения сотрудников службы доставки, взаимодействующих с клиентами и системой: операторов пунктов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ма/выдачи, курьеров и администраторов. Каждый процесс состоит из набора взаимосвязанных процедур, направленных на предоставление услуг клиентам и обеспечение эффективной работы организации.</w:t>
      </w:r>
    </w:p>
    <w:p w14:paraId="0221B066" w14:textId="6178EA6E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4CE57D" w14:textId="10FFF71B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и тарифами. Цель: обеспечить регистрацию клиентов и правильное применение тарифов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4042B055" w14:textId="6E41DEF6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5973770F" w14:textId="77777777" w:rsidR="00B53085" w:rsidRPr="00B53085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Регистрация клиентов:</w:t>
      </w:r>
    </w:p>
    <w:p w14:paraId="3DAB4D8C" w14:textId="07179CFD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6FCAB831" w14:textId="3978640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ввод информации о клиенте (ФИО/название организации, контактные данные, тип клиента </w:t>
      </w:r>
      <w:r w:rsidR="00A5770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 отправитель или получатель).</w:t>
      </w:r>
    </w:p>
    <w:p w14:paraId="4F0922D1" w14:textId="4CC4E3F8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анкета клиента,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 xml:space="preserve"> журнал регистрации клиентов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813D26" w14:textId="01E251DD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обращения новых клиентов.</w:t>
      </w:r>
    </w:p>
    <w:p w14:paraId="31D50DC6" w14:textId="6531593C" w:rsidR="00B53085" w:rsidRPr="00B53085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доставки:</w:t>
      </w:r>
    </w:p>
    <w:p w14:paraId="557E39D3" w14:textId="7E7A00F2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или система автоматически.</w:t>
      </w:r>
    </w:p>
    <w:p w14:paraId="667D25C6" w14:textId="2B0FCDB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определение итоговой стоимости на основе тарифов (вес,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м, ценность, дополнительные услуги).</w:t>
      </w:r>
    </w:p>
    <w:p w14:paraId="6A1EF9C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справочники, данные о посылке.</w:t>
      </w:r>
    </w:p>
    <w:p w14:paraId="2BFD4D60" w14:textId="37CD669C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каждый раз при оформлении отправления.</w:t>
      </w:r>
    </w:p>
    <w:p w14:paraId="5DE64E47" w14:textId="7777777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68CA25" w14:textId="47177BE2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Оформление и регистрация посылок. Цель: корректный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 отправлений, присвоение уникального идентификатора и подготовка документов.</w:t>
      </w:r>
    </w:p>
    <w:p w14:paraId="3B1E0505" w14:textId="386A74DD" w:rsidR="00B53085" w:rsidRPr="00B53085" w:rsidRDefault="00B53085" w:rsidP="00C8026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09B36BA2" w14:textId="56F698B2" w:rsidR="00B53085" w:rsidRPr="00B53085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 посылки:</w:t>
      </w:r>
    </w:p>
    <w:p w14:paraId="4334DF06" w14:textId="15885D4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5E5CB35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Действия: взвешивание и измерение посылки, выбор типа доставки и дополнительных услуг.</w:t>
      </w:r>
    </w:p>
    <w:p w14:paraId="2559A385" w14:textId="3E0F5E35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накладная, 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>тарифные справочники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AE2E9A6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6E2A7851" w14:textId="77777777" w:rsidR="00B53085" w:rsidRPr="00B53085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Генерация документов:</w:t>
      </w:r>
    </w:p>
    <w:p w14:paraId="6E56B4B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автоматизированная система.</w:t>
      </w:r>
    </w:p>
    <w:p w14:paraId="0F606D2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присвоение уникального трек-номера, формирование накладной, описи вложений.</w:t>
      </w:r>
    </w:p>
    <w:p w14:paraId="01478D4B" w14:textId="5B225ED1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бланки накладных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, шаблоны документов.</w:t>
      </w:r>
    </w:p>
    <w:p w14:paraId="310424DA" w14:textId="6301B40B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каждом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ме посылки.</w:t>
      </w:r>
    </w:p>
    <w:p w14:paraId="0706984A" w14:textId="651FE563" w:rsidR="00B53085" w:rsidRPr="00B53085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Фиксация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ма:</w:t>
      </w:r>
    </w:p>
    <w:p w14:paraId="230D0CBD" w14:textId="62BF51EA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46AE732F" w14:textId="4E4F31C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внесение данных о посылке в систему (трек-номер, сотрудник, 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ма, дата и время).</w:t>
      </w:r>
    </w:p>
    <w:p w14:paraId="2D859CF7" w14:textId="3BA0DA6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та отправлений и накладные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61778C" w14:textId="0C601F1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новых посылок.</w:t>
      </w:r>
    </w:p>
    <w:p w14:paraId="7240696D" w14:textId="2C196DC4" w:rsidR="004B5755" w:rsidRDefault="004B575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0BC401" w14:textId="2561FF5D" w:rsidR="004B5755" w:rsidRPr="00682588" w:rsidRDefault="004B5755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Перемещение посылок. Цель: отслеживание перемещения посылок между пунктами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 и 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BBBA6" w14:textId="556ACBFA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25CAA58D" w14:textId="19582592" w:rsidR="004B5755" w:rsidRPr="004B5755" w:rsidRDefault="005B0269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Оформление отправки</w:t>
      </w:r>
      <w:r w:rsidR="004B5755" w:rsidRPr="004B5755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6A3DC852" w14:textId="5DAB78AE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Исполнитель: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</w:t>
      </w:r>
      <w:r w:rsidR="005B0269" w:rsidRPr="0077569C">
        <w:rPr>
          <w:rFonts w:ascii="Times New Roman" w:eastAsia="Times New Roman" w:hAnsi="Times New Roman"/>
          <w:sz w:val="28"/>
          <w:szCs w:val="28"/>
          <w:lang w:eastAsia="ru-RU"/>
        </w:rPr>
        <w:t>/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3AD12C" w14:textId="1A15FF23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</w:t>
      </w:r>
      <w:r w:rsidR="005B0269" w:rsidRPr="005B0269">
        <w:rPr>
          <w:rFonts w:ascii="Times New Roman" w:eastAsia="Times New Roman" w:hAnsi="Times New Roman"/>
          <w:sz w:val="28"/>
          <w:szCs w:val="28"/>
          <w:lang w:eastAsia="ru-RU"/>
        </w:rPr>
        <w:t>указание пункта отправления и пункта назначения, формирование документа на отправку посылки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E776796" w14:textId="7BFDCE81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6E0E75">
        <w:rPr>
          <w:rFonts w:ascii="Times New Roman" w:eastAsia="Times New Roman" w:hAnsi="Times New Roman"/>
          <w:sz w:val="28"/>
          <w:szCs w:val="28"/>
          <w:lang w:eastAsia="ru-RU"/>
        </w:rPr>
        <w:t>накладная, товарно-транспортная накладная.</w:t>
      </w:r>
    </w:p>
    <w:p w14:paraId="75CDE731" w14:textId="156C8D78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Периодичность: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по мере оформления отправлений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72B2CD2" w14:textId="77777777" w:rsidR="004B5755" w:rsidRPr="004B5755" w:rsidRDefault="004B5755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Регистрация истории перемещений:</w:t>
      </w:r>
    </w:p>
    <w:p w14:paraId="4E637564" w14:textId="79984292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Исполнитель: курьер.</w:t>
      </w:r>
    </w:p>
    <w:p w14:paraId="589B55F8" w14:textId="77777777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Действия: фиксация этапов движения посылки (прибытие/убытие со склада, передача водителю, прибытие в пункт выдачи).</w:t>
      </w:r>
    </w:p>
    <w:p w14:paraId="5A3DE05C" w14:textId="58647A46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Документы и источники: </w:t>
      </w:r>
      <w:r w:rsidR="000F6720">
        <w:rPr>
          <w:rFonts w:ascii="Times New Roman" w:eastAsia="Times New Roman" w:hAnsi="Times New Roman"/>
          <w:sz w:val="28"/>
          <w:szCs w:val="28"/>
          <w:lang w:eastAsia="ru-RU"/>
        </w:rPr>
        <w:t>накладная, товарно-транспортная накладная</w:t>
      </w:r>
      <w:r w:rsidR="000F6720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bookmarkStart w:id="6" w:name="_GoBack"/>
      <w:bookmarkEnd w:id="6"/>
    </w:p>
    <w:p w14:paraId="6694B2B8" w14:textId="12D51E63" w:rsid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прохождения каждого этапа.</w:t>
      </w:r>
    </w:p>
    <w:p w14:paraId="68EF9E5E" w14:textId="77777777" w:rsidR="00B53085" w:rsidRPr="009821B5" w:rsidRDefault="00B5308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BD163C" w14:textId="79ED59B5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Прибытие и выдача в пункте назначения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своевременная доставка и контроль выдачи посылок получателям.</w:t>
      </w:r>
    </w:p>
    <w:p w14:paraId="50FDDF0E" w14:textId="2197730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3662F148" w14:textId="6E03EE14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мка посылки в пункт выдачи:</w:t>
      </w:r>
    </w:p>
    <w:p w14:paraId="0CCF1ECB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00DCF7BD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регистрация прибытия, изменение статуса посылки на «Готов к выдаче», уведомление получателя.</w:t>
      </w:r>
    </w:p>
    <w:p w14:paraId="3818C4A9" w14:textId="25BD3A92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накладные, 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та поступивших посылок, уведомления (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e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-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mail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293D475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2EE584AE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Выдача клиенту:</w:t>
      </w:r>
    </w:p>
    <w:p w14:paraId="361FDF0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7FBBE4E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проверка документа получателя, ввод трек-номера, передача посылки, фиксация даты, времени и подписи.</w:t>
      </w:r>
    </w:p>
    <w:p w14:paraId="6648AE08" w14:textId="218A2CE1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накладная, журнал выдачи посылок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D49538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выдачи посылок.</w:t>
      </w:r>
    </w:p>
    <w:p w14:paraId="51164E17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Обработка невостребованных посылок:</w:t>
      </w:r>
    </w:p>
    <w:p w14:paraId="5FBE9F5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администратор.</w:t>
      </w:r>
    </w:p>
    <w:p w14:paraId="2EF3EEC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изменение статуса на «невостребованная», уведомление отправителя.</w:t>
      </w:r>
    </w:p>
    <w:p w14:paraId="5F1B1849" w14:textId="201D9971" w:rsidR="00682588" w:rsidRPr="00FE207E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та отправлений</w:t>
      </w:r>
      <w:r w:rsidR="00FE207E">
        <w:rPr>
          <w:rFonts w:ascii="Times New Roman" w:eastAsia="Times New Roman" w:hAnsi="Times New Roman"/>
          <w:sz w:val="28"/>
          <w:szCs w:val="28"/>
          <w:lang w:eastAsia="ru-RU"/>
        </w:rPr>
        <w:t>, сведения о сроке хранения.</w:t>
      </w:r>
    </w:p>
    <w:p w14:paraId="52001CDB" w14:textId="7FE65C9A" w:rsidR="0070274A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завершении срока хранения.</w:t>
      </w:r>
    </w:p>
    <w:p w14:paraId="437B81F2" w14:textId="74350072" w:rsid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F2D7EB" w14:textId="69BDB53D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Администрирование и справочники.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поддержание актуальности справочников и контроль доступа к системе.</w:t>
      </w:r>
    </w:p>
    <w:p w14:paraId="16F60DA4" w14:textId="2DDEC48C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78761388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Учет сотрудников:</w:t>
      </w:r>
    </w:p>
    <w:p w14:paraId="64D8492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587A7996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добавление/удаление сотрудников, назначение ролей и прав доступа.</w:t>
      </w:r>
    </w:p>
    <w:p w14:paraId="6D976055" w14:textId="2138B2DF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личные карточки сотрудников, должностные инструкции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3578BD9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штата или ролей.</w:t>
      </w:r>
    </w:p>
    <w:p w14:paraId="309CDE1F" w14:textId="2A1D4A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Управление пунктами выдачи 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ма:</w:t>
      </w:r>
    </w:p>
    <w:p w14:paraId="0D02206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25A11044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добавление/редактирование адресов, графиков работы.</w:t>
      </w:r>
    </w:p>
    <w:p w14:paraId="2EF9D12D" w14:textId="1806F62A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 xml:space="preserve">справочник пунктов, </w:t>
      </w:r>
      <w:r w:rsidR="00DD58D1">
        <w:rPr>
          <w:rFonts w:ascii="Times New Roman" w:eastAsia="Times New Roman" w:hAnsi="Times New Roman"/>
          <w:sz w:val="28"/>
          <w:szCs w:val="28"/>
          <w:lang w:eastAsia="ru-RU"/>
        </w:rPr>
        <w:t>внутренние регламенты организации, графики работы пунктов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40DA8855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изменения информации.</w:t>
      </w:r>
    </w:p>
    <w:p w14:paraId="1AAD0EAE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Обновление тарифов:</w:t>
      </w:r>
    </w:p>
    <w:p w14:paraId="7C18EEF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63947E0D" w14:textId="698294B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корректировка ставок за 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м и дополнительные услуги.</w:t>
      </w:r>
    </w:p>
    <w:p w14:paraId="52B4B088" w14:textId="0C05AB7B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справочники, система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та стоимости.</w:t>
      </w:r>
    </w:p>
    <w:p w14:paraId="305F05F5" w14:textId="78E53C40" w:rsidR="00682588" w:rsidRPr="009821B5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тарифов.</w:t>
      </w:r>
    </w:p>
    <w:p w14:paraId="695FD5AC" w14:textId="77777777" w:rsidR="0070274A" w:rsidRPr="009821B5" w:rsidRDefault="0070274A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67D096C" w14:textId="13FE45F6" w:rsidR="0070274A" w:rsidRPr="00DE0295" w:rsidRDefault="0070274A" w:rsidP="0070274A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7" w:name="_Toc225695062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 xml:space="preserve">Описание входной и результативной </w:t>
      </w:r>
      <w:r w:rsidR="00C54CD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информации</w:t>
      </w:r>
      <w:bookmarkEnd w:id="7"/>
    </w:p>
    <w:p w14:paraId="55DF2456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C81E89B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EC57BB1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9271909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BF818AE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DAE30A5" w14:textId="672E09D4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8" w:name="_Toc225695063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Алгоритмические зависимости</w:t>
      </w:r>
      <w:bookmarkEnd w:id="8"/>
    </w:p>
    <w:p w14:paraId="7E8D007B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2586706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474F9D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6A28554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E1C388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6C3C06C5" w14:textId="3742B96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9" w:name="_Toc225695064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Бизнес-правила</w:t>
      </w:r>
      <w:bookmarkEnd w:id="9"/>
    </w:p>
    <w:p w14:paraId="55DC9DF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A4E3E0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C6C55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8E7B7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2285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5D0B882" w14:textId="7BB9BF1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10" w:name="_Toc225695065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Требования заказчика к приложению</w:t>
      </w:r>
      <w:bookmarkEnd w:id="10"/>
    </w:p>
    <w:p w14:paraId="03431D4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C63223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7E354C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CF61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0CEE605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3B3F93D2" w14:textId="1AD1A5F4" w:rsidR="00A074B1" w:rsidRPr="00A074B1" w:rsidRDefault="00A074B1" w:rsidP="00A074B1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ИСПОЛЬЗОВАННЫХ ИСТОЧНИКОВ</w:t>
      </w:r>
    </w:p>
    <w:p w14:paraId="1116C08D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0E58BDC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13337F5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4F6A551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31033F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33180D8" w14:textId="77777777" w:rsidR="00760D5C" w:rsidRP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sectPr w:rsidR="00760D5C" w:rsidRPr="00760D5C" w:rsidSect="00AE215E">
      <w:pgSz w:w="11906" w:h="16838"/>
      <w:pgMar w:top="1134" w:right="70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1FD780" w14:textId="77777777" w:rsidR="00140855" w:rsidRDefault="00140855" w:rsidP="0008100B">
      <w:pPr>
        <w:spacing w:after="0" w:line="240" w:lineRule="auto"/>
      </w:pPr>
      <w:r>
        <w:separator/>
      </w:r>
    </w:p>
  </w:endnote>
  <w:endnote w:type="continuationSeparator" w:id="0">
    <w:p w14:paraId="1F071C0D" w14:textId="77777777" w:rsidR="00140855" w:rsidRDefault="00140855" w:rsidP="00081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E5F275A" w14:textId="77777777" w:rsidR="00140855" w:rsidRDefault="00140855" w:rsidP="0008100B">
      <w:pPr>
        <w:spacing w:after="0" w:line="240" w:lineRule="auto"/>
      </w:pPr>
      <w:r>
        <w:separator/>
      </w:r>
    </w:p>
  </w:footnote>
  <w:footnote w:type="continuationSeparator" w:id="0">
    <w:p w14:paraId="414CF008" w14:textId="77777777" w:rsidR="00140855" w:rsidRDefault="00140855" w:rsidP="000810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imes New Roman" w:hAnsi="Times New Roman"/>
        <w:sz w:val="28"/>
        <w:szCs w:val="28"/>
      </w:rPr>
      <w:id w:val="-1180039719"/>
      <w:docPartObj>
        <w:docPartGallery w:val="Page Numbers (Top of Page)"/>
        <w:docPartUnique/>
      </w:docPartObj>
    </w:sdtPr>
    <w:sdtEndPr/>
    <w:sdtContent>
      <w:p w14:paraId="184CE094" w14:textId="731DAA92" w:rsidR="0008100B" w:rsidRPr="0008100B" w:rsidRDefault="0008100B" w:rsidP="0008100B">
        <w:pPr>
          <w:pStyle w:val="a5"/>
          <w:jc w:val="center"/>
          <w:rPr>
            <w:rFonts w:ascii="Times New Roman" w:hAnsi="Times New Roman"/>
            <w:sz w:val="28"/>
            <w:szCs w:val="28"/>
          </w:rPr>
        </w:pPr>
        <w:r w:rsidRPr="0008100B">
          <w:rPr>
            <w:rFonts w:ascii="Times New Roman" w:hAnsi="Times New Roman"/>
            <w:sz w:val="28"/>
            <w:szCs w:val="28"/>
          </w:rPr>
          <w:fldChar w:fldCharType="begin"/>
        </w:r>
        <w:r w:rsidRPr="0008100B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08100B">
          <w:rPr>
            <w:rFonts w:ascii="Times New Roman" w:hAnsi="Times New Roman"/>
            <w:sz w:val="28"/>
            <w:szCs w:val="28"/>
          </w:rPr>
          <w:fldChar w:fldCharType="separate"/>
        </w:r>
        <w:r w:rsidRPr="0008100B">
          <w:rPr>
            <w:rFonts w:ascii="Times New Roman" w:hAnsi="Times New Roman"/>
            <w:sz w:val="28"/>
            <w:szCs w:val="28"/>
          </w:rPr>
          <w:t>2</w:t>
        </w:r>
        <w:r w:rsidRPr="0008100B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0C61A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32F4114"/>
    <w:multiLevelType w:val="hybridMultilevel"/>
    <w:tmpl w:val="C3CE4DF2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BAB4E1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20500F5"/>
    <w:multiLevelType w:val="hybridMultilevel"/>
    <w:tmpl w:val="EDC43FD0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F215093"/>
    <w:multiLevelType w:val="hybridMultilevel"/>
    <w:tmpl w:val="C7C8E0EE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1565374"/>
    <w:multiLevelType w:val="multilevel"/>
    <w:tmpl w:val="C6368FD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9E3"/>
    <w:rsid w:val="0004086E"/>
    <w:rsid w:val="0008100B"/>
    <w:rsid w:val="000F6720"/>
    <w:rsid w:val="00140855"/>
    <w:rsid w:val="00152FCF"/>
    <w:rsid w:val="001D613F"/>
    <w:rsid w:val="002028CE"/>
    <w:rsid w:val="002F4B7B"/>
    <w:rsid w:val="00365BA0"/>
    <w:rsid w:val="003C106A"/>
    <w:rsid w:val="004B5755"/>
    <w:rsid w:val="004F21EA"/>
    <w:rsid w:val="005051F3"/>
    <w:rsid w:val="005B0269"/>
    <w:rsid w:val="005F07AF"/>
    <w:rsid w:val="006713B4"/>
    <w:rsid w:val="00682588"/>
    <w:rsid w:val="00686BA9"/>
    <w:rsid w:val="006E0E75"/>
    <w:rsid w:val="0070274A"/>
    <w:rsid w:val="007329E2"/>
    <w:rsid w:val="00760D5C"/>
    <w:rsid w:val="007672A9"/>
    <w:rsid w:val="0077569C"/>
    <w:rsid w:val="008E69E3"/>
    <w:rsid w:val="00946245"/>
    <w:rsid w:val="00946918"/>
    <w:rsid w:val="009821B5"/>
    <w:rsid w:val="009D232E"/>
    <w:rsid w:val="00A06BE1"/>
    <w:rsid w:val="00A074B1"/>
    <w:rsid w:val="00A34A28"/>
    <w:rsid w:val="00A5770F"/>
    <w:rsid w:val="00AE215E"/>
    <w:rsid w:val="00B51C4F"/>
    <w:rsid w:val="00B53085"/>
    <w:rsid w:val="00C13FB0"/>
    <w:rsid w:val="00C47E7B"/>
    <w:rsid w:val="00C54CD5"/>
    <w:rsid w:val="00C66B5B"/>
    <w:rsid w:val="00C756C0"/>
    <w:rsid w:val="00C80261"/>
    <w:rsid w:val="00CB48B5"/>
    <w:rsid w:val="00DD58D1"/>
    <w:rsid w:val="00DE0295"/>
    <w:rsid w:val="00E02250"/>
    <w:rsid w:val="00EF1752"/>
    <w:rsid w:val="00F33DD9"/>
    <w:rsid w:val="00FE2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A86F4"/>
  <w15:chartTrackingRefBased/>
  <w15:docId w15:val="{7BFB48F1-42A8-4D59-9A93-A516CB394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E0295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760D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E02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3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0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60D5C"/>
    <w:pPr>
      <w:spacing w:line="259" w:lineRule="auto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E02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2028C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028CE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2028CE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100B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100B"/>
    <w:rPr>
      <w:rFonts w:ascii="Calibri" w:eastAsia="Calibri" w:hAnsi="Calibri" w:cs="Times New Roman"/>
    </w:rPr>
  </w:style>
  <w:style w:type="paragraph" w:styleId="a9">
    <w:name w:val="List Paragraph"/>
    <w:basedOn w:val="a"/>
    <w:uiPriority w:val="34"/>
    <w:qFormat/>
    <w:rsid w:val="0094624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B53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a">
    <w:name w:val="endnote text"/>
    <w:basedOn w:val="a"/>
    <w:link w:val="ab"/>
    <w:uiPriority w:val="99"/>
    <w:semiHidden/>
    <w:unhideWhenUsed/>
    <w:rsid w:val="00E02250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E02250"/>
    <w:rPr>
      <w:rFonts w:ascii="Calibri" w:eastAsia="Calibri" w:hAnsi="Calibri" w:cs="Times New Roman"/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E02250"/>
    <w:rPr>
      <w:vertAlign w:val="superscript"/>
    </w:rPr>
  </w:style>
  <w:style w:type="paragraph" w:styleId="ad">
    <w:name w:val="footnote text"/>
    <w:basedOn w:val="a"/>
    <w:link w:val="ae"/>
    <w:uiPriority w:val="99"/>
    <w:semiHidden/>
    <w:unhideWhenUsed/>
    <w:rsid w:val="00E02250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E02250"/>
    <w:rPr>
      <w:rFonts w:ascii="Calibri" w:eastAsia="Calibri" w:hAnsi="Calibri" w:cs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E0225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03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E0C9B1-14AE-46AD-8A62-24781A2FF5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20</Pages>
  <Words>2146</Words>
  <Characters>12236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Котельников</dc:creator>
  <cp:keywords/>
  <dc:description/>
  <cp:lastModifiedBy>Дмитрий Котельников</cp:lastModifiedBy>
  <cp:revision>33</cp:revision>
  <dcterms:created xsi:type="dcterms:W3CDTF">2026-03-29T13:31:00Z</dcterms:created>
  <dcterms:modified xsi:type="dcterms:W3CDTF">2026-04-01T08:46:00Z</dcterms:modified>
</cp:coreProperties>
</file>