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783A5C79" w14:textId="77777777" w:rsidR="00A042CC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32B6DD74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87599CE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194DAB3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061B0D3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32FD39D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9693484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53AB8D6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390AE0F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4ADD2CA0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4FF3D48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2FB34DD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4B35AA1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15B8D0E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228F8E9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88738BE" w14:textId="28624279" w:rsid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C9CD1D4" w14:textId="072AA2DD" w:rsidR="00B47F55" w:rsidRPr="00B47F55" w:rsidRDefault="00B47F55" w:rsidP="00B47F55">
      <w:pPr>
        <w:rPr>
          <w:rFonts w:ascii="Courier New" w:hAnsi="Courier New" w:cs="Courier New"/>
          <w:sz w:val="20"/>
          <w:lang w:val="uk-UA"/>
        </w:rPr>
      </w:pPr>
    </w:p>
    <w:p w14:paraId="09B69A88" w14:textId="3D530742" w:rsidR="00B47F55" w:rsidRPr="00B47F55" w:rsidRDefault="00B47F55" w:rsidP="00B47F55">
      <w:pPr>
        <w:rPr>
          <w:rFonts w:ascii="Courier New" w:hAnsi="Courier New" w:cs="Courier New"/>
          <w:sz w:val="20"/>
          <w:lang w:val="uk-UA"/>
        </w:rPr>
      </w:pPr>
    </w:p>
    <w:p w14:paraId="354A3D21" w14:textId="7C17DFC5" w:rsidR="00B47F55" w:rsidRPr="00B47F55" w:rsidRDefault="00B47F55" w:rsidP="00B47F55">
      <w:pPr>
        <w:rPr>
          <w:rFonts w:ascii="Courier New" w:hAnsi="Courier New" w:cs="Courier New"/>
          <w:sz w:val="20"/>
          <w:lang w:val="uk-UA"/>
        </w:rPr>
      </w:pPr>
    </w:p>
    <w:p w14:paraId="3AF07F07" w14:textId="37461020" w:rsidR="00B47F55" w:rsidRPr="00B47F55" w:rsidRDefault="00B47F55" w:rsidP="00B47F55">
      <w:pPr>
        <w:rPr>
          <w:rFonts w:ascii="Courier New" w:hAnsi="Courier New" w:cs="Courier New"/>
          <w:sz w:val="20"/>
          <w:lang w:val="uk-UA"/>
        </w:rPr>
      </w:pPr>
    </w:p>
    <w:p w14:paraId="269E0316" w14:textId="2AC509AC" w:rsidR="0083347E" w:rsidRPr="0083347E" w:rsidRDefault="0083347E" w:rsidP="00B47F55">
      <w:pPr>
        <w:ind w:firstLine="0"/>
        <w:rPr>
          <w:rFonts w:ascii="Courier New" w:hAnsi="Courier New" w:cs="Courier New"/>
          <w:sz w:val="20"/>
          <w:lang w:val="uk-UA"/>
        </w:rPr>
        <w:sectPr w:rsidR="0083347E" w:rsidRPr="0083347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FCE3F9B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B47F55">
        <w:rPr>
          <w:b/>
          <w:spacing w:val="-10"/>
          <w:sz w:val="28"/>
          <w:szCs w:val="28"/>
          <w:lang w:val="uk-UA" w:eastAsia="uk-UA"/>
        </w:rPr>
        <w:t>5</w:t>
      </w:r>
    </w:p>
    <w:p w14:paraId="068782CA" w14:textId="0B205D76" w:rsidR="0083347E" w:rsidRDefault="00B47F55" w:rsidP="0083347E">
      <w:pPr>
        <w:spacing w:line="276" w:lineRule="auto"/>
        <w:ind w:left="142" w:firstLine="0"/>
        <w:jc w:val="center"/>
        <w:rPr>
          <w:sz w:val="28"/>
          <w:lang w:val="uk-UA"/>
        </w:rPr>
      </w:pPr>
      <w:r w:rsidRPr="00B47F55">
        <w:rPr>
          <w:sz w:val="28"/>
          <w:lang w:val="uk-UA"/>
        </w:rPr>
        <w:t>ІНТЕРПОЛЯЦІЯ ФУНКЦІЙ</w:t>
      </w:r>
    </w:p>
    <w:p w14:paraId="73AE36F4" w14:textId="77777777" w:rsidR="00B47F55" w:rsidRPr="0083347E" w:rsidRDefault="00B47F55" w:rsidP="0083347E">
      <w:pPr>
        <w:spacing w:line="276" w:lineRule="auto"/>
        <w:ind w:left="142" w:firstLine="0"/>
        <w:jc w:val="center"/>
        <w:rPr>
          <w:b/>
          <w:sz w:val="32"/>
          <w:lang w:val="uk-UA"/>
        </w:rPr>
      </w:pPr>
    </w:p>
    <w:p w14:paraId="69170F4A" w14:textId="6DA1C97F" w:rsidR="001A15D4" w:rsidRDefault="0083347E" w:rsidP="0083347E">
      <w:pPr>
        <w:ind w:firstLine="567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Мета: </w:t>
      </w:r>
      <w:r w:rsidR="00B47F55">
        <w:rPr>
          <w:lang w:val="uk-UA"/>
        </w:rPr>
        <w:t>Навчитися розв’язувати задачу інтерполяції функції степеневими многочленами з застосуванням ЕОМ</w:t>
      </w:r>
    </w:p>
    <w:p w14:paraId="2B393C1A" w14:textId="77777777" w:rsidR="0083347E" w:rsidRPr="0083347E" w:rsidRDefault="0083347E" w:rsidP="0083347E">
      <w:pPr>
        <w:ind w:firstLine="567"/>
        <w:rPr>
          <w:sz w:val="28"/>
          <w:szCs w:val="28"/>
          <w:lang w:val="uk-UA"/>
        </w:rPr>
      </w:pPr>
    </w:p>
    <w:p w14:paraId="39CEE550" w14:textId="1CB01F06" w:rsidR="0083347E" w:rsidRPr="0083347E" w:rsidRDefault="0083347E" w:rsidP="0083347E">
      <w:pPr>
        <w:spacing w:line="360" w:lineRule="auto"/>
        <w:ind w:left="142" w:firstLine="0"/>
        <w:jc w:val="left"/>
        <w:rPr>
          <w:sz w:val="28"/>
          <w:lang w:val="uk-UA"/>
        </w:rPr>
      </w:pPr>
      <w:r>
        <w:rPr>
          <w:sz w:val="28"/>
          <w:lang w:val="uk-UA"/>
        </w:rPr>
        <w:t>Завдання:</w:t>
      </w:r>
    </w:p>
    <w:p w14:paraId="5257EC8A" w14:textId="77777777" w:rsidR="00B47F55" w:rsidRDefault="00B47F55" w:rsidP="00B47F55">
      <w:pPr>
        <w:ind w:left="284"/>
        <w:rPr>
          <w:lang w:val="uk-UA"/>
        </w:rPr>
      </w:pPr>
      <w:r>
        <w:rPr>
          <w:lang w:val="uk-UA"/>
        </w:rPr>
        <w:t xml:space="preserve">По вузловим значенням </w:t>
      </w:r>
      <w:proofErr w:type="spellStart"/>
      <w:r>
        <w:rPr>
          <w:b/>
          <w:lang w:val="uk-UA"/>
        </w:rPr>
        <w:t>y</w:t>
      </w:r>
      <w:r>
        <w:rPr>
          <w:b/>
          <w:vertAlign w:val="subscript"/>
          <w:lang w:val="uk-UA"/>
        </w:rPr>
        <w:t>i</w:t>
      </w:r>
      <w:proofErr w:type="spellEnd"/>
      <w:r>
        <w:rPr>
          <w:b/>
          <w:lang w:val="uk-UA"/>
        </w:rPr>
        <w:t>(x</w:t>
      </w:r>
      <w:r>
        <w:rPr>
          <w:b/>
          <w:vertAlign w:val="subscript"/>
          <w:lang w:val="uk-UA"/>
        </w:rPr>
        <w:t>i</w:t>
      </w:r>
      <w:r>
        <w:rPr>
          <w:b/>
          <w:lang w:val="uk-UA"/>
        </w:rPr>
        <w:t xml:space="preserve">) </w:t>
      </w:r>
      <w:r>
        <w:rPr>
          <w:lang w:val="uk-UA"/>
        </w:rPr>
        <w:t xml:space="preserve">функції </w:t>
      </w:r>
      <w:r>
        <w:rPr>
          <w:b/>
          <w:lang w:val="uk-UA"/>
        </w:rPr>
        <w:t>y(x)</w:t>
      </w:r>
      <w:r>
        <w:rPr>
          <w:lang w:val="uk-UA"/>
        </w:rPr>
        <w:t xml:space="preserve"> за допомогою інтерполяції многочленом Лагранжу обчислити таблицю наближених значень на інтервалі </w:t>
      </w:r>
      <w:r>
        <w:rPr>
          <w:b/>
          <w:lang w:val="uk-UA"/>
        </w:rPr>
        <w:t>[</w:t>
      </w:r>
      <w:proofErr w:type="spellStart"/>
      <w:r>
        <w:rPr>
          <w:b/>
          <w:lang w:val="uk-UA"/>
        </w:rPr>
        <w:t>a,b</w:t>
      </w:r>
      <w:proofErr w:type="spellEnd"/>
      <w:r>
        <w:rPr>
          <w:b/>
          <w:lang w:val="uk-UA"/>
        </w:rPr>
        <w:t xml:space="preserve">] </w:t>
      </w:r>
      <w:r>
        <w:rPr>
          <w:lang w:val="uk-UA"/>
        </w:rPr>
        <w:t>з кроком</w:t>
      </w:r>
      <w:r>
        <w:rPr>
          <w:b/>
          <w:lang w:val="uk-UA"/>
        </w:rPr>
        <w:t xml:space="preserve"> h</w:t>
      </w:r>
      <w:r>
        <w:rPr>
          <w:lang w:val="uk-UA"/>
        </w:rPr>
        <w:t xml:space="preserve">. </w:t>
      </w:r>
    </w:p>
    <w:p w14:paraId="121A4061" w14:textId="77777777" w:rsidR="00B47F55" w:rsidRDefault="00B47F55" w:rsidP="00B47F55">
      <w:pPr>
        <w:ind w:left="284"/>
        <w:rPr>
          <w:b/>
          <w:lang w:val="uk-UA"/>
        </w:rPr>
      </w:pPr>
      <w:r>
        <w:rPr>
          <w:lang w:val="uk-UA"/>
        </w:rPr>
        <w:t xml:space="preserve">Оцінити похибку значень, отриманих інтерполяцією, і порівняти цю оцінку з дійсною похибкою для функції </w:t>
      </w:r>
      <w:r>
        <w:rPr>
          <w:b/>
          <w:lang w:val="uk-UA"/>
        </w:rPr>
        <w:t>y=f(x).</w:t>
      </w:r>
    </w:p>
    <w:p w14:paraId="14247F57" w14:textId="7B9936DB" w:rsidR="00B47F55" w:rsidRDefault="00B47F55" w:rsidP="00B47F55">
      <w:pPr>
        <w:ind w:left="284"/>
        <w:rPr>
          <w:lang w:val="uk-UA"/>
        </w:rPr>
      </w:pPr>
      <w:r>
        <w:rPr>
          <w:lang w:val="uk-UA"/>
        </w:rPr>
        <w:t xml:space="preserve">Варіанти завдань наведені у табл. 2.1. Вузлові значення аргументу </w:t>
      </w:r>
      <w:r>
        <w:rPr>
          <w:b/>
          <w:lang w:val="uk-UA"/>
        </w:rPr>
        <w:t>x</w:t>
      </w:r>
      <w:r>
        <w:rPr>
          <w:b/>
          <w:vertAlign w:val="subscript"/>
          <w:lang w:val="uk-UA"/>
        </w:rPr>
        <w:t xml:space="preserve">i </w:t>
      </w:r>
      <w:r>
        <w:rPr>
          <w:lang w:val="uk-UA"/>
        </w:rPr>
        <w:t xml:space="preserve">визначити за формулою : </w:t>
      </w:r>
      <w:r>
        <w:rPr>
          <w:b/>
          <w:lang w:val="uk-UA"/>
        </w:rPr>
        <w:t>x</w:t>
      </w:r>
      <w:r>
        <w:rPr>
          <w:b/>
          <w:vertAlign w:val="subscript"/>
          <w:lang w:val="uk-UA"/>
        </w:rPr>
        <w:t>i</w:t>
      </w:r>
      <w:r>
        <w:rPr>
          <w:b/>
          <w:lang w:val="uk-UA"/>
        </w:rPr>
        <w:t xml:space="preserve">=a+(i-1)(b-a)/(n-1),  i=1,2,...,n. </w:t>
      </w:r>
      <w:r>
        <w:rPr>
          <w:lang w:val="uk-UA"/>
        </w:rPr>
        <w:t xml:space="preserve">Вузлові значення функції </w:t>
      </w:r>
      <w:proofErr w:type="spellStart"/>
      <w:r>
        <w:rPr>
          <w:b/>
          <w:lang w:val="uk-UA"/>
        </w:rPr>
        <w:t>y</w:t>
      </w:r>
      <w:r>
        <w:rPr>
          <w:b/>
          <w:vertAlign w:val="subscript"/>
          <w:lang w:val="uk-UA"/>
        </w:rPr>
        <w:t>i</w:t>
      </w:r>
      <w:proofErr w:type="spellEnd"/>
      <w:r>
        <w:rPr>
          <w:b/>
          <w:vertAlign w:val="subscript"/>
          <w:lang w:val="uk-UA"/>
        </w:rPr>
        <w:t xml:space="preserve"> </w:t>
      </w:r>
      <w:r>
        <w:rPr>
          <w:b/>
          <w:lang w:val="uk-UA"/>
        </w:rPr>
        <w:t>=f(x</w:t>
      </w:r>
      <w:r>
        <w:rPr>
          <w:b/>
          <w:vertAlign w:val="subscript"/>
          <w:lang w:val="uk-UA"/>
        </w:rPr>
        <w:t>i</w:t>
      </w:r>
      <w:r>
        <w:rPr>
          <w:b/>
          <w:lang w:val="uk-UA"/>
        </w:rPr>
        <w:t xml:space="preserve">), </w:t>
      </w:r>
      <w:r>
        <w:rPr>
          <w:lang w:val="uk-UA"/>
        </w:rPr>
        <w:t xml:space="preserve">де </w:t>
      </w:r>
      <w:r>
        <w:rPr>
          <w:b/>
          <w:lang w:val="uk-UA"/>
        </w:rPr>
        <w:t xml:space="preserve">f(x) - </w:t>
      </w:r>
      <w:r>
        <w:rPr>
          <w:lang w:val="uk-UA"/>
        </w:rPr>
        <w:t>функція згідно з варіантом у табл. 1.</w:t>
      </w:r>
    </w:p>
    <w:p w14:paraId="3FDA6053" w14:textId="37AE383B" w:rsidR="00144EEB" w:rsidRDefault="00144EEB" w:rsidP="00B47F55">
      <w:pPr>
        <w:ind w:left="284"/>
        <w:rPr>
          <w:lang w:val="uk-UA"/>
        </w:rPr>
      </w:pPr>
    </w:p>
    <w:p w14:paraId="31AFEE60" w14:textId="598E5AF5" w:rsidR="00144EEB" w:rsidRDefault="00144EEB" w:rsidP="00B47F55">
      <w:pPr>
        <w:ind w:left="284"/>
        <w:rPr>
          <w:lang w:val="uk-UA"/>
        </w:rPr>
      </w:pPr>
      <w:r>
        <w:rPr>
          <w:noProof/>
        </w:rPr>
        <w:drawing>
          <wp:inline distT="0" distB="0" distL="0" distR="0" wp14:anchorId="45443F8C" wp14:editId="6646AFD4">
            <wp:extent cx="376237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82271C" w14:textId="77777777" w:rsidR="0083347E" w:rsidRPr="0083347E" w:rsidRDefault="0083347E" w:rsidP="0083347E">
      <w:pPr>
        <w:spacing w:line="360" w:lineRule="auto"/>
        <w:ind w:left="142" w:firstLine="0"/>
        <w:jc w:val="left"/>
        <w:rPr>
          <w:sz w:val="28"/>
          <w:lang w:val="uk-UA"/>
        </w:rPr>
      </w:pPr>
    </w:p>
    <w:p w14:paraId="1A9ED972" w14:textId="1F8C6BFA" w:rsidR="0038659F" w:rsidRPr="002E39BA" w:rsidRDefault="002E39BA" w:rsidP="001A15D4">
      <w:pPr>
        <w:spacing w:after="480" w:line="276" w:lineRule="auto"/>
        <w:ind w:left="142" w:firstLine="0"/>
        <w:jc w:val="center"/>
        <w:rPr>
          <w:caps/>
          <w:sz w:val="32"/>
          <w:lang w:val="uk-UA"/>
        </w:rPr>
      </w:pPr>
      <w:r w:rsidRPr="002E39BA">
        <w:rPr>
          <w:sz w:val="32"/>
          <w:lang w:val="uk-UA"/>
        </w:rPr>
        <w:t>Короткі теоретичні відомості</w:t>
      </w:r>
    </w:p>
    <w:p w14:paraId="2F902A78" w14:textId="77777777" w:rsidR="00B47F55" w:rsidRPr="00B47F55" w:rsidRDefault="00B47F55" w:rsidP="00B47F55">
      <w:pPr>
        <w:spacing w:before="100" w:beforeAutospacing="1" w:after="100" w:afterAutospacing="1"/>
        <w:rPr>
          <w:szCs w:val="24"/>
          <w:lang w:val="uk-UA"/>
        </w:rPr>
      </w:pPr>
      <w:r w:rsidRPr="00B47F55">
        <w:rPr>
          <w:b/>
          <w:bCs/>
          <w:i/>
          <w:iCs/>
          <w:szCs w:val="24"/>
          <w:lang w:val="uk-UA"/>
        </w:rPr>
        <w:t>Інтерполяція</w:t>
      </w:r>
      <w:r w:rsidRPr="00B47F55">
        <w:rPr>
          <w:i/>
          <w:iCs/>
          <w:szCs w:val="24"/>
          <w:lang w:val="uk-UA"/>
        </w:rPr>
        <w:t xml:space="preserve"> – </w:t>
      </w:r>
      <w:r w:rsidRPr="00B47F55">
        <w:rPr>
          <w:szCs w:val="24"/>
          <w:lang w:val="uk-UA"/>
        </w:rPr>
        <w:t xml:space="preserve">підхід, за допомогою якого отримують аналітичні залежності табличних функцій за умови, що аналітична функція </w:t>
      </w:r>
      <w:r w:rsidRPr="006E3BEC">
        <w:rPr>
          <w:noProof/>
          <w:szCs w:val="24"/>
        </w:rPr>
        <w:drawing>
          <wp:inline distT="0" distB="0" distL="0" distR="0" wp14:anchorId="48B9F81D" wp14:editId="2170450E">
            <wp:extent cx="381000" cy="200025"/>
            <wp:effectExtent l="0" t="0" r="0" b="9525"/>
            <wp:docPr id="218" name="Рисунок 218" descr="http://posibnyky.vntu.edu.ua/met/m1_t1_lecture5_src/m1_t1_lecture5_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osibnyky.vntu.edu.ua/met/m1_t1_lecture5_src/m1_t1_lecture5_image0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F55">
        <w:rPr>
          <w:szCs w:val="24"/>
          <w:lang w:val="uk-UA"/>
        </w:rPr>
        <w:t>повинна проходити через всі задані експериментальні точки.</w:t>
      </w:r>
    </w:p>
    <w:p w14:paraId="4057AB9E" w14:textId="45A7B570" w:rsidR="00B47F55" w:rsidRDefault="00B47F55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  <w:r w:rsidRPr="006E3BEC">
        <w:rPr>
          <w:noProof/>
          <w:szCs w:val="24"/>
        </w:rPr>
        <w:drawing>
          <wp:inline distT="0" distB="0" distL="0" distR="0" wp14:anchorId="0C6F701C" wp14:editId="2A2C96B3">
            <wp:extent cx="4838700" cy="2243787"/>
            <wp:effectExtent l="0" t="0" r="0" b="4445"/>
            <wp:docPr id="211" name="Рисунок 211" descr="http://posibnyky.vntu.edu.ua/met/m1_t1_lecture5_src/m1_t1_lecture5_image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osibnyky.vntu.edu.ua/met/m1_t1_lecture5_src/m1_t1_lecture5_image05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951" cy="224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50F2" w14:textId="6BC0BD61" w:rsidR="00B47F55" w:rsidRDefault="00B47F55" w:rsidP="004D0D2B">
      <w:pPr>
        <w:spacing w:line="360" w:lineRule="auto"/>
        <w:ind w:left="142" w:firstLine="0"/>
        <w:rPr>
          <w:szCs w:val="24"/>
        </w:rPr>
      </w:pPr>
      <w:r w:rsidRPr="006E3BEC">
        <w:rPr>
          <w:szCs w:val="24"/>
        </w:rPr>
        <w:t xml:space="preserve">Нехай на </w:t>
      </w:r>
      <w:proofErr w:type="spellStart"/>
      <w:r w:rsidRPr="006E3BEC">
        <w:rPr>
          <w:szCs w:val="24"/>
        </w:rPr>
        <w:t>відрізку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70486C2F" wp14:editId="256B4A20">
            <wp:extent cx="428625" cy="190500"/>
            <wp:effectExtent l="0" t="0" r="9525" b="0"/>
            <wp:docPr id="207" name="Рисунок 207" descr="http://posibnyky.vntu.edu.ua/met/m1_t1_lecture5_src/m1_t1_lecture5_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osibnyky.vntu.edu.ua/met/m1_t1_lecture5_src/m1_t1_lecture5_image0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E3BEC">
        <w:rPr>
          <w:szCs w:val="24"/>
        </w:rPr>
        <w:t>функція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20077BA1" wp14:editId="5A1E8656">
            <wp:extent cx="638175" cy="200025"/>
            <wp:effectExtent l="0" t="0" r="9525" b="9525"/>
            <wp:docPr id="206" name="Рисунок 206" descr="http://posibnyky.vntu.edu.ua/met/m1_t1_lecture5_src/m1_t1_lecture5_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osibnyky.vntu.edu.ua/met/m1_t1_lecture5_src/m1_t1_lecture5_image0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BEC">
        <w:rPr>
          <w:szCs w:val="24"/>
        </w:rPr>
        <w:t xml:space="preserve">задана системою </w:t>
      </w:r>
      <w:proofErr w:type="spellStart"/>
      <w:r w:rsidRPr="006E3BEC">
        <w:rPr>
          <w:szCs w:val="24"/>
        </w:rPr>
        <w:t>точок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60146995" wp14:editId="0A2358E4">
            <wp:extent cx="1828800" cy="209550"/>
            <wp:effectExtent l="0" t="0" r="0" b="0"/>
            <wp:docPr id="205" name="Рисунок 205" descr="http://posibnyky.vntu.edu.ua/met/m1_t1_lecture5_src/m1_t1_lecture5_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sibnyky.vntu.edu.ua/met/m1_t1_lecture5_src/m1_t1_lecture5_image0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BEC">
        <w:rPr>
          <w:szCs w:val="24"/>
        </w:rPr>
        <w:t xml:space="preserve">, де </w:t>
      </w:r>
      <w:proofErr w:type="spellStart"/>
      <w:r w:rsidRPr="006E3BEC">
        <w:rPr>
          <w:szCs w:val="24"/>
        </w:rPr>
        <w:t>значення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0915DB8D" wp14:editId="269476F5">
            <wp:extent cx="571500" cy="200025"/>
            <wp:effectExtent l="0" t="0" r="0" b="9525"/>
            <wp:docPr id="204" name="Рисунок 204" descr="http://posibnyky.vntu.edu.ua/met/m1_t1_lecture5_src/m1_t1_lecture5_image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osibnyky.vntu.edu.ua/met/m1_t1_lecture5_src/m1_t1_lecture5_image06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E3BEC">
        <w:rPr>
          <w:szCs w:val="24"/>
        </w:rPr>
        <w:t>називаються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i/>
          <w:iCs/>
          <w:szCs w:val="24"/>
        </w:rPr>
        <w:t>вузлами</w:t>
      </w:r>
      <w:proofErr w:type="spellEnd"/>
      <w:r w:rsidRPr="006E3BEC">
        <w:rPr>
          <w:i/>
          <w:iCs/>
          <w:szCs w:val="24"/>
        </w:rPr>
        <w:t xml:space="preserve"> </w:t>
      </w:r>
      <w:proofErr w:type="spellStart"/>
      <w:r w:rsidRPr="006E3BEC">
        <w:rPr>
          <w:i/>
          <w:iCs/>
          <w:szCs w:val="24"/>
        </w:rPr>
        <w:t>інтерполяції</w:t>
      </w:r>
      <w:proofErr w:type="spellEnd"/>
      <w:r w:rsidRPr="006E3BEC">
        <w:rPr>
          <w:szCs w:val="24"/>
        </w:rPr>
        <w:t xml:space="preserve">. </w:t>
      </w:r>
      <w:proofErr w:type="spellStart"/>
      <w:r w:rsidRPr="006E3BEC">
        <w:rPr>
          <w:szCs w:val="24"/>
        </w:rPr>
        <w:t>Необхідно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знайти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аналітичну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залежність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28A45A77" wp14:editId="442F4951">
            <wp:extent cx="323850" cy="180975"/>
            <wp:effectExtent l="0" t="0" r="0" b="9525"/>
            <wp:docPr id="203" name="Рисунок 203" descr="http://posibnyky.vntu.edu.ua/met/m1_t1_lecture5_src/m1_t1_lecture5_image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osibnyky.vntu.edu.ua/met/m1_t1_lecture5_src/m1_t1_lecture5_image06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BEC">
        <w:rPr>
          <w:szCs w:val="24"/>
        </w:rPr>
        <w:t xml:space="preserve">, </w:t>
      </w:r>
      <w:proofErr w:type="spellStart"/>
      <w:r w:rsidRPr="006E3BEC">
        <w:rPr>
          <w:szCs w:val="24"/>
        </w:rPr>
        <w:t>співпадаючої</w:t>
      </w:r>
      <w:proofErr w:type="spellEnd"/>
      <w:r w:rsidRPr="006E3BEC">
        <w:rPr>
          <w:szCs w:val="24"/>
        </w:rPr>
        <w:t xml:space="preserve"> у </w:t>
      </w:r>
      <w:proofErr w:type="spellStart"/>
      <w:r w:rsidRPr="006E3BEC">
        <w:rPr>
          <w:szCs w:val="24"/>
        </w:rPr>
        <w:t>вузлах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інтерполяції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зі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значеннями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заданої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функції</w:t>
      </w:r>
      <w:proofErr w:type="spellEnd"/>
      <w:r w:rsidRPr="006E3BEC">
        <w:rPr>
          <w:szCs w:val="24"/>
        </w:rPr>
        <w:t xml:space="preserve">, </w:t>
      </w:r>
      <w:proofErr w:type="spellStart"/>
      <w:r w:rsidRPr="006E3BEC">
        <w:rPr>
          <w:szCs w:val="24"/>
        </w:rPr>
        <w:t>тобто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651C8A35" wp14:editId="12EEEEAB">
            <wp:extent cx="3790950" cy="200025"/>
            <wp:effectExtent l="0" t="0" r="0" b="9525"/>
            <wp:docPr id="202" name="Рисунок 202" descr="http://posibnyky.vntu.edu.ua/met/m1_t1_lecture5_src/m1_t1_lecture5_image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osibnyky.vntu.edu.ua/met/m1_t1_lecture5_src/m1_t1_lecture5_image06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E3BEC">
        <w:rPr>
          <w:szCs w:val="24"/>
        </w:rPr>
        <w:lastRenderedPageBreak/>
        <w:t>Процес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обчислення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значень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функції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7346E0AC" wp14:editId="01261C6D">
            <wp:extent cx="323850" cy="180975"/>
            <wp:effectExtent l="0" t="0" r="0" b="9525"/>
            <wp:docPr id="201" name="Рисунок 201" descr="http://posibnyky.vntu.edu.ua/met/m1_t1_lecture5_src/m1_t1_lecture5_image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osibnyky.vntu.edu.ua/met/m1_t1_lecture5_src/m1_t1_lecture5_image06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BEC">
        <w:rPr>
          <w:szCs w:val="24"/>
        </w:rPr>
        <w:t xml:space="preserve">в точках </w:t>
      </w:r>
      <w:r w:rsidRPr="006E3BEC">
        <w:rPr>
          <w:noProof/>
          <w:szCs w:val="24"/>
        </w:rPr>
        <w:drawing>
          <wp:inline distT="0" distB="0" distL="0" distR="0" wp14:anchorId="2E1D317A" wp14:editId="30FFF1C9">
            <wp:extent cx="142875" cy="209550"/>
            <wp:effectExtent l="0" t="0" r="9525" b="0"/>
            <wp:docPr id="200" name="Рисунок 200" descr="http://posibnyky.vntu.edu.ua/met/m1_t1_lecture5_src/m1_t1_lecture5_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osibnyky.vntu.edu.ua/met/m1_t1_lecture5_src/m1_t1_lecture5_image06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BEC">
        <w:rPr>
          <w:szCs w:val="24"/>
        </w:rPr>
        <w:t xml:space="preserve">, </w:t>
      </w:r>
      <w:proofErr w:type="spellStart"/>
      <w:r w:rsidRPr="006E3BEC">
        <w:rPr>
          <w:szCs w:val="24"/>
        </w:rPr>
        <w:t>відмінних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від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вузлів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інтерполяції</w:t>
      </w:r>
      <w:proofErr w:type="spellEnd"/>
      <w:r w:rsidRPr="006E3BEC">
        <w:rPr>
          <w:szCs w:val="24"/>
        </w:rPr>
        <w:t xml:space="preserve">, </w:t>
      </w:r>
      <w:proofErr w:type="spellStart"/>
      <w:r w:rsidRPr="006E3BEC">
        <w:rPr>
          <w:szCs w:val="24"/>
        </w:rPr>
        <w:t>називають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i/>
          <w:iCs/>
          <w:szCs w:val="24"/>
        </w:rPr>
        <w:t>інтерполюванням</w:t>
      </w:r>
      <w:proofErr w:type="spellEnd"/>
      <w:r w:rsidRPr="006E3BEC">
        <w:rPr>
          <w:i/>
          <w:iCs/>
          <w:szCs w:val="24"/>
        </w:rPr>
        <w:t xml:space="preserve"> </w:t>
      </w:r>
      <w:proofErr w:type="spellStart"/>
      <w:r w:rsidRPr="006E3BEC">
        <w:rPr>
          <w:i/>
          <w:iCs/>
          <w:szCs w:val="24"/>
        </w:rPr>
        <w:t>функції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65EB708A" wp14:editId="14494F64">
            <wp:extent cx="371475" cy="200025"/>
            <wp:effectExtent l="0" t="0" r="9525" b="9525"/>
            <wp:docPr id="199" name="Рисунок 199" descr="http://posibnyky.vntu.edu.ua/met/m1_t1_lecture5_src/m1_t1_lecture5_image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osibnyky.vntu.edu.ua/met/m1_t1_lecture5_src/m1_t1_lecture5_image06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28EC" w14:textId="02E5635C" w:rsidR="00B47F55" w:rsidRDefault="00B47F55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  <w:r w:rsidRPr="006E3BEC">
        <w:rPr>
          <w:noProof/>
          <w:szCs w:val="24"/>
        </w:rPr>
        <w:drawing>
          <wp:inline distT="0" distB="0" distL="0" distR="0" wp14:anchorId="0CCE263B" wp14:editId="5B9D5BD5">
            <wp:extent cx="3790950" cy="2752725"/>
            <wp:effectExtent l="0" t="0" r="0" b="9525"/>
            <wp:docPr id="190" name="Рисунок 190" descr="http://posibnyky.vntu.edu.ua/met/m1_t1_lecture5_src/m1_t1_lecture5_image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posibnyky.vntu.edu.ua/met/m1_t1_lecture5_src/m1_t1_lecture5_image08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D4A1" w14:textId="77777777" w:rsidR="00B47F55" w:rsidRPr="00B47F55" w:rsidRDefault="00B47F55" w:rsidP="00B47F55">
      <w:pPr>
        <w:spacing w:before="100" w:beforeAutospacing="1" w:after="100" w:afterAutospacing="1"/>
        <w:outlineLvl w:val="1"/>
        <w:rPr>
          <w:b/>
          <w:bCs/>
          <w:szCs w:val="24"/>
          <w:lang w:val="uk-UA"/>
        </w:rPr>
      </w:pPr>
      <w:r w:rsidRPr="00B47F55">
        <w:rPr>
          <w:b/>
          <w:bCs/>
          <w:szCs w:val="24"/>
          <w:lang w:val="uk-UA"/>
        </w:rPr>
        <w:t xml:space="preserve">Інтерполяційний багаточлен Лагранжа </w:t>
      </w:r>
    </w:p>
    <w:p w14:paraId="0DCC0646" w14:textId="77777777" w:rsidR="00B47F55" w:rsidRPr="006E3BEC" w:rsidRDefault="00B47F55" w:rsidP="00B47F55">
      <w:pPr>
        <w:spacing w:before="100" w:beforeAutospacing="1" w:after="100" w:afterAutospacing="1"/>
        <w:rPr>
          <w:szCs w:val="24"/>
        </w:rPr>
      </w:pPr>
      <w:r w:rsidRPr="00B47F55">
        <w:rPr>
          <w:szCs w:val="24"/>
          <w:lang w:val="uk-UA"/>
        </w:rPr>
        <w:t xml:space="preserve">Найбільш загальною формулою параболічного інтерполювання є </w:t>
      </w:r>
      <w:r w:rsidRPr="00B47F55">
        <w:rPr>
          <w:b/>
          <w:bCs/>
          <w:i/>
          <w:iCs/>
          <w:szCs w:val="24"/>
          <w:lang w:val="uk-UA"/>
        </w:rPr>
        <w:t>інтерполяційна формула Лагранжа</w:t>
      </w:r>
      <w:r w:rsidRPr="00B47F55">
        <w:rPr>
          <w:szCs w:val="24"/>
          <w:lang w:val="uk-UA"/>
        </w:rPr>
        <w:t xml:space="preserve">. </w:t>
      </w:r>
      <w:r w:rsidRPr="006E3BEC">
        <w:rPr>
          <w:szCs w:val="24"/>
        </w:rPr>
        <w:t xml:space="preserve">Задача </w:t>
      </w:r>
      <w:proofErr w:type="spellStart"/>
      <w:r w:rsidRPr="006E3BEC">
        <w:rPr>
          <w:szCs w:val="24"/>
        </w:rPr>
        <w:t>параболічного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інтерполювання</w:t>
      </w:r>
      <w:proofErr w:type="spellEnd"/>
      <w:r w:rsidRPr="006E3BEC">
        <w:rPr>
          <w:szCs w:val="24"/>
        </w:rPr>
        <w:t xml:space="preserve"> в </w:t>
      </w:r>
      <w:proofErr w:type="spellStart"/>
      <w:r w:rsidRPr="006E3BEC">
        <w:rPr>
          <w:szCs w:val="24"/>
        </w:rPr>
        <w:t>цьому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випадку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формулюється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наступним</w:t>
      </w:r>
      <w:proofErr w:type="spellEnd"/>
      <w:r w:rsidRPr="006E3BEC">
        <w:rPr>
          <w:szCs w:val="24"/>
        </w:rPr>
        <w:t xml:space="preserve"> чином: на </w:t>
      </w:r>
      <w:proofErr w:type="spellStart"/>
      <w:r w:rsidRPr="006E3BEC">
        <w:rPr>
          <w:szCs w:val="24"/>
        </w:rPr>
        <w:t>відрізку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6719608D" wp14:editId="5399F91B">
            <wp:extent cx="428625" cy="190500"/>
            <wp:effectExtent l="0" t="0" r="9525" b="0"/>
            <wp:docPr id="168" name="Рисунок 168" descr="http://posibnyky.vntu.edu.ua/met/m1_t1_lecture5_src/m1_t1_lecture5_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posibnyky.vntu.edu.ua/met/m1_t1_lecture5_src/m1_t1_lecture5_image0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BEC">
        <w:rPr>
          <w:szCs w:val="24"/>
        </w:rPr>
        <w:t xml:space="preserve">у </w:t>
      </w:r>
      <w:proofErr w:type="spellStart"/>
      <w:r w:rsidRPr="006E3BEC">
        <w:rPr>
          <w:szCs w:val="24"/>
        </w:rPr>
        <w:t>вузлах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інтерполяції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54F672A0" wp14:editId="0D983A98">
            <wp:extent cx="762000" cy="209550"/>
            <wp:effectExtent l="0" t="0" r="0" b="0"/>
            <wp:docPr id="167" name="Рисунок 167" descr="http://posibnyky.vntu.edu.ua/met/m1_t1_lecture5_src/m1_t1_lecture5_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posibnyky.vntu.edu.ua/met/m1_t1_lecture5_src/m1_t1_lecture5_image1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E3BEC">
        <w:rPr>
          <w:szCs w:val="24"/>
        </w:rPr>
        <w:t>задається</w:t>
      </w:r>
      <w:proofErr w:type="spellEnd"/>
      <w:r w:rsidRPr="006E3BEC">
        <w:rPr>
          <w:szCs w:val="24"/>
        </w:rPr>
        <w:t xml:space="preserve"> </w:t>
      </w:r>
      <w:proofErr w:type="spellStart"/>
      <w:r w:rsidRPr="006E3BEC">
        <w:rPr>
          <w:szCs w:val="24"/>
        </w:rPr>
        <w:t>функція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240CA439" wp14:editId="1404F1BB">
            <wp:extent cx="371475" cy="200025"/>
            <wp:effectExtent l="0" t="0" r="9525" b="9525"/>
            <wp:docPr id="166" name="Рисунок 166" descr="http://posibnyky.vntu.edu.ua/met/m1_t1_lecture5_src/m1_t1_lecture5_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posibnyky.vntu.edu.ua/met/m1_t1_lecture5_src/m1_t1_lecture5_image1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E3BEC">
        <w:rPr>
          <w:szCs w:val="24"/>
        </w:rPr>
        <w:t>своїми</w:t>
      </w:r>
      <w:proofErr w:type="spellEnd"/>
      <w:r w:rsidRPr="006E3BEC">
        <w:rPr>
          <w:szCs w:val="24"/>
        </w:rPr>
        <w:t xml:space="preserve"> </w:t>
      </w:r>
      <w:r w:rsidRPr="006E3BEC">
        <w:rPr>
          <w:noProof/>
          <w:szCs w:val="24"/>
        </w:rPr>
        <w:drawing>
          <wp:inline distT="0" distB="0" distL="0" distR="0" wp14:anchorId="1CBA504D" wp14:editId="32A76ABF">
            <wp:extent cx="476250" cy="200025"/>
            <wp:effectExtent l="0" t="0" r="0" b="9525"/>
            <wp:docPr id="165" name="Рисунок 165" descr="http://posibnyky.vntu.edu.ua/met/m1_t1_lecture5_src/m1_t1_lecture5_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posibnyky.vntu.edu.ua/met/m1_t1_lecture5_src/m1_t1_lecture5_image1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E3BEC">
        <w:rPr>
          <w:szCs w:val="24"/>
        </w:rPr>
        <w:t>значеннями</w:t>
      </w:r>
      <w:proofErr w:type="spellEnd"/>
    </w:p>
    <w:p w14:paraId="3521649D" w14:textId="75DE73EF" w:rsidR="00B47F55" w:rsidRDefault="00B47F55" w:rsidP="004D0D2B">
      <w:pPr>
        <w:spacing w:line="360" w:lineRule="auto"/>
        <w:ind w:left="142" w:firstLine="0"/>
        <w:rPr>
          <w:spacing w:val="-10"/>
          <w:sz w:val="28"/>
          <w:szCs w:val="28"/>
          <w:lang w:eastAsia="uk-UA"/>
        </w:rPr>
      </w:pPr>
      <w:r w:rsidRPr="00B47F55">
        <w:rPr>
          <w:spacing w:val="-10"/>
          <w:sz w:val="28"/>
          <w:szCs w:val="28"/>
          <w:lang w:val="en-US" w:eastAsia="uk-UA"/>
        </w:rPr>
        <w:object w:dxaOrig="6585" w:dyaOrig="1635" w14:anchorId="2D6BEC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65pt;height:65.75pt" o:ole="">
            <v:imagedata r:id="rId23" o:title=""/>
          </v:shape>
          <o:OLEObject Type="Embed" ProgID="Unknown" ShapeID="_x0000_i1025" DrawAspect="Content" ObjectID="_1619507423" r:id="rId24"/>
        </w:object>
      </w:r>
    </w:p>
    <w:p w14:paraId="72129B78" w14:textId="4FE07502" w:rsidR="00B47F55" w:rsidRDefault="00B47F55" w:rsidP="004D0D2B">
      <w:pPr>
        <w:spacing w:line="360" w:lineRule="auto"/>
        <w:ind w:left="142" w:firstLine="0"/>
        <w:rPr>
          <w:spacing w:val="-10"/>
          <w:sz w:val="28"/>
          <w:szCs w:val="28"/>
          <w:lang w:eastAsia="uk-UA"/>
        </w:rPr>
      </w:pPr>
      <w:r w:rsidRPr="00B47F55">
        <w:rPr>
          <w:noProof/>
          <w:spacing w:val="-10"/>
          <w:sz w:val="28"/>
          <w:szCs w:val="28"/>
          <w:lang w:eastAsia="uk-UA"/>
        </w:rPr>
        <w:drawing>
          <wp:inline distT="0" distB="0" distL="0" distR="0" wp14:anchorId="2EE2EFA1" wp14:editId="530FC024">
            <wp:extent cx="3328988" cy="2160588"/>
            <wp:effectExtent l="0" t="0" r="5080" b="0"/>
            <wp:docPr id="19468" name="Рисунок 13" descr="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" name="Рисунок 13" descr="L2.png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988" cy="21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0F5BBF2" w14:textId="00A44934" w:rsidR="00B47F55" w:rsidRDefault="00B47F55" w:rsidP="004D0D2B">
      <w:pPr>
        <w:spacing w:line="360" w:lineRule="auto"/>
        <w:ind w:left="142" w:firstLine="0"/>
        <w:rPr>
          <w:spacing w:val="-10"/>
          <w:sz w:val="28"/>
          <w:szCs w:val="28"/>
          <w:lang w:eastAsia="uk-UA"/>
        </w:rPr>
      </w:pPr>
    </w:p>
    <w:p w14:paraId="39990E28" w14:textId="3FC0EC33" w:rsidR="00B47F55" w:rsidRDefault="00B47F55" w:rsidP="004D0D2B">
      <w:pPr>
        <w:spacing w:line="360" w:lineRule="auto"/>
        <w:ind w:left="142" w:firstLine="0"/>
        <w:rPr>
          <w:spacing w:val="-10"/>
          <w:sz w:val="28"/>
          <w:szCs w:val="28"/>
          <w:lang w:eastAsia="uk-UA"/>
        </w:rPr>
      </w:pPr>
    </w:p>
    <w:p w14:paraId="67323365" w14:textId="0BEAA5DA" w:rsidR="00B47F55" w:rsidRDefault="00B47F55" w:rsidP="004D0D2B">
      <w:pPr>
        <w:spacing w:line="360" w:lineRule="auto"/>
        <w:ind w:left="142" w:firstLine="0"/>
        <w:rPr>
          <w:spacing w:val="-10"/>
          <w:sz w:val="28"/>
          <w:szCs w:val="28"/>
          <w:lang w:eastAsia="uk-UA"/>
        </w:rPr>
      </w:pPr>
    </w:p>
    <w:p w14:paraId="4993BA2D" w14:textId="62AE32D1" w:rsidR="00B47F55" w:rsidRDefault="00B47F55" w:rsidP="004D0D2B">
      <w:pPr>
        <w:spacing w:line="360" w:lineRule="auto"/>
        <w:ind w:left="142" w:firstLine="0"/>
        <w:rPr>
          <w:spacing w:val="-10"/>
          <w:sz w:val="28"/>
          <w:szCs w:val="28"/>
          <w:lang w:eastAsia="uk-UA"/>
        </w:rPr>
      </w:pPr>
      <w:r w:rsidRPr="00B47F55">
        <w:rPr>
          <w:spacing w:val="-10"/>
          <w:sz w:val="28"/>
          <w:szCs w:val="28"/>
          <w:lang w:val="en-US" w:eastAsia="uk-UA"/>
        </w:rPr>
        <w:object w:dxaOrig="10815" w:dyaOrig="645" w14:anchorId="1A0919F0">
          <v:shape id="_x0000_i1026" type="#_x0000_t75" style="width:385.05pt;height:23.5pt" o:ole="">
            <v:imagedata r:id="rId26" o:title=""/>
          </v:shape>
          <o:OLEObject Type="Embed" ProgID="Unknown" ShapeID="_x0000_i1026" DrawAspect="Content" ObjectID="_1619507424" r:id="rId27"/>
        </w:object>
      </w:r>
    </w:p>
    <w:p w14:paraId="0DD7CEA6" w14:textId="1219EC86" w:rsidR="00B47F55" w:rsidRPr="00B47F55" w:rsidRDefault="00B47F55" w:rsidP="004D0D2B">
      <w:pPr>
        <w:spacing w:line="360" w:lineRule="auto"/>
        <w:ind w:left="142" w:firstLine="0"/>
        <w:rPr>
          <w:spacing w:val="-10"/>
          <w:sz w:val="28"/>
          <w:szCs w:val="28"/>
          <w:lang w:eastAsia="uk-UA"/>
        </w:rPr>
      </w:pPr>
      <w:r w:rsidRPr="00B47F55">
        <w:rPr>
          <w:noProof/>
          <w:spacing w:val="-10"/>
          <w:sz w:val="28"/>
          <w:szCs w:val="28"/>
          <w:lang w:eastAsia="uk-UA"/>
        </w:rPr>
        <w:drawing>
          <wp:inline distT="0" distB="0" distL="0" distR="0" wp14:anchorId="07938BBA" wp14:editId="5C933FC0">
            <wp:extent cx="6263640" cy="3715385"/>
            <wp:effectExtent l="0" t="0" r="0" b="0"/>
            <wp:docPr id="17414" name="Рисунок 5" descr="5 уз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Рисунок 5" descr="5 узлов.png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4061CDF" w14:textId="77777777" w:rsidR="004D0D2B" w:rsidRPr="004D0D2B" w:rsidRDefault="004D0D2B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</w:p>
    <w:p w14:paraId="13FBE8F0" w14:textId="31FDEF9F" w:rsidR="007A0EE5" w:rsidRPr="001A15D4" w:rsidRDefault="001A15D4" w:rsidP="001A15D4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79EF3F3D" w14:textId="6882AC94" w:rsidR="001A15D4" w:rsidRDefault="00830899" w:rsidP="00CB37DA">
      <w:pPr>
        <w:pStyle w:val="ListParagraph"/>
        <w:numPr>
          <w:ilvl w:val="0"/>
          <w:numId w:val="30"/>
        </w:num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78238A1F" w14:textId="006DF758" w:rsidR="00B47F55" w:rsidRDefault="00B47F55" w:rsidP="00B47F55">
      <w:p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23AA41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800000"/>
          <w:kern w:val="0"/>
          <w:sz w:val="21"/>
          <w:szCs w:val="21"/>
          <w:lang w:val="en-US" w:eastAsia="en-US"/>
        </w:rPr>
        <w:t>&lt;?php</w:t>
      </w:r>
    </w:p>
    <w:p w14:paraId="2D472D8C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EAB149A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require_once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LagrangeInterpolation.php</w:t>
      </w:r>
      <w:proofErr w:type="spellEnd"/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4422007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7D37C58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lagrangeInterpolation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47F55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LagrangeInterpolation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756009B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961FC79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$a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B47F55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F1F7058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$b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B47F55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425B742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$n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B47F55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5F45045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$h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B47F55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8B8331E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D8DEDC0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$steps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$b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-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$a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/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$h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8E6AF26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4DA1AD4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[];</w:t>
      </w:r>
    </w:p>
    <w:p w14:paraId="3E43D836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[];</w:t>
      </w:r>
    </w:p>
    <w:p w14:paraId="4BCA5500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C2BC27C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tabulateXs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[];</w:t>
      </w:r>
    </w:p>
    <w:p w14:paraId="25D0CE97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tabulateYs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[];</w:t>
      </w:r>
    </w:p>
    <w:p w14:paraId="56922B87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lagrangeYs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[];</w:t>
      </w:r>
    </w:p>
    <w:p w14:paraId="409CCE7B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AAA28DD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for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B47F55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;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&lt;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$n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;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 {</w:t>
      </w:r>
    </w:p>
    <w:p w14:paraId="4CEE7A81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 xml:space="preserve">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$a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 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$b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-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$a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/ 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$n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- </w:t>
      </w:r>
      <w:r w:rsidRPr="00B47F55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3DE86FE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AEDC033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] =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DF33D2B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] = </w:t>
      </w:r>
      <w:proofErr w:type="spellStart"/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func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77E6FE5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8974C6E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F5BE030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for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B47F55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;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&lt;=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$steps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;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 {</w:t>
      </w:r>
    </w:p>
    <w:p w14:paraId="02B4958A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tabulateXs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] =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$a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$h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4D98B99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8CD5CD5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96EFF3E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foreach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tabulateXs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as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4242B947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tabulateYs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] = </w:t>
      </w:r>
      <w:proofErr w:type="spellStart"/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func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4CAA4C6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lagrangeYs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] =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lagrangeInterpolation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-&gt;</w:t>
      </w:r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D1FFA73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ED7E24D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B115342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$accuracies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[];</w:t>
      </w:r>
    </w:p>
    <w:p w14:paraId="32B3AFB1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foreach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lagrangeYs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as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=&gt;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lagrangeY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3267F34A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gram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accuracies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] = </w:t>
      </w:r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lagrangeY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-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tabulateYs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58ED3D7D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05CDBEC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56DBBB6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$accuracy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proofErr w:type="gramStart"/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...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$accuracies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DC6F9D3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56B0325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$file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fopen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'interpolation.csv'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'w'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5648713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fputcsv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$file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 [</w:t>
      </w:r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'x'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'F(x)'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'L(x)'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], </w:t>
      </w:r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';'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C9E9534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ACED9A9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foreach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tabulateXs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as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=&gt;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1C810648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rowData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[</w:t>
      </w:r>
    </w:p>
    <w:p w14:paraId="1CDAC290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F66CFF4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tabulateYs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6447B9C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lagrangeYs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</w:t>
      </w:r>
    </w:p>
    <w:p w14:paraId="3C4703D0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];</w:t>
      </w:r>
    </w:p>
    <w:p w14:paraId="0B6A0B06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E358B17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fputcsv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$file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rowData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';'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725EE1C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52C92A5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A02A20E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echo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"Done!</w:t>
      </w:r>
      <w:proofErr w:type="gramStart"/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.</w:t>
      </w:r>
      <w:proofErr w:type="gram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PHP_EOL;</w:t>
      </w:r>
    </w:p>
    <w:p w14:paraId="220FABF5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echo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 xml:space="preserve">"Accuracy: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$accuracy</w:t>
      </w:r>
      <w:proofErr w:type="gramStart"/>
      <w:r w:rsidRPr="00B47F55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.</w:t>
      </w:r>
      <w:proofErr w:type="gram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PHP_EOL;</w:t>
      </w:r>
    </w:p>
    <w:p w14:paraId="4E44AAAC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B546C11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func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30C28B03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</w:t>
      </w:r>
    </w:p>
    <w:p w14:paraId="325BCCD4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gramStart"/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exp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47F55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0.5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6CDB996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D55576E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CE20FD0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800000"/>
          <w:kern w:val="0"/>
          <w:sz w:val="21"/>
          <w:szCs w:val="21"/>
          <w:lang w:val="en-US" w:eastAsia="en-US"/>
        </w:rPr>
        <w:t>&lt;?php</w:t>
      </w:r>
    </w:p>
    <w:p w14:paraId="0785A058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C64F429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class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B47F55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LagrangeInterpolation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{</w:t>
      </w:r>
    </w:p>
    <w:p w14:paraId="37F79878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0A109B0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public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gramStart"/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array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array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float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2CFD7377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$res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B47F55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2435D7F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D668CA1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foreach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ys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as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=&gt;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$y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222DDEDF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 xml:space="preserve">        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$res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+=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$y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 </w:t>
      </w:r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$this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-&gt;</w:t>
      </w:r>
      <w:proofErr w:type="spellStart"/>
      <w:proofErr w:type="gramStart"/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calcOne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4CBD772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}</w:t>
      </w:r>
    </w:p>
    <w:p w14:paraId="2B15005D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BBC25B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$res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11BFD57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}</w:t>
      </w:r>
    </w:p>
    <w:p w14:paraId="69D2DC1A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952C80E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47F5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calcOne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47F55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array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 xml:space="preserve"> 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 xml:space="preserve"> 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57D1AF87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$p1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B47F55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247C435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$p2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B47F55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63EE9E4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69F91FE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foreach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as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$j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=&gt;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$xi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52B07FA9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$j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===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</w:t>
      </w: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continue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81E4DAF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D9723DE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$p1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*=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-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$xi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A47C7B3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$p2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*=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] -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$xi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EC505E1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}</w:t>
      </w:r>
    </w:p>
    <w:p w14:paraId="277F5923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B8B69BB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B47F55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$p1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/ </w:t>
      </w:r>
      <w:r w:rsidRPr="00B47F55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$p2</w:t>
      </w: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E6418DB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}</w:t>
      </w:r>
    </w:p>
    <w:p w14:paraId="311A4EF2" w14:textId="77777777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D3BEAE1" w14:textId="7317D34F" w:rsidR="00B47F55" w:rsidRPr="00B47F55" w:rsidRDefault="00B47F55" w:rsidP="00B47F5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47F5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4D2B83C" w14:textId="77777777" w:rsidR="00C05514" w:rsidRPr="00CB37DA" w:rsidRDefault="00C05514" w:rsidP="00C05514">
      <w:pPr>
        <w:pStyle w:val="ListParagraph"/>
        <w:spacing w:line="360" w:lineRule="auto"/>
        <w:ind w:left="100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7445DAF" w14:textId="77777777" w:rsidR="00CB37DA" w:rsidRPr="00CB37DA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251CFDC6" w14:textId="5F47AA85" w:rsidR="008E08CB" w:rsidRPr="0083347E" w:rsidRDefault="001A15D4" w:rsidP="00372F21">
      <w:pPr>
        <w:pStyle w:val="ListParagraph"/>
        <w:numPr>
          <w:ilvl w:val="0"/>
          <w:numId w:val="30"/>
        </w:numPr>
        <w:spacing w:line="360" w:lineRule="auto"/>
        <w:ind w:left="-270" w:right="-21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3347E">
        <w:rPr>
          <w:color w:val="000000" w:themeColor="text1"/>
          <w:sz w:val="28"/>
          <w:szCs w:val="28"/>
          <w:shd w:val="clear" w:color="auto" w:fill="FFFFFF"/>
          <w:lang w:val="uk-UA"/>
        </w:rPr>
        <w:t>Результат виконання</w:t>
      </w:r>
    </w:p>
    <w:p w14:paraId="3823537A" w14:textId="46D5EAFF" w:rsidR="00000027" w:rsidRPr="00000027" w:rsidRDefault="00B47F55" w:rsidP="00000027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  <w:color w:val="000000" w:themeColor="text1"/>
          <w:sz w:val="28"/>
          <w:szCs w:val="28"/>
          <w:shd w:val="clear" w:color="auto" w:fill="FFFFFF"/>
          <w:lang w:val="uk-UA"/>
        </w:rPr>
        <w:drawing>
          <wp:inline distT="0" distB="0" distL="0" distR="0" wp14:anchorId="6416D3C9" wp14:editId="336F1729">
            <wp:extent cx="3011556" cy="18834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81" cy="189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  <w:shd w:val="clear" w:color="auto" w:fill="FFFFFF"/>
          <w:lang w:val="uk-UA"/>
        </w:rPr>
        <w:drawing>
          <wp:inline distT="0" distB="0" distL="0" distR="0" wp14:anchorId="1147D408" wp14:editId="48B9634E">
            <wp:extent cx="4055165" cy="14290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58" cy="143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5155" w14:textId="54B3AFCD" w:rsidR="004C6DEE" w:rsidRPr="00757A8E" w:rsidRDefault="006E2DE5" w:rsidP="00B47F55">
      <w:pPr>
        <w:spacing w:line="360" w:lineRule="auto"/>
        <w:ind w:firstLine="567"/>
        <w:rPr>
          <w:spacing w:val="-10"/>
          <w:sz w:val="28"/>
          <w:szCs w:val="28"/>
          <w:lang w:val="uk-UA" w:eastAsia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2E39BA">
        <w:rPr>
          <w:sz w:val="28"/>
          <w:szCs w:val="28"/>
          <w:lang w:val="uk-UA"/>
        </w:rPr>
        <w:t xml:space="preserve"> лабораторній роботі навчивс</w:t>
      </w:r>
      <w:r w:rsidR="0083347E">
        <w:rPr>
          <w:sz w:val="28"/>
          <w:szCs w:val="28"/>
          <w:lang w:val="uk-UA"/>
        </w:rPr>
        <w:t>я</w:t>
      </w:r>
      <w:r w:rsidR="00B47F55" w:rsidRPr="00B47F55">
        <w:rPr>
          <w:lang w:val="uk-UA"/>
        </w:rPr>
        <w:t xml:space="preserve"> </w:t>
      </w:r>
      <w:r w:rsidR="00B47F55">
        <w:rPr>
          <w:lang w:val="uk-UA"/>
        </w:rPr>
        <w:t>розв’язувати задачу інтерполяції функції степеневими многочленами з застосуванням ЕОМ.</w:t>
      </w:r>
    </w:p>
    <w:sectPr w:rsidR="004C6DEE" w:rsidRPr="00757A8E">
      <w:footerReference w:type="default" r:id="rId3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5BA0C" w14:textId="77777777" w:rsidR="008165E9" w:rsidRDefault="008165E9">
      <w:r>
        <w:separator/>
      </w:r>
    </w:p>
  </w:endnote>
  <w:endnote w:type="continuationSeparator" w:id="0">
    <w:p w14:paraId="76D79A4C" w14:textId="77777777" w:rsidR="008165E9" w:rsidRDefault="0081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10BF9" w14:paraId="4A9936ED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ABC24DC" w14:textId="3BCB2BA9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EDEFC51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B827495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6BF6B13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87B5D97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FFD4466" w14:textId="77777777" w:rsidR="00210BF9" w:rsidRDefault="00210BF9" w:rsidP="00F12CE4">
          <w:pPr>
            <w:pStyle w:val="Footer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</w:rPr>
            <w:t>121.2151.05.0</w:t>
          </w:r>
          <w:r w:rsidR="00B47F55">
            <w:rPr>
              <w:sz w:val="40"/>
              <w:lang w:val="uk-UA"/>
            </w:rPr>
            <w:t>5</w:t>
          </w:r>
        </w:p>
        <w:p w14:paraId="2FC251B5" w14:textId="77777777" w:rsidR="00B47F55" w:rsidRPr="0083347E" w:rsidRDefault="00B47F55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CC55D4D" w14:textId="77777777" w:rsidR="00210BF9" w:rsidRDefault="00210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210BF9" w14:paraId="337CA1F2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2DD07C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2480236E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2DBE709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293B2754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5D6079EF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5932BD69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A993B17" w14:textId="77777777" w:rsidR="00210BF9" w:rsidRPr="00BF7874" w:rsidRDefault="00210BF9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10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10BF9" w14:paraId="1D862D01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F5D8A6B" w14:textId="77777777" w:rsidR="00210BF9" w:rsidRDefault="00210BF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2940BFA" w14:textId="77777777" w:rsidR="00210BF9" w:rsidRDefault="00210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49C5F3F" w14:textId="77777777" w:rsidR="00210BF9" w:rsidRDefault="00210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DFEBD2B" w14:textId="77777777" w:rsidR="00210BF9" w:rsidRDefault="00210BF9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ABE6D3" w14:textId="77777777" w:rsidR="00210BF9" w:rsidRDefault="00210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1DC2FC14" w14:textId="77777777" w:rsidR="00210BF9" w:rsidRDefault="00210BF9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C4D536C" w14:textId="77777777" w:rsidR="00210BF9" w:rsidRDefault="00210BF9">
          <w:pPr>
            <w:pStyle w:val="Footer"/>
            <w:ind w:right="-1474" w:firstLine="0"/>
            <w:jc w:val="left"/>
          </w:pPr>
        </w:p>
      </w:tc>
    </w:tr>
  </w:tbl>
  <w:p w14:paraId="3F793FE0" w14:textId="77777777" w:rsidR="00210BF9" w:rsidRDefault="00210BF9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210BF9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239FB8BF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3624167" w:rsidR="00210BF9" w:rsidRPr="00757A8E" w:rsidRDefault="00210BF9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</w:t>
          </w:r>
          <w:r w:rsidR="00B47F55">
            <w:rPr>
              <w:sz w:val="40"/>
              <w:lang w:val="uk-UA"/>
            </w:rPr>
            <w:t>5</w:t>
          </w:r>
        </w:p>
      </w:tc>
    </w:tr>
    <w:tr w:rsidR="00210BF9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210BF9" w:rsidRPr="00757A8E" w:rsidRDefault="00210BF9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210BF9" w:rsidRPr="00757A8E" w:rsidRDefault="00210BF9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3A15F01" w:rsidR="00210BF9" w:rsidRPr="00757A8E" w:rsidRDefault="00B47F55" w:rsidP="00757A8E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 w:rsidRPr="00B47F55">
            <w:rPr>
              <w:sz w:val="28"/>
              <w:lang w:val="uk-UA"/>
            </w:rPr>
            <w:t>ІНТЕРПОЛЯЦІЯ ФУНКЦІЙ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210BF9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10C9577C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8</w:t>
          </w:r>
        </w:p>
      </w:tc>
    </w:tr>
    <w:tr w:rsidR="00210BF9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FC01224" w:rsidR="00210BF9" w:rsidRPr="00CF72D0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Фаріонова Т.А.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210BF9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210BF9" w:rsidRPr="00757A8E" w:rsidRDefault="00210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210BF9" w:rsidRPr="00757A8E" w:rsidRDefault="00210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210BF9" w:rsidRPr="00757A8E" w:rsidRDefault="00210BF9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10BF9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235F40B" w:rsidR="00B47F55" w:rsidRPr="00B47F55" w:rsidRDefault="00210BF9" w:rsidP="00B47F55">
          <w:pPr>
            <w:pStyle w:val="Footer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</w:rPr>
            <w:t>121.2151.05.0</w:t>
          </w:r>
          <w:r w:rsidR="00B47F55">
            <w:rPr>
              <w:sz w:val="40"/>
              <w:lang w:val="uk-UA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210BF9" w:rsidRDefault="00210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210BF9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0034F7A" w:rsidR="00210BF9" w:rsidRPr="00BF7874" w:rsidRDefault="00210BF9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10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10BF9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210BF9" w:rsidRDefault="00210BF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210BF9" w:rsidRDefault="00210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210BF9" w:rsidRDefault="00210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210BF9" w:rsidRDefault="00210BF9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210BF9" w:rsidRDefault="00210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210BF9" w:rsidRDefault="00210BF9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210BF9" w:rsidRDefault="00210BF9">
          <w:pPr>
            <w:pStyle w:val="Footer"/>
            <w:ind w:right="-1474" w:firstLine="0"/>
            <w:jc w:val="left"/>
          </w:pPr>
        </w:p>
      </w:tc>
    </w:tr>
  </w:tbl>
  <w:p w14:paraId="03DBE8F7" w14:textId="77777777" w:rsidR="00210BF9" w:rsidRDefault="00210BF9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C15C" w14:textId="77777777" w:rsidR="008165E9" w:rsidRDefault="008165E9">
      <w:r>
        <w:separator/>
      </w:r>
    </w:p>
  </w:footnote>
  <w:footnote w:type="continuationSeparator" w:id="0">
    <w:p w14:paraId="59D621E4" w14:textId="77777777" w:rsidR="008165E9" w:rsidRDefault="00816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60B0"/>
    <w:multiLevelType w:val="hybridMultilevel"/>
    <w:tmpl w:val="76704A84"/>
    <w:lvl w:ilvl="0" w:tplc="1D525E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339A8"/>
    <w:multiLevelType w:val="hybridMultilevel"/>
    <w:tmpl w:val="C0AAE8BC"/>
    <w:lvl w:ilvl="0" w:tplc="0C1C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7"/>
  </w:num>
  <w:num w:numId="4">
    <w:abstractNumId w:val="23"/>
  </w:num>
  <w:num w:numId="5">
    <w:abstractNumId w:val="21"/>
  </w:num>
  <w:num w:numId="6">
    <w:abstractNumId w:val="27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4"/>
  </w:num>
  <w:num w:numId="17">
    <w:abstractNumId w:val="3"/>
  </w:num>
  <w:num w:numId="18">
    <w:abstractNumId w:val="9"/>
  </w:num>
  <w:num w:numId="19">
    <w:abstractNumId w:val="16"/>
  </w:num>
  <w:num w:numId="20">
    <w:abstractNumId w:val="12"/>
  </w:num>
  <w:num w:numId="21">
    <w:abstractNumId w:val="26"/>
  </w:num>
  <w:num w:numId="22">
    <w:abstractNumId w:val="20"/>
  </w:num>
  <w:num w:numId="23">
    <w:abstractNumId w:val="22"/>
  </w:num>
  <w:num w:numId="24">
    <w:abstractNumId w:val="25"/>
  </w:num>
  <w:num w:numId="25">
    <w:abstractNumId w:val="8"/>
  </w:num>
  <w:num w:numId="26">
    <w:abstractNumId w:val="7"/>
  </w:num>
  <w:num w:numId="27">
    <w:abstractNumId w:val="28"/>
  </w:num>
  <w:num w:numId="28">
    <w:abstractNumId w:val="19"/>
  </w:num>
  <w:num w:numId="29">
    <w:abstractNumId w:val="13"/>
  </w:num>
  <w:num w:numId="30">
    <w:abstractNumId w:val="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0027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999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0656D"/>
    <w:rsid w:val="00117BB3"/>
    <w:rsid w:val="001241B1"/>
    <w:rsid w:val="0012445C"/>
    <w:rsid w:val="00135E2D"/>
    <w:rsid w:val="0013611E"/>
    <w:rsid w:val="0014148D"/>
    <w:rsid w:val="00141DAA"/>
    <w:rsid w:val="00144EEB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15D4"/>
    <w:rsid w:val="001A380E"/>
    <w:rsid w:val="001A5E13"/>
    <w:rsid w:val="001B5C33"/>
    <w:rsid w:val="001C3940"/>
    <w:rsid w:val="001D70C7"/>
    <w:rsid w:val="001F372A"/>
    <w:rsid w:val="00204364"/>
    <w:rsid w:val="00205471"/>
    <w:rsid w:val="00210BF9"/>
    <w:rsid w:val="002114A7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7EA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D7B04"/>
    <w:rsid w:val="002E39BA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2927"/>
    <w:rsid w:val="003A4097"/>
    <w:rsid w:val="003B3F27"/>
    <w:rsid w:val="003B6115"/>
    <w:rsid w:val="003C28EC"/>
    <w:rsid w:val="003C2BDB"/>
    <w:rsid w:val="003C613D"/>
    <w:rsid w:val="003D6D04"/>
    <w:rsid w:val="003E4930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5210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B6444"/>
    <w:rsid w:val="004C60DE"/>
    <w:rsid w:val="004C6DEE"/>
    <w:rsid w:val="004D0D2B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B8A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509E"/>
    <w:rsid w:val="00656CA3"/>
    <w:rsid w:val="006607EC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B6CD4"/>
    <w:rsid w:val="007D280D"/>
    <w:rsid w:val="007D443D"/>
    <w:rsid w:val="007E4D76"/>
    <w:rsid w:val="007F0918"/>
    <w:rsid w:val="007F1834"/>
    <w:rsid w:val="00801C87"/>
    <w:rsid w:val="00815F49"/>
    <w:rsid w:val="008165E9"/>
    <w:rsid w:val="00823267"/>
    <w:rsid w:val="00830899"/>
    <w:rsid w:val="0083347E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08CB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6CC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232B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AF4C76"/>
    <w:rsid w:val="00B02E3D"/>
    <w:rsid w:val="00B072BB"/>
    <w:rsid w:val="00B072D4"/>
    <w:rsid w:val="00B116D3"/>
    <w:rsid w:val="00B13E71"/>
    <w:rsid w:val="00B47294"/>
    <w:rsid w:val="00B47F55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5514"/>
    <w:rsid w:val="00C07951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317"/>
    <w:rsid w:val="00CA1FC0"/>
    <w:rsid w:val="00CB37DA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CF72D0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6BD"/>
    <w:rsid w:val="00D5790F"/>
    <w:rsid w:val="00D64DCB"/>
    <w:rsid w:val="00D661A6"/>
    <w:rsid w:val="00D669DB"/>
    <w:rsid w:val="00D72577"/>
    <w:rsid w:val="00D73D41"/>
    <w:rsid w:val="00D75170"/>
    <w:rsid w:val="00D757BF"/>
    <w:rsid w:val="00D81F2A"/>
    <w:rsid w:val="00D9181A"/>
    <w:rsid w:val="00DA1BA1"/>
    <w:rsid w:val="00DE57C0"/>
    <w:rsid w:val="00DE57FB"/>
    <w:rsid w:val="00DF1385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019"/>
    <w:rsid w:val="00F55C81"/>
    <w:rsid w:val="00F57988"/>
    <w:rsid w:val="00F61EC0"/>
    <w:rsid w:val="00F640D5"/>
    <w:rsid w:val="00F64A54"/>
    <w:rsid w:val="00F72A19"/>
    <w:rsid w:val="00F73601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NoSpacing">
    <w:name w:val="No Spacing"/>
    <w:uiPriority w:val="1"/>
    <w:qFormat/>
    <w:rsid w:val="00CB37DA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1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2597</TotalTime>
  <Pages>7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79</cp:revision>
  <cp:lastPrinted>2015-09-20T08:44:00Z</cp:lastPrinted>
  <dcterms:created xsi:type="dcterms:W3CDTF">2016-09-25T11:38:00Z</dcterms:created>
  <dcterms:modified xsi:type="dcterms:W3CDTF">2019-05-16T07:20:00Z</dcterms:modified>
</cp:coreProperties>
</file>