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64142208" w:rsidR="00141DAA" w:rsidRPr="001C489D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1C489D" w:rsidRPr="001C489D">
        <w:rPr>
          <w:b/>
          <w:spacing w:val="-10"/>
          <w:sz w:val="28"/>
          <w:szCs w:val="28"/>
          <w:lang w:eastAsia="uk-UA"/>
        </w:rPr>
        <w:t>1</w:t>
      </w:r>
    </w:p>
    <w:p w14:paraId="574FF864" w14:textId="77777777" w:rsidR="001C489D" w:rsidRDefault="001C489D" w:rsidP="00646781">
      <w:pPr>
        <w:ind w:firstLine="0"/>
        <w:jc w:val="center"/>
        <w:rPr>
          <w:sz w:val="32"/>
          <w:szCs w:val="32"/>
          <w:lang w:val="uk-UA"/>
        </w:rPr>
      </w:pPr>
      <w:r w:rsidRPr="001C489D">
        <w:rPr>
          <w:sz w:val="32"/>
          <w:szCs w:val="32"/>
          <w:lang w:val="uk-UA"/>
        </w:rPr>
        <w:t>Нормативно-правова база захисту</w:t>
      </w:r>
    </w:p>
    <w:p w14:paraId="04CABB57" w14:textId="31F8E939" w:rsidR="0052567A" w:rsidRPr="001C489D" w:rsidRDefault="001C489D" w:rsidP="00646781">
      <w:pPr>
        <w:ind w:firstLine="0"/>
        <w:jc w:val="center"/>
        <w:rPr>
          <w:b/>
          <w:sz w:val="28"/>
          <w:szCs w:val="28"/>
          <w:lang w:val="uk-UA"/>
        </w:rPr>
      </w:pPr>
      <w:r w:rsidRPr="001C489D">
        <w:rPr>
          <w:sz w:val="32"/>
          <w:szCs w:val="32"/>
          <w:lang w:val="uk-UA"/>
        </w:rPr>
        <w:t>інформації. Обробка тексту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187892B9" w:rsidR="001C489D" w:rsidRPr="001C489D" w:rsidRDefault="001C489D" w:rsidP="001C489D">
      <w:pPr>
        <w:spacing w:line="360" w:lineRule="auto"/>
        <w:ind w:firstLine="0"/>
        <w:rPr>
          <w:color w:val="000000"/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закріпити знання про основні аспекти та нормативно-правову базу захисту інформації, про сервісні служби та механізми захисту, про порушення захисту, про класи таємності; набути навичок статистичної обробки тексту.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075F82DB" w14:textId="40A055F3" w:rsidR="005A796F" w:rsidRDefault="005A796F" w:rsidP="00185F4F">
      <w:pPr>
        <w:pStyle w:val="ListParagraph"/>
        <w:numPr>
          <w:ilvl w:val="0"/>
          <w:numId w:val="3"/>
        </w:numPr>
        <w:spacing w:line="360" w:lineRule="auto"/>
        <w:ind w:left="450" w:hanging="4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Написати реферат на тему «Закони України «Про інформацію» та «Про захист інформації в автоматизованих системах»». Особливу увагу приділити статті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lang w:val="uk-UA"/>
        </w:rPr>
        <w:t xml:space="preserve"> Закону України «Про захист інформації в автоматизованих системах», де </w:t>
      </w:r>
      <w:r>
        <w:rPr>
          <w:color w:val="000000"/>
          <w:sz w:val="28"/>
          <w:szCs w:val="28"/>
          <w:lang w:val="en-US"/>
        </w:rPr>
        <w:t>N</w:t>
      </w:r>
      <w:r w:rsidRPr="00D01A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01A8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номер варіанту. Об’єм реферату не менше 5000 знаків.</w:t>
      </w:r>
    </w:p>
    <w:p w14:paraId="762BCD45" w14:textId="77777777" w:rsidR="005A796F" w:rsidRDefault="005A796F" w:rsidP="00185F4F">
      <w:pPr>
        <w:pStyle w:val="ListParagraph"/>
        <w:numPr>
          <w:ilvl w:val="0"/>
          <w:numId w:val="3"/>
        </w:numPr>
        <w:spacing w:line="360" w:lineRule="auto"/>
        <w:ind w:left="450" w:hanging="4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Написати програму підрахунку частоти українських букв та пар букв у написаному рефераті.</w:t>
      </w:r>
    </w:p>
    <w:p w14:paraId="096EB560" w14:textId="719F02B3" w:rsidR="005A796F" w:rsidRDefault="005A796F" w:rsidP="00185F4F">
      <w:pPr>
        <w:pStyle w:val="ListParagraph"/>
        <w:numPr>
          <w:ilvl w:val="0"/>
          <w:numId w:val="3"/>
        </w:numPr>
        <w:spacing w:line="360" w:lineRule="auto"/>
        <w:ind w:left="450" w:hanging="4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 допомогою розробленої програми побудувати </w:t>
      </w:r>
      <w:r>
        <w:rPr>
          <w:color w:val="000000"/>
          <w:sz w:val="28"/>
          <w:szCs w:val="28"/>
          <w:lang w:val="uk-UA"/>
        </w:rPr>
        <w:t>гістограму</w:t>
      </w:r>
      <w:r>
        <w:rPr>
          <w:color w:val="000000"/>
          <w:sz w:val="28"/>
          <w:szCs w:val="28"/>
          <w:lang w:val="uk-UA"/>
        </w:rPr>
        <w:t xml:space="preserve"> повторень перших 2000 знаків у тексті за зобразити їх у </w:t>
      </w:r>
      <w:r>
        <w:rPr>
          <w:color w:val="000000"/>
          <w:sz w:val="28"/>
          <w:szCs w:val="28"/>
          <w:lang w:val="uk-UA"/>
        </w:rPr>
        <w:t>кольоровому</w:t>
      </w:r>
      <w:r>
        <w:rPr>
          <w:color w:val="000000"/>
          <w:sz w:val="28"/>
          <w:szCs w:val="28"/>
          <w:lang w:val="uk-UA"/>
        </w:rPr>
        <w:t xml:space="preserve"> вигляді.</w:t>
      </w:r>
    </w:p>
    <w:p w14:paraId="7DC4DDB2" w14:textId="7A78CD0E" w:rsidR="00AC38D6" w:rsidRPr="005A796F" w:rsidRDefault="00AC38D6" w:rsidP="006D7828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174C3019" w14:textId="38B0D6A8" w:rsidR="009D2A8F" w:rsidRDefault="009D2A8F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4FDC9387" w14:textId="76F22031" w:rsidR="00B702F7" w:rsidRDefault="009D2A8F" w:rsidP="00B702F7">
      <w:pPr>
        <w:spacing w:line="360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F44BD3">
        <w:rPr>
          <w:b/>
          <w:bCs/>
          <w:color w:val="000000"/>
          <w:sz w:val="28"/>
          <w:szCs w:val="28"/>
          <w:lang w:val="uk-UA"/>
        </w:rPr>
        <w:lastRenderedPageBreak/>
        <w:t>Реферат на тему Закони України «Про інформацію» та «Про захист інформації в автоматизованих системах»</w:t>
      </w:r>
    </w:p>
    <w:p w14:paraId="4FBB3C90" w14:textId="77777777" w:rsidR="00B702F7" w:rsidRDefault="00B702F7" w:rsidP="00B702F7">
      <w:pPr>
        <w:spacing w:line="360" w:lineRule="auto"/>
        <w:jc w:val="center"/>
        <w:rPr>
          <w:bCs/>
          <w:spacing w:val="-10"/>
          <w:sz w:val="28"/>
          <w:szCs w:val="28"/>
          <w:lang w:val="uk-UA" w:eastAsia="uk-UA"/>
        </w:rPr>
      </w:pPr>
      <w:r>
        <w:rPr>
          <w:bCs/>
          <w:spacing w:val="-10"/>
          <w:sz w:val="28"/>
          <w:szCs w:val="28"/>
          <w:lang w:val="uk-UA" w:eastAsia="uk-UA"/>
        </w:rPr>
        <w:t>Зміст</w:t>
      </w:r>
    </w:p>
    <w:p w14:paraId="19CD41BA" w14:textId="1D0E9FD7" w:rsidR="006D7828" w:rsidRPr="00B702F7" w:rsidRDefault="00B702F7" w:rsidP="00185F4F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  <w:sz w:val="28"/>
          <w:szCs w:val="28"/>
          <w:lang w:val="uk-UA"/>
        </w:rPr>
      </w:pPr>
      <w:r>
        <w:rPr>
          <w:bCs/>
          <w:spacing w:val="-10"/>
          <w:sz w:val="28"/>
          <w:szCs w:val="28"/>
          <w:lang w:val="uk-UA" w:eastAsia="uk-UA"/>
        </w:rPr>
        <w:t>Вступ</w:t>
      </w:r>
    </w:p>
    <w:p w14:paraId="5516CA14" w14:textId="5D1EFA98" w:rsidR="00B702F7" w:rsidRPr="00B702F7" w:rsidRDefault="00B702F7" w:rsidP="00185F4F">
      <w:pPr>
        <w:pStyle w:val="ListParagraph"/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uk-UA"/>
        </w:rPr>
      </w:pPr>
      <w:r w:rsidRPr="00B702F7">
        <w:rPr>
          <w:color w:val="000000"/>
          <w:sz w:val="28"/>
          <w:szCs w:val="28"/>
          <w:lang w:val="uk-UA"/>
        </w:rPr>
        <w:t>Закон України «Про інформацію»</w:t>
      </w:r>
    </w:p>
    <w:p w14:paraId="08807C5A" w14:textId="53D02932" w:rsidR="00B702F7" w:rsidRPr="00B702F7" w:rsidRDefault="00B702F7" w:rsidP="00185F4F">
      <w:pPr>
        <w:pStyle w:val="ListParagraph"/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uk-UA"/>
        </w:rPr>
      </w:pPr>
      <w:r w:rsidRPr="00B702F7">
        <w:rPr>
          <w:color w:val="000000"/>
          <w:sz w:val="28"/>
          <w:szCs w:val="28"/>
          <w:lang w:val="uk-UA"/>
        </w:rPr>
        <w:t>Закон України «Про захист інформації в автоматизованих система»</w:t>
      </w:r>
    </w:p>
    <w:p w14:paraId="73C94218" w14:textId="3BB244DD" w:rsidR="00B702F7" w:rsidRDefault="00B702F7" w:rsidP="00185F4F">
      <w:pPr>
        <w:pStyle w:val="ListParagraph"/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uk-UA"/>
        </w:rPr>
      </w:pPr>
      <w:r w:rsidRPr="00B702F7">
        <w:rPr>
          <w:color w:val="000000"/>
          <w:sz w:val="28"/>
          <w:szCs w:val="28"/>
          <w:lang w:val="uk-UA"/>
        </w:rPr>
        <w:t>Висновки</w:t>
      </w:r>
    </w:p>
    <w:p w14:paraId="4108B783" w14:textId="77777777" w:rsidR="00B702F7" w:rsidRPr="00B702F7" w:rsidRDefault="00B702F7" w:rsidP="00B702F7">
      <w:pPr>
        <w:pStyle w:val="ListParagraph"/>
        <w:spacing w:line="360" w:lineRule="auto"/>
        <w:ind w:left="1080" w:firstLine="0"/>
        <w:rPr>
          <w:color w:val="000000"/>
          <w:sz w:val="28"/>
          <w:szCs w:val="28"/>
          <w:lang w:val="uk-UA"/>
        </w:rPr>
      </w:pPr>
    </w:p>
    <w:p w14:paraId="192D2698" w14:textId="77777777" w:rsidR="00B702F7" w:rsidRDefault="00B702F7" w:rsidP="00185F4F">
      <w:pPr>
        <w:pStyle w:val="ListParagraph"/>
        <w:numPr>
          <w:ilvl w:val="0"/>
          <w:numId w:val="5"/>
        </w:numPr>
        <w:jc w:val="center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Вступ</w:t>
      </w:r>
    </w:p>
    <w:p w14:paraId="5244C02F" w14:textId="77777777" w:rsidR="00B702F7" w:rsidRDefault="00B702F7" w:rsidP="00B702F7">
      <w:pPr>
        <w:pStyle w:val="ListParagraph"/>
        <w:ind w:hanging="720"/>
        <w:rPr>
          <w:spacing w:val="-10"/>
          <w:sz w:val="28"/>
          <w:szCs w:val="28"/>
          <w:lang w:val="uk-UA" w:eastAsia="uk-UA"/>
        </w:rPr>
      </w:pPr>
    </w:p>
    <w:p w14:paraId="741D9D25" w14:textId="77777777" w:rsidR="00B96AE4" w:rsidRDefault="00B702F7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У наш час ми все не можемо уявити своє життя без комп’ютерної техніки та інтернету. Мабуть вже немає людей, у яких немає телефону, але практично всі мають як мінімум комп’ютер та телефон.</w:t>
      </w:r>
    </w:p>
    <w:p w14:paraId="07BA9C66" w14:textId="117A474C" w:rsidR="00B702F7" w:rsidRDefault="00B702F7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Крім того сучасний телефон – це все давно не просто засіб для зв’язку.</w:t>
      </w:r>
      <w:r w:rsidR="00B96AE4">
        <w:rPr>
          <w:spacing w:val="-10"/>
          <w:sz w:val="28"/>
          <w:szCs w:val="28"/>
          <w:lang w:val="uk-UA" w:eastAsia="uk-UA"/>
        </w:rPr>
        <w:t xml:space="preserve"> </w:t>
      </w:r>
      <w:r>
        <w:rPr>
          <w:spacing w:val="-10"/>
          <w:sz w:val="28"/>
          <w:szCs w:val="28"/>
          <w:lang w:val="en-US" w:eastAsia="uk-UA"/>
        </w:rPr>
        <w:t>NFC</w:t>
      </w:r>
      <w:r w:rsidRPr="00B702F7"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FaceId</w:t>
      </w:r>
      <w:r>
        <w:rPr>
          <w:spacing w:val="-10"/>
          <w:sz w:val="28"/>
          <w:szCs w:val="28"/>
          <w:lang w:val="uk-UA"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Fingerprint</w:t>
      </w:r>
      <w:r w:rsidR="00B96AE4">
        <w:rPr>
          <w:spacing w:val="-10"/>
          <w:sz w:val="28"/>
          <w:szCs w:val="28"/>
          <w:lang w:val="uk-UA" w:eastAsia="uk-UA"/>
        </w:rPr>
        <w:t xml:space="preserve"> тощо, навіть телефон стає гаманцем та сховищем великої кількості приватної інформації.</w:t>
      </w:r>
    </w:p>
    <w:p w14:paraId="1B0DE9F5" w14:textId="3E6E3439" w:rsidR="00B96AE4" w:rsidRDefault="00B96AE4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 xml:space="preserve">Якщо подивитись на Інтернет – це невід’ємна частина нашого життя. Ми купуємо в інтернеті, ми навіть отримуємо доступ до банківського рахунку через інтернет. </w:t>
      </w:r>
    </w:p>
    <w:p w14:paraId="24D64660" w14:textId="4E217137" w:rsidR="00B96AE4" w:rsidRDefault="00B96AE4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Соціальні мережі також невід’ємна частина нашого життя, і в той же час в кожній соціальній мережі зберігається незліченна кількість інформації, до якої повинні мати доступ лише певні люди.</w:t>
      </w:r>
    </w:p>
    <w:p w14:paraId="65024C70" w14:textId="359C005F" w:rsidR="00E95A2F" w:rsidRDefault="00B96AE4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 xml:space="preserve">Тому очевидно, що захист інформації – це дуже важливо.  </w:t>
      </w:r>
      <w:r w:rsidR="00E95A2F">
        <w:rPr>
          <w:spacing w:val="-10"/>
          <w:sz w:val="28"/>
          <w:szCs w:val="28"/>
          <w:lang w:val="uk-UA" w:eastAsia="uk-UA"/>
        </w:rPr>
        <w:t>Якщо хтось зможе обійти сучасні засоби захисту інформації, то в його можливостях буде нанести стільки же шкоди, скільки, мабуть, від атомної бомби, тобто, це може ввести світ у хаос.</w:t>
      </w:r>
    </w:p>
    <w:p w14:paraId="3CC70F4F" w14:textId="40D10EEA" w:rsidR="00E95A2F" w:rsidRDefault="00E95A2F" w:rsidP="00E95A2F">
      <w:pPr>
        <w:pStyle w:val="ListParagraph"/>
        <w:spacing w:line="360" w:lineRule="auto"/>
        <w:ind w:left="90" w:firstLine="630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Крім того, захист інформації має гарантуватись законом. Інакше багато хто буде відноситись до цього несерйозно, або використовувати приватну інформацію (наприклад, своїх користувачів) у своїх цілях.</w:t>
      </w:r>
    </w:p>
    <w:p w14:paraId="29D01838" w14:textId="55514837" w:rsidR="00B96AE4" w:rsidRPr="001D08FD" w:rsidRDefault="00E95A2F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E95A2F">
        <w:rPr>
          <w:spacing w:val="-10"/>
          <w:sz w:val="28"/>
          <w:szCs w:val="28"/>
          <w:lang w:val="uk-UA" w:eastAsia="uk-UA"/>
        </w:rPr>
        <w:t xml:space="preserve">В Україні також є закони, що описують захист інформації. Наприклад: </w:t>
      </w:r>
      <w:r w:rsidRPr="00E95A2F">
        <w:rPr>
          <w:color w:val="000000"/>
          <w:sz w:val="28"/>
          <w:szCs w:val="28"/>
          <w:lang w:val="uk-UA"/>
        </w:rPr>
        <w:t>Закон України «Про інформацію»</w:t>
      </w:r>
      <w:r>
        <w:rPr>
          <w:color w:val="000000"/>
          <w:sz w:val="28"/>
          <w:szCs w:val="28"/>
          <w:lang w:val="uk-UA"/>
        </w:rPr>
        <w:t xml:space="preserve"> та </w:t>
      </w:r>
      <w:r w:rsidRPr="00B702F7">
        <w:rPr>
          <w:color w:val="000000"/>
          <w:sz w:val="28"/>
          <w:szCs w:val="28"/>
          <w:lang w:val="uk-UA"/>
        </w:rPr>
        <w:t>«Про захист інформації в автоматизованих система»</w:t>
      </w:r>
    </w:p>
    <w:p w14:paraId="67218DD8" w14:textId="77777777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</w:p>
    <w:p w14:paraId="753CD279" w14:textId="523A353B" w:rsidR="00B96AE4" w:rsidRDefault="00E95A2F" w:rsidP="00185F4F">
      <w:pPr>
        <w:pStyle w:val="ListParagraph"/>
        <w:numPr>
          <w:ilvl w:val="0"/>
          <w:numId w:val="5"/>
        </w:numPr>
        <w:jc w:val="center"/>
        <w:rPr>
          <w:spacing w:val="-10"/>
          <w:sz w:val="28"/>
          <w:szCs w:val="28"/>
          <w:lang w:val="uk-UA" w:eastAsia="uk-UA"/>
        </w:rPr>
      </w:pPr>
      <w:r w:rsidRPr="00A47CD7">
        <w:rPr>
          <w:color w:val="000000"/>
          <w:sz w:val="28"/>
          <w:szCs w:val="28"/>
          <w:lang w:val="uk-UA"/>
        </w:rPr>
        <w:lastRenderedPageBreak/>
        <w:t>Закон України «Про інформацію»</w:t>
      </w:r>
    </w:p>
    <w:p w14:paraId="2C5D8B91" w14:textId="77777777" w:rsidR="00E95A2F" w:rsidRPr="00B702F7" w:rsidRDefault="00E95A2F" w:rsidP="00B702F7">
      <w:pPr>
        <w:pStyle w:val="ListParagraph"/>
        <w:ind w:left="90" w:firstLine="630"/>
        <w:rPr>
          <w:spacing w:val="-10"/>
          <w:sz w:val="28"/>
          <w:szCs w:val="28"/>
          <w:lang w:val="uk-UA" w:eastAsia="uk-UA"/>
        </w:rPr>
      </w:pPr>
    </w:p>
    <w:p w14:paraId="00F970F8" w14:textId="77777777" w:rsidR="00402891" w:rsidRDefault="00E95A2F" w:rsidP="00402891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A47CD7">
        <w:rPr>
          <w:color w:val="000000"/>
          <w:sz w:val="28"/>
          <w:szCs w:val="28"/>
          <w:lang w:val="uk-UA"/>
        </w:rPr>
        <w:t>Закон України «Про інформацію»</w:t>
      </w:r>
      <w:r w:rsidR="00402891">
        <w:rPr>
          <w:color w:val="000000"/>
          <w:sz w:val="28"/>
          <w:szCs w:val="28"/>
          <w:lang w:val="uk-UA"/>
        </w:rPr>
        <w:t xml:space="preserve"> дає визначення що таке інформація, та захист інформації, які є види інформації, тощо.</w:t>
      </w:r>
    </w:p>
    <w:p w14:paraId="5C2A07A5" w14:textId="583FAB01" w:rsidR="00402891" w:rsidRDefault="00402891" w:rsidP="00402891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Ось основні терміни, що показані у документі (ст1):</w:t>
      </w:r>
    </w:p>
    <w:p w14:paraId="3DFE6682" w14:textId="7C6F7D62" w:rsidR="00E95A2F" w:rsidRDefault="00E95A2F" w:rsidP="00402891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>Д</w:t>
      </w:r>
      <w:r w:rsidRPr="00A47CD7">
        <w:rPr>
          <w:sz w:val="28"/>
          <w:szCs w:val="28"/>
        </w:rPr>
        <w:t>окумент - матеріальний носій, що містить інформацію, основними функціями якого є її збереження та передавання у часі та просторі;</w:t>
      </w:r>
      <w:bookmarkStart w:id="0" w:name="n21"/>
      <w:bookmarkEnd w:id="0"/>
    </w:p>
    <w:p w14:paraId="63AF684F" w14:textId="77777777" w:rsidR="00E95A2F" w:rsidRDefault="00E95A2F" w:rsidP="00E95A2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r w:rsidRPr="00A47CD7">
        <w:rPr>
          <w:sz w:val="28"/>
          <w:szCs w:val="28"/>
        </w:rPr>
        <w:t>ахист інформації - сукупність правових, адміністративних, організаційних, технічних та інших заходів, що забезпечують збереження, цілісність інформації та належний порядок доступу до неї;</w:t>
      </w:r>
      <w:bookmarkStart w:id="1" w:name="n22"/>
      <w:bookmarkEnd w:id="1"/>
    </w:p>
    <w:p w14:paraId="5B418BCB" w14:textId="77777777" w:rsidR="00E95A2F" w:rsidRDefault="00E95A2F" w:rsidP="00E95A2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І</w:t>
      </w:r>
      <w:r w:rsidRPr="00A47CD7">
        <w:rPr>
          <w:sz w:val="28"/>
          <w:szCs w:val="28"/>
        </w:rPr>
        <w:t>нформація - будь-які відомості та/або дані, які можуть бути збережені на матеріальних носіях або відображені в електронному вигляді;</w:t>
      </w:r>
      <w:bookmarkStart w:id="2" w:name="n23"/>
      <w:bookmarkEnd w:id="2"/>
    </w:p>
    <w:p w14:paraId="7C9CD691" w14:textId="77777777" w:rsidR="00E95A2F" w:rsidRPr="00A47CD7" w:rsidRDefault="00E95A2F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A47CD7">
        <w:rPr>
          <w:sz w:val="28"/>
          <w:szCs w:val="28"/>
        </w:rPr>
        <w:t>уб'єкт владних повноважень - орган державної влади, орган місцевого самоврядування, інший суб'єкт, що здійснює владні управлінські функції відповідно до законодавства, у тому числі на виконання делегованих повноважень.</w:t>
      </w:r>
    </w:p>
    <w:p w14:paraId="27E06121" w14:textId="21C23DD0" w:rsidR="00E95A2F" w:rsidRDefault="00402891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Також у законі показано основні</w:t>
      </w:r>
      <w:r w:rsidR="00E95A2F">
        <w:rPr>
          <w:color w:val="000000"/>
          <w:sz w:val="28"/>
          <w:szCs w:val="28"/>
          <w:lang w:val="uk-UA"/>
        </w:rPr>
        <w:t xml:space="preserve"> принципи інформаційних відносин:</w:t>
      </w:r>
    </w:p>
    <w:p w14:paraId="65FAEA8E" w14:textId="77777777" w:rsidR="00E95A2F" w:rsidRPr="00B43930" w:rsidRDefault="00E95A2F" w:rsidP="00185F4F">
      <w:pPr>
        <w:pStyle w:val="ListParagraph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uk-UA"/>
        </w:rPr>
      </w:pPr>
      <w:r w:rsidRPr="00B43930">
        <w:rPr>
          <w:sz w:val="28"/>
          <w:szCs w:val="28"/>
        </w:rPr>
        <w:t>гарантованість права на інформацію;</w:t>
      </w:r>
    </w:p>
    <w:p w14:paraId="660532EF" w14:textId="77777777" w:rsidR="00E95A2F" w:rsidRPr="00B43930" w:rsidRDefault="00E95A2F" w:rsidP="00185F4F">
      <w:pPr>
        <w:pStyle w:val="ListParagraph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uk-UA"/>
        </w:rPr>
      </w:pPr>
      <w:r w:rsidRPr="00B43930">
        <w:rPr>
          <w:sz w:val="28"/>
          <w:szCs w:val="28"/>
        </w:rPr>
        <w:t>відкритість, доступність інформації, свобода обміну інформацією;</w:t>
      </w:r>
      <w:bookmarkStart w:id="3" w:name="n28"/>
      <w:bookmarkEnd w:id="3"/>
    </w:p>
    <w:p w14:paraId="707FE37F" w14:textId="77777777" w:rsidR="00E95A2F" w:rsidRPr="00B43930" w:rsidRDefault="00E95A2F" w:rsidP="00185F4F">
      <w:pPr>
        <w:pStyle w:val="ListParagraph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uk-UA"/>
        </w:rPr>
      </w:pPr>
      <w:r w:rsidRPr="00B43930">
        <w:rPr>
          <w:sz w:val="28"/>
          <w:szCs w:val="28"/>
        </w:rPr>
        <w:t>достовірність і повнота інформації;</w:t>
      </w:r>
      <w:bookmarkStart w:id="4" w:name="n29"/>
      <w:bookmarkEnd w:id="4"/>
    </w:p>
    <w:p w14:paraId="754775D2" w14:textId="77777777" w:rsidR="00E95A2F" w:rsidRPr="00B43930" w:rsidRDefault="00E95A2F" w:rsidP="00185F4F">
      <w:pPr>
        <w:pStyle w:val="ListParagraph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uk-UA"/>
        </w:rPr>
      </w:pPr>
      <w:r w:rsidRPr="00B43930">
        <w:rPr>
          <w:sz w:val="28"/>
          <w:szCs w:val="28"/>
        </w:rPr>
        <w:t>свобода вираження поглядів і переконань;</w:t>
      </w:r>
      <w:bookmarkStart w:id="5" w:name="n30"/>
      <w:bookmarkEnd w:id="5"/>
    </w:p>
    <w:p w14:paraId="517FEEB3" w14:textId="77777777" w:rsidR="00E95A2F" w:rsidRPr="00B43930" w:rsidRDefault="00E95A2F" w:rsidP="00185F4F">
      <w:pPr>
        <w:pStyle w:val="ListParagraph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uk-UA"/>
        </w:rPr>
      </w:pPr>
      <w:r w:rsidRPr="00B43930">
        <w:rPr>
          <w:sz w:val="28"/>
          <w:szCs w:val="28"/>
        </w:rPr>
        <w:t>правомірність одержання, використання, поширення, зберігання та захисту інформації;</w:t>
      </w:r>
      <w:bookmarkStart w:id="6" w:name="n31"/>
      <w:bookmarkEnd w:id="6"/>
    </w:p>
    <w:p w14:paraId="33F53B25" w14:textId="77777777" w:rsidR="00E95A2F" w:rsidRPr="00DA108B" w:rsidRDefault="00E95A2F" w:rsidP="00185F4F">
      <w:pPr>
        <w:pStyle w:val="ListParagraph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uk-UA"/>
        </w:rPr>
      </w:pPr>
      <w:r w:rsidRPr="00B43930">
        <w:rPr>
          <w:sz w:val="28"/>
          <w:szCs w:val="28"/>
        </w:rPr>
        <w:t>захищеність особи від втручання в її особисте та сімейне життя.</w:t>
      </w:r>
    </w:p>
    <w:p w14:paraId="04484280" w14:textId="67111A4A" w:rsidR="00402891" w:rsidRDefault="00402891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Важливою, є також ст. 5, що каже:</w:t>
      </w:r>
    </w:p>
    <w:p w14:paraId="6DEDBB44" w14:textId="77777777" w:rsidR="00402891" w:rsidRP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  <w:r w:rsidRPr="00402891">
        <w:rPr>
          <w:color w:val="000000"/>
          <w:sz w:val="28"/>
          <w:szCs w:val="28"/>
          <w:lang w:val="uk-UA"/>
        </w:rPr>
        <w:t>1. Кожен має право на інформацію, що передбачає можливість вільного одержання, використання, поширення, зберігання та захисту інформації, необхідної для реалізації своїх прав, свобод і законних інтересів.</w:t>
      </w:r>
    </w:p>
    <w:p w14:paraId="543620CE" w14:textId="77777777" w:rsidR="00402891" w:rsidRP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</w:p>
    <w:p w14:paraId="162A850B" w14:textId="6B49B896" w:rsid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  <w:r w:rsidRPr="00402891">
        <w:rPr>
          <w:color w:val="000000"/>
          <w:sz w:val="28"/>
          <w:szCs w:val="28"/>
          <w:lang w:val="uk-UA"/>
        </w:rPr>
        <w:lastRenderedPageBreak/>
        <w:t>Реалізація права на інформацію не повинна порушувати громадські, політичні, економічні, соціальні, духовні, екологічні та інші права, свободи і законні інтереси інших громадян, права та інтереси юридичних осіб.</w:t>
      </w:r>
    </w:p>
    <w:p w14:paraId="063B4776" w14:textId="617798C8" w:rsidR="00402891" w:rsidRDefault="00402891" w:rsidP="00402891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Також, згідно з цим законом є такі вид інформації (ст 10.)</w:t>
      </w:r>
      <w:r w:rsidR="001D08FD">
        <w:rPr>
          <w:color w:val="000000"/>
          <w:sz w:val="28"/>
          <w:szCs w:val="28"/>
          <w:lang w:val="uk-UA"/>
        </w:rPr>
        <w:t>:</w:t>
      </w:r>
    </w:p>
    <w:p w14:paraId="65CB9F5E" w14:textId="0B584644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За змістом інформація поділяється на такі види:</w:t>
      </w:r>
    </w:p>
    <w:p w14:paraId="4FADD6E1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про фізичну особу;</w:t>
      </w:r>
    </w:p>
    <w:p w14:paraId="73DE0025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довідково-енциклопедичного характеру;</w:t>
      </w:r>
    </w:p>
    <w:p w14:paraId="0D3A3413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про стан довкілля (екологічна інформація);</w:t>
      </w:r>
    </w:p>
    <w:p w14:paraId="68C206D3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інформація про товар (роботу, послугу);</w:t>
      </w:r>
    </w:p>
    <w:p w14:paraId="12B59E12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науково-технічна інформація;</w:t>
      </w:r>
    </w:p>
    <w:p w14:paraId="612B0592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податкова інформація;</w:t>
      </w:r>
    </w:p>
    <w:p w14:paraId="6AE51A1C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правова інформація;</w:t>
      </w:r>
    </w:p>
    <w:p w14:paraId="7327E7A8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статистична інформація;</w:t>
      </w:r>
    </w:p>
    <w:p w14:paraId="5B3C8AA5" w14:textId="77777777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соціологічна інформація;</w:t>
      </w:r>
    </w:p>
    <w:p w14:paraId="7F4D0696" w14:textId="024C752D" w:rsidR="001D08FD" w:rsidRPr="001D08FD" w:rsidRDefault="001D08FD" w:rsidP="00185F4F">
      <w:pPr>
        <w:pStyle w:val="ListParagraph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інші види інформації.</w:t>
      </w:r>
    </w:p>
    <w:p w14:paraId="5B80E473" w14:textId="4ABFE2E4" w:rsidR="001D08FD" w:rsidRDefault="001D08FD" w:rsidP="00402891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Інформація про особу, мабуть, одна з найважливіших з погляду захисту інформації. Ось що каже стаття 11 другого розділу:</w:t>
      </w:r>
    </w:p>
    <w:p w14:paraId="2D573DAE" w14:textId="5C851DFD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Не </w:t>
      </w:r>
      <w:r w:rsidRPr="001D08FD">
        <w:rPr>
          <w:color w:val="000000"/>
          <w:sz w:val="28"/>
          <w:szCs w:val="28"/>
          <w:lang w:val="uk-UA"/>
        </w:rPr>
        <w:t>допускаються збирання, зберігання, використання та поширення конфіденційної інформації про особу без її згоди, крім випадків, визначених законом, і лише в інтересах національної безпеки, економічного добробуту та захисту прав людини.</w:t>
      </w:r>
    </w:p>
    <w:p w14:paraId="06E5F47C" w14:textId="77777777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Кожному забезпечується вільний доступ до інформації, яка стосується його особисто, крім випадків, передбачених законом.</w:t>
      </w:r>
    </w:p>
    <w:p w14:paraId="16FCEAF2" w14:textId="77777777" w:rsidR="001D08FD" w:rsidRDefault="001D08FD" w:rsidP="00E95A2F">
      <w:pPr>
        <w:spacing w:line="360" w:lineRule="auto"/>
        <w:rPr>
          <w:sz w:val="28"/>
          <w:szCs w:val="28"/>
          <w:lang w:val="uk-UA"/>
        </w:rPr>
      </w:pPr>
    </w:p>
    <w:p w14:paraId="7326B24B" w14:textId="77777777" w:rsidR="001D08FD" w:rsidRDefault="001D08FD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01AAB0" w14:textId="274A9444" w:rsidR="001D08FD" w:rsidRPr="001D08FD" w:rsidRDefault="001D08FD" w:rsidP="00185F4F">
      <w:pPr>
        <w:pStyle w:val="ListParagraph"/>
        <w:numPr>
          <w:ilvl w:val="0"/>
          <w:numId w:val="5"/>
        </w:num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Закон </w:t>
      </w:r>
      <w:r w:rsidRPr="007A5BEC">
        <w:rPr>
          <w:color w:val="000000"/>
          <w:sz w:val="28"/>
          <w:szCs w:val="28"/>
          <w:lang w:val="uk-UA"/>
        </w:rPr>
        <w:t>України «</w:t>
      </w:r>
      <w:r>
        <w:rPr>
          <w:color w:val="000000"/>
          <w:sz w:val="28"/>
          <w:szCs w:val="28"/>
          <w:lang w:val="uk-UA"/>
        </w:rPr>
        <w:t>Про захист інформації в інформаційно-телекомунікаційних системах</w:t>
      </w:r>
      <w:r w:rsidRPr="007A5BEC">
        <w:rPr>
          <w:color w:val="000000"/>
          <w:sz w:val="28"/>
          <w:szCs w:val="28"/>
          <w:lang w:val="uk-UA"/>
        </w:rPr>
        <w:t>»</w:t>
      </w:r>
    </w:p>
    <w:p w14:paraId="6985E06A" w14:textId="77777777" w:rsidR="001D08FD" w:rsidRDefault="001D08FD" w:rsidP="00E95A2F">
      <w:pPr>
        <w:spacing w:line="360" w:lineRule="auto"/>
        <w:rPr>
          <w:sz w:val="28"/>
          <w:szCs w:val="28"/>
          <w:lang w:val="uk-UA"/>
        </w:rPr>
      </w:pPr>
    </w:p>
    <w:p w14:paraId="79C8CF68" w14:textId="784916EC" w:rsidR="001D08FD" w:rsidRDefault="001D08FD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першу чергу у законі приводяться визначення основних термінів. Ось визначення найважливіших з них:</w:t>
      </w:r>
    </w:p>
    <w:p w14:paraId="079B9D1E" w14:textId="2315AC10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обробка  інформації  -  вся  сукупність  операцій  (збирання, введення,  записування,  перетворення,  зчитування,    зберігання, знищення, реєстрація), що здійснюються за  допомогою  технічних  і програмних засобів, включаючи обмін по каналах передачі даних;</w:t>
      </w:r>
    </w:p>
    <w:p w14:paraId="3FC1A873" w14:textId="77777777" w:rsid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захист  інформації  -   сукупність    організаційно-технічних заходів і правових норм для запобігання заподіянню шкоди інтересам власника інформації чи АС та осіб, які користуються інформацією;     несанкціонований  доступ  -  доступ   до    інформації,    що здійснюється з порушенням встановлених в  АС  правил  розмежування доступу;</w:t>
      </w:r>
    </w:p>
    <w:p w14:paraId="3FA3AE44" w14:textId="2E8858C1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 xml:space="preserve">витік інформації - результат дій  порушника,  внаслідок  яких </w:t>
      </w:r>
      <w:r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>інформація стає відомою (доступною) суб'єктам, що не  мають  права доступу до неї;</w:t>
      </w:r>
    </w:p>
    <w:p w14:paraId="541F3997" w14:textId="7CC39FC6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втрата інформації -  дія,  внаслідок  якої  інформація  в  АС перестає існувати для фізичних або юридичних осіб, які мають право власності на неї в повному чи обмеженому обсязі;</w:t>
      </w:r>
    </w:p>
    <w:p w14:paraId="77030340" w14:textId="730B1F4C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підробка  інформації  -  навмисні  дії,  що  призводять    до перекручення інформації, яка повинна оброблятися або зберігатися в</w:t>
      </w:r>
      <w:r>
        <w:rPr>
          <w:color w:val="000000"/>
          <w:sz w:val="28"/>
          <w:szCs w:val="28"/>
          <w:lang w:val="uk-UA"/>
        </w:rPr>
        <w:t xml:space="preserve">  </w:t>
      </w:r>
      <w:r w:rsidRPr="001D08FD">
        <w:rPr>
          <w:color w:val="000000"/>
          <w:sz w:val="28"/>
          <w:szCs w:val="28"/>
          <w:lang w:val="uk-UA"/>
        </w:rPr>
        <w:t>АС;</w:t>
      </w:r>
    </w:p>
    <w:p w14:paraId="3362D48C" w14:textId="02A74C8E" w:rsidR="001D08FD" w:rsidRP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блокування інформації -  дії,  наслідком  яких  є  припинення доступу до інформації;</w:t>
      </w:r>
    </w:p>
    <w:p w14:paraId="1995983F" w14:textId="1BB17DF7" w:rsidR="001D08FD" w:rsidRDefault="001D08FD" w:rsidP="0075180B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>порушення роботи АС - дії або обставини,  які  призводять  до</w:t>
      </w:r>
      <w:r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>спотворення процесу обробки інформації.</w:t>
      </w:r>
    </w:p>
    <w:p w14:paraId="01BF0111" w14:textId="77903942" w:rsidR="001D08FD" w:rsidRPr="001D08FD" w:rsidRDefault="001D08FD" w:rsidP="0075180B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Цікавою є також стаття 5</w:t>
      </w:r>
      <w:r w:rsidR="0075180B">
        <w:rPr>
          <w:color w:val="000000"/>
          <w:sz w:val="28"/>
          <w:szCs w:val="28"/>
          <w:lang w:val="uk-UA"/>
        </w:rPr>
        <w:t xml:space="preserve"> цього закону (</w:t>
      </w:r>
      <w:r w:rsidRPr="001D08FD">
        <w:rPr>
          <w:color w:val="000000"/>
          <w:sz w:val="28"/>
          <w:szCs w:val="28"/>
          <w:lang w:val="uk-UA"/>
        </w:rPr>
        <w:t>Гарантія юридичного захисту</w:t>
      </w:r>
      <w:r w:rsidR="0075180B">
        <w:rPr>
          <w:color w:val="000000"/>
          <w:sz w:val="28"/>
          <w:szCs w:val="28"/>
          <w:lang w:val="uk-UA"/>
        </w:rPr>
        <w:t>):</w:t>
      </w:r>
    </w:p>
    <w:p w14:paraId="393714F6" w14:textId="72F18DB6" w:rsidR="001D08FD" w:rsidRDefault="001D08FD" w:rsidP="001D08FD">
      <w:pPr>
        <w:spacing w:line="360" w:lineRule="auto"/>
        <w:rPr>
          <w:color w:val="000000"/>
          <w:sz w:val="28"/>
          <w:szCs w:val="28"/>
          <w:lang w:val="uk-UA"/>
        </w:rPr>
      </w:pPr>
      <w:r w:rsidRPr="001D08FD">
        <w:rPr>
          <w:color w:val="000000"/>
          <w:sz w:val="28"/>
          <w:szCs w:val="28"/>
          <w:lang w:val="uk-UA"/>
        </w:rPr>
        <w:t xml:space="preserve">     Суб'єкти права власності,  визначені  авторським  правом  або</w:t>
      </w:r>
      <w:r w:rsidR="0075180B"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 xml:space="preserve">договірними відносинами,  мають  право  на  юридичний  захист  від </w:t>
      </w:r>
      <w:r w:rsidR="0075180B">
        <w:rPr>
          <w:color w:val="000000"/>
          <w:sz w:val="28"/>
          <w:szCs w:val="28"/>
          <w:lang w:val="uk-UA"/>
        </w:rPr>
        <w:t xml:space="preserve"> </w:t>
      </w:r>
      <w:r w:rsidRPr="001D08FD">
        <w:rPr>
          <w:color w:val="000000"/>
          <w:sz w:val="28"/>
          <w:szCs w:val="28"/>
          <w:lang w:val="uk-UA"/>
        </w:rPr>
        <w:t xml:space="preserve">заподіяння шкоди власнику інформації чи АС внаслідок навмисної  чи ненавмисної втрати, </w:t>
      </w:r>
      <w:r w:rsidRPr="001D08FD">
        <w:rPr>
          <w:color w:val="000000"/>
          <w:sz w:val="28"/>
          <w:szCs w:val="28"/>
          <w:lang w:val="uk-UA"/>
        </w:rPr>
        <w:lastRenderedPageBreak/>
        <w:t>знищення, підроблення, спотворення, блокування інформації та інших неправомірних дій.</w:t>
      </w:r>
    </w:p>
    <w:p w14:paraId="37D67F52" w14:textId="1755CB17" w:rsidR="0075180B" w:rsidRDefault="0075180B" w:rsidP="001D08FD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Ця стаття показує, що захист інформації – це не просто голосна назва, вона показує, що злочинні дії пов’язанні з інформацією  це такі самі злочини, як і у реальному житі, і за них може бути реальна відповідальність.</w:t>
      </w:r>
    </w:p>
    <w:p w14:paraId="4A805EC7" w14:textId="515CFD42" w:rsidR="001D08FD" w:rsidRDefault="001D08FD" w:rsidP="00E95A2F">
      <w:pPr>
        <w:spacing w:line="360" w:lineRule="auto"/>
        <w:rPr>
          <w:color w:val="000000"/>
          <w:sz w:val="28"/>
          <w:szCs w:val="28"/>
          <w:lang w:val="uk-UA"/>
        </w:rPr>
      </w:pPr>
    </w:p>
    <w:p w14:paraId="776CA6E3" w14:textId="00FC4DE8" w:rsidR="0075180B" w:rsidRDefault="0075180B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Висновок:</w:t>
      </w:r>
    </w:p>
    <w:p w14:paraId="6A456B82" w14:textId="2AE0A6D8" w:rsidR="0075180B" w:rsidRDefault="0075180B" w:rsidP="00E95A2F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Зрозуміло, що законодавча база України з приводу захисту інформації не ідеальна. Крім того, на практиці часто деякі моменти, що вказані у законі не виконуються. Але все одно </w:t>
      </w:r>
      <w:r>
        <w:rPr>
          <w:color w:val="000000"/>
          <w:sz w:val="28"/>
          <w:szCs w:val="28"/>
          <w:lang w:val="uk-UA"/>
        </w:rPr>
        <w:t>закон Україні «Про інформацію» та закон Україні «Про захист інформації в інформаційно-телекомунікаційних системах»</w:t>
      </w:r>
      <w:r>
        <w:rPr>
          <w:color w:val="000000"/>
          <w:sz w:val="28"/>
          <w:szCs w:val="28"/>
          <w:lang w:val="uk-UA"/>
        </w:rPr>
        <w:t xml:space="preserve"> показують, що захист інформації </w:t>
      </w:r>
      <w:r w:rsidR="00A80A38">
        <w:rPr>
          <w:color w:val="000000"/>
          <w:sz w:val="28"/>
          <w:szCs w:val="28"/>
          <w:lang w:val="uk-UA"/>
        </w:rPr>
        <w:t xml:space="preserve">невід’ємна частина будь-якої автоматизованої системи. 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68308C5A" w14:textId="2985348F" w:rsidR="00E95A2F" w:rsidRDefault="00E95A2F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</w:p>
    <w:p w14:paraId="763E1FF2" w14:textId="25D369A5" w:rsidR="00A80A38" w:rsidRDefault="00A80A38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6DA3534E" w14:textId="3FC1F040" w:rsidR="000D4F95" w:rsidRPr="00F147CC" w:rsidRDefault="000D4F95" w:rsidP="00185F4F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36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Текст програми</w:t>
      </w:r>
      <w:bookmarkStart w:id="7" w:name="_GoBack"/>
      <w:bookmarkEnd w:id="7"/>
    </w:p>
    <w:p w14:paraId="48F3E1B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F27397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interface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2ED574F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number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&gt;;</w:t>
      </w:r>
    </w:p>
    <w:p w14:paraId="4DF4C13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number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41A4DEC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6D04426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775354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interface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4689AB0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ignoreCase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?: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boolean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A72006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spaces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?: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boolean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728674B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digits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?: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boolean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B386FA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punctuation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?: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boolean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F1FB46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6E59AF3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1A4716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DEF_FREQUENCY_OPTIONS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{</w:t>
      </w:r>
    </w:p>
    <w:p w14:paraId="1C9E755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ignoreCase: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true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0607B7E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spaces: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false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7126506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digits: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false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65E8365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punctuation: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false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18793D1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7E2A3A0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5011D1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/**</w:t>
      </w:r>
    </w:p>
    <w:p w14:paraId="06C619F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 Calculate character frequency in the text</w:t>
      </w:r>
    </w:p>
    <w:p w14:paraId="78DF7A1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@param</w:t>
      </w: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</w:p>
    <w:p w14:paraId="305C92C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@param</w:t>
      </w: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</w:p>
    <w:p w14:paraId="6A770FC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@returns</w:t>
      </w: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map of characters and character frequency (in range [0, 1])</w:t>
      </w:r>
    </w:p>
    <w:p w14:paraId="74A5A72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*/</w:t>
      </w:r>
    </w:p>
    <w:p w14:paraId="1209624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default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calcCharFrequency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?: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   </w:t>
      </w:r>
    </w:p>
    <w:p w14:paraId="0D0CD83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{ ...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DEF_FREQUENCY_OPTIONS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...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|| {} };</w:t>
      </w:r>
    </w:p>
    <w:p w14:paraId="40CEE72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prepareText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5C86C01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8836AE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24A7E24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_calcFrequency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split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)),</w:t>
      </w:r>
    </w:p>
    <w:p w14:paraId="57A07B8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length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42B0040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7597181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408345B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716CCA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prepareText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10B62BF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ignoreCase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spaces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digits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punctuation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7C0670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B3D9DB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trim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35D90A7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2744B7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ignoreCase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toLowerCase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2280810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spaces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/\s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+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</w:t>
      </w:r>
    </w:p>
    <w:p w14:paraId="36E1DC9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digits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/\d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+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1D8E69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9134F9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punctuation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04E0ABF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</w:t>
      </w:r>
      <w:r w:rsidRPr="00F147CC">
        <w:rPr>
          <w:rFonts w:ascii="Consolas" w:hAnsi="Consolas"/>
          <w:color w:val="D16969"/>
          <w:kern w:val="0"/>
          <w:sz w:val="19"/>
          <w:szCs w:val="19"/>
          <w:lang w:val="en-US" w:eastAsia="en-US"/>
        </w:rPr>
        <w:t>[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.,</w:t>
      </w:r>
      <w:r w:rsidRPr="00F147CC">
        <w:rPr>
          <w:rFonts w:ascii="Consolas" w:hAnsi="Consolas"/>
          <w:color w:val="FF0000"/>
          <w:kern w:val="0"/>
          <w:sz w:val="19"/>
          <w:szCs w:val="19"/>
          <w:lang w:val="en-US" w:eastAsia="en-US"/>
        </w:rPr>
        <w:t>\/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#!$</w:t>
      </w:r>
      <w:r w:rsidRPr="00F147CC">
        <w:rPr>
          <w:rFonts w:ascii="Consolas" w:hAnsi="Consolas"/>
          <w:color w:val="FF0000"/>
          <w:kern w:val="0"/>
          <w:sz w:val="19"/>
          <w:szCs w:val="19"/>
          <w:lang w:val="en-US" w:eastAsia="en-US"/>
        </w:rPr>
        <w:t>\?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%</w:t>
      </w:r>
      <w:r w:rsidRPr="00F147CC">
        <w:rPr>
          <w:rFonts w:ascii="Consolas" w:hAnsi="Consolas"/>
          <w:color w:val="FF0000"/>
          <w:kern w:val="0"/>
          <w:sz w:val="19"/>
          <w:szCs w:val="19"/>
          <w:lang w:val="en-US" w:eastAsia="en-US"/>
        </w:rPr>
        <w:t>\^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&amp;</w:t>
      </w:r>
      <w:r w:rsidRPr="00F147CC">
        <w:rPr>
          <w:rFonts w:ascii="Consolas" w:hAnsi="Consolas"/>
          <w:color w:val="FF0000"/>
          <w:kern w:val="0"/>
          <w:sz w:val="19"/>
          <w:szCs w:val="19"/>
          <w:lang w:val="en-US" w:eastAsia="en-US"/>
        </w:rPr>
        <w:t>\*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";:{}=\-_`~()</w:t>
      </w:r>
      <w:r w:rsidRPr="00F147CC">
        <w:rPr>
          <w:rFonts w:ascii="Consolas" w:hAnsi="Consolas"/>
          <w:color w:val="FF0000"/>
          <w:kern w:val="0"/>
          <w:sz w:val="19"/>
          <w:szCs w:val="19"/>
          <w:lang w:val="en-US" w:eastAsia="en-US"/>
        </w:rPr>
        <w:t>\[\]</w:t>
      </w:r>
      <w:r w:rsidRPr="00F147CC">
        <w:rPr>
          <w:rFonts w:ascii="Consolas" w:hAnsi="Consolas"/>
          <w:color w:val="D16969"/>
          <w:kern w:val="0"/>
          <w:sz w:val="19"/>
          <w:szCs w:val="19"/>
          <w:lang w:val="en-US" w:eastAsia="en-US"/>
        </w:rPr>
        <w:t>]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+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3A33173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550DD6E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EF9E11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33CF74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1930C7D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7F6FB1D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interface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ICharPairsFrequency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7B064F0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number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&gt;;</w:t>
      </w:r>
    </w:p>
    <w:p w14:paraId="3C13D71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number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02EF20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0407051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1C5B902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/**</w:t>
      </w:r>
    </w:p>
    <w:p w14:paraId="7FB5527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 Calculate frequency of two-character sequences in the text</w:t>
      </w:r>
    </w:p>
    <w:p w14:paraId="6A28E76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@param</w:t>
      </w: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</w:p>
    <w:p w14:paraId="3E4274B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@returns</w:t>
      </w: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map of two-character sequences and its frequency (in range [0, 1])</w:t>
      </w:r>
    </w:p>
    <w:p w14:paraId="1683AA6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 */</w:t>
      </w:r>
    </w:p>
    <w:p w14:paraId="542E08A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lastRenderedPageBreak/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default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calcCharPairFrequency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ICharPairsFrequency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050F3F4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toLowerCase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</w:t>
      </w:r>
      <w:r w:rsidRPr="00F147CC">
        <w:rPr>
          <w:rFonts w:ascii="Consolas" w:hAnsi="Consolas"/>
          <w:color w:val="D16969"/>
          <w:kern w:val="0"/>
          <w:sz w:val="19"/>
          <w:szCs w:val="19"/>
          <w:lang w:val="en-US" w:eastAsia="en-US"/>
        </w:rPr>
        <w:t>[^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a-zа-яёїієґ</w:t>
      </w:r>
      <w:r w:rsidRPr="00F147CC">
        <w:rPr>
          <w:rFonts w:ascii="Consolas" w:hAnsi="Consolas"/>
          <w:color w:val="D16969"/>
          <w:kern w:val="0"/>
          <w:sz w:val="19"/>
          <w:szCs w:val="19"/>
          <w:lang w:val="en-US" w:eastAsia="en-US"/>
        </w:rPr>
        <w:t>]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+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34FB07E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toPairs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D6B91A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2BF478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3F27BEB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_calcFrequency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),</w:t>
      </w:r>
    </w:p>
    <w:p w14:paraId="72CB4C1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length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7C31F1C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2314615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5FE7138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EE61D5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toPairs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[] {</w:t>
      </w:r>
    </w:p>
    <w:p w14:paraId="1D000B3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split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25BA0AF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[] = [];</w:t>
      </w:r>
    </w:p>
    <w:p w14:paraId="6D42F64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length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CEFC2A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50AB8F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let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&lt;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-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1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++) {</w:t>
      </w:r>
    </w:p>
    <w:p w14:paraId="176695B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push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[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] +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[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+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1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]);</w:t>
      </w:r>
    </w:p>
    <w:p w14:paraId="558ACAA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488E1AF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EADB14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876BD1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742EDCFA" w14:textId="055F0C11" w:rsidR="00F147CC" w:rsidRPr="00F147CC" w:rsidRDefault="00F147CC" w:rsidP="00F147CC">
      <w:pPr>
        <w:pStyle w:val="ListParagraph"/>
        <w:shd w:val="clear" w:color="auto" w:fill="FFFFFF"/>
        <w:ind w:left="360" w:firstLine="0"/>
        <w:jc w:val="left"/>
        <w:rPr>
          <w:kern w:val="0"/>
          <w:sz w:val="19"/>
          <w:szCs w:val="19"/>
          <w:lang w:val="uk-UA" w:eastAsia="uk-UA"/>
        </w:rPr>
      </w:pPr>
    </w:p>
    <w:p w14:paraId="1AE0F0C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282C88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default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_calcFrequency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arr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any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[]):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number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 {</w:t>
      </w:r>
    </w:p>
    <w:p w14:paraId="2E53DE0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number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6278829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number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443787F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168F5A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arr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forEach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52A44A4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has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)) {</w:t>
      </w:r>
    </w:p>
    <w:p w14:paraId="03C34EE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get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+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1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76B5DE9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else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3A28F9F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1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510A015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</w:t>
      </w:r>
    </w:p>
    <w:p w14:paraId="07E288E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});</w:t>
      </w:r>
    </w:p>
    <w:p w14:paraId="18AACA0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B154CA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charsMap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forEach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2B2A81E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/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arr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length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8C64FA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});</w:t>
      </w:r>
    </w:p>
    <w:p w14:paraId="0AEAF0F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722A32A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57E5259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5215A13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debounce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'throttle-debounce'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2D7CD1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'normalize.scss/normalize.scss'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4BE4F2E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'./index.scss'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948780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C3200D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'./scripts/Editor'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556C61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'./scripts/Frequency'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CFB457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'./scripts/Res'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7EA4B48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FAE983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{ [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type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]: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HTMLElement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 = {};</w:t>
      </w:r>
    </w:p>
    <w:p w14:paraId="3811D1C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document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querySelector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'.app'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EAA167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querySelector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'.app-editor'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</w:t>
      </w:r>
    </w:p>
    <w:p w14:paraId="7E2D86A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querySelector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'.app-res'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3393E5A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BDDECA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HTMLFormElement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querySelector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'.app-toolbar__form'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BCC398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4C7C3B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7EACFF6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4DCDFE4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Res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72A10C7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767F1D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debounce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500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59B4CEF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873E29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0C8C26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checked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0D6B37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setHighlightMap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7AF07F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});</w:t>
      </w:r>
    </w:p>
    <w:p w14:paraId="30D04EC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26A811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AE7C2B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78260BD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6A1591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56E4093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'input'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0541995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40A4275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});</w:t>
      </w:r>
    </w:p>
    <w:p w14:paraId="74874B0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555BAB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'change'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44E7AA8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checked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06851C6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});</w:t>
      </w:r>
    </w:p>
    <w:p w14:paraId="3B9ECFA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691947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'change'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29F9355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spaces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'change'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587FB5C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digits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'change'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366D5A1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punctuation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'change'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C2663E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07D2465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8E159C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683D65B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getText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(), {</w:t>
      </w:r>
    </w:p>
    <w:p w14:paraId="1674934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ignoreCase: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checked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1141A95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spaces: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spaces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checked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1F0A0CB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digits: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digits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checked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5F97162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punctuation: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toolbarForm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punctuation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checked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4239ED8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});</w:t>
      </w:r>
    </w:p>
    <w:p w14:paraId="435A043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1E96E54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calcCharPairsFrequency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ICharPairsFrequency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'./algorithms/char-frequency/calc-char-pair-frequency'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1DE73E3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calcCharFrequency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ICharFrequency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ICharFrequencyOptions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'./algorithms/char-frequency/calc-char-frequency'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4B49D6B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'./Events'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ABFCA9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ACB794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default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class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4AF7F5F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25A359B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6B5DE0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A12B75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ICharPairsFrequency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B112CF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CF628A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7A82D90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8CD92A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17FDCB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};</w:t>
      </w:r>
    </w:p>
    <w:p w14:paraId="314366B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};</w:t>
      </w:r>
    </w:p>
    <w:p w14:paraId="01C78B1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F2EBAD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ICharFrequencyOptions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1EC244F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calcCharFrequency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options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DDB879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calcCharPairsFrequency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09ECEAD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0F93AA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544BF3A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0CE54F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69E234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updateCharColors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7BBD3B2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updatePairColors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259442D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3D5E92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emit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'update'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005D96D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};</w:t>
      </w:r>
    </w:p>
    <w:p w14:paraId="216FA51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31E5DE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updateCharColors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4F04F4E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clear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C35270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E2705D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forEach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6A18023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*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255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/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618D9A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`rgb(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${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}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,0,0)`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7262E34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});</w:t>
      </w:r>
    </w:p>
    <w:p w14:paraId="56B65EE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2D62C53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134A2E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updatePairColors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1B5A3C2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clear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6FC3766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8A1D7A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forEach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33DC2A1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*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255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/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046B1A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pairColors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`rgb(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${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}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,0,0)`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531B427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});</w:t>
      </w:r>
    </w:p>
    <w:p w14:paraId="57D0C7E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7F920DD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1299C9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546827A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};</w:t>
      </w:r>
    </w:p>
    <w:p w14:paraId="3AC5849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67B54D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forEach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04719AD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&gt;=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154EC7F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A59DA4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41761D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mostFrequentChar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011F1C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});</w:t>
      </w:r>
    </w:p>
    <w:p w14:paraId="4B74B28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56F3074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46BAC9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71C8658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val: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};</w:t>
      </w:r>
    </w:p>
    <w:p w14:paraId="2FECF6D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0C6727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forEach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4823243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&gt;=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7302C2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E1B223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51FCABD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mostFrequentPair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key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55832D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});</w:t>
      </w:r>
    </w:p>
    <w:p w14:paraId="03A41C2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49D801A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7EC3E0B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0C9A930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throttle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}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'throttle-debounce'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2107AF1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import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from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'./Events'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ED4D1A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57B0A3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interface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IEditorElements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5C44D6E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[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name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]: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HTMLElement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57F5F2E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?: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HTMLTextAreaElement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</w:t>
      </w:r>
    </w:p>
    <w:p w14:paraId="11735EB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1206003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B43982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export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default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class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3B31A76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MAX_HIGHLIGHT_LEN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5000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7AF0D97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MAX_LIVE_HIGHLIGHT_LEN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1000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4D36E0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E315E4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6FBCD0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IEditorElements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{};</w:t>
      </w:r>
    </w:p>
    <w:p w14:paraId="04F52E3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CFB591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_decTextUpdatingFrame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196728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3B5237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false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71FB9A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_highlightMap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5721C81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606937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new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55520E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DDB95A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constructor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HTMLElement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5C0A1FA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B6D5C0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7D6F626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51E498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65F6B61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getElements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44B4CDE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674CC5B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0749649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25A55C7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53D8DFA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208D9C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lastRenderedPageBreak/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boolean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689714B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702622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17C82C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0B1FBD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type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?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'remove'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: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'add'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718128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classList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[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type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](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'app-editor--no-highlight'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218B575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79A3614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BD6C59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setHighlightMap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highlightMap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: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&lt;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267F99"/>
          <w:kern w:val="0"/>
          <w:sz w:val="19"/>
          <w:szCs w:val="19"/>
          <w:lang w:val="en-US" w:eastAsia="en-US"/>
        </w:rPr>
        <w:t>string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&gt;) {</w:t>
      </w:r>
    </w:p>
    <w:p w14:paraId="4968117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_highlightMap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highlightMap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873F97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5436639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45982A8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79A4EC4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public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getText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4709ABE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5914684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7EF2325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C81B0F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066F7FC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'input'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7E84B82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length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&gt;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MAX_LIVE_HIGHLIGHT_LEN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449A5E8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712851B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}</w:t>
      </w:r>
    </w:p>
    <w:p w14:paraId="32D3543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705366B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startDecTextUpdating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4A98BAB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setTimeout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stopDecTextUpdating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(),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1000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60410ED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});</w:t>
      </w:r>
    </w:p>
    <w:p w14:paraId="3AE27B8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1DAA0A2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'input'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throttle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300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1F54CD7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length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&gt;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MAX_LIVE_HIGHLIGHT_LEN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135B30C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updateDecTextScrolls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2C6A7D3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readRealText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0C52485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}</w:t>
      </w:r>
    </w:p>
    <w:p w14:paraId="4BAD6B7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}));</w:t>
      </w:r>
    </w:p>
    <w:p w14:paraId="5700DA3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6BF96D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'keyup'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throttle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300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0F09A3EC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stopDecTextUpdating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7FE25FF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updateDecTextScrolls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2A88484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readRealText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494A3CB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400704C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events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emit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'input'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685016A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}));</w:t>
      </w:r>
    </w:p>
    <w:p w14:paraId="6381A08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7EF8BDD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addEventListener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'scroll'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()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2798275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updateDecTextScrolls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132B0C9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});</w:t>
      </w:r>
    </w:p>
    <w:p w14:paraId="758F466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148D1B8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46543B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8000"/>
          <w:kern w:val="0"/>
          <w:sz w:val="19"/>
          <w:szCs w:val="19"/>
          <w:lang w:val="en-US" w:eastAsia="en-US"/>
        </w:rPr>
        <w:t>/** Start automatic dec text updating */</w:t>
      </w:r>
    </w:p>
    <w:p w14:paraId="3BE27B4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startDecTextUpdating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7A9FF91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_decTextUpdatingFrame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6236D7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782C9D7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2A0DF0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_decTextUpdatingFrame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requestAnimationFrame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function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tik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5097F30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readRealText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7052CF7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editor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_decTextUpdatingFrame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requestAnimationFrame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tik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33EF1C5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});</w:t>
      </w:r>
    </w:p>
    <w:p w14:paraId="771E3FE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5E86005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5C7123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stopDecTextUpdating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5113C72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cancelAnimationFrame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_decTextUpdatingFrame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7ECC6CA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_decTextUpdatingFrame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9885A"/>
          <w:kern w:val="0"/>
          <w:sz w:val="19"/>
          <w:szCs w:val="19"/>
          <w:lang w:val="en-US" w:eastAsia="en-US"/>
        </w:rPr>
        <w:t>0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37106B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221AFE8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00A38AC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readRealText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1D0F2F2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A90127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();</w:t>
      </w:r>
    </w:p>
    <w:p w14:paraId="3420CF16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lastRenderedPageBreak/>
        <w:t>   }</w:t>
      </w:r>
    </w:p>
    <w:p w14:paraId="69B5402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96BFF9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updateDecTextScrolls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6F39771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scrollTop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scrollTop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A9A4D0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scrollLeft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scrollLeft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5C8ABF4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51D881D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79FA3C1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updateDecText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0FE1466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(!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_highlight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||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length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&gt;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MAX_HIGHLIGHT_LEN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5055DE4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innerHTML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093CA72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76E6465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</w:t>
      </w:r>
    </w:p>
    <w:p w14:paraId="7B2514A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58971CF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innerHTML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split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=&gt;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{</w:t>
      </w:r>
    </w:p>
    <w:p w14:paraId="383F342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_highlightMap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6BBFAE4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escape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338CCC68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3B8A6EB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if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(!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has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&amp;&amp; !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has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toLowerCase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())) {</w:t>
      </w:r>
    </w:p>
    <w:p w14:paraId="48C5965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5F25E5E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}</w:t>
      </w:r>
    </w:p>
    <w:p w14:paraId="4BF23F70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2778881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const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color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get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||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map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get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toLowerCase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());</w:t>
      </w:r>
    </w:p>
    <w:p w14:paraId="56091951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`&lt;span style="color: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${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color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}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"&gt;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${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item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}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&lt;/span&gt;`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61D1F2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}).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join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1640F62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552F3D7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105599CF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escape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str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 {</w:t>
      </w:r>
    </w:p>
    <w:p w14:paraId="3EFA47A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AF00DB"/>
          <w:kern w:val="0"/>
          <w:sz w:val="19"/>
          <w:szCs w:val="19"/>
          <w:lang w:val="en-US" w:eastAsia="en-US"/>
        </w:rPr>
        <w:t>return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str</w:t>
      </w:r>
    </w:p>
    <w:p w14:paraId="229CC1D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/&amp;/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'&amp;amp;'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</w:t>
      </w:r>
    </w:p>
    <w:p w14:paraId="72C62B7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/&lt;/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'&amp;lt;'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</w:t>
      </w:r>
    </w:p>
    <w:p w14:paraId="377DD7C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/&gt;/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'&amp;gt;'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</w:t>
      </w:r>
    </w:p>
    <w:p w14:paraId="71CB066A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/"/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'&amp;quot;'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</w:t>
      </w:r>
    </w:p>
    <w:p w14:paraId="14C201A7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   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replace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811F3F"/>
          <w:kern w:val="0"/>
          <w:sz w:val="19"/>
          <w:szCs w:val="19"/>
          <w:lang w:val="en-US" w:eastAsia="en-US"/>
        </w:rPr>
        <w:t>/'/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g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, 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'&amp;#039;'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</w:t>
      </w:r>
    </w:p>
    <w:p w14:paraId="71C621EE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5910A57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EA99A5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initValue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7B927442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_value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value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;</w:t>
      </w:r>
    </w:p>
    <w:p w14:paraId="3C830FF9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0B089103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</w:p>
    <w:p w14:paraId="62AFD37D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private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getElements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() {</w:t>
      </w:r>
    </w:p>
    <w:p w14:paraId="0E51537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decText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querySelector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'.app-editor__dec-text'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60FC4CD4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  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$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realText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= </w:t>
      </w:r>
      <w:r w:rsidRPr="00F147CC">
        <w:rPr>
          <w:rFonts w:ascii="Consolas" w:hAnsi="Consolas"/>
          <w:color w:val="0000FF"/>
          <w:kern w:val="0"/>
          <w:sz w:val="19"/>
          <w:szCs w:val="19"/>
          <w:lang w:val="en-US" w:eastAsia="en-US"/>
        </w:rPr>
        <w:t>this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001080"/>
          <w:kern w:val="0"/>
          <w:sz w:val="19"/>
          <w:szCs w:val="19"/>
          <w:lang w:val="en-US" w:eastAsia="en-US"/>
        </w:rPr>
        <w:t>root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.</w:t>
      </w:r>
      <w:r w:rsidRPr="00F147CC">
        <w:rPr>
          <w:rFonts w:ascii="Consolas" w:hAnsi="Consolas"/>
          <w:color w:val="795E26"/>
          <w:kern w:val="0"/>
          <w:sz w:val="19"/>
          <w:szCs w:val="19"/>
          <w:lang w:val="en-US" w:eastAsia="en-US"/>
        </w:rPr>
        <w:t>querySelector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(</w:t>
      </w:r>
      <w:r w:rsidRPr="00F147CC">
        <w:rPr>
          <w:rFonts w:ascii="Consolas" w:hAnsi="Consolas"/>
          <w:color w:val="A31515"/>
          <w:kern w:val="0"/>
          <w:sz w:val="19"/>
          <w:szCs w:val="19"/>
          <w:lang w:val="en-US" w:eastAsia="en-US"/>
        </w:rPr>
        <w:t>'.app-editor__real-text'</w:t>
      </w: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);</w:t>
      </w:r>
    </w:p>
    <w:p w14:paraId="4A1C553B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   }</w:t>
      </w:r>
    </w:p>
    <w:p w14:paraId="3BFE87B5" w14:textId="77777777" w:rsidR="00F147CC" w:rsidRPr="00F147CC" w:rsidRDefault="00F147CC" w:rsidP="00F147CC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</w:pPr>
      <w:r w:rsidRPr="00F147CC">
        <w:rPr>
          <w:rFonts w:ascii="Consolas" w:hAnsi="Consolas"/>
          <w:color w:val="000000"/>
          <w:kern w:val="0"/>
          <w:sz w:val="19"/>
          <w:szCs w:val="19"/>
          <w:lang w:val="en-US" w:eastAsia="en-US"/>
        </w:rPr>
        <w:t>}</w:t>
      </w:r>
    </w:p>
    <w:p w14:paraId="2A5EA52B" w14:textId="77777777" w:rsidR="00F147CC" w:rsidRDefault="00F147CC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6F9FAAC9" w14:textId="77777777" w:rsidR="00F147CC" w:rsidRDefault="00F147CC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16B1137A" w14:textId="598182A3" w:rsidR="00B451FF" w:rsidRPr="00B451FF" w:rsidRDefault="00B451FF" w:rsidP="00F147CC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0"/>
          <w:lang w:val="en-US" w:eastAsia="en-US"/>
        </w:rPr>
      </w:pPr>
    </w:p>
    <w:p w14:paraId="24908E95" w14:textId="6B9236E5" w:rsidR="000D4F95" w:rsidRDefault="000D4F95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</w:p>
    <w:p w14:paraId="5223622F" w14:textId="3280E6BD" w:rsidR="001A2E07" w:rsidRDefault="001A2E07">
      <w:pPr>
        <w:ind w:firstLine="0"/>
        <w:jc w:val="left"/>
        <w:rPr>
          <w:rFonts w:ascii="Consolas" w:hAnsi="Consolas"/>
          <w:color w:val="000000"/>
          <w:kern w:val="0"/>
          <w:sz w:val="12"/>
          <w:szCs w:val="12"/>
          <w:lang w:val="en-US" w:eastAsia="en-US"/>
        </w:rPr>
      </w:pPr>
    </w:p>
    <w:p w14:paraId="7A80AB52" w14:textId="77777777" w:rsidR="00F147CC" w:rsidRDefault="00F147CC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7AD5E35F" w:rsidR="000D4F95" w:rsidRPr="00C751F5" w:rsidRDefault="000D4F95" w:rsidP="00185F4F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uk-UA" w:eastAsia="uk-UA"/>
        </w:rPr>
      </w:pPr>
      <w:r w:rsidRPr="00C751F5"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39A73820" w:rsidR="000D4F95" w:rsidRPr="000D4F95" w:rsidRDefault="00F147CC" w:rsidP="00B07C4A">
      <w:pPr>
        <w:pStyle w:val="ListParagraph"/>
        <w:shd w:val="clear" w:color="auto" w:fill="FFFFFF"/>
        <w:spacing w:line="285" w:lineRule="atLeast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5F21052E" wp14:editId="6B4F007B">
            <wp:extent cx="8527121" cy="5589655"/>
            <wp:effectExtent l="190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5529" cy="56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07D" w14:textId="60E97830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</w:p>
    <w:p w14:paraId="6FC82D87" w14:textId="7660BD76" w:rsidR="00217CE0" w:rsidRPr="00457AC6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217CE0">
        <w:rPr>
          <w:bCs/>
          <w:spacing w:val="-2"/>
          <w:sz w:val="28"/>
          <w:szCs w:val="28"/>
          <w:lang w:val="uk-UA"/>
        </w:rPr>
        <w:t>о</w:t>
      </w:r>
      <w:r w:rsidR="00217CE0" w:rsidRPr="001F6710">
        <w:rPr>
          <w:bCs/>
          <w:spacing w:val="-2"/>
          <w:sz w:val="28"/>
          <w:szCs w:val="28"/>
          <w:lang w:val="uk-UA"/>
        </w:rPr>
        <w:t>знайо</w:t>
      </w:r>
      <w:r w:rsidR="00217CE0">
        <w:rPr>
          <w:bCs/>
          <w:spacing w:val="-2"/>
          <w:sz w:val="28"/>
          <w:szCs w:val="28"/>
          <w:lang w:val="uk-UA"/>
        </w:rPr>
        <w:t>мився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предикатами введення-виведення у мові Prolog;</w:t>
      </w:r>
      <w:r w:rsidR="00217CE0">
        <w:rPr>
          <w:bCs/>
          <w:spacing w:val="-2"/>
          <w:sz w:val="28"/>
          <w:szCs w:val="28"/>
          <w:lang w:val="uk-UA"/>
        </w:rPr>
        <w:t xml:space="preserve"> в</w:t>
      </w:r>
      <w:r w:rsidR="00217CE0" w:rsidRPr="001F6710">
        <w:rPr>
          <w:bCs/>
          <w:spacing w:val="-2"/>
          <w:sz w:val="28"/>
          <w:szCs w:val="28"/>
          <w:lang w:val="uk-UA"/>
        </w:rPr>
        <w:t>ивч</w:t>
      </w:r>
      <w:r w:rsidR="00217CE0">
        <w:rPr>
          <w:bCs/>
          <w:spacing w:val="-2"/>
          <w:sz w:val="28"/>
          <w:szCs w:val="28"/>
          <w:lang w:val="uk-UA"/>
        </w:rPr>
        <w:t>ив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та одержа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практичн</w:t>
      </w:r>
      <w:r w:rsidR="00217CE0">
        <w:rPr>
          <w:bCs/>
          <w:spacing w:val="-2"/>
          <w:sz w:val="28"/>
          <w:szCs w:val="28"/>
          <w:lang w:val="uk-UA"/>
        </w:rPr>
        <w:t>і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навич</w:t>
      </w:r>
      <w:r w:rsidR="00217CE0">
        <w:rPr>
          <w:bCs/>
          <w:spacing w:val="-2"/>
          <w:sz w:val="28"/>
          <w:szCs w:val="28"/>
          <w:lang w:val="uk-UA"/>
        </w:rPr>
        <w:t>ки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формування та змінн</w:t>
      </w:r>
      <w:r w:rsidR="00217CE0">
        <w:rPr>
          <w:bCs/>
          <w:spacing w:val="-2"/>
          <w:sz w:val="28"/>
          <w:szCs w:val="28"/>
          <w:lang w:val="uk-UA"/>
        </w:rPr>
        <w:t>ою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бази даних програми.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966CA" w14:textId="77777777" w:rsidR="00185F4F" w:rsidRDefault="00185F4F">
      <w:r>
        <w:separator/>
      </w:r>
    </w:p>
  </w:endnote>
  <w:endnote w:type="continuationSeparator" w:id="0">
    <w:p w14:paraId="180DC8FC" w14:textId="77777777" w:rsidR="00185F4F" w:rsidRDefault="001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4D67A62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F6049D">
            <w:rPr>
              <w:sz w:val="40"/>
              <w:lang w:val="en-US"/>
            </w:rPr>
            <w:t>1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C6D2132" w:rsidR="00495058" w:rsidRPr="00646781" w:rsidRDefault="001C489D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Нормативно-правова база захисту інформації. Обробка тексту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495058" w:rsidRPr="00757A8E" w:rsidRDefault="001C489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1A4E3F1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F6049D">
            <w:rPr>
              <w:sz w:val="40"/>
              <w:lang w:val="en-US"/>
            </w:rPr>
            <w:t xml:space="preserve">1 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18078" w14:textId="77777777" w:rsidR="00185F4F" w:rsidRDefault="00185F4F">
      <w:r>
        <w:separator/>
      </w:r>
    </w:p>
  </w:footnote>
  <w:footnote w:type="continuationSeparator" w:id="0">
    <w:p w14:paraId="173FE2E9" w14:textId="77777777" w:rsidR="00185F4F" w:rsidRDefault="0018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3262</TotalTime>
  <Pages>15</Pages>
  <Words>2606</Words>
  <Characters>14860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81</cp:revision>
  <cp:lastPrinted>2015-09-20T08:44:00Z</cp:lastPrinted>
  <dcterms:created xsi:type="dcterms:W3CDTF">2016-09-25T11:38:00Z</dcterms:created>
  <dcterms:modified xsi:type="dcterms:W3CDTF">2019-12-11T13:07:00Z</dcterms:modified>
</cp:coreProperties>
</file>