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</w:p>
    <w:p>
      <w:pPr>
        <w:pStyle w:val="17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>
          <w:footerReference r:id="rId4" w:type="first"/>
          <w:footerReference r:id="rId3" w:type="default"/>
          <w:type w:val="continuous"/>
          <w:pgSz w:w="11906" w:h="16838"/>
          <w:pgMar w:top="624" w:right="624" w:bottom="851" w:left="1418" w:header="720" w:footer="125" w:gutter="0"/>
          <w:pgBorders>
            <w:top w:val="single" w:color="auto" w:sz="8" w:space="12"/>
            <w:left w:val="single" w:color="auto" w:sz="8" w:space="14"/>
            <w:right w:val="single" w:color="auto" w:sz="8" w:space="9"/>
          </w:pgBorders>
          <w:pgNumType w:start="1"/>
          <w:cols w:space="720" w:num="1"/>
          <w:titlePg/>
        </w:sectPr>
      </w:pPr>
    </w:p>
    <w:p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Лабораторная робота №1</w:t>
      </w:r>
    </w:p>
    <w:p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>
      <w:pPr>
        <w:spacing w:after="480" w:line="360" w:lineRule="auto"/>
        <w:ind w:left="142" w:firstLine="0"/>
        <w:jc w:val="left"/>
        <w:rPr>
          <w:b/>
          <w:sz w:val="36"/>
        </w:rPr>
      </w:pPr>
      <w:r>
        <w:rPr>
          <w:b/>
          <w:sz w:val="32"/>
        </w:rPr>
        <w:t>Задание</w:t>
      </w:r>
      <w:r>
        <w:rPr>
          <w:sz w:val="32"/>
        </w:rPr>
        <w:t xml:space="preserve">: </w:t>
      </w:r>
      <w:r>
        <w:rPr>
          <w:sz w:val="28"/>
        </w:rPr>
        <w:t>описать предметную область сервиса для тренировки и развития памяти «</w:t>
      </w:r>
      <w:r>
        <w:rPr>
          <w:i/>
          <w:sz w:val="28"/>
          <w:lang w:val="en-US"/>
        </w:rPr>
        <w:t>Memory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pro</w:t>
      </w:r>
      <w:r>
        <w:rPr>
          <w:i/>
          <w:sz w:val="28"/>
        </w:rPr>
        <w:t>»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«Memory.pro» предназначен для тренировки и развития памяти. Основной функцией сервиса является тренировка по запоминанию данных различных типов (например, цифры, слова, картинки, бинарные числа и др.) Во время тренировки пользователю необходимо запомнить максимальное количество данных выбранного типа за минимальное время, после чего восстановить их в таком же порядке, в котором они были показаны во время запоминания (либо порядке, которого требует вид тренировки). Затем формируется результат – что было запомнено правильно, где были сделаны ошибки, время на запоминание, время запоминания одного элемента и другое (подробнее в разделе «Результаты тренировки»).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Существующие продукты</w:t>
      </w:r>
    </w:p>
    <w:p>
      <w:pPr>
        <w:pStyle w:val="32"/>
        <w:numPr>
          <w:ilvl w:val="0"/>
          <w:numId w:val="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memoryleague.com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Международный сервис для соревнований по запоминанию </w:t>
      </w:r>
      <w:r>
        <w:rPr>
          <w:i/>
          <w:spacing w:val="-10"/>
          <w:sz w:val="28"/>
          <w:szCs w:val="28"/>
          <w:lang w:val="en-US" w:eastAsia="uk-UA"/>
        </w:rPr>
        <w:t>Online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Memory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League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Championship</w:t>
      </w:r>
      <w:r>
        <w:rPr>
          <w:spacing w:val="-10"/>
          <w:sz w:val="28"/>
          <w:szCs w:val="28"/>
          <w:lang w:eastAsia="uk-UA"/>
        </w:rPr>
        <w:t xml:space="preserve">. Им пользуются многие лучшие мнемонисты мира. Имеет все базовые типы тренировок, достаточно удобный интерфейс. 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($25 в год, либо $10 на три месяца). Сервисом можно пользоваться и бесплатно, но только в демонстрационном режиме.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>
      <w:pPr>
        <w:pStyle w:val="32"/>
        <w:numPr>
          <w:ilvl w:val="0"/>
          <w:numId w:val="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memoryman.ru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Имеет большое количество ошибок и недоработок. </w:t>
      </w:r>
    </w:p>
    <w:p>
      <w:pPr>
        <w:pStyle w:val="32"/>
        <w:numPr>
          <w:ilvl w:val="0"/>
          <w:numId w:val="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Преимущества «</w:t>
      </w:r>
      <w:r>
        <w:rPr>
          <w:spacing w:val="-10"/>
          <w:sz w:val="32"/>
          <w:szCs w:val="28"/>
          <w:lang w:val="en-US" w:eastAsia="uk-UA"/>
        </w:rPr>
        <w:t>Memory</w:t>
      </w:r>
      <w:r>
        <w:rPr>
          <w:spacing w:val="-10"/>
          <w:sz w:val="32"/>
          <w:szCs w:val="28"/>
          <w:lang w:eastAsia="uk-UA"/>
        </w:rPr>
        <w:t>.</w:t>
      </w:r>
      <w:r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>
      <w:pPr>
        <w:pStyle w:val="32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Тренировка по запоминанию различных типов данных (числа, слова, картинки и другие). Сервис должен позволять добавлять новые типы данных для тренировок.</w:t>
      </w:r>
    </w:p>
    <w:p>
      <w:pPr>
        <w:pStyle w:val="32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>
      <w:pPr>
        <w:pStyle w:val="32"/>
        <w:numPr>
          <w:ilvl w:val="1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bookmarkStart w:id="2" w:name="_GoBack"/>
      <w:bookmarkEnd w:id="2"/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>
      <w:pPr>
        <w:pStyle w:val="32"/>
        <w:numPr>
          <w:ilvl w:val="1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>
      <w:pPr>
        <w:pStyle w:val="32"/>
        <w:numPr>
          <w:ilvl w:val="1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>
      <w:pPr>
        <w:pStyle w:val="32"/>
        <w:numPr>
          <w:ilvl w:val="0"/>
          <w:numId w:val="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Основная функциональность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>
      <w:pPr>
        <w:pStyle w:val="32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Пользователи сервиса</w:t>
      </w:r>
    </w:p>
    <w:p>
      <w:pPr>
        <w:pStyle w:val="32"/>
        <w:numPr>
          <w:ilvl w:val="0"/>
          <w:numId w:val="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>
        <w:rPr>
          <w:spacing w:val="-10"/>
          <w:sz w:val="28"/>
          <w:szCs w:val="28"/>
          <w:lang w:eastAsia="uk-UA"/>
        </w:rPr>
        <w:t xml:space="preserve">) - основной пользователь системы. Каждый пользователь характеризуется следующими:  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 – уникальный идентификатор пользователя. Присваивается при регистрации и не может быть изменен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</w:t>
      </w:r>
      <w:r>
        <w:rPr>
          <w:spacing w:val="-10"/>
          <w:sz w:val="28"/>
          <w:szCs w:val="28"/>
          <w:lang w:val="en-US" w:eastAsia="uk-UA"/>
        </w:rPr>
        <w:t>,</w:t>
      </w:r>
      <w:r>
        <w:rPr>
          <w:spacing w:val="-10"/>
          <w:sz w:val="28"/>
          <w:szCs w:val="28"/>
          <w:lang w:eastAsia="uk-UA"/>
        </w:rPr>
        <w:t xml:space="preserve"> имя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Никнейм - уникальный псевдоним, выбранный пользователем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mail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>
        <w:rPr>
          <w:spacing w:val="-10"/>
          <w:sz w:val="28"/>
          <w:szCs w:val="28"/>
          <w:lang w:eastAsia="uk-UA"/>
        </w:rPr>
        <w:t xml:space="preserve"> – название изображения профиля пользователя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пользователя, а также рейтинг пользователя по отдельным типам тренировок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  Пользователем может стать любой желающий (любого возраста, гражданства, национальности и т.п.)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 </w:t>
      </w:r>
    </w:p>
    <w:p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Тренировки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 сервиса. Тренировка состоит из следующих этапов:</w:t>
      </w:r>
    </w:p>
    <w:p>
      <w:pPr>
        <w:pStyle w:val="32"/>
        <w:numPr>
          <w:ilvl w:val="0"/>
          <w:numId w:val="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Выбор тренировки. </w:t>
      </w:r>
      <w:r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шаблон, скорость показа следующих элементов и т.д.</w:t>
      </w:r>
    </w:p>
    <w:p>
      <w:pPr>
        <w:pStyle w:val="32"/>
        <w:numPr>
          <w:ilvl w:val="0"/>
          <w:numId w:val="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тренировки. Пользователю показывается случайная последовательность данных указанного типа согласно установленным на предыдущем этапе параметрам. </w:t>
      </w:r>
    </w:p>
    <w:p>
      <w:pPr>
        <w:pStyle w:val="32"/>
        <w:numPr>
          <w:ilvl w:val="0"/>
          <w:numId w:val="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. Решение нескольких арифметических упражнений (например, 46+91=?). Пользователь может выбирать, показывать ли отвлекающее упражнение или нет (если тип тренировки не требует отвлекающего упражнения обязательно). Данных этап предназначен для более корректной оценки качества запоминания.</w:t>
      </w:r>
    </w:p>
    <w:p>
      <w:pPr>
        <w:pStyle w:val="32"/>
        <w:numPr>
          <w:ilvl w:val="0"/>
          <w:numId w:val="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Вспоминание. </w:t>
      </w:r>
      <w:r>
        <w:rPr>
          <w:spacing w:val="-10"/>
          <w:sz w:val="28"/>
          <w:szCs w:val="28"/>
          <w:lang w:eastAsia="uk-UA"/>
        </w:rPr>
        <w:t>После запоминания пользователю предлагается воспроизвести запомненные данные. Воспроизвести их необходимо в том же порядке, в котором они были показаны во время запоминания. Некоторые тренировки могут требовать вводить данные в обратном порядке, по номеру или в другом порядке. Этап вспоминания также может быть ограничен по времени.</w:t>
      </w:r>
    </w:p>
    <w:p>
      <w:pPr>
        <w:pStyle w:val="32"/>
        <w:numPr>
          <w:ilvl w:val="0"/>
          <w:numId w:val="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>
        <w:rPr>
          <w:spacing w:val="-10"/>
          <w:sz w:val="28"/>
          <w:szCs w:val="28"/>
          <w:lang w:eastAsia="uk-UA"/>
        </w:rPr>
        <w:t>. После того, как пользователь закончил этап вспоминания ему показываются результаты тренировки. Именно результаты тренировки сохраняются и учитываются в личной и общей статистике.</w:t>
      </w:r>
    </w:p>
    <w:p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За каждую 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>
      <w:pPr>
        <w:spacing w:line="360" w:lineRule="auto"/>
        <w:jc w:val="left"/>
        <w:rPr>
          <w:sz w:val="28"/>
          <w:szCs w:val="28"/>
          <w:lang w:eastAsia="uk-UA"/>
        </w:rPr>
      </w:pPr>
    </w:p>
    <w:p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br w:type="page"/>
      </w:r>
    </w:p>
    <w:p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запомнить последовательность цифр. Минимальное количество цифр для запоминания – 20, максимальное – 10000 цифр.  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Необходимо запомнить последовательность карт.</w:t>
      </w:r>
    </w:p>
    <w:p>
      <w:pPr>
        <w:pStyle w:val="32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карты:</w:t>
      </w:r>
      <w:r>
        <w:t xml:space="preserve"> </w:t>
      </w:r>
    </w:p>
    <w:p>
      <w:pPr>
        <w:pStyle w:val="32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карт загружаются на сервер из сервисов стоковых изображений.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>
      <w:pPr>
        <w:pStyle w:val="32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картинок.</w:t>
      </w:r>
    </w:p>
    <w:p>
      <w:pPr>
        <w:pStyle w:val="32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ценности.</w:t>
      </w:r>
    </w:p>
    <w:p>
      <w:pPr>
        <w:pStyle w:val="32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>
      <w:pPr>
        <w:pStyle w:val="32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>
      <w:pPr>
        <w:spacing w:line="360" w:lineRule="auto"/>
        <w:rPr>
          <w:sz w:val="28"/>
        </w:rPr>
      </w:pPr>
      <w:r>
        <w:rPr>
          <w:sz w:val="28"/>
        </w:rPr>
        <w:t>Пользова</w:t>
      </w:r>
      <w:r>
        <w:rPr>
          <w:sz w:val="28"/>
          <w:lang w:val="uk-UA"/>
        </w:rPr>
        <w:t>те</w:t>
      </w:r>
      <w:r>
        <w:rPr>
          <w:sz w:val="28"/>
        </w:rPr>
        <w:t xml:space="preserve">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 </w:t>
      </w:r>
    </w:p>
    <w:p>
      <w:pPr>
        <w:pStyle w:val="32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>
      <w:pPr>
        <w:pStyle w:val="32"/>
        <w:spacing w:line="360" w:lineRule="auto"/>
        <w:ind w:left="1080" w:firstLine="0"/>
        <w:jc w:val="left"/>
        <w:rPr>
          <w:lang w:val="en-US"/>
        </w:rPr>
      </w:pPr>
      <w:r>
        <w:drawing>
          <wp:inline distT="0" distB="0" distL="0" distR="0">
            <wp:extent cx="3371850" cy="781050"/>
            <wp:effectExtent l="0" t="0" r="0" b="0"/>
            <wp:docPr id="2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 Пример бинарных цифр:</w:t>
      </w:r>
    </w:p>
    <w:p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drawing>
          <wp:inline distT="0" distB="0" distL="0" distR="9525">
            <wp:extent cx="3514725" cy="647700"/>
            <wp:effectExtent l="0" t="0" r="0" b="0"/>
            <wp:docPr id="3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true" noChangeArrowheads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  <w:szCs w:val="28"/>
          <w:lang w:eastAsia="uk-UA"/>
        </w:rPr>
        <w:t xml:space="preserve"> 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произносимых цифр. Интервал между произношением цифр: 1 секунда.</w:t>
      </w:r>
    </w:p>
    <w:p>
      <w:pPr>
        <w:pStyle w:val="32"/>
        <w:numPr>
          <w:ilvl w:val="0"/>
          <w:numId w:val="7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картинок. Картинки берутся из сервиса стоковых изображений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картинок: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drawing>
          <wp:inline distT="0" distB="9525" distL="0" distR="3810">
            <wp:extent cx="5730240" cy="848360"/>
            <wp:effectExtent l="0" t="0" r="0" b="0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 noChangeArrowheads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sz w:val="28"/>
          <w:szCs w:val="28"/>
          <w:lang w:eastAsia="uk-UA"/>
        </w:rPr>
      </w:pPr>
    </w:p>
    <w:p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>
      <w:pPr>
        <w:spacing w:line="360" w:lineRule="auto"/>
        <w:jc w:val="center"/>
        <w:rPr>
          <w:sz w:val="32"/>
          <w:szCs w:val="28"/>
          <w:lang w:eastAsia="uk-UA"/>
        </w:rPr>
      </w:pPr>
    </w:p>
    <w:p>
      <w:pPr>
        <w:spacing w:line="360" w:lineRule="auto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  <w:t>Результаты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атрибутами: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Hlk9813961"/>
      <w:r>
        <w:rPr>
          <w:spacing w:val="-10"/>
          <w:sz w:val="28"/>
          <w:szCs w:val="28"/>
          <w:lang w:val="en-US" w:eastAsia="uk-UA"/>
        </w:rPr>
        <w:t>Id</w:t>
      </w:r>
      <w:bookmarkEnd w:id="0"/>
      <w:r>
        <w:rPr>
          <w:spacing w:val="-10"/>
          <w:sz w:val="28"/>
          <w:szCs w:val="28"/>
          <w:lang w:eastAsia="uk-UA"/>
        </w:rPr>
        <w:t xml:space="preserve"> пользователя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вспоминания 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Шаблон показа элементов </w:t>
      </w:r>
    </w:p>
    <w:p>
      <w:pPr>
        <w:pStyle w:val="32"/>
        <w:numPr>
          <w:ilvl w:val="0"/>
          <w:numId w:val="5"/>
        </w:numPr>
        <w:spacing w:line="360" w:lineRule="auto"/>
        <w:jc w:val="left"/>
      </w:pPr>
      <w:r>
        <w:rPr>
          <w:spacing w:val="-10"/>
          <w:sz w:val="28"/>
          <w:szCs w:val="28"/>
          <w:lang w:eastAsia="uk-UA"/>
        </w:rPr>
        <w:t>Данные – данные что запоминал (содержит запоминаемые данные, совершенные ошибки, время)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Оценка (формулы вычисления оценки зависят от типа тренировки) 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запоминания 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на запоминание 1 единицы данных </w:t>
      </w:r>
    </w:p>
    <w:p>
      <w:pPr>
        <w:pStyle w:val="32"/>
        <w:numPr>
          <w:ilvl w:val="0"/>
          <w:numId w:val="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Минимальное и максимальное время запоминания 1 элемента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w:bookmarkStart w:id="1" w:name="_Hlk9814049"/>
          <m:r>
            <m:rPr/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total−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time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  <w:bookmarkEnd w:id="1"/>
            </m:den>
          </m:f>
        </m:oMath>
      </m:oMathPara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секундах.</w:t>
      </w:r>
    </w:p>
    <w:p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Формат шаблона: строка, состоящая из символов "X", пробелов и других символов. Каждый символ "X" представляет элемент данных. Другие символы – разделители.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примере цифр):</w:t>
      </w:r>
    </w:p>
    <w:p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"1"</w:t>
      </w:r>
    </w:p>
    <w:p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"12"</w:t>
      </w:r>
    </w:p>
    <w:p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"XXX-XXX-XXX"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общая, а также статистика по рейтингу.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>
      <w:pPr>
        <w:pStyle w:val="32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Статистику по типам тренировок</w:t>
      </w:r>
    </w:p>
    <w:p>
      <w:pPr>
        <w:pStyle w:val="32"/>
        <w:numPr>
          <w:ilvl w:val="0"/>
          <w:numId w:val="8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>
      <w:pPr>
        <w:pStyle w:val="32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тренировок, в которой отображаются лучшие результаты всех пользователей</w:t>
      </w:r>
    </w:p>
    <w:p>
      <w:pPr>
        <w:pStyle w:val="32"/>
        <w:numPr>
          <w:ilvl w:val="0"/>
          <w:numId w:val="9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eastAsia="uk-UA"/>
        </w:rPr>
        <w:t>Статистика по рейтингу может быть двух видов: отдельно по видам тренировок, а также общая по всем видам тренировок.</w:t>
      </w:r>
    </w:p>
    <w:p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Соответственно ранг может быть двух видов:</w:t>
      </w:r>
    </w:p>
    <w:p>
      <w:pPr>
        <w:pStyle w:val="32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по типам тренировок – место в рейтинговой таблице по соответствующему типу тренировки.</w:t>
      </w:r>
    </w:p>
    <w:p>
      <w:pPr>
        <w:pStyle w:val="32"/>
        <w:numPr>
          <w:ilvl w:val="0"/>
          <w:numId w:val="1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Общий ранг – место в общей рейтинговой таблице.</w:t>
      </w:r>
    </w:p>
    <w:p>
      <w:pPr>
        <w:spacing w:line="360" w:lineRule="auto"/>
        <w:ind w:firstLine="0"/>
        <w:rPr>
          <w:lang w:val="uk-UA"/>
        </w:rPr>
      </w:pPr>
    </w:p>
    <w:p>
      <w:pPr>
        <w:spacing w:line="360" w:lineRule="auto"/>
        <w:ind w:firstLine="0"/>
        <w:rPr>
          <w:lang w:val="uk-UA"/>
        </w:rPr>
      </w:pPr>
    </w:p>
    <w:p>
      <w:pPr>
        <w:spacing w:line="360" w:lineRule="auto"/>
        <w:ind w:firstLine="0"/>
        <w:rPr>
          <w:lang w:val="uk-UA"/>
        </w:rPr>
      </w:pPr>
    </w:p>
    <w:p>
      <w:pPr>
        <w:spacing w:line="360" w:lineRule="auto"/>
        <w:ind w:firstLine="0"/>
        <w:rPr>
          <w:lang w:val="uk-UA"/>
        </w:rPr>
      </w:pPr>
      <w:r>
        <w:rPr>
          <w:b/>
          <w:color w:val="000000"/>
          <w:sz w:val="28"/>
          <w:szCs w:val="19"/>
          <w:highlight w:val="white"/>
          <w:lang w:val="uk-UA" w:eastAsia="uk-UA"/>
        </w:rPr>
        <w:t xml:space="preserve">Висновки: 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во </w:t>
      </w:r>
      <w:r>
        <w:rPr>
          <w:bCs/>
          <w:color w:val="000000"/>
          <w:sz w:val="28"/>
          <w:szCs w:val="19"/>
          <w:highlight w:val="white"/>
          <w:lang w:eastAsia="uk-UA"/>
        </w:rPr>
        <w:t>время выполнения лабораторной работы я получил теоретические знания и практические умения</w:t>
      </w:r>
      <w:r>
        <w:rPr>
          <w:bCs/>
          <w:color w:val="000000"/>
          <w:sz w:val="28"/>
          <w:szCs w:val="19"/>
          <w:lang w:eastAsia="uk-UA"/>
        </w:rPr>
        <w:t xml:space="preserve"> анализа предметной области на примере предметной области сервиса для тренировки памяти «</w:t>
      </w:r>
      <w:r>
        <w:rPr>
          <w:bCs/>
          <w:color w:val="000000"/>
          <w:sz w:val="28"/>
          <w:szCs w:val="19"/>
          <w:lang w:val="en-US" w:eastAsia="uk-UA"/>
        </w:rPr>
        <w:t>Memory</w:t>
      </w:r>
      <w:r>
        <w:rPr>
          <w:bCs/>
          <w:color w:val="000000"/>
          <w:sz w:val="28"/>
          <w:szCs w:val="19"/>
          <w:lang w:eastAsia="uk-UA"/>
        </w:rPr>
        <w:t>.</w:t>
      </w:r>
      <w:r>
        <w:rPr>
          <w:bCs/>
          <w:color w:val="000000"/>
          <w:sz w:val="28"/>
          <w:szCs w:val="19"/>
          <w:lang w:val="en-US" w:eastAsia="uk-UA"/>
        </w:rPr>
        <w:t>pro</w:t>
      </w:r>
      <w:r>
        <w:rPr>
          <w:bCs/>
          <w:color w:val="000000"/>
          <w:sz w:val="28"/>
          <w:szCs w:val="19"/>
          <w:lang w:eastAsia="uk-UA"/>
        </w:rPr>
        <w:t>»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</w:p>
    <w:p>
      <w:pPr>
        <w:spacing w:after="240" w:line="360" w:lineRule="auto"/>
        <w:ind w:left="142" w:firstLine="0"/>
        <w:jc w:val="center"/>
        <w:rPr>
          <w:spacing w:val="-10"/>
          <w:sz w:val="28"/>
          <w:szCs w:val="28"/>
          <w:lang w:val="uk-UA" w:eastAsia="uk-UA"/>
        </w:rPr>
      </w:pPr>
    </w:p>
    <w:sectPr>
      <w:footerReference r:id="rId5" w:type="default"/>
      <w:pgSz w:w="11906" w:h="16838"/>
      <w:pgMar w:top="625" w:right="624" w:bottom="1372" w:left="1418" w:header="0" w:footer="238" w:gutter="0"/>
      <w:pgBorders>
        <w:top w:val="single" w:color="000000" w:sz="8" w:space="12"/>
        <w:left w:val="single" w:color="000000" w:sz="8" w:space="14"/>
        <w:right w:val="single" w:color="000000" w:sz="8" w:space="9"/>
      </w:pgBorders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Bold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CC"/>
    <w:family w:val="roman"/>
    <w:pitch w:val="default"/>
    <w:sig w:usb0="00000000" w:usb1="00000000" w:usb2="00000000" w:usb3="00000000" w:csb0="0000009F" w:csb1="00000000"/>
  </w:font>
  <w:font w:name="Symbol">
    <w:panose1 w:val="02000000000000000000"/>
    <w:charset w:val="02"/>
    <w:family w:val="roman"/>
    <w:pitch w:val="default"/>
    <w:sig w:usb0="A00002AF" w:usb1="500078FB" w:usb2="00000000" w:usb3="00000000" w:csb0="6000019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-17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"/>
      <w:gridCol w:w="511"/>
      <w:gridCol w:w="1134"/>
      <w:gridCol w:w="878"/>
      <w:gridCol w:w="474"/>
      <w:gridCol w:w="6586"/>
      <w:gridCol w:w="4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305" w:hRule="atLeast"/>
      </w:trPr>
      <w:tc>
        <w:tcPr>
          <w:tcW w:w="340" w:type="dxa"/>
        </w:tcPr>
        <w:p>
          <w:pPr>
            <w:pStyle w:val="14"/>
            <w:ind w:right="-1474" w:firstLine="0"/>
          </w:pPr>
        </w:p>
      </w:tc>
      <w:tc>
        <w:tcPr>
          <w:tcW w:w="511" w:type="dxa"/>
        </w:tcPr>
        <w:p>
          <w:pPr>
            <w:pStyle w:val="14"/>
            <w:ind w:right="-1474" w:firstLine="0"/>
          </w:pPr>
        </w:p>
      </w:tc>
      <w:tc>
        <w:tcPr>
          <w:tcW w:w="1134" w:type="dxa"/>
        </w:tcPr>
        <w:p>
          <w:pPr>
            <w:pStyle w:val="14"/>
            <w:ind w:right="-1474" w:firstLine="0"/>
          </w:pPr>
        </w:p>
      </w:tc>
      <w:tc>
        <w:tcPr>
          <w:tcW w:w="878" w:type="dxa"/>
        </w:tcPr>
        <w:p>
          <w:pPr>
            <w:pStyle w:val="14"/>
            <w:ind w:right="-1474" w:firstLine="0"/>
          </w:pPr>
        </w:p>
      </w:tc>
      <w:tc>
        <w:tcPr>
          <w:tcW w:w="474" w:type="dxa"/>
        </w:tcPr>
        <w:p>
          <w:pPr>
            <w:pStyle w:val="1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>
          <w:pPr>
            <w:pStyle w:val="1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>
          <w:pPr>
            <w:pStyle w:val="1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305" w:hRule="atLeast"/>
      </w:trPr>
      <w:tc>
        <w:tcPr>
          <w:tcW w:w="340" w:type="dxa"/>
        </w:tcPr>
        <w:p>
          <w:pPr>
            <w:pStyle w:val="14"/>
            <w:ind w:right="-1474" w:firstLine="0"/>
          </w:pPr>
        </w:p>
      </w:tc>
      <w:tc>
        <w:tcPr>
          <w:tcW w:w="511" w:type="dxa"/>
        </w:tcPr>
        <w:p>
          <w:pPr>
            <w:pStyle w:val="14"/>
            <w:ind w:right="-1474" w:firstLine="0"/>
          </w:pPr>
        </w:p>
      </w:tc>
      <w:tc>
        <w:tcPr>
          <w:tcW w:w="1134" w:type="dxa"/>
        </w:tcPr>
        <w:p>
          <w:pPr>
            <w:pStyle w:val="14"/>
            <w:ind w:right="-1474" w:firstLine="0"/>
          </w:pPr>
        </w:p>
      </w:tc>
      <w:tc>
        <w:tcPr>
          <w:tcW w:w="878" w:type="dxa"/>
        </w:tcPr>
        <w:p>
          <w:pPr>
            <w:pStyle w:val="14"/>
            <w:ind w:right="-1474" w:firstLine="0"/>
          </w:pPr>
        </w:p>
      </w:tc>
      <w:tc>
        <w:tcPr>
          <w:tcW w:w="474" w:type="dxa"/>
        </w:tcPr>
        <w:p>
          <w:pPr>
            <w:pStyle w:val="14"/>
            <w:ind w:right="-1474" w:firstLine="0"/>
          </w:pPr>
        </w:p>
      </w:tc>
      <w:tc>
        <w:tcPr>
          <w:tcW w:w="6586" w:type="dxa"/>
          <w:vMerge w:val="continue"/>
        </w:tcPr>
        <w:p>
          <w:pPr>
            <w:pStyle w:val="1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>
          <w:pPr>
            <w:pStyle w:val="1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305" w:hRule="atLeast"/>
      </w:trPr>
      <w:tc>
        <w:tcPr>
          <w:tcW w:w="340" w:type="dxa"/>
          <w:vAlign w:val="center"/>
        </w:tcPr>
        <w:p>
          <w:pPr>
            <w:pStyle w:val="1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>
          <w:pPr>
            <w:pStyle w:val="1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>
          <w:pPr>
            <w:pStyle w:val="1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>
          <w:pPr>
            <w:pStyle w:val="1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>
          <w:pPr>
            <w:pStyle w:val="1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 w:val="continue"/>
          <w:vAlign w:val="center"/>
        </w:tcPr>
        <w:p>
          <w:pPr>
            <w:pStyle w:val="14"/>
            <w:ind w:right="-1474" w:firstLine="0"/>
            <w:jc w:val="left"/>
          </w:pPr>
        </w:p>
      </w:tc>
      <w:tc>
        <w:tcPr>
          <w:tcW w:w="424" w:type="dxa"/>
          <w:vMerge w:val="continue"/>
          <w:vAlign w:val="center"/>
        </w:tcPr>
        <w:p>
          <w:pPr>
            <w:pStyle w:val="14"/>
            <w:ind w:right="-1474" w:firstLine="0"/>
            <w:jc w:val="left"/>
          </w:pPr>
        </w:p>
      </w:tc>
    </w:tr>
  </w:tbl>
  <w:p>
    <w:pPr>
      <w:pStyle w:val="1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0349" w:type="dxa"/>
      <w:tblInd w:w="-172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71" w:hRule="atLeast"/>
      </w:trPr>
      <w:tc>
        <w:tcPr>
          <w:tcW w:w="422" w:type="dxa"/>
          <w:tcBorders>
            <w:top w:val="single" w:color="auto" w:sz="8" w:space="0"/>
            <w:left w:val="single" w:color="auto" w:sz="8" w:space="0"/>
            <w:bottom w:val="nil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color="auto" w:sz="8" w:space="0"/>
            <w:left w:val="single" w:color="auto" w:sz="8" w:space="0"/>
            <w:bottom w:val="nil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color="auto" w:sz="8" w:space="0"/>
            <w:left w:val="single" w:color="auto" w:sz="8" w:space="0"/>
            <w:bottom w:val="nil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color="auto" w:sz="8" w:space="0"/>
            <w:left w:val="single" w:color="auto" w:sz="8" w:space="0"/>
            <w:bottom w:val="nil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8" w:space="0"/>
            <w:left w:val="single" w:color="auto" w:sz="8" w:space="0"/>
            <w:bottom w:val="nil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71" w:hRule="atLeast"/>
      </w:trPr>
      <w:tc>
        <w:tcPr>
          <w:tcW w:w="422" w:type="dxa"/>
          <w:tc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4" w:space="0"/>
            <w:left w:val="single" w:color="auto" w:sz="8" w:space="0"/>
            <w:bottom w:val="single" w:color="auto" w:sz="8" w:space="0"/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continue"/>
          <w:tcBorders>
            <w:left w:val="nil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71" w:hRule="atLeast"/>
      </w:trPr>
      <w:tc>
        <w:tcPr>
          <w:tcW w:w="422" w:type="dxa"/>
          <w:tcBorders>
            <w:top w:val="nil"/>
            <w:bottom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 w:val="continue"/>
          <w:tcBorders>
            <w:bottom w:val="nil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43" w:hRule="atLeast"/>
      </w:trPr>
      <w:tc>
        <w:tcPr>
          <w:tcW w:w="965" w:type="dxa"/>
          <w:gridSpan w:val="2"/>
          <w:tcBorders>
            <w:top w:val="single" w:color="auto" w:sz="8" w:space="0"/>
            <w:left w:val="single" w:color="auto" w:sz="8" w:space="0"/>
            <w:bottom w:val="single" w:color="auto" w:sz="4" w:space="0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color="auto" w:sz="8" w:space="0"/>
            <w:left w:val="single" w:color="auto" w:sz="8" w:space="0"/>
            <w:bottom w:val="single" w:color="auto" w:sz="4" w:space="0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color="auto" w:sz="8" w:space="0"/>
            <w:left w:val="single" w:color="auto" w:sz="8" w:space="0"/>
            <w:bottom w:val="single" w:color="auto" w:sz="4" w:space="0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8" w:space="0"/>
            <w:left w:val="single" w:color="auto" w:sz="8" w:space="0"/>
            <w:bottom w:val="single" w:color="auto" w:sz="4" w:space="0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color="auto" w:sz="8" w:space="0"/>
          </w:tcBorders>
          <w:vAlign w:val="center"/>
        </w:tcPr>
        <w:p>
          <w:pPr>
            <w:ind w:firstLine="0"/>
            <w:jc w:val="center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27" w:hRule="atLeast"/>
      </w:trPr>
      <w:tc>
        <w:tcPr>
          <w:tcW w:w="965" w:type="dxa"/>
          <w:gridSpan w:val="2"/>
          <w:tcBorders>
            <w:top w:val="nil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62" w:hRule="exact"/>
      </w:trPr>
      <w:tc>
        <w:tcPr>
          <w:tcW w:w="965" w:type="dxa"/>
          <w:gridSpan w:val="2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color="auto" w:sz="8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>
            <w:rPr>
              <w:sz w:val="32"/>
              <w:lang w:val="uk-UA"/>
            </w:rPr>
            <w:t>НУК</w:t>
          </w:r>
        </w:p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>
            <w:rPr>
              <w:sz w:val="20"/>
              <w:lang w:val="uk-UA"/>
            </w:rPr>
            <w:t>ім. адмірала Макарова</w:t>
          </w: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71" w:hRule="atLeast"/>
      </w:trPr>
      <w:tc>
        <w:tcPr>
          <w:tcW w:w="965" w:type="dxa"/>
          <w:gridSpan w:val="2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4" w:space="0"/>
            <w:bottom w:val="single" w:color="auto" w:sz="4" w:space="0"/>
          </w:tcBorders>
          <w:vAlign w:val="center"/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>
      <w:tblPrEx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</w:tblPrEx>
      <w:trPr>
        <w:cantSplit/>
        <w:trHeight w:val="271" w:hRule="atLeast"/>
      </w:trPr>
      <w:tc>
        <w:tcPr>
          <w:tcW w:w="965" w:type="dxa"/>
          <w:gridSpan w:val="2"/>
          <w:tcBorders>
            <w:top w:val="single" w:color="auto" w:sz="4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color="auto" w:sz="4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color="auto" w:sz="4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color="auto" w:sz="4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continue"/>
          <w:tcBorders>
            <w:right w:val="single" w:color="auto" w:sz="8" w:space="0"/>
          </w:tcBorders>
        </w:tcPr>
        <w:p>
          <w:pPr>
            <w:pStyle w:val="1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>
    <w:pPr>
      <w:pStyle w:val="14"/>
      <w:rPr>
        <w:lang w:val="uk-U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0342" w:type="dxa"/>
      <w:tblInd w:w="-175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7"/>
      <w:gridCol w:w="566"/>
      <w:gridCol w:w="1305"/>
      <w:gridCol w:w="851"/>
      <w:gridCol w:w="566"/>
      <w:gridCol w:w="6091"/>
      <w:gridCol w:w="566"/>
    </w:tblGrid>
    <w:tr>
      <w:trPr>
        <w:cantSplit/>
        <w:trHeight w:val="305" w:hRule="atLeast"/>
      </w:trPr>
      <w:tc>
        <w:tcPr>
          <w:tcW w:w="397" w:type="dxa"/>
          <w:tcBorders>
            <w:top w:val="single" w:color="000000" w:sz="8" w:space="0"/>
            <w:left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566" w:type="dxa"/>
          <w:tcBorders>
            <w:top w:val="single" w:color="000000" w:sz="8" w:space="0"/>
            <w:left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1305" w:type="dxa"/>
          <w:tcBorders>
            <w:top w:val="single" w:color="000000" w:sz="8" w:space="0"/>
            <w:left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851" w:type="dxa"/>
          <w:tcBorders>
            <w:top w:val="single" w:color="000000" w:sz="8" w:space="0"/>
            <w:left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566" w:type="dxa"/>
          <w:tcBorders>
            <w:top w:val="single" w:color="000000" w:sz="8" w:space="0"/>
            <w:left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6090" w:type="dxa"/>
          <w:vMerge w:val="restart"/>
          <w:tcBorders>
            <w:top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6" w:type="dxa"/>
          <w:tcBorders>
            <w:top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>
      <w:trPr>
        <w:cantSplit/>
        <w:trHeight w:val="305" w:hRule="atLeast"/>
      </w:trPr>
      <w:tc>
        <w:tcPr>
          <w:tcW w:w="397" w:type="dxa"/>
          <w:tcBorders>
            <w:top w:val="single" w:color="000000" w:sz="4" w:space="0"/>
            <w:left w:val="single" w:color="000000" w:sz="8" w:space="0"/>
            <w:bottom w:val="single" w:color="000000" w:sz="4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566" w:type="dxa"/>
          <w:tcBorders>
            <w:top w:val="single" w:color="000000" w:sz="4" w:space="0"/>
            <w:left w:val="single" w:color="000000" w:sz="8" w:space="0"/>
            <w:bottom w:val="single" w:color="000000" w:sz="4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1305" w:type="dxa"/>
          <w:tcBorders>
            <w:top w:val="single" w:color="000000" w:sz="4" w:space="0"/>
            <w:left w:val="single" w:color="000000" w:sz="8" w:space="0"/>
            <w:bottom w:val="single" w:color="000000" w:sz="4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851" w:type="dxa"/>
          <w:tcBorders>
            <w:top w:val="single" w:color="000000" w:sz="4" w:space="0"/>
            <w:left w:val="single" w:color="000000" w:sz="8" w:space="0"/>
            <w:bottom w:val="single" w:color="000000" w:sz="4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566" w:type="dxa"/>
          <w:tcBorders>
            <w:top w:val="single" w:color="000000" w:sz="4" w:space="0"/>
            <w:left w:val="single" w:color="000000" w:sz="8" w:space="0"/>
            <w:bottom w:val="single" w:color="000000" w:sz="4" w:space="0"/>
            <w:right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6090" w:type="dxa"/>
          <w:vMerge w:val="continue"/>
          <w:tcBorders>
            <w:top w:val="single" w:color="000000" w:sz="4" w:space="0"/>
            <w:bottom w:val="single" w:color="000000" w:sz="8" w:space="0"/>
          </w:tcBorders>
          <w:shd w:val="clear" w:color="auto" w:fill="auto"/>
        </w:tcPr>
        <w:p>
          <w:pPr>
            <w:pStyle w:val="14"/>
            <w:ind w:right="-1474" w:firstLine="0"/>
          </w:pPr>
        </w:p>
      </w:tc>
      <w:tc>
        <w:tcPr>
          <w:tcW w:w="566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 xml:space="preserve"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>
      <w:trPr>
        <w:cantSplit/>
        <w:trHeight w:val="305" w:hRule="atLeast"/>
      </w:trPr>
      <w:tc>
        <w:tcPr>
          <w:tcW w:w="397" w:type="dxa"/>
          <w:tcBorders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 w:val="continue"/>
          <w:tcBorders>
            <w:top w:val="single" w:color="000000" w:sz="4" w:space="0"/>
            <w:bottom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firstLine="0"/>
            <w:jc w:val="left"/>
          </w:pPr>
        </w:p>
      </w:tc>
      <w:tc>
        <w:tcPr>
          <w:tcW w:w="566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14"/>
            <w:ind w:right="-1474" w:firstLine="0"/>
            <w:jc w:val="left"/>
          </w:pPr>
        </w:p>
      </w:tc>
    </w:tr>
  </w:tbl>
  <w:p>
    <w:pPr>
      <w:pStyle w:val="14"/>
      <w:ind w:right="-1474" w:firstLine="0"/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80389"/>
    <w:multiLevelType w:val="multilevel"/>
    <w:tmpl w:val="09B8038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41131"/>
    <w:multiLevelType w:val="multilevel"/>
    <w:tmpl w:val="0D0411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5646D"/>
    <w:multiLevelType w:val="multilevel"/>
    <w:tmpl w:val="1525646D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B453B"/>
    <w:multiLevelType w:val="multilevel"/>
    <w:tmpl w:val="211B453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18024E"/>
    <w:multiLevelType w:val="singleLevel"/>
    <w:tmpl w:val="3D18024E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3F14260A"/>
    <w:multiLevelType w:val="multilevel"/>
    <w:tmpl w:val="3F14260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535058"/>
    <w:multiLevelType w:val="multilevel"/>
    <w:tmpl w:val="69535058"/>
    <w:lvl w:ilvl="0" w:tentative="0">
      <w:start w:val="8"/>
      <w:numFmt w:val="bullet"/>
      <w:lvlText w:val=""/>
      <w:lvlJc w:val="left"/>
      <w:pPr>
        <w:ind w:left="1080" w:hanging="360"/>
      </w:pPr>
      <w:rPr>
        <w:rFonts w:hint="default" w:ascii="Symbol" w:hAnsi="Symbol" w:cs="Times New Roman"/>
        <w:sz w:val="2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7">
    <w:nsid w:val="760D2F07"/>
    <w:multiLevelType w:val="multilevel"/>
    <w:tmpl w:val="760D2F07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0002A3"/>
    <w:multiLevelType w:val="multilevel"/>
    <w:tmpl w:val="770002A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Times New Roman"/>
        <w:sz w:val="2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sz w:val="28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9">
    <w:nsid w:val="7F4F3C1A"/>
    <w:multiLevelType w:val="multilevel"/>
    <w:tmpl w:val="7F4F3C1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57"/>
  <w:drawingGridVerticalSpacing w:val="57"/>
  <w:displayHorizontalDrawingGridEvery w:val="0"/>
  <w:displayVerticalDrawingGridEvery w:val="0"/>
  <w:doNotUseMarginsForDrawingGridOrigin w:val="true"/>
  <w:drawingGridHorizontalOrigin w:val="1800"/>
  <w:drawingGridVerticalOrigin w:val="1985"/>
  <w:noPunctuationKerning w:val="tru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  <w:rsid w:val="FE7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20"/>
      <w:jc w:val="both"/>
    </w:pPr>
    <w:rPr>
      <w:rFonts w:ascii="Times New Roman" w:hAnsi="Times New Roman" w:eastAsia="Times New Roman" w:cs="Times New Roman"/>
      <w:kern w:val="24"/>
      <w:sz w:val="24"/>
      <w:lang w:val="ru-RU" w:eastAsia="ru-RU" w:bidi="ar-SA"/>
    </w:rPr>
  </w:style>
  <w:style w:type="paragraph" w:styleId="2">
    <w:name w:val="heading 1"/>
    <w:next w:val="1"/>
    <w:qFormat/>
    <w:uiPriority w:val="0"/>
    <w:pPr>
      <w:keepNext/>
      <w:spacing w:before="240" w:after="60"/>
      <w:jc w:val="center"/>
      <w:outlineLvl w:val="0"/>
    </w:pPr>
    <w:rPr>
      <w:rFonts w:ascii="Times New Roman" w:hAnsi="Times New Roman" w:eastAsia="Times New Roman" w:cs="Times New Roman"/>
      <w:caps/>
      <w:kern w:val="28"/>
      <w:sz w:val="28"/>
      <w:lang w:val="ru-RU" w:eastAsia="ru-RU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1"/>
      </w:numPr>
      <w:spacing w:before="240" w:after="60"/>
      <w:jc w:val="center"/>
      <w:outlineLvl w:val="1"/>
    </w:pPr>
    <w:rPr>
      <w:rFonts w:ascii="Times New Roman" w:hAnsi="Times New Roman" w:eastAsia="Times New Roman" w:cs="Times New Roman"/>
      <w:caps/>
      <w:sz w:val="24"/>
      <w:lang w:val="ru-RU" w:eastAsia="ru-RU" w:bidi="ar-SA"/>
    </w:rPr>
  </w:style>
  <w:style w:type="paragraph" w:styleId="4">
    <w:name w:val="heading 3"/>
    <w:next w:val="1"/>
    <w:qFormat/>
    <w:uiPriority w:val="0"/>
    <w:pPr>
      <w:keepNext/>
      <w:spacing w:before="240" w:after="60"/>
      <w:outlineLvl w:val="2"/>
    </w:pPr>
    <w:rPr>
      <w:rFonts w:ascii="Arial" w:hAnsi="Arial" w:eastAsia="Times New Roman" w:cs="Times New Roman"/>
      <w:b/>
      <w:lang w:val="ru-RU" w:eastAsia="ru-RU" w:bidi="ar-SA"/>
    </w:rPr>
  </w:style>
  <w:style w:type="paragraph" w:styleId="5">
    <w:name w:val="heading 4"/>
    <w:basedOn w:val="1"/>
    <w:next w:val="1"/>
    <w:qFormat/>
    <w:uiPriority w:val="0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1"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uiPriority w:val="0"/>
    <w:pPr>
      <w:ind w:firstLine="0"/>
    </w:pPr>
    <w:rPr>
      <w:kern w:val="0"/>
      <w:sz w:val="28"/>
    </w:rPr>
  </w:style>
  <w:style w:type="paragraph" w:styleId="10">
    <w:name w:val="Body Text Indent"/>
    <w:basedOn w:val="1"/>
    <w:uiPriority w:val="0"/>
    <w:pPr>
      <w:ind w:firstLine="567"/>
    </w:pPr>
    <w:rPr>
      <w:kern w:val="0"/>
      <w:sz w:val="28"/>
    </w:rPr>
  </w:style>
  <w:style w:type="paragraph" w:styleId="11">
    <w:name w:val="Body Text Indent 2"/>
    <w:basedOn w:val="1"/>
    <w:uiPriority w:val="0"/>
    <w:pPr>
      <w:ind w:firstLine="426"/>
    </w:pPr>
    <w:rPr>
      <w:kern w:val="0"/>
      <w:sz w:val="28"/>
    </w:rPr>
  </w:style>
  <w:style w:type="paragraph" w:styleId="12">
    <w:name w:val="Body Text Indent 3"/>
    <w:basedOn w:val="1"/>
    <w:uiPriority w:val="0"/>
    <w:pPr>
      <w:spacing w:line="360" w:lineRule="auto"/>
      <w:ind w:firstLine="709"/>
    </w:pPr>
    <w:rPr>
      <w:sz w:val="28"/>
    </w:rPr>
  </w:style>
  <w:style w:type="character" w:styleId="13">
    <w:name w:val="Emphasis"/>
    <w:qFormat/>
    <w:uiPriority w:val="0"/>
    <w:rPr>
      <w:i/>
      <w:iCs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15">
    <w:name w:val="footnote reference"/>
    <w:semiHidden/>
    <w:uiPriority w:val="0"/>
    <w:rPr>
      <w:vertAlign w:val="superscript"/>
    </w:rPr>
  </w:style>
  <w:style w:type="paragraph" w:styleId="16">
    <w:name w:val="footnote text"/>
    <w:basedOn w:val="1"/>
    <w:semiHidden/>
    <w:uiPriority w:val="0"/>
    <w:rPr>
      <w:sz w:val="20"/>
    </w:rPr>
  </w:style>
  <w:style w:type="paragraph" w:styleId="1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8">
    <w:name w:val="HTML Preformatted"/>
    <w:basedOn w:val="1"/>
    <w:link w:val="3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styleId="19">
    <w:name w:val="Hyperlink"/>
    <w:basedOn w:val="6"/>
    <w:unhideWhenUsed/>
    <w:uiPriority w:val="99"/>
    <w:rPr>
      <w:color w:val="0000FF"/>
      <w:u w:val="single"/>
    </w:rPr>
  </w:style>
  <w:style w:type="paragraph" w:styleId="20">
    <w:name w:val="Normal (Web)"/>
    <w:basedOn w:val="1"/>
    <w:uiPriority w:val="0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21">
    <w:name w:val="page number"/>
    <w:basedOn w:val="6"/>
    <w:uiPriority w:val="0"/>
  </w:style>
  <w:style w:type="character" w:styleId="22">
    <w:name w:val="Strong"/>
    <w:qFormat/>
    <w:uiPriority w:val="0"/>
    <w:rPr>
      <w:b/>
      <w:bCs/>
    </w:rPr>
  </w:style>
  <w:style w:type="table" w:styleId="23">
    <w:name w:val="Table Grid"/>
    <w:basedOn w:val="7"/>
    <w:uiPriority w:val="0"/>
    <w:pPr>
      <w:ind w:firstLine="7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qFormat/>
    <w:uiPriority w:val="0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25">
    <w:name w:val="short_text1"/>
    <w:uiPriority w:val="0"/>
    <w:rPr>
      <w:sz w:val="29"/>
      <w:szCs w:val="29"/>
    </w:rPr>
  </w:style>
  <w:style w:type="character" w:customStyle="1" w:styleId="26">
    <w:name w:val="long_text1"/>
    <w:uiPriority w:val="0"/>
    <w:rPr>
      <w:sz w:val="20"/>
      <w:szCs w:val="20"/>
    </w:rPr>
  </w:style>
  <w:style w:type="character" w:customStyle="1" w:styleId="27">
    <w:name w:val="medium_text1"/>
    <w:uiPriority w:val="0"/>
    <w:rPr>
      <w:sz w:val="24"/>
      <w:szCs w:val="24"/>
    </w:rPr>
  </w:style>
  <w:style w:type="paragraph" w:customStyle="1" w:styleId="28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9">
    <w:name w:val="apple-converted-space"/>
    <w:uiPriority w:val="0"/>
  </w:style>
  <w:style w:type="character" w:styleId="30">
    <w:name w:val="Placeholder Text"/>
    <w:basedOn w:val="6"/>
    <w:semiHidden/>
    <w:uiPriority w:val="99"/>
    <w:rPr>
      <w:color w:val="808080"/>
    </w:rPr>
  </w:style>
  <w:style w:type="character" w:customStyle="1" w:styleId="31">
    <w:name w:val="Balloon Text Char"/>
    <w:basedOn w:val="6"/>
    <w:link w:val="8"/>
    <w:uiPriority w:val="0"/>
    <w:rPr>
      <w:rFonts w:ascii="Tahoma" w:hAnsi="Tahoma" w:cs="Tahoma"/>
      <w:kern w:val="24"/>
      <w:sz w:val="16"/>
      <w:szCs w:val="16"/>
      <w:lang w:val="ru-RU" w:eastAsia="ru-RU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HTML Preformatted Char"/>
    <w:basedOn w:val="6"/>
    <w:link w:val="18"/>
    <w:uiPriority w:val="99"/>
    <w:rPr>
      <w:rFonts w:ascii="Courier New" w:hAnsi="Courier New" w:cs="Courier New"/>
    </w:rPr>
  </w:style>
  <w:style w:type="character" w:customStyle="1" w:styleId="34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fontstyle01"/>
    <w:basedOn w:val="6"/>
    <w:uiPriority w:val="0"/>
    <w:rPr>
      <w:rFonts w:hint="default" w:ascii="Bold" w:hAnsi="Bold"/>
      <w:b/>
      <w:bCs/>
      <w:color w:val="000000"/>
      <w:sz w:val="28"/>
      <w:szCs w:val="28"/>
    </w:rPr>
  </w:style>
  <w:style w:type="character" w:customStyle="1" w:styleId="36">
    <w:name w:val="rvts0"/>
    <w:basedOn w:val="6"/>
    <w:uiPriority w:val="0"/>
  </w:style>
  <w:style w:type="character" w:customStyle="1" w:styleId="37">
    <w:name w:val="long_text"/>
    <w:basedOn w:val="6"/>
    <w:uiPriority w:val="0"/>
  </w:style>
  <w:style w:type="paragraph" w:customStyle="1" w:styleId="38">
    <w:name w:val="rvps2"/>
    <w:basedOn w:val="1"/>
    <w:uiPriority w:val="0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39">
    <w:name w:val="Основной текст (4)_"/>
    <w:link w:val="40"/>
    <w:uiPriority w:val="0"/>
    <w:rPr>
      <w:rFonts w:ascii="Bookman Old Style" w:hAnsi="Bookman Old Style" w:eastAsia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1"/>
    <w:link w:val="39"/>
    <w:uiPriority w:val="0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hAnsi="Bookman Old Style" w:eastAsia="Bookman Old Style" w:cs="Bookman Old Style"/>
      <w:b/>
      <w:bCs/>
      <w:kern w:val="0"/>
      <w:sz w:val="17"/>
      <w:szCs w:val="17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g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Company>Кваритра 99</Company>
  <Pages>1</Pages>
  <Words>1465</Words>
  <Characters>8354</Characters>
  <Lines>69</Lines>
  <Paragraphs>19</Paragraphs>
  <TotalTime>4039</TotalTime>
  <ScaleCrop>false</ScaleCrop>
  <LinksUpToDate>false</LinksUpToDate>
  <CharactersWithSpaces>9800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2016-09-25T14:38:00Z</dcterms:created>
  <dc:creator>ВЦ</dc:creator>
  <cp:lastModifiedBy>dg</cp:lastModifiedBy>
  <cp:lastPrinted>2015-09-20T11:44:00Z</cp:lastPrinted>
  <dcterms:modified xsi:type="dcterms:W3CDTF">2020-11-16T19:23:21Z</dcterms:modified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