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1B3EA290" w:rsidR="00141DAA" w:rsidRPr="001137E9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1137E9" w:rsidRPr="001137E9">
        <w:rPr>
          <w:b/>
          <w:spacing w:val="-10"/>
          <w:sz w:val="28"/>
          <w:szCs w:val="28"/>
          <w:lang w:eastAsia="uk-UA"/>
        </w:rPr>
        <w:t>5</w:t>
      </w:r>
    </w:p>
    <w:p w14:paraId="197E4040" w14:textId="1B73985E" w:rsidR="001137E9" w:rsidRPr="001137E9" w:rsidRDefault="001137E9" w:rsidP="001137E9">
      <w:pPr>
        <w:spacing w:line="360" w:lineRule="auto"/>
        <w:jc w:val="center"/>
        <w:rPr>
          <w:rStyle w:val="fontstyle01"/>
          <w:rFonts w:ascii="Times New Roman" w:hAnsi="Times New Roman"/>
          <w:b w:val="0"/>
          <w:bCs w:val="0"/>
          <w:color w:val="auto"/>
          <w:lang w:val="uk-UA"/>
        </w:rPr>
      </w:pPr>
      <w:r>
        <w:rPr>
          <w:sz w:val="28"/>
          <w:szCs w:val="28"/>
          <w:lang w:val="uk-UA"/>
        </w:rPr>
        <w:t>Генерація великих простих чисел. Піднесення великого простого числа в цілу степінь по модулю</w:t>
      </w:r>
    </w:p>
    <w:p w14:paraId="1E538C2D" w14:textId="58F7F415" w:rsidR="001137E9" w:rsidRPr="001137E9" w:rsidRDefault="001137E9" w:rsidP="001137E9">
      <w:pPr>
        <w:spacing w:line="360" w:lineRule="auto"/>
        <w:rPr>
          <w:rStyle w:val="fontstyle01"/>
          <w:b w:val="0"/>
          <w:bCs w:val="0"/>
          <w:lang w:val="uk-UA"/>
        </w:rPr>
      </w:pPr>
      <w:r>
        <w:rPr>
          <w:rStyle w:val="fontstyle01"/>
          <w:lang w:val="uk-UA"/>
        </w:rPr>
        <w:t xml:space="preserve">Мета: </w:t>
      </w:r>
      <w:r w:rsidRPr="001137E9">
        <w:rPr>
          <w:rStyle w:val="fontstyle01"/>
          <w:b w:val="0"/>
          <w:bCs w:val="0"/>
          <w:lang w:val="uk-UA"/>
        </w:rPr>
        <w:t>отримати представлення та реалізувати програмно метод генерації великих простих чисел та перевірки великих чисел на простоту, отримати представлення та програмно реалізувати алгоритм піднесення великого простого числа до цілого степен</w:t>
      </w:r>
      <w:r>
        <w:rPr>
          <w:rStyle w:val="fontstyle01"/>
          <w:b w:val="0"/>
          <w:bCs w:val="0"/>
          <w:lang w:val="uk-UA"/>
        </w:rPr>
        <w:t>н</w:t>
      </w:r>
      <w:r w:rsidRPr="001137E9">
        <w:rPr>
          <w:rStyle w:val="fontstyle01"/>
          <w:b w:val="0"/>
          <w:bCs w:val="0"/>
          <w:lang w:val="uk-UA"/>
        </w:rPr>
        <w:t>я по модулю.</w:t>
      </w:r>
    </w:p>
    <w:p w14:paraId="465EE4AB" w14:textId="49F37237" w:rsidR="001137E9" w:rsidRPr="001137E9" w:rsidRDefault="001137E9" w:rsidP="001137E9">
      <w:pPr>
        <w:spacing w:line="360" w:lineRule="auto"/>
        <w:rPr>
          <w:rStyle w:val="fontstyle01"/>
          <w:b w:val="0"/>
          <w:bCs w:val="0"/>
        </w:rPr>
      </w:pPr>
      <w:r>
        <w:rPr>
          <w:rStyle w:val="fontstyle01"/>
          <w:lang w:val="uk-UA"/>
        </w:rPr>
        <w:t>Завдання:</w:t>
      </w:r>
      <w:r w:rsidRPr="001137E9">
        <w:rPr>
          <w:rStyle w:val="fontstyle01"/>
        </w:rPr>
        <w:t xml:space="preserve"> </w:t>
      </w:r>
      <w:r>
        <w:rPr>
          <w:rStyle w:val="fontstyle01"/>
          <w:lang w:val="en-US"/>
        </w:rPr>
        <w:t>c</w:t>
      </w:r>
      <w:r w:rsidRPr="001137E9">
        <w:rPr>
          <w:rStyle w:val="fontstyle01"/>
          <w:b w:val="0"/>
          <w:bCs w:val="0"/>
          <w:lang w:val="uk-UA"/>
        </w:rPr>
        <w:t>творити програму, що генер</w:t>
      </w:r>
      <w:r>
        <w:rPr>
          <w:rStyle w:val="fontstyle01"/>
          <w:b w:val="0"/>
          <w:bCs w:val="0"/>
          <w:lang w:val="uk-UA"/>
        </w:rPr>
        <w:t>у</w:t>
      </w:r>
      <w:r>
        <w:rPr>
          <w:rStyle w:val="fontstyle01"/>
          <w:b w:val="0"/>
          <w:bCs w:val="0"/>
          <w:lang w:val="en-US"/>
        </w:rPr>
        <w:t>e</w:t>
      </w:r>
      <w:r w:rsidRPr="001137E9">
        <w:rPr>
          <w:rStyle w:val="fontstyle01"/>
          <w:b w:val="0"/>
          <w:bCs w:val="0"/>
          <w:lang w:val="uk-UA"/>
        </w:rPr>
        <w:t xml:space="preserve">є прості числа з перевіркою Міллера-Рабина. Реалізувати алгоритм піднесення великого простого числа </w:t>
      </w:r>
      <w:r w:rsidRPr="001137E9">
        <w:rPr>
          <w:rStyle w:val="fontstyle01"/>
          <w:b w:val="0"/>
          <w:bCs w:val="0"/>
          <w:i/>
          <w:iCs/>
          <w:lang w:val="en-US"/>
        </w:rPr>
        <w:t>a</w:t>
      </w:r>
      <w:r w:rsidRPr="001137E9">
        <w:rPr>
          <w:rStyle w:val="fontstyle01"/>
          <w:b w:val="0"/>
          <w:bCs w:val="0"/>
          <w:i/>
          <w:iCs/>
        </w:rPr>
        <w:t xml:space="preserve"> </w:t>
      </w:r>
      <w:r w:rsidRPr="001137E9">
        <w:rPr>
          <w:rStyle w:val="fontstyle01"/>
          <w:b w:val="0"/>
          <w:bCs w:val="0"/>
          <w:lang w:val="uk-UA"/>
        </w:rPr>
        <w:t>до цілого степен</w:t>
      </w:r>
      <w:r>
        <w:rPr>
          <w:rStyle w:val="fontstyle01"/>
          <w:b w:val="0"/>
          <w:bCs w:val="0"/>
          <w:lang w:val="uk-UA"/>
        </w:rPr>
        <w:t>н</w:t>
      </w:r>
      <w:r w:rsidRPr="001137E9">
        <w:rPr>
          <w:rStyle w:val="fontstyle01"/>
          <w:b w:val="0"/>
          <w:bCs w:val="0"/>
          <w:lang w:val="uk-UA"/>
        </w:rPr>
        <w:t xml:space="preserve">я </w:t>
      </w:r>
      <w:r w:rsidRPr="001137E9">
        <w:rPr>
          <w:rStyle w:val="fontstyle01"/>
          <w:b w:val="0"/>
          <w:bCs w:val="0"/>
          <w:i/>
          <w:iCs/>
          <w:lang w:val="en-US"/>
        </w:rPr>
        <w:t>b</w:t>
      </w:r>
      <w:r w:rsidRPr="001137E9">
        <w:rPr>
          <w:rStyle w:val="fontstyle01"/>
          <w:b w:val="0"/>
          <w:bCs w:val="0"/>
          <w:i/>
          <w:iCs/>
        </w:rPr>
        <w:t xml:space="preserve"> </w:t>
      </w:r>
      <w:r w:rsidRPr="001137E9">
        <w:rPr>
          <w:rStyle w:val="fontstyle01"/>
          <w:b w:val="0"/>
          <w:bCs w:val="0"/>
          <w:lang w:val="uk-UA"/>
        </w:rPr>
        <w:t>по модулю</w:t>
      </w:r>
      <w:r w:rsidRPr="001137E9">
        <w:rPr>
          <w:rStyle w:val="fontstyle01"/>
          <w:b w:val="0"/>
          <w:bCs w:val="0"/>
        </w:rPr>
        <w:t xml:space="preserve"> </w:t>
      </w:r>
      <w:r w:rsidRPr="001137E9">
        <w:rPr>
          <w:rStyle w:val="fontstyle01"/>
          <w:b w:val="0"/>
          <w:bCs w:val="0"/>
          <w:i/>
          <w:iCs/>
          <w:lang w:val="en-US"/>
        </w:rPr>
        <w:t>t</w:t>
      </w:r>
      <w:r w:rsidRPr="001137E9">
        <w:rPr>
          <w:rStyle w:val="fontstyle01"/>
          <w:b w:val="0"/>
          <w:bCs w:val="0"/>
        </w:rPr>
        <w:t>.</w:t>
      </w:r>
    </w:p>
    <w:p w14:paraId="5A438D9E" w14:textId="3008FF57" w:rsidR="00B663E2" w:rsidRDefault="001B2E86" w:rsidP="00661B44">
      <w:pPr>
        <w:spacing w:before="240" w:after="240" w:line="360" w:lineRule="auto"/>
        <w:jc w:val="center"/>
        <w:rPr>
          <w:sz w:val="28"/>
          <w:szCs w:val="22"/>
          <w:lang w:val="uk-UA"/>
        </w:rPr>
      </w:pPr>
      <w:r w:rsidRPr="001B2E86">
        <w:rPr>
          <w:color w:val="000000"/>
          <w:sz w:val="32"/>
          <w:szCs w:val="32"/>
          <w:lang w:val="uk-UA"/>
        </w:rPr>
        <w:t>Хід роботи</w:t>
      </w:r>
    </w:p>
    <w:p w14:paraId="341C30C4" w14:textId="3EA07992" w:rsidR="001B2E86" w:rsidRPr="00661B44" w:rsidRDefault="000D4F95" w:rsidP="001B2E86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t>Текст програми</w:t>
      </w:r>
    </w:p>
    <w:p w14:paraId="6EF26B69" w14:textId="77777777" w:rsidR="001137E9" w:rsidRPr="001137E9" w:rsidRDefault="001137E9">
      <w:pPr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6E4BD702" w14:textId="2A08F49F" w:rsidR="001137E9" w:rsidRDefault="001137E9">
      <w:pPr>
        <w:ind w:firstLine="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en-US" w:eastAsia="uk-UA"/>
        </w:rPr>
        <w:t>expMode.ts</w:t>
      </w:r>
    </w:p>
    <w:p w14:paraId="49E1E680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A549104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default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expMod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base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exp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194C4276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exp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base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%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</w:p>
    <w:p w14:paraId="1D9E7406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2D5C4C6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exp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toString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split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DEABB6B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Array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124C964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=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base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B4EF325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ED2A8FD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forEach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42A99D85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00CC638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51D1017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**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%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6FEE93F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= 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 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base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%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C46E16F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});</w:t>
      </w:r>
    </w:p>
    <w:p w14:paraId="064334E5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</w:p>
    <w:p w14:paraId="5B50F94D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length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4C78DD15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488F187" w14:textId="77777777" w:rsidR="001137E9" w:rsidRDefault="001137E9">
      <w:pPr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03E6F14A" w14:textId="77777777" w:rsidR="001137E9" w:rsidRDefault="001137E9">
      <w:pPr>
        <w:ind w:firstLine="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en-US" w:eastAsia="uk-UA"/>
        </w:rPr>
        <w:br w:type="page"/>
      </w:r>
    </w:p>
    <w:p w14:paraId="4CB9623C" w14:textId="4AD2612E" w:rsidR="001137E9" w:rsidRDefault="001137E9">
      <w:pPr>
        <w:ind w:firstLine="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en-US" w:eastAsia="uk-UA"/>
        </w:rPr>
        <w:lastRenderedPageBreak/>
        <w:t>genPrime.ts</w:t>
      </w:r>
    </w:p>
    <w:p w14:paraId="0DC14720" w14:textId="4DC3539D" w:rsidR="001137E9" w:rsidRDefault="001137E9">
      <w:pPr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5CBFDBF1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smallPrimes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"./smallPrimes"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76583C4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rabinMillersCheck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"./rabinMillersCheck"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C7CE087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DBE6B36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default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genPrime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16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D240476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strN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Array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size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fill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39CBD080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random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&gt;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0.5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'1'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'0'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join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B0A89BA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E528C7F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parseInt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`1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strN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1`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FE4BB80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4FA15C4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while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(!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check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 {</w:t>
      </w:r>
    </w:p>
    <w:p w14:paraId="0921A1D9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A4ACAA9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524DA483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7AD1DBE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75AC7EF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0B4E15C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6364F7B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check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boolean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C93D8FA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smallPrimes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some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%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&amp;&amp;</w:t>
      </w:r>
    </w:p>
    <w:p w14:paraId="7EF7F0F8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rabinMillersCheck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8E44791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8EC0BA0" w14:textId="77777777" w:rsidR="001137E9" w:rsidRDefault="001137E9">
      <w:pPr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0AFF2F98" w14:textId="1B927649" w:rsidR="001137E9" w:rsidRDefault="001137E9">
      <w:pPr>
        <w:ind w:firstLine="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en-US" w:eastAsia="uk-UA"/>
        </w:rPr>
        <w:t>rabinMillerCheck.ts</w:t>
      </w:r>
    </w:p>
    <w:p w14:paraId="5CD098B2" w14:textId="497EDE1F" w:rsidR="001137E9" w:rsidRDefault="001137E9">
      <w:pPr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17A06FA9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expMod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"./expMod"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0E86351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E36C163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/**</w:t>
      </w:r>
    </w:p>
    <w:p w14:paraId="45A5DE30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Miller-Rabin Primality Test</w:t>
      </w:r>
    </w:p>
    <w:p w14:paraId="0749BA1F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</w:t>
      </w:r>
    </w:p>
    <w:p w14:paraId="3275F335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@returns</w:t>
      </w:r>
      <w:r w:rsidRPr="001137E9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true if n is **probably** prime and </w:t>
      </w:r>
    </w:p>
    <w:p w14:paraId="71FFF7B7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   false if n is definitely not prime</w:t>
      </w:r>
    </w:p>
    <w:p w14:paraId="03CF21EB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*/</w:t>
      </w:r>
    </w:p>
    <w:p w14:paraId="3C54E05B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default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rabinMillersCheck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):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boolean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1F2FCE70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80F6E31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</w:p>
    <w:p w14:paraId="5302F690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3B9C4F6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8C5D240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81FECFD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BD39CF8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039C7FC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3B9EBFC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while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%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**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2E9EE96E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++;</w:t>
      </w:r>
    </w:p>
    <w:p w14:paraId="216DF45C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12442745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BA33E3C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/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** --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097582B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expMod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91E3153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65736D6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||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1ADF88FC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C96EBD7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14E244BD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773D1E3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for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 {</w:t>
      </w:r>
    </w:p>
    <w:p w14:paraId="4147D964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%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C6BA8B1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</w:p>
    <w:p w14:paraId="4933868F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8BE0A51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D9EB49F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1C840085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F14B01B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31C35F6" w14:textId="5625C1E8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  </w:t>
      </w:r>
    </w:p>
    <w:p w14:paraId="53C87C40" w14:textId="77777777" w:rsidR="001137E9" w:rsidRDefault="001137E9">
      <w:pPr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57F55154" w14:textId="77777777" w:rsidR="001137E9" w:rsidRDefault="001137E9">
      <w:pPr>
        <w:ind w:firstLine="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en-US" w:eastAsia="uk-UA"/>
        </w:rPr>
        <w:t>smallPrimes.ts</w:t>
      </w:r>
    </w:p>
    <w:p w14:paraId="1F241223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5D87BD1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default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1D12D61F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7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13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17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23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29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404875F4" w14:textId="2918D6FB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. . .</w:t>
      </w:r>
    </w:p>
    <w:p w14:paraId="36E1D78D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1901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1907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1913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1931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1933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1949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1951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1973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1979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1987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11701C2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1993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1997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1999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AAB3888" w14:textId="1E4A47A6" w:rsid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22AB7350" w14:textId="26738CE5" w:rsid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97E4F7C" w14:textId="4DBE731A" w:rsid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Index.ts</w:t>
      </w:r>
    </w:p>
    <w:p w14:paraId="1E529546" w14:textId="77777777" w:rsid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EB5BEC3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'normalize.scss/normalize.scss'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D643C32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'./index.scss'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9661FA9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DD95388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gen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'./scripts/genPrime'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5669101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'./scripts/expMod'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AD58BF0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import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rabinMillersCheck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from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'./scripts/rabinMillersCheck'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D662EFD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4254740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global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&lt;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any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&gt;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window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52B2396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3011A52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printHello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7C5B73AF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B71EDBE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global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genPrime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gen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CBA84E4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global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checkPrime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rabinMillersCheck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A88E3C3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global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expMod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1137E9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0968DE0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ACDA2A4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printHello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7DE5465D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console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log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'%cSoftware Security'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'color: red; font-size: 28px'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FC9675A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console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log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'%cPrime numbers generation &amp; Exponential modulo'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'color: red; font-size: 20px'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C8ED46A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E77D5DB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1137E9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console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log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`%cAvailable commands:</w:t>
      </w:r>
    </w:p>
    <w:p w14:paraId="7653E2E2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     &gt; genPrime(size) - generate random size-bits prime number</w:t>
      </w:r>
    </w:p>
    <w:p w14:paraId="0B33FE60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     &gt; checkPrime(n) - check if n is prime (Miller-Rabin primality test)</w:t>
      </w:r>
    </w:p>
    <w:p w14:paraId="64B26F88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     &gt; expMod(base, exp, n) - find the exponential modulo (base^exp mod n)</w:t>
      </w:r>
    </w:p>
    <w:p w14:paraId="2C6D9943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   `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1137E9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replace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1137E9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/\n\s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</w:t>
      </w:r>
      <w:r w:rsidRPr="001137E9">
        <w:rPr>
          <w:rFonts w:ascii="Consolas" w:hAnsi="Consolas"/>
          <w:color w:val="811F3F"/>
          <w:kern w:val="0"/>
          <w:sz w:val="21"/>
          <w:szCs w:val="21"/>
          <w:lang w:val="en-US" w:eastAsia="en-US"/>
        </w:rPr>
        <w:t>/</w:t>
      </w:r>
      <w:r w:rsidRPr="001137E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g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1137E9">
        <w:rPr>
          <w:rFonts w:ascii="Consolas" w:hAnsi="Consolas"/>
          <w:color w:val="FF0000"/>
          <w:kern w:val="0"/>
          <w:sz w:val="21"/>
          <w:szCs w:val="21"/>
          <w:lang w:val="en-US" w:eastAsia="en-US"/>
        </w:rPr>
        <w:t>\n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 </w:t>
      </w:r>
      <w:r w:rsidRPr="001137E9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'font-size: 16px'</w:t>
      </w: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1B83DD0" w14:textId="17BC7460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137E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5A49711" w14:textId="77777777" w:rsidR="001137E9" w:rsidRPr="001137E9" w:rsidRDefault="001137E9" w:rsidP="001137E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302A28C" w14:textId="643889BD" w:rsidR="00DF0468" w:rsidRPr="005F00E5" w:rsidRDefault="000D4F95" w:rsidP="00B22870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0" w:firstLine="360"/>
        <w:jc w:val="left"/>
        <w:rPr>
          <w:b/>
          <w:sz w:val="28"/>
          <w:szCs w:val="28"/>
          <w:lang w:val="uk-UA"/>
        </w:rPr>
      </w:pPr>
      <w:r w:rsidRPr="005F00E5"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0CBC37D9" w14:textId="639C216C" w:rsidR="00B22870" w:rsidRDefault="00B22870">
      <w:pPr>
        <w:ind w:firstLine="0"/>
        <w:jc w:val="left"/>
        <w:rPr>
          <w:b/>
          <w:sz w:val="28"/>
          <w:szCs w:val="28"/>
          <w:lang w:val="uk-UA"/>
        </w:rPr>
      </w:pPr>
    </w:p>
    <w:p w14:paraId="64770273" w14:textId="1D490C89" w:rsidR="00661B44" w:rsidRDefault="001137E9" w:rsidP="001137E9">
      <w:pPr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E227DF" wp14:editId="5A94E604">
            <wp:extent cx="6263640" cy="64242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64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1D3AEC" w14:textId="77777777" w:rsidR="00661B44" w:rsidRDefault="00661B44" w:rsidP="005F00E5">
      <w:pPr>
        <w:spacing w:line="360" w:lineRule="auto"/>
        <w:rPr>
          <w:b/>
          <w:sz w:val="28"/>
          <w:szCs w:val="28"/>
          <w:lang w:val="uk-UA"/>
        </w:rPr>
      </w:pPr>
    </w:p>
    <w:p w14:paraId="4AF89A5A" w14:textId="44A5DD07" w:rsidR="005F00E5" w:rsidRPr="001B2E86" w:rsidRDefault="006E2DE5" w:rsidP="005F00E5">
      <w:pPr>
        <w:spacing w:line="360" w:lineRule="auto"/>
        <w:rPr>
          <w:rStyle w:val="fontstyle01"/>
          <w:b w:val="0"/>
          <w:bCs w:val="0"/>
          <w:lang w:val="uk-UA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</w:t>
      </w:r>
      <w:r w:rsidR="005F00E5" w:rsidRPr="001B2E86">
        <w:rPr>
          <w:rStyle w:val="fontstyle01"/>
          <w:b w:val="0"/>
          <w:bCs w:val="0"/>
          <w:lang w:val="uk-UA"/>
        </w:rPr>
        <w:t>отрима</w:t>
      </w:r>
      <w:r w:rsidR="005F00E5">
        <w:rPr>
          <w:rStyle w:val="fontstyle01"/>
          <w:b w:val="0"/>
          <w:bCs w:val="0"/>
          <w:lang w:val="uk-UA"/>
        </w:rPr>
        <w:t>в</w:t>
      </w:r>
      <w:r w:rsidR="005F00E5" w:rsidRPr="001B2E86">
        <w:rPr>
          <w:rStyle w:val="fontstyle01"/>
          <w:b w:val="0"/>
          <w:bCs w:val="0"/>
          <w:lang w:val="uk-UA"/>
        </w:rPr>
        <w:t xml:space="preserve"> представлення про типові схеми ідентифікації та аутентифікації, набу</w:t>
      </w:r>
      <w:r w:rsidR="005F00E5">
        <w:rPr>
          <w:rStyle w:val="fontstyle01"/>
          <w:b w:val="0"/>
          <w:bCs w:val="0"/>
          <w:lang w:val="uk-UA"/>
        </w:rPr>
        <w:t>в</w:t>
      </w:r>
      <w:r w:rsidR="005F00E5" w:rsidRPr="001B2E86">
        <w:rPr>
          <w:rStyle w:val="fontstyle01"/>
          <w:b w:val="0"/>
          <w:bCs w:val="0"/>
          <w:lang w:val="uk-UA"/>
        </w:rPr>
        <w:t xml:space="preserve"> практичних навичок створення програм для ідентифікації та аутентифікації з використанням </w:t>
      </w:r>
      <w:r w:rsidR="005F00E5">
        <w:rPr>
          <w:rStyle w:val="fontstyle01"/>
          <w:b w:val="0"/>
          <w:bCs w:val="0"/>
          <w:lang w:val="en-US"/>
        </w:rPr>
        <w:t>Playfair</w:t>
      </w:r>
      <w:r w:rsidR="005F00E5" w:rsidRPr="001B2E86">
        <w:rPr>
          <w:rStyle w:val="fontstyle01"/>
          <w:b w:val="0"/>
          <w:bCs w:val="0"/>
          <w:lang w:val="uk-UA"/>
        </w:rPr>
        <w:t xml:space="preserve"> </w:t>
      </w:r>
      <w:r w:rsidR="005F00E5">
        <w:rPr>
          <w:rStyle w:val="fontstyle01"/>
          <w:b w:val="0"/>
          <w:bCs w:val="0"/>
          <w:lang w:val="en-US"/>
        </w:rPr>
        <w:t>Cipher</w:t>
      </w:r>
      <w:r w:rsidR="005F00E5" w:rsidRPr="001B2E86">
        <w:rPr>
          <w:rStyle w:val="fontstyle01"/>
          <w:b w:val="0"/>
          <w:bCs w:val="0"/>
          <w:lang w:val="uk-UA"/>
        </w:rPr>
        <w:t>.</w:t>
      </w:r>
    </w:p>
    <w:p w14:paraId="6FC82D87" w14:textId="3E465233" w:rsidR="00217CE0" w:rsidRPr="005F00E5" w:rsidRDefault="00217CE0" w:rsidP="00DF0468">
      <w:pPr>
        <w:spacing w:line="360" w:lineRule="auto"/>
        <w:ind w:firstLine="0"/>
        <w:rPr>
          <w:bCs/>
          <w:spacing w:val="-2"/>
          <w:sz w:val="28"/>
          <w:szCs w:val="28"/>
          <w:lang w:val="uk-UA"/>
        </w:rPr>
      </w:pP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9C9EF" w14:textId="77777777" w:rsidR="00C96722" w:rsidRDefault="00C96722">
      <w:r>
        <w:separator/>
      </w:r>
    </w:p>
  </w:endnote>
  <w:endnote w:type="continuationSeparator" w:id="0">
    <w:p w14:paraId="671DE29F" w14:textId="77777777" w:rsidR="00C96722" w:rsidRDefault="00C9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661B44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661B44" w:rsidRDefault="00661B44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661B44" w:rsidRDefault="00661B44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661B44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661B44" w:rsidRDefault="00661B44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661B44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661B44" w:rsidRDefault="00661B44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661B44" w:rsidRDefault="00661B44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661B44" w:rsidRDefault="00661B44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661B44" w:rsidRDefault="00661B44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661B44" w:rsidRDefault="00661B44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661B44" w:rsidRDefault="00661B44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661B44" w:rsidRDefault="00661B44">
          <w:pPr>
            <w:pStyle w:val="Footer"/>
            <w:ind w:right="-1474" w:firstLine="0"/>
            <w:jc w:val="left"/>
          </w:pPr>
        </w:p>
      </w:tc>
    </w:tr>
  </w:tbl>
  <w:p w14:paraId="735714C6" w14:textId="77777777" w:rsidR="00661B44" w:rsidRDefault="00661B44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661B44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4627A6AD" w:rsidR="00661B44" w:rsidRPr="00646781" w:rsidRDefault="00661B44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1137E9">
            <w:rPr>
              <w:sz w:val="40"/>
              <w:lang w:val="en-US"/>
            </w:rPr>
            <w:t>5</w:t>
          </w:r>
        </w:p>
      </w:tc>
    </w:tr>
    <w:tr w:rsidR="00661B44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661B44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661B44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661B44" w:rsidRPr="00757A8E" w:rsidRDefault="00661B44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661B44" w:rsidRPr="00757A8E" w:rsidRDefault="00661B44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6905B93" w:rsidR="00661B44" w:rsidRPr="00646781" w:rsidRDefault="001137E9" w:rsidP="00646781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>Генерація великих простих чисел. Піднесення великого простого числа в цілу степінь по модулю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661B44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661B44" w:rsidRPr="00757A8E" w:rsidRDefault="00661B44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661B44" w:rsidRPr="00757A8E" w:rsidRDefault="00661B44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661B44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661B44" w:rsidRPr="00757A8E" w:rsidRDefault="00661B44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661B44" w:rsidRPr="00757A8E" w:rsidRDefault="00661B44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Гусєва-Божаткіна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661B44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661B44" w:rsidRPr="00757A8E" w:rsidRDefault="00661B44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661B44" w:rsidRPr="00757A8E" w:rsidRDefault="00661B44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661B44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661B44" w:rsidRPr="00757A8E" w:rsidRDefault="00661B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661B44" w:rsidRPr="00757A8E" w:rsidRDefault="00661B44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661B44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D67A015" w:rsidR="00661B44" w:rsidRPr="00661B44" w:rsidRDefault="00661B44" w:rsidP="00661B44">
          <w:pPr>
            <w:pStyle w:val="Footer"/>
            <w:ind w:right="-114"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1137E9">
            <w:rPr>
              <w:sz w:val="40"/>
              <w:lang w:val="en-US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661B44" w:rsidRDefault="00661B44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661B44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661B44" w:rsidRDefault="00661B44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661B44" w:rsidRPr="00BF7874" w:rsidRDefault="00661B44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661B44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661B44" w:rsidRDefault="00661B44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661B44" w:rsidRDefault="00661B44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661B44" w:rsidRDefault="00661B44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661B44" w:rsidRDefault="00661B44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661B44" w:rsidRDefault="00661B44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661B44" w:rsidRDefault="00661B44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661B44" w:rsidRDefault="00661B44">
          <w:pPr>
            <w:pStyle w:val="Footer"/>
            <w:ind w:right="-1474" w:firstLine="0"/>
            <w:jc w:val="left"/>
          </w:pPr>
        </w:p>
      </w:tc>
    </w:tr>
  </w:tbl>
  <w:p w14:paraId="03DBE8F7" w14:textId="77777777" w:rsidR="00661B44" w:rsidRDefault="00661B44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929EA" w14:textId="77777777" w:rsidR="00C96722" w:rsidRDefault="00C96722">
      <w:r>
        <w:separator/>
      </w:r>
    </w:p>
  </w:footnote>
  <w:footnote w:type="continuationSeparator" w:id="0">
    <w:p w14:paraId="166C24FB" w14:textId="77777777" w:rsidR="00C96722" w:rsidRDefault="00C96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5BAAF20E"/>
    <w:lvl w:ilvl="0" w:tplc="B30660A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F76162"/>
    <w:multiLevelType w:val="hybridMultilevel"/>
    <w:tmpl w:val="5D1436F8"/>
    <w:lvl w:ilvl="0" w:tplc="BBD0D4C0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543FF"/>
    <w:rsid w:val="00056131"/>
    <w:rsid w:val="000566F1"/>
    <w:rsid w:val="00056A46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37E9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2E86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0EE7"/>
    <w:rsid w:val="0048295B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4B24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0E5"/>
    <w:rsid w:val="005F08EA"/>
    <w:rsid w:val="005F2C28"/>
    <w:rsid w:val="00605EA9"/>
    <w:rsid w:val="00607F55"/>
    <w:rsid w:val="006164A6"/>
    <w:rsid w:val="0062079A"/>
    <w:rsid w:val="00621135"/>
    <w:rsid w:val="00622E4F"/>
    <w:rsid w:val="0063076F"/>
    <w:rsid w:val="00646781"/>
    <w:rsid w:val="00653F61"/>
    <w:rsid w:val="00654B09"/>
    <w:rsid w:val="00656CA3"/>
    <w:rsid w:val="00660F79"/>
    <w:rsid w:val="00661B44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10A39"/>
    <w:rsid w:val="007226B2"/>
    <w:rsid w:val="00724151"/>
    <w:rsid w:val="00725BD7"/>
    <w:rsid w:val="00731DAD"/>
    <w:rsid w:val="007327B2"/>
    <w:rsid w:val="0073437B"/>
    <w:rsid w:val="007364D2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22870"/>
    <w:rsid w:val="00B451FF"/>
    <w:rsid w:val="00B47294"/>
    <w:rsid w:val="00B51EF5"/>
    <w:rsid w:val="00B57BA7"/>
    <w:rsid w:val="00B6262A"/>
    <w:rsid w:val="00B628BB"/>
    <w:rsid w:val="00B658D4"/>
    <w:rsid w:val="00B65BB3"/>
    <w:rsid w:val="00B663E2"/>
    <w:rsid w:val="00B702F7"/>
    <w:rsid w:val="00B7121B"/>
    <w:rsid w:val="00B84A68"/>
    <w:rsid w:val="00B85DC8"/>
    <w:rsid w:val="00B8632C"/>
    <w:rsid w:val="00B87557"/>
    <w:rsid w:val="00B940DB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54C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96722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0468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5BF9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6049D"/>
    <w:rsid w:val="00F62484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3352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88</cp:revision>
  <cp:lastPrinted>2015-09-20T08:44:00Z</cp:lastPrinted>
  <dcterms:created xsi:type="dcterms:W3CDTF">2016-09-25T11:38:00Z</dcterms:created>
  <dcterms:modified xsi:type="dcterms:W3CDTF">2019-12-11T14:46:00Z</dcterms:modified>
</cp:coreProperties>
</file>