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24857C30" w:rsidR="001876ED" w:rsidRPr="00F574B5" w:rsidRDefault="00F574B5" w:rsidP="00D02FDC">
      <w:pPr>
        <w:ind w:firstLine="0"/>
        <w:jc w:val="center"/>
        <w:rPr>
          <w:b/>
          <w:sz w:val="28"/>
          <w:szCs w:val="28"/>
          <w:lang w:val="uk-UA"/>
        </w:rPr>
      </w:pPr>
      <w:r w:rsidRPr="00F574B5">
        <w:rPr>
          <w:b/>
          <w:sz w:val="28"/>
          <w:szCs w:val="28"/>
          <w:lang w:val="uk-UA"/>
        </w:rPr>
        <w:t>Моделювання неперервно-детермінованих моделей на ЕОМ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6CFC6B39" w14:textId="77777777" w:rsidR="00F574B5" w:rsidRPr="0036492F" w:rsidRDefault="00F574B5" w:rsidP="00F574B5">
      <w:pPr>
        <w:tabs>
          <w:tab w:val="left" w:pos="-1418"/>
        </w:tabs>
        <w:spacing w:line="360" w:lineRule="auto"/>
        <w:rPr>
          <w:sz w:val="28"/>
          <w:szCs w:val="28"/>
          <w:lang w:val="uk-UA"/>
        </w:rPr>
      </w:pPr>
      <w:r w:rsidRPr="00E434F7">
        <w:rPr>
          <w:b/>
          <w:sz w:val="28"/>
          <w:szCs w:val="28"/>
          <w:lang w:val="uk-UA"/>
        </w:rPr>
        <w:t>Мета роботи</w:t>
      </w:r>
      <w:r w:rsidRPr="00E434F7">
        <w:rPr>
          <w:sz w:val="28"/>
          <w:szCs w:val="28"/>
          <w:lang w:val="uk-UA"/>
        </w:rPr>
        <w:t xml:space="preserve">: </w:t>
      </w:r>
      <w:r w:rsidRPr="0036492F">
        <w:rPr>
          <w:sz w:val="28"/>
          <w:szCs w:val="28"/>
          <w:lang w:val="uk-UA"/>
        </w:rPr>
        <w:t>навчити</w:t>
      </w:r>
      <w:r>
        <w:rPr>
          <w:sz w:val="28"/>
          <w:szCs w:val="28"/>
          <w:lang w:val="uk-UA"/>
        </w:rPr>
        <w:t>сь</w:t>
      </w:r>
      <w:r w:rsidRPr="0036492F">
        <w:rPr>
          <w:sz w:val="28"/>
          <w:szCs w:val="28"/>
          <w:lang w:val="uk-UA"/>
        </w:rPr>
        <w:t xml:space="preserve"> здійснювати моделювання на ЕОМ неперервно-детермінованих моделей.</w:t>
      </w:r>
    </w:p>
    <w:p w14:paraId="2AAA5A67" w14:textId="77777777" w:rsidR="00F574B5" w:rsidRPr="00E434F7" w:rsidRDefault="00F574B5" w:rsidP="00F574B5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E434F7">
        <w:rPr>
          <w:b/>
          <w:bCs/>
          <w:sz w:val="28"/>
          <w:szCs w:val="28"/>
          <w:lang w:val="uk-UA"/>
        </w:rPr>
        <w:t>Завдання</w:t>
      </w:r>
    </w:p>
    <w:p w14:paraId="645ADC16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36492F">
        <w:rPr>
          <w:sz w:val="28"/>
          <w:szCs w:val="28"/>
          <w:lang w:val="uk-UA"/>
        </w:rPr>
        <w:t xml:space="preserve">Стан системи описується наступним рівнянням: </w:t>
      </w:r>
    </w:p>
    <w:p w14:paraId="0CBA1A74" w14:textId="77777777" w:rsidR="00F574B5" w:rsidRPr="0036492F" w:rsidRDefault="00F574B5" w:rsidP="00F574B5">
      <w:pPr>
        <w:tabs>
          <w:tab w:val="left" w:pos="-1418"/>
        </w:tabs>
        <w:spacing w:line="360" w:lineRule="auto"/>
        <w:jc w:val="center"/>
        <w:rPr>
          <w:sz w:val="28"/>
          <w:szCs w:val="28"/>
          <w:lang w:val="uk-UA"/>
        </w:rPr>
      </w:pPr>
      <w:r w:rsidRPr="0036492F">
        <w:rPr>
          <w:position w:val="-14"/>
          <w:sz w:val="28"/>
          <w:szCs w:val="28"/>
          <w:lang w:val="uk-UA"/>
        </w:rPr>
        <w:object w:dxaOrig="4000" w:dyaOrig="400" w14:anchorId="33991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0.25pt" o:ole="" fillcolor="window">
            <v:imagedata r:id="rId9" o:title=""/>
          </v:shape>
          <o:OLEObject Type="Embed" ProgID="Equation.3" ShapeID="_x0000_i1025" DrawAspect="Content" ObjectID="_1671960440" r:id="rId10"/>
        </w:object>
      </w:r>
    </w:p>
    <w:p w14:paraId="5A957B2D" w14:textId="77777777" w:rsidR="00F574B5" w:rsidRDefault="00F574B5" w:rsidP="00F574B5">
      <w:pPr>
        <w:tabs>
          <w:tab w:val="left" w:pos="-1418"/>
        </w:tabs>
        <w:spacing w:line="360" w:lineRule="auto"/>
        <w:rPr>
          <w:sz w:val="28"/>
          <w:szCs w:val="28"/>
          <w:lang w:val="uk-UA"/>
        </w:rPr>
      </w:pPr>
      <w:r w:rsidRPr="0036492F">
        <w:rPr>
          <w:sz w:val="28"/>
          <w:szCs w:val="28"/>
          <w:lang w:val="uk-UA"/>
        </w:rPr>
        <w:t xml:space="preserve">з початковими умовами </w:t>
      </w:r>
      <w:r w:rsidRPr="0036492F">
        <w:rPr>
          <w:position w:val="-12"/>
          <w:sz w:val="28"/>
          <w:szCs w:val="28"/>
          <w:lang w:val="uk-UA"/>
        </w:rPr>
        <w:object w:dxaOrig="920" w:dyaOrig="360" w14:anchorId="12CD5FD3">
          <v:shape id="_x0000_i1026" type="#_x0000_t75" style="width:45.75pt;height:18pt" o:ole="" fillcolor="window">
            <v:imagedata r:id="rId11" o:title=""/>
          </v:shape>
          <o:OLEObject Type="Embed" ProgID="Equation.3" ShapeID="_x0000_i1026" DrawAspect="Content" ObjectID="_1671960441" r:id="rId12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20" w:dyaOrig="340" w14:anchorId="6BE1CF48">
          <v:shape id="_x0000_i1027" type="#_x0000_t75" style="width:41.25pt;height:17.25pt" o:ole="" fillcolor="window">
            <v:imagedata r:id="rId13" o:title=""/>
          </v:shape>
          <o:OLEObject Type="Embed" ProgID="Equation.3" ShapeID="_x0000_i1027" DrawAspect="Content" ObjectID="_1671960442" r:id="rId14"/>
        </w:object>
      </w:r>
      <w:r w:rsidRPr="0036492F">
        <w:rPr>
          <w:sz w:val="28"/>
          <w:szCs w:val="28"/>
          <w:lang w:val="uk-UA"/>
        </w:rPr>
        <w:t>.</w:t>
      </w:r>
    </w:p>
    <w:p w14:paraId="33A35F8A" w14:textId="77777777" w:rsidR="00F574B5" w:rsidRPr="0036492F" w:rsidRDefault="00F574B5" w:rsidP="00F574B5">
      <w:pPr>
        <w:tabs>
          <w:tab w:val="left" w:pos="-1418"/>
        </w:tabs>
        <w:spacing w:line="360" w:lineRule="auto"/>
        <w:ind w:firstLine="851"/>
        <w:rPr>
          <w:sz w:val="28"/>
          <w:szCs w:val="28"/>
          <w:lang w:val="uk-UA"/>
        </w:rPr>
      </w:pPr>
      <w:r w:rsidRPr="0036492F">
        <w:rPr>
          <w:sz w:val="28"/>
          <w:szCs w:val="28"/>
          <w:lang w:val="uk-UA"/>
        </w:rPr>
        <w:t xml:space="preserve">Виконати моделювання стану системи на інтервалі часу [0, 180] секунд. Представити графіки </w:t>
      </w:r>
      <w:proofErr w:type="spellStart"/>
      <w:r w:rsidRPr="0036492F">
        <w:rPr>
          <w:sz w:val="28"/>
          <w:szCs w:val="28"/>
          <w:lang w:val="uk-UA"/>
        </w:rPr>
        <w:t>залежностей</w:t>
      </w:r>
      <w:proofErr w:type="spellEnd"/>
      <w:r w:rsidRPr="0036492F">
        <w:rPr>
          <w:sz w:val="28"/>
          <w:szCs w:val="28"/>
          <w:lang w:val="uk-UA"/>
        </w:rPr>
        <w:t xml:space="preserve"> </w:t>
      </w:r>
      <w:r w:rsidRPr="0036492F">
        <w:rPr>
          <w:position w:val="-10"/>
          <w:sz w:val="28"/>
          <w:szCs w:val="28"/>
          <w:lang w:val="uk-UA"/>
        </w:rPr>
        <w:object w:dxaOrig="440" w:dyaOrig="340" w14:anchorId="50D9EEBF">
          <v:shape id="_x0000_i1028" type="#_x0000_t75" style="width:21.75pt;height:17.25pt" o:ole="" fillcolor="window">
            <v:imagedata r:id="rId15" o:title=""/>
          </v:shape>
          <o:OLEObject Type="Embed" ProgID="Equation.3" ShapeID="_x0000_i1028" DrawAspect="Content" ObjectID="_1671960443" r:id="rId16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0"/>
          <w:sz w:val="28"/>
          <w:szCs w:val="28"/>
          <w:lang w:val="uk-UA"/>
        </w:rPr>
        <w:object w:dxaOrig="440" w:dyaOrig="340" w14:anchorId="53A8FD50">
          <v:shape id="_x0000_i1029" type="#_x0000_t75" style="width:21.75pt;height:17.25pt" o:ole="" fillcolor="window">
            <v:imagedata r:id="rId17" o:title=""/>
          </v:shape>
          <o:OLEObject Type="Embed" ProgID="Equation.3" ShapeID="_x0000_i1029" DrawAspect="Content" ObjectID="_1671960444" r:id="rId18"/>
        </w:object>
      </w:r>
      <w:r w:rsidRPr="0036492F">
        <w:rPr>
          <w:sz w:val="28"/>
          <w:szCs w:val="28"/>
          <w:lang w:val="uk-UA"/>
        </w:rPr>
        <w:t xml:space="preserve">. Навести значення кроку інтегрування за часом </w:t>
      </w:r>
      <w:r w:rsidRPr="0036492F">
        <w:rPr>
          <w:position w:val="-6"/>
          <w:sz w:val="28"/>
          <w:szCs w:val="28"/>
          <w:lang w:val="uk-UA"/>
        </w:rPr>
        <w:object w:dxaOrig="300" w:dyaOrig="279" w14:anchorId="150ABD6F">
          <v:shape id="_x0000_i1030" type="#_x0000_t75" style="width:15pt;height:14.25pt" o:ole="" fillcolor="window">
            <v:imagedata r:id="rId19" o:title=""/>
          </v:shape>
          <o:OLEObject Type="Embed" ProgID="Equation.3" ShapeID="_x0000_i1030" DrawAspect="Content" ObjectID="_1671960445" r:id="rId20"/>
        </w:object>
      </w:r>
      <w:r w:rsidRPr="0036492F">
        <w:rPr>
          <w:sz w:val="28"/>
          <w:szCs w:val="28"/>
          <w:lang w:val="uk-UA"/>
        </w:rPr>
        <w:t>.</w:t>
      </w:r>
    </w:p>
    <w:p w14:paraId="1D950415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36492F">
        <w:rPr>
          <w:sz w:val="28"/>
          <w:szCs w:val="28"/>
          <w:lang w:val="uk-UA"/>
        </w:rPr>
        <w:t xml:space="preserve">Данні для моделювання за варіантами наведені в таблиці 1, а </w:t>
      </w:r>
      <w:r w:rsidRPr="0036492F">
        <w:rPr>
          <w:position w:val="-10"/>
          <w:sz w:val="28"/>
          <w:szCs w:val="28"/>
          <w:lang w:val="uk-UA"/>
        </w:rPr>
        <w:object w:dxaOrig="580" w:dyaOrig="340" w14:anchorId="5811F6DB">
          <v:shape id="_x0000_i1031" type="#_x0000_t75" style="width:29.25pt;height:17.25pt" o:ole="" fillcolor="window">
            <v:imagedata r:id="rId21" o:title=""/>
          </v:shape>
          <o:OLEObject Type="Embed" ProgID="Equation.3" ShapeID="_x0000_i1031" DrawAspect="Content" ObjectID="_1671960446" r:id="rId22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2"/>
          <w:sz w:val="28"/>
          <w:szCs w:val="28"/>
          <w:lang w:val="uk-UA"/>
        </w:rPr>
        <w:object w:dxaOrig="760" w:dyaOrig="360" w14:anchorId="44381DDA">
          <v:shape id="_x0000_i1032" type="#_x0000_t75" style="width:38.25pt;height:18pt" o:ole="" fillcolor="window">
            <v:imagedata r:id="rId23" o:title=""/>
          </v:shape>
          <o:OLEObject Type="Embed" ProgID="Equation.3" ShapeID="_x0000_i1032" DrawAspect="Content" ObjectID="_1671960447" r:id="rId24"/>
        </w:object>
      </w:r>
      <w:r w:rsidRPr="0036492F">
        <w:rPr>
          <w:sz w:val="28"/>
          <w:szCs w:val="28"/>
          <w:lang w:val="uk-UA"/>
        </w:rPr>
        <w:t xml:space="preserve"> (для варіантів з 1 по 14); </w:t>
      </w:r>
      <w:r w:rsidRPr="0036492F">
        <w:rPr>
          <w:position w:val="-10"/>
          <w:sz w:val="28"/>
          <w:szCs w:val="28"/>
          <w:lang w:val="uk-UA"/>
        </w:rPr>
        <w:object w:dxaOrig="720" w:dyaOrig="340" w14:anchorId="37DE1C6C">
          <v:shape id="_x0000_i1033" type="#_x0000_t75" style="width:36pt;height:17.25pt" o:ole="" fillcolor="window">
            <v:imagedata r:id="rId25" o:title=""/>
          </v:shape>
          <o:OLEObject Type="Embed" ProgID="Equation.3" ShapeID="_x0000_i1033" DrawAspect="Content" ObjectID="_1671960448" r:id="rId26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2"/>
          <w:sz w:val="28"/>
          <w:szCs w:val="28"/>
          <w:lang w:val="uk-UA"/>
        </w:rPr>
        <w:object w:dxaOrig="880" w:dyaOrig="360" w14:anchorId="5EF5281C">
          <v:shape id="_x0000_i1034" type="#_x0000_t75" style="width:44.25pt;height:18pt" o:ole="" fillcolor="window">
            <v:imagedata r:id="rId27" o:title=""/>
          </v:shape>
          <o:OLEObject Type="Embed" ProgID="Equation.3" ShapeID="_x0000_i1034" DrawAspect="Content" ObjectID="_1671960449" r:id="rId28"/>
        </w:object>
      </w:r>
      <w:r w:rsidRPr="0036492F">
        <w:rPr>
          <w:sz w:val="28"/>
          <w:szCs w:val="28"/>
          <w:lang w:val="uk-UA"/>
        </w:rPr>
        <w:t xml:space="preserve"> (для варіантів з 15 по 28); </w:t>
      </w:r>
      <w:r w:rsidRPr="0036492F">
        <w:rPr>
          <w:position w:val="-6"/>
          <w:sz w:val="28"/>
          <w:szCs w:val="28"/>
          <w:lang w:val="uk-UA"/>
        </w:rPr>
        <w:object w:dxaOrig="560" w:dyaOrig="279" w14:anchorId="7E10A1F2">
          <v:shape id="_x0000_i1035" type="#_x0000_t75" style="width:27.75pt;height:14.25pt" o:ole="" fillcolor="window">
            <v:imagedata r:id="rId29" o:title=""/>
          </v:shape>
          <o:OLEObject Type="Embed" ProgID="Equation.3" ShapeID="_x0000_i1035" DrawAspect="Content" ObjectID="_1671960450" r:id="rId30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40" w:dyaOrig="320" w14:anchorId="5F21B0B5">
          <v:shape id="_x0000_i1036" type="#_x0000_t75" style="width:42pt;height:15.75pt" o:ole="" fillcolor="window">
            <v:imagedata r:id="rId31" o:title=""/>
          </v:shape>
          <o:OLEObject Type="Embed" ProgID="Equation.3" ShapeID="_x0000_i1036" DrawAspect="Content" ObjectID="_1671960451" r:id="rId32"/>
        </w:object>
      </w:r>
      <w:r w:rsidRPr="0036492F">
        <w:rPr>
          <w:sz w:val="28"/>
          <w:szCs w:val="28"/>
          <w:lang w:val="uk-UA"/>
        </w:rPr>
        <w:t>.</w:t>
      </w:r>
    </w:p>
    <w:p w14:paraId="78CA5006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</w:rPr>
      </w:pPr>
      <w:r w:rsidRPr="00827921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1</w:t>
      </w:r>
    </w:p>
    <w:tbl>
      <w:tblPr>
        <w:tblpPr w:leftFromText="180" w:rightFromText="180" w:vertAnchor="text" w:horzAnchor="margin" w:tblpXSpec="center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1796"/>
        <w:gridCol w:w="1869"/>
        <w:gridCol w:w="1869"/>
        <w:gridCol w:w="1870"/>
      </w:tblGrid>
      <w:tr w:rsidR="00F574B5" w:rsidRPr="0036492F" w14:paraId="300B9D47" w14:textId="77777777" w:rsidTr="00685BE7">
        <w:trPr>
          <w:trHeight w:val="148"/>
        </w:trPr>
        <w:tc>
          <w:tcPr>
            <w:tcW w:w="1580" w:type="dxa"/>
            <w:vAlign w:val="center"/>
          </w:tcPr>
          <w:p w14:paraId="046CF171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№ варіанту</w:t>
            </w:r>
          </w:p>
        </w:tc>
        <w:tc>
          <w:tcPr>
            <w:tcW w:w="1796" w:type="dxa"/>
            <w:vAlign w:val="center"/>
          </w:tcPr>
          <w:p w14:paraId="627727E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0"/>
                <w:szCs w:val="24"/>
                <w:lang w:val="uk-UA"/>
              </w:rPr>
              <w:object w:dxaOrig="240" w:dyaOrig="340" w14:anchorId="2A84E9E5">
                <v:shape id="_x0000_i1037" type="#_x0000_t75" style="width:12pt;height:17.25pt" o:ole="" fillcolor="window">
                  <v:imagedata r:id="rId33" o:title=""/>
                </v:shape>
                <o:OLEObject Type="Embed" ProgID="Equation.3" ShapeID="_x0000_i1037" DrawAspect="Content" ObjectID="_1671960452" r:id="rId34"/>
              </w:object>
            </w:r>
          </w:p>
        </w:tc>
        <w:tc>
          <w:tcPr>
            <w:tcW w:w="1869" w:type="dxa"/>
            <w:vAlign w:val="center"/>
          </w:tcPr>
          <w:p w14:paraId="1041ECE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0"/>
                <w:szCs w:val="24"/>
                <w:lang w:val="uk-UA"/>
              </w:rPr>
              <w:object w:dxaOrig="260" w:dyaOrig="340" w14:anchorId="480DBD60">
                <v:shape id="_x0000_i1038" type="#_x0000_t75" style="width:12.75pt;height:17.25pt" o:ole="" fillcolor="window">
                  <v:imagedata r:id="rId35" o:title=""/>
                </v:shape>
                <o:OLEObject Type="Embed" ProgID="Equation.3" ShapeID="_x0000_i1038" DrawAspect="Content" ObjectID="_1671960453" r:id="rId36"/>
              </w:object>
            </w:r>
          </w:p>
        </w:tc>
        <w:tc>
          <w:tcPr>
            <w:tcW w:w="1869" w:type="dxa"/>
            <w:vAlign w:val="center"/>
          </w:tcPr>
          <w:p w14:paraId="4C2A580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2"/>
                <w:szCs w:val="24"/>
                <w:lang w:val="uk-UA"/>
              </w:rPr>
              <w:object w:dxaOrig="320" w:dyaOrig="360" w14:anchorId="5226D4C8">
                <v:shape id="_x0000_i1039" type="#_x0000_t75" style="width:15.75pt;height:18pt" o:ole="" fillcolor="window">
                  <v:imagedata r:id="rId37" o:title=""/>
                </v:shape>
                <o:OLEObject Type="Embed" ProgID="Equation.3" ShapeID="_x0000_i1039" DrawAspect="Content" ObjectID="_1671960454" r:id="rId38"/>
              </w:object>
            </w:r>
          </w:p>
        </w:tc>
        <w:tc>
          <w:tcPr>
            <w:tcW w:w="1870" w:type="dxa"/>
            <w:vAlign w:val="center"/>
          </w:tcPr>
          <w:p w14:paraId="0F7FAC8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2"/>
                <w:szCs w:val="24"/>
                <w:lang w:val="uk-UA"/>
              </w:rPr>
              <w:object w:dxaOrig="300" w:dyaOrig="360" w14:anchorId="36BDCC61">
                <v:shape id="_x0000_i1040" type="#_x0000_t75" style="width:15pt;height:18pt" o:ole="" fillcolor="window">
                  <v:imagedata r:id="rId39" o:title=""/>
                </v:shape>
                <o:OLEObject Type="Embed" ProgID="Equation.3" ShapeID="_x0000_i1040" DrawAspect="Content" ObjectID="_1671960455" r:id="rId40"/>
              </w:object>
            </w:r>
          </w:p>
        </w:tc>
      </w:tr>
      <w:tr w:rsidR="00F574B5" w:rsidRPr="0036492F" w14:paraId="7C557794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489D7087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1, 15</w:t>
            </w:r>
          </w:p>
        </w:tc>
        <w:tc>
          <w:tcPr>
            <w:tcW w:w="1796" w:type="dxa"/>
            <w:vAlign w:val="center"/>
          </w:tcPr>
          <w:p w14:paraId="5AF2CCA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FA2D65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</w:t>
            </w:r>
          </w:p>
        </w:tc>
        <w:tc>
          <w:tcPr>
            <w:tcW w:w="1869" w:type="dxa"/>
            <w:vAlign w:val="center"/>
          </w:tcPr>
          <w:p w14:paraId="150500F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0,012</w:t>
            </w:r>
          </w:p>
        </w:tc>
        <w:tc>
          <w:tcPr>
            <w:tcW w:w="1870" w:type="dxa"/>
            <w:vAlign w:val="center"/>
          </w:tcPr>
          <w:p w14:paraId="7C02391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0,154</w:t>
            </w:r>
          </w:p>
        </w:tc>
      </w:tr>
      <w:tr w:rsidR="00F574B5" w:rsidRPr="0036492F" w14:paraId="4E7824A6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5D96093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2, 16</w:t>
            </w:r>
          </w:p>
        </w:tc>
        <w:tc>
          <w:tcPr>
            <w:tcW w:w="1796" w:type="dxa"/>
            <w:vAlign w:val="center"/>
          </w:tcPr>
          <w:p w14:paraId="2F5AD25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A439BC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0,2</w:t>
            </w:r>
          </w:p>
        </w:tc>
        <w:tc>
          <w:tcPr>
            <w:tcW w:w="1869" w:type="dxa"/>
            <w:vAlign w:val="center"/>
          </w:tcPr>
          <w:p w14:paraId="1EBC3B7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0,030</w:t>
            </w:r>
          </w:p>
        </w:tc>
        <w:tc>
          <w:tcPr>
            <w:tcW w:w="1870" w:type="dxa"/>
            <w:vAlign w:val="center"/>
          </w:tcPr>
          <w:p w14:paraId="364349E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0,161</w:t>
            </w:r>
          </w:p>
        </w:tc>
      </w:tr>
      <w:tr w:rsidR="00F574B5" w:rsidRPr="0036492F" w14:paraId="114A19A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222D170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3, 17</w:t>
            </w:r>
          </w:p>
        </w:tc>
        <w:tc>
          <w:tcPr>
            <w:tcW w:w="1796" w:type="dxa"/>
            <w:vAlign w:val="center"/>
          </w:tcPr>
          <w:p w14:paraId="3CC9AD6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00EEC4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778AB2F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0,060</w:t>
            </w:r>
          </w:p>
        </w:tc>
        <w:tc>
          <w:tcPr>
            <w:tcW w:w="1870" w:type="dxa"/>
            <w:vAlign w:val="center"/>
          </w:tcPr>
          <w:p w14:paraId="1F0155E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0,151</w:t>
            </w:r>
          </w:p>
        </w:tc>
      </w:tr>
      <w:tr w:rsidR="00F574B5" w:rsidRPr="0036492F" w14:paraId="338860C4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2C5CF43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4, 18</w:t>
            </w:r>
          </w:p>
        </w:tc>
        <w:tc>
          <w:tcPr>
            <w:tcW w:w="1796" w:type="dxa"/>
            <w:vAlign w:val="center"/>
          </w:tcPr>
          <w:p w14:paraId="59AD29C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6327F14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2,0</w:t>
            </w:r>
          </w:p>
        </w:tc>
        <w:tc>
          <w:tcPr>
            <w:tcW w:w="1869" w:type="dxa"/>
            <w:vAlign w:val="center"/>
          </w:tcPr>
          <w:p w14:paraId="0E614AE1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0,100</w:t>
            </w:r>
          </w:p>
        </w:tc>
        <w:tc>
          <w:tcPr>
            <w:tcW w:w="1870" w:type="dxa"/>
            <w:vAlign w:val="center"/>
          </w:tcPr>
          <w:p w14:paraId="458251C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0,165</w:t>
            </w:r>
          </w:p>
        </w:tc>
      </w:tr>
      <w:tr w:rsidR="00F574B5" w:rsidRPr="0036492F" w14:paraId="10B0B03B" w14:textId="77777777" w:rsidTr="00685BE7">
        <w:trPr>
          <w:trHeight w:val="269"/>
        </w:trPr>
        <w:tc>
          <w:tcPr>
            <w:tcW w:w="1580" w:type="dxa"/>
            <w:vAlign w:val="center"/>
          </w:tcPr>
          <w:p w14:paraId="11F50364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5, 19</w:t>
            </w:r>
          </w:p>
        </w:tc>
        <w:tc>
          <w:tcPr>
            <w:tcW w:w="1796" w:type="dxa"/>
            <w:vAlign w:val="center"/>
          </w:tcPr>
          <w:p w14:paraId="7F8FD20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B79CB1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1A71C63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0,130</w:t>
            </w:r>
          </w:p>
        </w:tc>
        <w:tc>
          <w:tcPr>
            <w:tcW w:w="1870" w:type="dxa"/>
            <w:vAlign w:val="center"/>
          </w:tcPr>
          <w:p w14:paraId="19CE0C0B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0,169</w:t>
            </w:r>
          </w:p>
        </w:tc>
      </w:tr>
      <w:tr w:rsidR="00F574B5" w:rsidRPr="0036492F" w14:paraId="6E70C25C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5657DA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6, 20</w:t>
            </w:r>
          </w:p>
        </w:tc>
        <w:tc>
          <w:tcPr>
            <w:tcW w:w="1796" w:type="dxa"/>
            <w:vAlign w:val="center"/>
          </w:tcPr>
          <w:p w14:paraId="0193698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0F4460C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4D4141A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0,075</w:t>
            </w:r>
          </w:p>
        </w:tc>
        <w:tc>
          <w:tcPr>
            <w:tcW w:w="1870" w:type="dxa"/>
            <w:vAlign w:val="center"/>
          </w:tcPr>
          <w:p w14:paraId="5B80921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0,168</w:t>
            </w:r>
          </w:p>
        </w:tc>
      </w:tr>
      <w:tr w:rsidR="00F574B5" w:rsidRPr="0036492F" w14:paraId="1DE760F6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6DD2CF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7, 21</w:t>
            </w:r>
          </w:p>
        </w:tc>
        <w:tc>
          <w:tcPr>
            <w:tcW w:w="1796" w:type="dxa"/>
            <w:vAlign w:val="center"/>
          </w:tcPr>
          <w:p w14:paraId="1E1409E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01CDBA7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4C773A40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0,100</w:t>
            </w:r>
          </w:p>
        </w:tc>
        <w:tc>
          <w:tcPr>
            <w:tcW w:w="1870" w:type="dxa"/>
            <w:vAlign w:val="center"/>
          </w:tcPr>
          <w:p w14:paraId="15028CF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0,145</w:t>
            </w:r>
          </w:p>
        </w:tc>
      </w:tr>
      <w:tr w:rsidR="00F574B5" w:rsidRPr="0036492F" w14:paraId="6210A08F" w14:textId="77777777" w:rsidTr="00685BE7">
        <w:trPr>
          <w:trHeight w:val="144"/>
        </w:trPr>
        <w:tc>
          <w:tcPr>
            <w:tcW w:w="1580" w:type="dxa"/>
            <w:vAlign w:val="center"/>
          </w:tcPr>
          <w:p w14:paraId="507F86C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8, 22</w:t>
            </w:r>
          </w:p>
        </w:tc>
        <w:tc>
          <w:tcPr>
            <w:tcW w:w="1796" w:type="dxa"/>
            <w:vAlign w:val="center"/>
          </w:tcPr>
          <w:p w14:paraId="47631A3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3FF2D06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6132FB3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0,060</w:t>
            </w:r>
          </w:p>
        </w:tc>
        <w:tc>
          <w:tcPr>
            <w:tcW w:w="1870" w:type="dxa"/>
            <w:vAlign w:val="center"/>
          </w:tcPr>
          <w:p w14:paraId="7BDCD62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0,142</w:t>
            </w:r>
          </w:p>
        </w:tc>
      </w:tr>
      <w:tr w:rsidR="00F574B5" w:rsidRPr="0036492F" w14:paraId="38663F7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32EC7AA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9, 23</w:t>
            </w:r>
          </w:p>
        </w:tc>
        <w:tc>
          <w:tcPr>
            <w:tcW w:w="1796" w:type="dxa"/>
            <w:vAlign w:val="center"/>
          </w:tcPr>
          <w:p w14:paraId="352AE17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91868E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487E05A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0,130</w:t>
            </w:r>
          </w:p>
        </w:tc>
        <w:tc>
          <w:tcPr>
            <w:tcW w:w="1870" w:type="dxa"/>
            <w:vAlign w:val="center"/>
          </w:tcPr>
          <w:p w14:paraId="25AB519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0,152</w:t>
            </w:r>
          </w:p>
        </w:tc>
      </w:tr>
      <w:tr w:rsidR="00F574B5" w:rsidRPr="0036492F" w14:paraId="3171FD51" w14:textId="77777777" w:rsidTr="00685BE7">
        <w:trPr>
          <w:trHeight w:val="269"/>
        </w:trPr>
        <w:tc>
          <w:tcPr>
            <w:tcW w:w="1580" w:type="dxa"/>
            <w:vAlign w:val="center"/>
          </w:tcPr>
          <w:p w14:paraId="459C71E5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10, 24</w:t>
            </w:r>
          </w:p>
        </w:tc>
        <w:tc>
          <w:tcPr>
            <w:tcW w:w="1796" w:type="dxa"/>
            <w:vAlign w:val="center"/>
          </w:tcPr>
          <w:p w14:paraId="1DCA3F9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72F6AF8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7CB83A1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0,080</w:t>
            </w:r>
          </w:p>
        </w:tc>
        <w:tc>
          <w:tcPr>
            <w:tcW w:w="1870" w:type="dxa"/>
            <w:vAlign w:val="center"/>
          </w:tcPr>
          <w:p w14:paraId="429A386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0,153</w:t>
            </w:r>
          </w:p>
        </w:tc>
      </w:tr>
      <w:tr w:rsidR="00F574B5" w:rsidRPr="0036492F" w14:paraId="10466605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D0FCD9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11, 25</w:t>
            </w:r>
          </w:p>
        </w:tc>
        <w:tc>
          <w:tcPr>
            <w:tcW w:w="1796" w:type="dxa"/>
            <w:vAlign w:val="center"/>
          </w:tcPr>
          <w:p w14:paraId="624FDAE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C8E7650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705DA81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0,150</w:t>
            </w:r>
          </w:p>
        </w:tc>
        <w:tc>
          <w:tcPr>
            <w:tcW w:w="1870" w:type="dxa"/>
            <w:vAlign w:val="center"/>
          </w:tcPr>
          <w:p w14:paraId="540649B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0,166</w:t>
            </w:r>
          </w:p>
        </w:tc>
      </w:tr>
      <w:tr w:rsidR="00F574B5" w:rsidRPr="0036492F" w14:paraId="3F3F02A1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7C4894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12, 26</w:t>
            </w:r>
          </w:p>
        </w:tc>
        <w:tc>
          <w:tcPr>
            <w:tcW w:w="1796" w:type="dxa"/>
            <w:vAlign w:val="center"/>
          </w:tcPr>
          <w:p w14:paraId="49D47E1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</w:t>
            </w:r>
          </w:p>
        </w:tc>
        <w:tc>
          <w:tcPr>
            <w:tcW w:w="1869" w:type="dxa"/>
            <w:vAlign w:val="center"/>
          </w:tcPr>
          <w:p w14:paraId="77F5B22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0,2</w:t>
            </w:r>
          </w:p>
        </w:tc>
        <w:tc>
          <w:tcPr>
            <w:tcW w:w="1869" w:type="dxa"/>
            <w:vAlign w:val="center"/>
          </w:tcPr>
          <w:p w14:paraId="27BFBFA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0,040</w:t>
            </w:r>
          </w:p>
        </w:tc>
        <w:tc>
          <w:tcPr>
            <w:tcW w:w="1870" w:type="dxa"/>
            <w:vAlign w:val="center"/>
          </w:tcPr>
          <w:p w14:paraId="0227784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0,170</w:t>
            </w:r>
          </w:p>
        </w:tc>
      </w:tr>
      <w:tr w:rsidR="00F574B5" w:rsidRPr="0036492F" w14:paraId="4F318419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F54C077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13, 27</w:t>
            </w:r>
          </w:p>
        </w:tc>
        <w:tc>
          <w:tcPr>
            <w:tcW w:w="1796" w:type="dxa"/>
            <w:vAlign w:val="center"/>
          </w:tcPr>
          <w:p w14:paraId="21688E3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</w:t>
            </w:r>
          </w:p>
        </w:tc>
        <w:tc>
          <w:tcPr>
            <w:tcW w:w="1869" w:type="dxa"/>
            <w:vAlign w:val="center"/>
          </w:tcPr>
          <w:p w14:paraId="4325A17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15B0FE65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0,070</w:t>
            </w:r>
          </w:p>
        </w:tc>
        <w:tc>
          <w:tcPr>
            <w:tcW w:w="1870" w:type="dxa"/>
            <w:vAlign w:val="center"/>
          </w:tcPr>
          <w:p w14:paraId="421C353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0,160</w:t>
            </w:r>
          </w:p>
        </w:tc>
      </w:tr>
      <w:tr w:rsidR="00F574B5" w:rsidRPr="0036492F" w14:paraId="59E35E4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39A5911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14, 28</w:t>
            </w:r>
          </w:p>
        </w:tc>
        <w:tc>
          <w:tcPr>
            <w:tcW w:w="1796" w:type="dxa"/>
            <w:vAlign w:val="center"/>
          </w:tcPr>
          <w:p w14:paraId="1FBD042B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</w:t>
            </w:r>
          </w:p>
        </w:tc>
        <w:tc>
          <w:tcPr>
            <w:tcW w:w="1869" w:type="dxa"/>
            <w:vAlign w:val="center"/>
          </w:tcPr>
          <w:p w14:paraId="3155980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0,6</w:t>
            </w:r>
          </w:p>
        </w:tc>
        <w:tc>
          <w:tcPr>
            <w:tcW w:w="1869" w:type="dxa"/>
            <w:vAlign w:val="center"/>
          </w:tcPr>
          <w:p w14:paraId="3BB6E791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0,070</w:t>
            </w:r>
          </w:p>
        </w:tc>
        <w:tc>
          <w:tcPr>
            <w:tcW w:w="1870" w:type="dxa"/>
            <w:vAlign w:val="center"/>
          </w:tcPr>
          <w:p w14:paraId="72DE6C0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0,179</w:t>
            </w:r>
          </w:p>
        </w:tc>
      </w:tr>
    </w:tbl>
    <w:p w14:paraId="02A39419" w14:textId="6ABA3E61" w:rsidR="00F574B5" w:rsidRDefault="00F574B5" w:rsidP="00F574B5">
      <w:pPr>
        <w:tabs>
          <w:tab w:val="left" w:pos="-1418"/>
        </w:tabs>
        <w:ind w:firstLine="0"/>
        <w:rPr>
          <w:sz w:val="28"/>
          <w:szCs w:val="28"/>
        </w:rPr>
      </w:pPr>
    </w:p>
    <w:p w14:paraId="05F810F1" w14:textId="69A45D5F" w:rsidR="00F574B5" w:rsidRPr="00F574B5" w:rsidRDefault="00F574B5" w:rsidP="00F574B5">
      <w:pPr>
        <w:tabs>
          <w:tab w:val="left" w:pos="-1418"/>
        </w:tabs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6: </w:t>
      </w:r>
      <w:r>
        <w:rPr>
          <w:sz w:val="28"/>
          <w:szCs w:val="28"/>
          <w:lang w:val="en-US"/>
        </w:rPr>
        <w:t>b</w:t>
      </w:r>
      <w:r w:rsidRPr="00F574B5">
        <w:rPr>
          <w:sz w:val="28"/>
          <w:szCs w:val="28"/>
        </w:rPr>
        <w:t xml:space="preserve">1 = 0.01; </w:t>
      </w:r>
      <w:r>
        <w:rPr>
          <w:sz w:val="28"/>
          <w:szCs w:val="28"/>
          <w:lang w:val="en-US"/>
        </w:rPr>
        <w:t>b</w:t>
      </w:r>
      <w:r w:rsidRPr="00F574B5">
        <w:rPr>
          <w:sz w:val="28"/>
          <w:szCs w:val="28"/>
        </w:rPr>
        <w:t xml:space="preserve">2 = 1; </w:t>
      </w:r>
      <w:r>
        <w:rPr>
          <w:sz w:val="28"/>
          <w:szCs w:val="28"/>
          <w:lang w:val="en-US"/>
        </w:rPr>
        <w:t>sigma</w:t>
      </w:r>
      <w:r w:rsidRPr="00F574B5">
        <w:rPr>
          <w:sz w:val="28"/>
          <w:szCs w:val="28"/>
        </w:rPr>
        <w:t xml:space="preserve"> = 0.075; </w:t>
      </w:r>
      <w:r>
        <w:rPr>
          <w:sz w:val="28"/>
          <w:szCs w:val="28"/>
          <w:lang w:val="en-US"/>
        </w:rPr>
        <w:t>y</w:t>
      </w:r>
      <w:r w:rsidRPr="00F574B5">
        <w:rPr>
          <w:sz w:val="28"/>
          <w:szCs w:val="28"/>
        </w:rPr>
        <w:t xml:space="preserve">0 = 0.168; </w:t>
      </w:r>
      <w:r>
        <w:rPr>
          <w:sz w:val="28"/>
          <w:szCs w:val="28"/>
          <w:lang w:val="en-US"/>
        </w:rPr>
        <w:t>c</w:t>
      </w:r>
      <w:r w:rsidRPr="00F574B5">
        <w:rPr>
          <w:sz w:val="28"/>
          <w:szCs w:val="28"/>
        </w:rPr>
        <w:t xml:space="preserve">1 = 1; </w:t>
      </w:r>
      <w:r>
        <w:rPr>
          <w:sz w:val="28"/>
          <w:szCs w:val="28"/>
          <w:lang w:val="en-US"/>
        </w:rPr>
        <w:t>c</w:t>
      </w:r>
      <w:r w:rsidRPr="00F574B5">
        <w:rPr>
          <w:sz w:val="28"/>
          <w:szCs w:val="28"/>
        </w:rPr>
        <w:t xml:space="preserve">3 = -1; </w:t>
      </w:r>
      <w:r w:rsidRPr="0036492F">
        <w:rPr>
          <w:position w:val="-6"/>
          <w:sz w:val="28"/>
          <w:szCs w:val="28"/>
          <w:lang w:val="uk-UA"/>
        </w:rPr>
        <w:object w:dxaOrig="560" w:dyaOrig="279" w14:anchorId="535B3A98">
          <v:shape id="_x0000_i1041" type="#_x0000_t75" style="width:27.75pt;height:14.25pt" o:ole="" fillcolor="window">
            <v:imagedata r:id="rId29" o:title=""/>
          </v:shape>
          <o:OLEObject Type="Embed" ProgID="Equation.3" ShapeID="_x0000_i1041" DrawAspect="Content" ObjectID="_1671960456" r:id="rId41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40" w:dyaOrig="320" w14:anchorId="6DE3B0F5">
          <v:shape id="_x0000_i1042" type="#_x0000_t75" style="width:42pt;height:15.75pt" o:ole="" fillcolor="window">
            <v:imagedata r:id="rId31" o:title=""/>
          </v:shape>
          <o:OLEObject Type="Embed" ProgID="Equation.3" ShapeID="_x0000_i1042" DrawAspect="Content" ObjectID="_1671960457" r:id="rId42"/>
        </w:object>
      </w:r>
    </w:p>
    <w:p w14:paraId="58752433" w14:textId="77777777" w:rsidR="00F574B5" w:rsidRDefault="00F574B5" w:rsidP="00F574B5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p w14:paraId="01D1405B" w14:textId="77777777" w:rsidR="00F574B5" w:rsidRDefault="00F574B5">
      <w:pPr>
        <w:ind w:firstLine="0"/>
        <w:jc w:val="left"/>
        <w:rPr>
          <w:rFonts w:eastAsia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20FA9D4F" w14:textId="1A4FC8A6" w:rsidR="00F574B5" w:rsidRPr="00E434F7" w:rsidRDefault="00F574B5" w:rsidP="00F574B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kern w:val="36"/>
          <w:sz w:val="28"/>
          <w:szCs w:val="28"/>
        </w:rPr>
        <w:lastRenderedPageBreak/>
        <w:t>Короткі теоретичні відомості</w:t>
      </w:r>
    </w:p>
    <w:p w14:paraId="4971B5F1" w14:textId="77777777" w:rsidR="00F574B5" w:rsidRPr="00B73587" w:rsidRDefault="00F574B5" w:rsidP="00F574B5">
      <w:pPr>
        <w:spacing w:line="360" w:lineRule="auto"/>
        <w:ind w:right="169" w:firstLine="851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Для вирішення диференційного рівняння можна використати чисельний метод рішення – метод Ейлера. За цим методом для рівняння вигляду </w:t>
      </w:r>
      <w:r w:rsidRPr="00B73587">
        <w:rPr>
          <w:position w:val="-10"/>
          <w:sz w:val="28"/>
          <w:szCs w:val="28"/>
          <w:lang w:val="uk-UA"/>
        </w:rPr>
        <w:object w:dxaOrig="1140" w:dyaOrig="340" w14:anchorId="2A568945">
          <v:shape id="_x0000_i1043" type="#_x0000_t75" style="width:57pt;height:17.25pt" o:ole="">
            <v:imagedata r:id="rId43" o:title=""/>
          </v:shape>
          <o:OLEObject Type="Embed" ProgID="Equation.3" ShapeID="_x0000_i1043" DrawAspect="Content" ObjectID="_1671960458" r:id="rId44"/>
        </w:object>
      </w:r>
      <w:r w:rsidRPr="00B73587">
        <w:rPr>
          <w:sz w:val="28"/>
          <w:szCs w:val="28"/>
          <w:lang w:val="uk-UA"/>
        </w:rPr>
        <w:t xml:space="preserve">, де </w:t>
      </w:r>
      <w:r w:rsidRPr="00B73587">
        <w:rPr>
          <w:i/>
          <w:sz w:val="28"/>
          <w:szCs w:val="28"/>
          <w:lang w:val="en-US"/>
        </w:rPr>
        <w:t>x</w:t>
      </w:r>
      <w:r w:rsidRPr="00B73587">
        <w:rPr>
          <w:sz w:val="28"/>
          <w:szCs w:val="28"/>
        </w:rPr>
        <w:t xml:space="preserve"> – </w:t>
      </w:r>
      <w:r w:rsidRPr="00B73587">
        <w:rPr>
          <w:sz w:val="28"/>
          <w:szCs w:val="28"/>
          <w:lang w:val="uk-UA"/>
        </w:rPr>
        <w:t>незалежна змінна, рішення знаходиться за такою формулою:</w:t>
      </w:r>
    </w:p>
    <w:p w14:paraId="68DC4179" w14:textId="0EF9C1D2" w:rsidR="00F574B5" w:rsidRPr="00B73587" w:rsidRDefault="00F574B5" w:rsidP="00F574B5">
      <w:pPr>
        <w:spacing w:line="360" w:lineRule="auto"/>
        <w:ind w:left="142" w:right="169" w:firstLine="567"/>
        <w:jc w:val="center"/>
        <w:rPr>
          <w:sz w:val="28"/>
          <w:szCs w:val="28"/>
          <w:lang w:val="uk-UA"/>
        </w:rPr>
      </w:pPr>
      <w:r w:rsidRPr="00B73587">
        <w:rPr>
          <w:position w:val="-12"/>
          <w:sz w:val="28"/>
          <w:szCs w:val="28"/>
          <w:lang w:val="uk-UA"/>
        </w:rPr>
        <w:object w:dxaOrig="2200" w:dyaOrig="360" w14:anchorId="54DCE259">
          <v:shape id="_x0000_i1044" type="#_x0000_t75" style="width:127.5pt;height:21pt" o:ole="">
            <v:imagedata r:id="rId45" o:title=""/>
          </v:shape>
          <o:OLEObject Type="Embed" ProgID="Equation.3" ShapeID="_x0000_i1044" DrawAspect="Content" ObjectID="_1671960459" r:id="rId46"/>
        </w:object>
      </w:r>
      <w:r w:rsidRPr="00B73587">
        <w:rPr>
          <w:sz w:val="28"/>
          <w:szCs w:val="28"/>
          <w:lang w:val="uk-UA"/>
        </w:rPr>
        <w:t>.</w:t>
      </w:r>
    </w:p>
    <w:p w14:paraId="64C8A190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При застосуванні чисельного методу Ейлера можлива похибка рішення за рахунок: </w:t>
      </w:r>
    </w:p>
    <w:p w14:paraId="7FEAECA6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похибки, пропорційній кроку </w:t>
      </w:r>
      <w:r w:rsidRPr="00B73587">
        <w:rPr>
          <w:position w:val="-6"/>
          <w:sz w:val="28"/>
          <w:szCs w:val="28"/>
          <w:lang w:val="uk-UA"/>
        </w:rPr>
        <w:object w:dxaOrig="340" w:dyaOrig="279" w14:anchorId="38E458B5">
          <v:shape id="_x0000_i1045" type="#_x0000_t75" style="width:17.25pt;height:14.25pt" o:ole="">
            <v:imagedata r:id="rId47" o:title=""/>
          </v:shape>
          <o:OLEObject Type="Embed" ProgID="Equation.3" ShapeID="_x0000_i1045" DrawAspect="Content" ObjectID="_1671960460" r:id="rId48"/>
        </w:object>
      </w:r>
      <w:r w:rsidRPr="00B73587">
        <w:rPr>
          <w:sz w:val="28"/>
          <w:szCs w:val="28"/>
          <w:lang w:val="uk-UA"/>
        </w:rPr>
        <w:t>,</w:t>
      </w:r>
    </w:p>
    <w:p w14:paraId="72858640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похибки методу (метод є наближеним),</w:t>
      </w:r>
    </w:p>
    <w:p w14:paraId="077C3F76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накопичення похибки у процесі обчислення.</w:t>
      </w:r>
    </w:p>
    <w:p w14:paraId="449B4F3C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Тому треба застосовувати критерії оцінки точності рішення. Наприклад, інтегрований критерій оцінки:</w:t>
      </w:r>
    </w:p>
    <w:p w14:paraId="153B8193" w14:textId="77777777" w:rsidR="00F574B5" w:rsidRPr="00B73587" w:rsidRDefault="00F574B5" w:rsidP="00F574B5">
      <w:pPr>
        <w:spacing w:line="360" w:lineRule="auto"/>
        <w:ind w:left="142" w:right="169" w:firstLine="567"/>
        <w:jc w:val="center"/>
        <w:rPr>
          <w:sz w:val="28"/>
          <w:szCs w:val="28"/>
          <w:lang w:val="uk-UA"/>
        </w:rPr>
      </w:pPr>
      <w:r w:rsidRPr="00B73587">
        <w:rPr>
          <w:position w:val="-38"/>
          <w:sz w:val="28"/>
          <w:szCs w:val="28"/>
          <w:lang w:val="uk-UA"/>
        </w:rPr>
        <w:object w:dxaOrig="2560" w:dyaOrig="1180" w14:anchorId="2B2BF292">
          <v:shape id="_x0000_i1046" type="#_x0000_t75" style="width:135.75pt;height:63pt" o:ole="">
            <v:imagedata r:id="rId49" o:title=""/>
          </v:shape>
          <o:OLEObject Type="Embed" ProgID="Equation.3" ShapeID="_x0000_i1046" DrawAspect="Content" ObjectID="_1671960461" r:id="rId50"/>
        </w:object>
      </w:r>
      <w:r w:rsidRPr="00B73587">
        <w:rPr>
          <w:sz w:val="28"/>
          <w:szCs w:val="28"/>
          <w:lang w:val="uk-UA"/>
        </w:rPr>
        <w:t>,</w:t>
      </w:r>
    </w:p>
    <w:p w14:paraId="26E69089" w14:textId="77777777" w:rsidR="00F574B5" w:rsidRPr="00B73587" w:rsidRDefault="00F574B5" w:rsidP="00F574B5">
      <w:pPr>
        <w:spacing w:line="360" w:lineRule="auto"/>
        <w:ind w:left="142" w:right="16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де </w:t>
      </w:r>
      <w:r w:rsidRPr="00B73587">
        <w:rPr>
          <w:position w:val="-12"/>
          <w:sz w:val="28"/>
          <w:szCs w:val="28"/>
          <w:lang w:val="uk-UA"/>
        </w:rPr>
        <w:object w:dxaOrig="300" w:dyaOrig="380" w14:anchorId="50058435">
          <v:shape id="_x0000_i1047" type="#_x0000_t75" style="width:15pt;height:18.75pt" o:ole="">
            <v:imagedata r:id="rId51" o:title=""/>
          </v:shape>
          <o:OLEObject Type="Embed" ProgID="Equation.3" ShapeID="_x0000_i1047" DrawAspect="Content" ObjectID="_1671960462" r:id="rId52"/>
        </w:object>
      </w:r>
      <w:r w:rsidRPr="00B73587">
        <w:rPr>
          <w:sz w:val="28"/>
          <w:szCs w:val="28"/>
          <w:lang w:val="uk-UA"/>
        </w:rPr>
        <w:t xml:space="preserve"> – множина рішень на </w:t>
      </w:r>
      <w:r w:rsidRPr="00B73587">
        <w:rPr>
          <w:i/>
          <w:sz w:val="28"/>
          <w:szCs w:val="28"/>
          <w:lang w:val="uk-UA"/>
        </w:rPr>
        <w:t>j</w:t>
      </w:r>
      <w:r w:rsidRPr="00B73587">
        <w:rPr>
          <w:sz w:val="28"/>
          <w:szCs w:val="28"/>
          <w:lang w:val="uk-UA"/>
        </w:rPr>
        <w:t xml:space="preserve">-й ітерації, </w:t>
      </w:r>
      <w:r w:rsidRPr="00B73587">
        <w:rPr>
          <w:position w:val="-12"/>
          <w:sz w:val="28"/>
          <w:szCs w:val="28"/>
          <w:lang w:val="uk-UA"/>
        </w:rPr>
        <w:object w:dxaOrig="440" w:dyaOrig="380" w14:anchorId="7EADD5CB">
          <v:shape id="_x0000_i1048" type="#_x0000_t75" style="width:21.75pt;height:18.75pt" o:ole="">
            <v:imagedata r:id="rId53" o:title=""/>
          </v:shape>
          <o:OLEObject Type="Embed" ProgID="Equation.3" ShapeID="_x0000_i1048" DrawAspect="Content" ObjectID="_1671960463" r:id="rId54"/>
        </w:object>
      </w:r>
      <w:r w:rsidRPr="00B73587">
        <w:rPr>
          <w:sz w:val="28"/>
          <w:szCs w:val="28"/>
          <w:lang w:val="uk-UA"/>
        </w:rPr>
        <w:t xml:space="preserve"> – відповідна множина рішень на (</w:t>
      </w:r>
      <w:r w:rsidRPr="00B73587">
        <w:rPr>
          <w:i/>
          <w:sz w:val="28"/>
          <w:szCs w:val="28"/>
          <w:lang w:val="en-US"/>
        </w:rPr>
        <w:t>j</w:t>
      </w:r>
      <w:r w:rsidRPr="00B73587">
        <w:rPr>
          <w:sz w:val="28"/>
          <w:szCs w:val="28"/>
          <w:lang w:val="uk-UA"/>
        </w:rPr>
        <w:t xml:space="preserve">+1)-й ітерації, причому </w:t>
      </w:r>
      <w:r w:rsidRPr="00B73587">
        <w:rPr>
          <w:position w:val="-24"/>
          <w:sz w:val="28"/>
          <w:szCs w:val="28"/>
          <w:lang w:val="uk-UA"/>
        </w:rPr>
        <w:object w:dxaOrig="1240" w:dyaOrig="660" w14:anchorId="6DEFC634">
          <v:shape id="_x0000_i1049" type="#_x0000_t75" style="width:69.75pt;height:36.75pt" o:ole="">
            <v:imagedata r:id="rId55" o:title=""/>
          </v:shape>
          <o:OLEObject Type="Embed" ProgID="Equation.3" ShapeID="_x0000_i1049" DrawAspect="Content" ObjectID="_1671960464" r:id="rId56"/>
        </w:object>
      </w:r>
      <w:r w:rsidRPr="00B73587">
        <w:rPr>
          <w:sz w:val="28"/>
          <w:szCs w:val="28"/>
          <w:lang w:val="uk-UA"/>
        </w:rPr>
        <w:t>.</w:t>
      </w:r>
    </w:p>
    <w:p w14:paraId="7643B115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При виконанні умови критерію для рішення, воно вважається знайденим. Інакше – крок </w:t>
      </w:r>
      <w:r w:rsidRPr="00B73587">
        <w:rPr>
          <w:position w:val="-6"/>
          <w:sz w:val="28"/>
          <w:szCs w:val="28"/>
          <w:lang w:val="uk-UA"/>
        </w:rPr>
        <w:object w:dxaOrig="340" w:dyaOrig="279" w14:anchorId="2293A3AA">
          <v:shape id="_x0000_i1050" type="#_x0000_t75" style="width:17.25pt;height:14.25pt" o:ole="">
            <v:imagedata r:id="rId57" o:title=""/>
          </v:shape>
          <o:OLEObject Type="Embed" ProgID="Equation.3" ShapeID="_x0000_i1050" DrawAspect="Content" ObjectID="_1671960465" r:id="rId58"/>
        </w:object>
      </w:r>
      <w:r w:rsidRPr="00B73587">
        <w:rPr>
          <w:sz w:val="28"/>
          <w:szCs w:val="28"/>
          <w:lang w:val="uk-UA"/>
        </w:rPr>
        <w:t xml:space="preserve"> ще раз зменшується і знаходиться нове рішення, для якого знову застосовується критерій оцінювання. Так продовжується доки, поки умова критерію не буде задовільнена.</w:t>
      </w:r>
    </w:p>
    <w:p w14:paraId="1DED6040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Метод Ейлера застосовується для рішення рівнянь першого порядку.</w:t>
      </w:r>
    </w:p>
    <w:p w14:paraId="36924733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Для зниження порядку рівняння вводяться нові змінні та складається система рівнянь з цими змінними. Наприклад, якщо є рівняння другого порядку </w:t>
      </w:r>
      <w:r w:rsidRPr="00B73587">
        <w:rPr>
          <w:position w:val="-10"/>
          <w:sz w:val="28"/>
          <w:szCs w:val="28"/>
          <w:lang w:val="uk-UA"/>
        </w:rPr>
        <w:object w:dxaOrig="1300" w:dyaOrig="340" w14:anchorId="14FA8475">
          <v:shape id="_x0000_i1051" type="#_x0000_t75" style="width:65.25pt;height:17.25pt" o:ole="">
            <v:imagedata r:id="rId59" o:title=""/>
          </v:shape>
          <o:OLEObject Type="Embed" ProgID="Equation.3" ShapeID="_x0000_i1051" DrawAspect="Content" ObjectID="_1671960466" r:id="rId60"/>
        </w:object>
      </w:r>
      <w:r w:rsidRPr="00B73587">
        <w:rPr>
          <w:sz w:val="28"/>
          <w:szCs w:val="28"/>
          <w:lang w:val="uk-UA"/>
        </w:rPr>
        <w:t xml:space="preserve">, то при введенні нових змінних </w:t>
      </w:r>
      <w:r w:rsidRPr="00B73587">
        <w:rPr>
          <w:position w:val="-10"/>
          <w:sz w:val="28"/>
          <w:szCs w:val="28"/>
          <w:lang w:val="uk-UA"/>
        </w:rPr>
        <w:object w:dxaOrig="940" w:dyaOrig="340" w14:anchorId="69B82BDB">
          <v:shape id="_x0000_i1052" type="#_x0000_t75" style="width:54.75pt;height:20.25pt" o:ole="">
            <v:imagedata r:id="rId61" o:title=""/>
          </v:shape>
          <o:OLEObject Type="Embed" ProgID="Equation.3" ShapeID="_x0000_i1052" DrawAspect="Content" ObjectID="_1671960467" r:id="rId62"/>
        </w:object>
      </w:r>
      <w:r w:rsidRPr="00B73587">
        <w:rPr>
          <w:sz w:val="28"/>
          <w:szCs w:val="28"/>
          <w:lang w:val="uk-UA"/>
        </w:rPr>
        <w:t xml:space="preserve"> і </w:t>
      </w:r>
      <w:r w:rsidRPr="00B73587">
        <w:rPr>
          <w:position w:val="-10"/>
          <w:sz w:val="28"/>
          <w:szCs w:val="28"/>
          <w:lang w:val="uk-UA"/>
        </w:rPr>
        <w:object w:dxaOrig="960" w:dyaOrig="340" w14:anchorId="597768F8">
          <v:shape id="_x0000_i1053" type="#_x0000_t75" style="width:54pt;height:18.75pt" o:ole="">
            <v:imagedata r:id="rId63" o:title=""/>
          </v:shape>
          <o:OLEObject Type="Embed" ProgID="Equation.3" ShapeID="_x0000_i1053" DrawAspect="Content" ObjectID="_1671960468" r:id="rId64"/>
        </w:object>
      </w:r>
      <w:r w:rsidRPr="00B73587">
        <w:rPr>
          <w:sz w:val="28"/>
          <w:szCs w:val="28"/>
          <w:lang w:val="uk-UA"/>
        </w:rPr>
        <w:t xml:space="preserve">, складається система з двох рівнянь першого порядку: </w:t>
      </w:r>
      <w:r w:rsidRPr="00B73587">
        <w:rPr>
          <w:position w:val="-32"/>
          <w:sz w:val="28"/>
          <w:szCs w:val="28"/>
          <w:lang w:val="uk-UA"/>
        </w:rPr>
        <w:object w:dxaOrig="1719" w:dyaOrig="760" w14:anchorId="5502C7F6">
          <v:shape id="_x0000_i1054" type="#_x0000_t75" style="width:93.75pt;height:42pt" o:ole="">
            <v:imagedata r:id="rId65" o:title=""/>
          </v:shape>
          <o:OLEObject Type="Embed" ProgID="Equation.3" ShapeID="_x0000_i1054" DrawAspect="Content" ObjectID="_1671960469" r:id="rId66"/>
        </w:object>
      </w:r>
      <w:r w:rsidRPr="00B73587">
        <w:rPr>
          <w:sz w:val="28"/>
          <w:szCs w:val="28"/>
          <w:lang w:val="uk-UA"/>
        </w:rPr>
        <w:t>, для якої можна застосувати метод Ейлера.</w:t>
      </w:r>
    </w:p>
    <w:p w14:paraId="2B29E07C" w14:textId="77777777" w:rsidR="00F574B5" w:rsidRDefault="00F574B5">
      <w:pPr>
        <w:ind w:firstLine="0"/>
        <w:jc w:val="left"/>
        <w:rPr>
          <w:rFonts w:eastAsia="Bookman Old Style" w:cs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24C2421A" w14:textId="619EFBAC" w:rsidR="00F574B5" w:rsidRPr="00B73587" w:rsidRDefault="00F574B5" w:rsidP="00F574B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B73587">
        <w:rPr>
          <w:rFonts w:ascii="Times New Roman" w:hAnsi="Times New Roman"/>
          <w:kern w:val="36"/>
          <w:sz w:val="28"/>
          <w:szCs w:val="28"/>
        </w:rPr>
        <w:lastRenderedPageBreak/>
        <w:t>Хід роботи</w:t>
      </w:r>
    </w:p>
    <w:p w14:paraId="4B6E995D" w14:textId="77777777" w:rsidR="00F574B5" w:rsidRPr="00B73587" w:rsidRDefault="00F574B5" w:rsidP="00F574B5">
      <w:pPr>
        <w:tabs>
          <w:tab w:val="left" w:pos="2835"/>
        </w:tabs>
        <w:spacing w:line="360" w:lineRule="auto"/>
        <w:ind w:right="16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Подане рівняння – другого порядку, тому треба ввести нові змінні </w:t>
      </w:r>
      <w:r w:rsidRPr="00B73587">
        <w:rPr>
          <w:position w:val="-12"/>
          <w:sz w:val="28"/>
          <w:szCs w:val="28"/>
          <w:lang w:val="uk-UA"/>
        </w:rPr>
        <w:object w:dxaOrig="940" w:dyaOrig="360" w14:anchorId="66BE0859">
          <v:shape id="_x0000_i1055" type="#_x0000_t75" style="width:47.25pt;height:18pt" o:ole="">
            <v:imagedata r:id="rId67" o:title=""/>
          </v:shape>
          <o:OLEObject Type="Embed" ProgID="Equation.3" ShapeID="_x0000_i1055" DrawAspect="Content" ObjectID="_1671960470" r:id="rId68"/>
        </w:object>
      </w:r>
      <w:r w:rsidRPr="00B73587">
        <w:rPr>
          <w:sz w:val="28"/>
          <w:szCs w:val="28"/>
          <w:lang w:val="uk-UA"/>
        </w:rPr>
        <w:t xml:space="preserve"> і </w:t>
      </w:r>
      <w:r w:rsidRPr="00B73587">
        <w:rPr>
          <w:position w:val="-12"/>
          <w:sz w:val="28"/>
          <w:szCs w:val="28"/>
          <w:lang w:val="uk-UA"/>
        </w:rPr>
        <w:object w:dxaOrig="980" w:dyaOrig="360" w14:anchorId="23533253">
          <v:shape id="_x0000_i1056" type="#_x0000_t75" style="width:48.75pt;height:18pt" o:ole="">
            <v:imagedata r:id="rId69" o:title=""/>
          </v:shape>
          <o:OLEObject Type="Embed" ProgID="Equation.3" ShapeID="_x0000_i1056" DrawAspect="Content" ObjectID="_1671960471" r:id="rId70"/>
        </w:object>
      </w:r>
      <w:r w:rsidRPr="00B73587">
        <w:rPr>
          <w:sz w:val="28"/>
          <w:szCs w:val="28"/>
          <w:lang w:val="uk-UA"/>
        </w:rPr>
        <w:t>.</w:t>
      </w:r>
    </w:p>
    <w:p w14:paraId="6CFE6E48" w14:textId="77777777" w:rsidR="00F574B5" w:rsidRPr="00B73587" w:rsidRDefault="00F574B5" w:rsidP="00F574B5">
      <w:pPr>
        <w:tabs>
          <w:tab w:val="left" w:pos="2835"/>
        </w:tabs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Складаємо систему рівнянь першого порядку, еквівалентну поданому рівнянню:</w:t>
      </w:r>
    </w:p>
    <w:p w14:paraId="77D9B6C4" w14:textId="77777777" w:rsidR="00F574B5" w:rsidRPr="00B73587" w:rsidRDefault="00F574B5" w:rsidP="00F574B5">
      <w:pPr>
        <w:tabs>
          <w:tab w:val="left" w:pos="2835"/>
        </w:tabs>
        <w:spacing w:line="360" w:lineRule="auto"/>
        <w:ind w:right="169" w:firstLine="851"/>
        <w:rPr>
          <w:sz w:val="28"/>
          <w:szCs w:val="28"/>
        </w:rPr>
      </w:pPr>
      <w:r w:rsidRPr="00B73587">
        <w:rPr>
          <w:position w:val="-34"/>
          <w:sz w:val="28"/>
          <w:szCs w:val="28"/>
          <w:lang w:val="uk-UA"/>
        </w:rPr>
        <w:object w:dxaOrig="4020" w:dyaOrig="800" w14:anchorId="49BE5485">
          <v:shape id="_x0000_i1057" type="#_x0000_t75" style="width:219pt;height:53.25pt" o:ole="">
            <v:imagedata r:id="rId71" o:title=""/>
          </v:shape>
          <o:OLEObject Type="Embed" ProgID="Equation.3" ShapeID="_x0000_i1057" DrawAspect="Content" ObjectID="_1671960472" r:id="rId72"/>
        </w:object>
      </w:r>
    </w:p>
    <w:p w14:paraId="60426F0C" w14:textId="52EDB708" w:rsidR="00F574B5" w:rsidRPr="00F574B5" w:rsidRDefault="00F574B5" w:rsidP="00F574B5">
      <w:pPr>
        <w:spacing w:line="360" w:lineRule="auto"/>
        <w:ind w:right="169" w:firstLine="70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Чисельна модель:</w:t>
      </w:r>
    </w:p>
    <w:p w14:paraId="6FAB0D47" w14:textId="77777777" w:rsidR="00F574B5" w:rsidRPr="00B73587" w:rsidRDefault="00F574B5" w:rsidP="00F574B5">
      <w:pPr>
        <w:spacing w:line="360" w:lineRule="auto"/>
        <w:ind w:left="142" w:right="169" w:firstLine="70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Алгоритм знаходження розв’язку рівняння показано на рисунку 1.</w:t>
      </w:r>
    </w:p>
    <w:p w14:paraId="03242BC8" w14:textId="77777777" w:rsidR="00F574B5" w:rsidRDefault="00F574B5" w:rsidP="00F574B5">
      <w:pPr>
        <w:keepNext/>
        <w:spacing w:line="360" w:lineRule="auto"/>
        <w:ind w:left="142" w:right="169" w:firstLine="567"/>
        <w:jc w:val="center"/>
      </w:pPr>
      <w:r w:rsidRPr="00B73587">
        <w:rPr>
          <w:sz w:val="28"/>
          <w:szCs w:val="28"/>
          <w:lang w:val="uk-UA"/>
        </w:rPr>
        <w:object w:dxaOrig="3725" w:dyaOrig="8155" w14:anchorId="25BD5F44">
          <v:shape id="_x0000_i1058" type="#_x0000_t75" style="width:186pt;height:408pt" o:ole="">
            <v:imagedata r:id="rId73" o:title=""/>
          </v:shape>
          <o:OLEObject Type="Embed" ProgID="Visio.Drawing.11" ShapeID="_x0000_i1058" DrawAspect="Content" ObjectID="_1671960473" r:id="rId74"/>
        </w:object>
      </w:r>
    </w:p>
    <w:p w14:paraId="1AD0B7C4" w14:textId="4E058B07" w:rsidR="00F574B5" w:rsidRPr="00B73587" w:rsidRDefault="00F574B5" w:rsidP="00F574B5">
      <w:pPr>
        <w:pStyle w:val="Caption"/>
        <w:jc w:val="center"/>
        <w:rPr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431">
        <w:rPr>
          <w:noProof/>
        </w:rPr>
        <w:t>1</w:t>
      </w:r>
      <w:r>
        <w:fldChar w:fldCharType="end"/>
      </w:r>
      <w:r>
        <w:rPr>
          <w:lang w:val="uk-UA"/>
        </w:rPr>
        <w:t xml:space="preserve"> - Алгоритм знаходження розв'язку рівняння</w:t>
      </w:r>
    </w:p>
    <w:p w14:paraId="2D5B25B2" w14:textId="006AB9CC" w:rsidR="00D02922" w:rsidRDefault="00D02922" w:rsidP="00D02922">
      <w:pPr>
        <w:spacing w:line="360" w:lineRule="auto"/>
        <w:rPr>
          <w:sz w:val="28"/>
          <w:szCs w:val="28"/>
          <w:lang w:val="uk-UA"/>
        </w:rPr>
      </w:pPr>
    </w:p>
    <w:p w14:paraId="19668215" w14:textId="1F38F95B" w:rsidR="00F574B5" w:rsidRPr="00F574B5" w:rsidRDefault="00F574B5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Розв’язок знайдемо за допомогою мови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>, та на основі результатів побудуємо графік, що дозволить змінювати параметри та відразу бачити як вони впливають на результат.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4C44F7B6" w14:textId="00EA9363" w:rsidR="00F574B5" w:rsidRDefault="00F574B5" w:rsidP="00F574B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1E88C0AA" w14:textId="450375B2" w:rsidR="00F574B5" w:rsidRPr="00F574B5" w:rsidRDefault="00F574B5" w:rsidP="00D02922">
      <w:pPr>
        <w:spacing w:line="360" w:lineRule="auto"/>
        <w:rPr>
          <w:i/>
          <w:iCs/>
          <w:sz w:val="28"/>
          <w:szCs w:val="28"/>
          <w:lang w:val="en-US"/>
        </w:rPr>
      </w:pPr>
      <w:r w:rsidRPr="00F574B5">
        <w:rPr>
          <w:i/>
          <w:iCs/>
          <w:sz w:val="28"/>
          <w:szCs w:val="28"/>
          <w:lang w:val="en-US"/>
        </w:rPr>
        <w:t>Index.js</w:t>
      </w:r>
    </w:p>
    <w:p w14:paraId="3DD2112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{ debounce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} from '../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node_modules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/throttle-debounce/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esm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/index.js';</w:t>
      </w:r>
    </w:p>
    <w:p w14:paraId="3EE7D0F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from './findSolution.js';</w:t>
      </w:r>
    </w:p>
    <w:p w14:paraId="5E488A7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 xml:space="preserve">{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makeResultChart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} from './resultChart.js';</w:t>
      </w:r>
    </w:p>
    <w:p w14:paraId="1FF5D9C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35B1084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const $p =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document.querySelector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('.page-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js'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63985DB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const 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=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p.querySelector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args-js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');</w:t>
      </w:r>
    </w:p>
    <w:p w14:paraId="67503D5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const $chart =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p.querySelector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('.chart-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js'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0C4D7F0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1410172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const chart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makeResultChart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($chart);</w:t>
      </w:r>
    </w:p>
    <w:p w14:paraId="4853F4B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57DF5B3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initEvents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2EBAD47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50760617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5AD47BE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initEvents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24A2BED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const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debounce(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500, update);</w:t>
      </w:r>
    </w:p>
    <w:p w14:paraId="1280EB9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76DBE33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('submit', (e) =&gt; {</w:t>
      </w:r>
    </w:p>
    <w:p w14:paraId="6CA9890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e.preventDefault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();</w:t>
      </w:r>
    </w:p>
    <w:p w14:paraId="3EF9D04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10B89A8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});</w:t>
      </w:r>
    </w:p>
    <w:p w14:paraId="150BDE6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035F7D8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('input',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015F0CF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('change',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36813BA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16DAE41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666D2AE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0513FD59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try {</w:t>
      </w:r>
    </w:p>
    <w:p w14:paraId="6AEAE47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lastRenderedPageBreak/>
        <w:t xml:space="preserve">      const solution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getArgs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));</w:t>
      </w:r>
    </w:p>
    <w:p w14:paraId="504CB99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console.log(solution);</w:t>
      </w:r>
    </w:p>
    <w:p w14:paraId="2A78035C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updateChart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(solution);</w:t>
      </w:r>
    </w:p>
    <w:p w14:paraId="5925BAC9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 catch (e) {</w:t>
      </w:r>
    </w:p>
    <w:p w14:paraId="177B8D1C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console.warn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('Incorrect data');</w:t>
      </w:r>
    </w:p>
    <w:p w14:paraId="79E127B6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console.error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(e);</w:t>
      </w:r>
    </w:p>
    <w:p w14:paraId="4DBD6854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</w:t>
      </w:r>
    </w:p>
    <w:p w14:paraId="7658380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316B4D4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7C7F53E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{ x, y1, y2 }) {</w:t>
      </w:r>
    </w:p>
    <w:p w14:paraId="3BC2EC4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data.labels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x.map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3FF0647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data.datasets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[0].data = y1.map(y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30FCFB09" w14:textId="4FB954AD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data.datasets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[1].data = y2.map(y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7437546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chart.update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();</w:t>
      </w:r>
    </w:p>
    <w:p w14:paraId="09AD9584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634D8EF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317190E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getArgs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6CD120E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return {</w:t>
      </w:r>
    </w:p>
    <w:p w14:paraId="2DE8D54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b1: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args.b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1.value,</w:t>
      </w:r>
    </w:p>
    <w:p w14:paraId="5849D81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b2: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args.b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2.value,</w:t>
      </w:r>
    </w:p>
    <w:p w14:paraId="23F383A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sigma: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args.sigma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500F932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y0: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args.y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0.value,</w:t>
      </w:r>
    </w:p>
    <w:p w14:paraId="008E5E46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c1: +$args.c1.value,</w:t>
      </w:r>
    </w:p>
    <w:p w14:paraId="70C361F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c3: +$args.c3.value,</w:t>
      </w:r>
    </w:p>
    <w:p w14:paraId="129340D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w: +$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args.w.value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362A546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epsilon: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args.epsilon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10F4383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from: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args.from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041DCFE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to: +$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args.to.value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06BCB72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</w:t>
      </w:r>
    </w:p>
    <w:p w14:paraId="19109E33" w14:textId="2D91C08D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27882280" w14:textId="7432AAC0" w:rsidR="00F574B5" w:rsidRPr="00F574B5" w:rsidRDefault="00F574B5" w:rsidP="00F574B5">
      <w:pPr>
        <w:spacing w:line="360" w:lineRule="auto"/>
        <w:rPr>
          <w:i/>
          <w:iCs/>
          <w:sz w:val="28"/>
          <w:szCs w:val="28"/>
          <w:lang w:val="en-US"/>
        </w:rPr>
      </w:pPr>
      <w:r w:rsidRPr="00F574B5">
        <w:rPr>
          <w:i/>
          <w:iCs/>
          <w:sz w:val="28"/>
          <w:szCs w:val="28"/>
          <w:lang w:val="en-US"/>
        </w:rPr>
        <w:t>FindSolition.js</w:t>
      </w:r>
    </w:p>
    <w:p w14:paraId="46C37168" w14:textId="77777777" w:rsidR="00F574B5" w:rsidRPr="00F574B5" w:rsidRDefault="00F574B5" w:rsidP="00F574B5">
      <w:pPr>
        <w:ind w:firstLine="0"/>
        <w:jc w:val="left"/>
        <w:rPr>
          <w:bCs/>
          <w:sz w:val="28"/>
          <w:szCs w:val="28"/>
          <w:lang w:val="en-US"/>
        </w:rPr>
      </w:pPr>
    </w:p>
    <w:p w14:paraId="52E2707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export default function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{ b1, b2, sigma, y0, c1, c3, w, epsilon, from, to }) {</w:t>
      </w:r>
    </w:p>
    <w:p w14:paraId="54020662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const res = [];</w:t>
      </w:r>
    </w:p>
    <w:p w14:paraId="6CBBC66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let delta = 2;</w:t>
      </w:r>
    </w:p>
    <w:p w14:paraId="7AB821D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04F7BBE2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while (true) {</w:t>
      </w:r>
    </w:p>
    <w:p w14:paraId="2EEF812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n 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Math.floor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((to - from) / delta);</w:t>
      </w:r>
    </w:p>
    <w:p w14:paraId="353B7E67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466D1434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y1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61ACE01C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y2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401E8E7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x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6F4CC54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F38D7EF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y1[0] = y0;</w:t>
      </w:r>
    </w:p>
    <w:p w14:paraId="72C0CD0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y2[0] = 0;</w:t>
      </w:r>
    </w:p>
    <w:p w14:paraId="69858FD4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43EBAA9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for (let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= 1;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&lt;= n;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++) {</w:t>
      </w:r>
    </w:p>
    <w:p w14:paraId="42FBE58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t = x[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] = from + delta *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4A240B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y2Prev = y2[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- 1];</w:t>
      </w:r>
    </w:p>
    <w:p w14:paraId="6F9A8FC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f = sigma *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Math.sin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w * t) - b1 * y2Prev -</w:t>
      </w:r>
    </w:p>
    <w:p w14:paraId="178B1F4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   b2 * y2Prev *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Math.abs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(y2Prev) - c1 *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 - c3 *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Math.pow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y2Prev, 3);</w:t>
      </w:r>
    </w:p>
    <w:p w14:paraId="4F3B0FF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y2[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= y2Prev + f * delta;</w:t>
      </w:r>
    </w:p>
    <w:p w14:paraId="27DFC97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=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 + y2Prev * delta;</w:t>
      </w:r>
    </w:p>
    <w:p w14:paraId="4F410BE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0D71D0A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25E00D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let sum = 0</w:t>
      </w:r>
    </w:p>
    <w:p w14:paraId="4B53FD98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for (let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= 1;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&lt;= n;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++) {</w:t>
      </w:r>
    </w:p>
    <w:p w14:paraId="70348BD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sum +=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Math.pow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-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- 1], 2);</w:t>
      </w:r>
    </w:p>
    <w:p w14:paraId="2AE6300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5BCCF32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</w:t>
      </w:r>
    </w:p>
    <w:p w14:paraId="6099EA80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max =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Math.max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...y1);</w:t>
      </w:r>
    </w:p>
    <w:p w14:paraId="0BC6129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rule 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Math.sqrt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(sum / n / max);</w:t>
      </w:r>
    </w:p>
    <w:p w14:paraId="48C3AF0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161F6629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res.push</w:t>
      </w:r>
      <w:proofErr w:type="spellEnd"/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({ delta, rule })</w:t>
      </w:r>
    </w:p>
    <w:p w14:paraId="4D9EDD9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2A84B50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if (rule &gt;= epsilon ||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Number.isNaN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(rule)) {</w:t>
      </w:r>
    </w:p>
    <w:p w14:paraId="6D5E2B4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 delta /= 2;</w:t>
      </w:r>
    </w:p>
    <w:p w14:paraId="50AE4BB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continue;</w:t>
      </w:r>
    </w:p>
    <w:p w14:paraId="499C2D29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077D4AC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</w:t>
      </w:r>
    </w:p>
    <w:p w14:paraId="6CAA4F57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console.log(rule);</w:t>
      </w:r>
    </w:p>
    <w:p w14:paraId="5CB2AC6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return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{ x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, y1, y2 };</w:t>
      </w:r>
    </w:p>
    <w:p w14:paraId="4D8C9F3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}</w:t>
      </w:r>
    </w:p>
    <w:p w14:paraId="0759BF42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57642F7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0414C257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br w:type="page"/>
      </w:r>
    </w:p>
    <w:p w14:paraId="782CE52B" w14:textId="6522C81D" w:rsidR="00F574B5" w:rsidRDefault="00F574B5" w:rsidP="00F574B5">
      <w:pPr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Результат виконання:</w:t>
      </w:r>
    </w:p>
    <w:p w14:paraId="02640071" w14:textId="77777777" w:rsidR="00F574B5" w:rsidRDefault="00F574B5" w:rsidP="00F574B5">
      <w:pPr>
        <w:jc w:val="left"/>
        <w:rPr>
          <w:bCs/>
          <w:sz w:val="28"/>
          <w:szCs w:val="28"/>
          <w:lang w:val="uk-UA"/>
        </w:rPr>
      </w:pPr>
    </w:p>
    <w:p w14:paraId="12897DCE" w14:textId="5171A4D9" w:rsidR="00F574B5" w:rsidRDefault="00F574B5" w:rsidP="00F574B5">
      <w:pPr>
        <w:jc w:val="lef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GitHub Pages: </w:t>
      </w:r>
      <w:r w:rsidR="009541C4">
        <w:fldChar w:fldCharType="begin"/>
      </w:r>
      <w:r w:rsidR="009541C4" w:rsidRPr="009541C4">
        <w:rPr>
          <w:lang w:val="en-US"/>
        </w:rPr>
        <w:instrText xml:space="preserve"> HYPERLINK "https://dimagashko.github.io/NUK_Projects/systems-modelling/l2/" </w:instrText>
      </w:r>
      <w:r w:rsidR="009541C4">
        <w:fldChar w:fldCharType="separate"/>
      </w:r>
      <w:r w:rsidRPr="003D296A">
        <w:rPr>
          <w:rStyle w:val="Hyperlink"/>
          <w:bCs/>
          <w:sz w:val="28"/>
          <w:szCs w:val="28"/>
          <w:lang w:val="en-US"/>
        </w:rPr>
        <w:t>https://dimagashko.github.io/NUK_Projects/systems-modelling/l2/</w:t>
      </w:r>
      <w:r w:rsidR="009541C4">
        <w:rPr>
          <w:rStyle w:val="Hyperlink"/>
          <w:bCs/>
          <w:sz w:val="28"/>
          <w:szCs w:val="28"/>
          <w:lang w:val="en-US"/>
        </w:rPr>
        <w:fldChar w:fldCharType="end"/>
      </w:r>
      <w:r>
        <w:rPr>
          <w:bCs/>
          <w:sz w:val="28"/>
          <w:szCs w:val="28"/>
          <w:lang w:val="en-US"/>
        </w:rPr>
        <w:t xml:space="preserve"> </w:t>
      </w:r>
    </w:p>
    <w:p w14:paraId="0FCE02B6" w14:textId="77777777" w:rsidR="00F574B5" w:rsidRDefault="00F574B5" w:rsidP="00F574B5">
      <w:pPr>
        <w:jc w:val="left"/>
        <w:rPr>
          <w:bCs/>
          <w:sz w:val="28"/>
          <w:szCs w:val="28"/>
          <w:lang w:val="uk-UA"/>
        </w:rPr>
      </w:pPr>
    </w:p>
    <w:p w14:paraId="3BE7042A" w14:textId="77777777" w:rsidR="004B1431" w:rsidRDefault="00F574B5" w:rsidP="004B1431">
      <w:pPr>
        <w:keepNext/>
        <w:jc w:val="left"/>
      </w:pPr>
      <w:r>
        <w:rPr>
          <w:noProof/>
        </w:rPr>
        <w:drawing>
          <wp:inline distT="0" distB="0" distL="0" distR="0" wp14:anchorId="29BD332E" wp14:editId="29708311">
            <wp:extent cx="7810940" cy="3435894"/>
            <wp:effectExtent l="0" t="317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8399" cy="34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503" w14:textId="77777777" w:rsidR="004B1431" w:rsidRDefault="004B1431" w:rsidP="004B1431">
      <w:pPr>
        <w:pStyle w:val="Caption"/>
        <w:jc w:val="left"/>
        <w:rPr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B1431">
        <w:t xml:space="preserve"> - </w:t>
      </w:r>
      <w:r>
        <w:rPr>
          <w:lang w:val="uk-UA"/>
        </w:rPr>
        <w:t>Г</w:t>
      </w:r>
      <w:proofErr w:type="spellStart"/>
      <w:r w:rsidRPr="004B1431">
        <w:t>рафік</w:t>
      </w:r>
      <w:proofErr w:type="spellEnd"/>
      <w:r w:rsidRPr="004B1431">
        <w:t xml:space="preserve"> </w:t>
      </w:r>
      <w:proofErr w:type="spellStart"/>
      <w:r w:rsidRPr="004B1431">
        <w:t>залежностей</w:t>
      </w:r>
      <w:proofErr w:type="spellEnd"/>
      <w:r w:rsidRPr="004B1431">
        <w:t xml:space="preserve"> </w:t>
      </w:r>
      <w:r w:rsidRPr="00FC1AEC">
        <w:rPr>
          <w:lang w:val="en-US"/>
        </w:rPr>
        <w:t>y</w:t>
      </w:r>
      <w:r w:rsidRPr="004B1431">
        <w:t>(</w:t>
      </w:r>
      <w:proofErr w:type="gramStart"/>
      <w:r w:rsidRPr="00FC1AEC">
        <w:rPr>
          <w:lang w:val="en-US"/>
        </w:rPr>
        <w:t>t</w:t>
      </w:r>
      <w:r w:rsidRPr="004B1431">
        <w:t>)  та</w:t>
      </w:r>
      <w:proofErr w:type="gramEnd"/>
      <w:r w:rsidRPr="004B1431">
        <w:t xml:space="preserve"> </w:t>
      </w:r>
      <w:r w:rsidRPr="00FC1AEC">
        <w:rPr>
          <w:lang w:val="en-US"/>
        </w:rPr>
        <w:t>y</w:t>
      </w:r>
      <w:r w:rsidRPr="004B1431">
        <w:t>^` (</w:t>
      </w:r>
      <w:r w:rsidRPr="00FC1AEC">
        <w:rPr>
          <w:lang w:val="en-US"/>
        </w:rPr>
        <w:t>t</w:t>
      </w:r>
      <w:r w:rsidRPr="004B1431">
        <w:t>)</w:t>
      </w:r>
    </w:p>
    <w:p w14:paraId="695051EA" w14:textId="77777777" w:rsidR="004B1431" w:rsidRDefault="004B1431" w:rsidP="00F574B5">
      <w:pPr>
        <w:jc w:val="left"/>
        <w:rPr>
          <w:bCs/>
          <w:sz w:val="28"/>
          <w:szCs w:val="28"/>
          <w:lang w:val="uk-UA"/>
        </w:rPr>
      </w:pPr>
    </w:p>
    <w:p w14:paraId="4C293991" w14:textId="01F59B3A" w:rsidR="00F574B5" w:rsidRPr="00F574B5" w:rsidRDefault="004B1431" w:rsidP="00F574B5">
      <w:pPr>
        <w:jc w:val="left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A02290" wp14:editId="275AF5A3">
            <wp:extent cx="42481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31951F99" w14:textId="5D9E0623" w:rsidR="004B7760" w:rsidRPr="004B7760" w:rsidRDefault="006E2DE5" w:rsidP="004B1431">
      <w:pPr>
        <w:tabs>
          <w:tab w:val="left" w:pos="-1418"/>
        </w:tabs>
        <w:spacing w:line="360" w:lineRule="auto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1431" w:rsidRPr="004B1431">
        <w:rPr>
          <w:b/>
          <w:sz w:val="28"/>
          <w:szCs w:val="28"/>
          <w:lang w:val="uk-UA"/>
        </w:rPr>
        <w:t xml:space="preserve"> </w:t>
      </w:r>
      <w:r w:rsidR="004B1431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4B1431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4B1431" w:rsidRPr="00C452D6">
        <w:rPr>
          <w:bCs/>
          <w:sz w:val="28"/>
          <w:szCs w:val="28"/>
          <w:lang w:val="uk-UA"/>
        </w:rPr>
        <w:t xml:space="preserve">набув теоретичних знань та практичних </w:t>
      </w:r>
      <w:r w:rsidR="004B1431">
        <w:rPr>
          <w:bCs/>
          <w:sz w:val="28"/>
          <w:szCs w:val="28"/>
          <w:lang w:val="uk-UA"/>
        </w:rPr>
        <w:t xml:space="preserve">навичок </w:t>
      </w:r>
      <w:r w:rsidR="004B1431" w:rsidRPr="0036492F">
        <w:rPr>
          <w:sz w:val="28"/>
          <w:szCs w:val="28"/>
          <w:lang w:val="uk-UA"/>
        </w:rPr>
        <w:t>здійсн</w:t>
      </w:r>
      <w:r w:rsidR="004B1431">
        <w:rPr>
          <w:sz w:val="28"/>
          <w:szCs w:val="28"/>
          <w:lang w:val="uk-UA"/>
        </w:rPr>
        <w:t>ення</w:t>
      </w:r>
      <w:r w:rsidR="004B1431" w:rsidRPr="0036492F">
        <w:rPr>
          <w:sz w:val="28"/>
          <w:szCs w:val="28"/>
          <w:lang w:val="uk-UA"/>
        </w:rPr>
        <w:t xml:space="preserve"> моделювання на ЕОМ неперервно-детермінованих моделей</w:t>
      </w:r>
      <w:r w:rsidR="004B1431">
        <w:rPr>
          <w:sz w:val="28"/>
          <w:szCs w:val="28"/>
          <w:lang w:val="uk-UA"/>
        </w:rPr>
        <w:t xml:space="preserve"> на прикладі вирішення диференційних рівнянь методом Ейлера.</w:t>
      </w:r>
      <w:r w:rsidR="004B1431" w:rsidRPr="004B1431">
        <w:rPr>
          <w:sz w:val="28"/>
          <w:szCs w:val="28"/>
        </w:rPr>
        <w:t xml:space="preserve"> </w:t>
      </w:r>
      <w:r w:rsidR="004B1431" w:rsidRPr="004B1431">
        <w:rPr>
          <w:sz w:val="28"/>
          <w:szCs w:val="28"/>
          <w:lang w:val="uk-UA"/>
        </w:rPr>
        <w:t xml:space="preserve">За результатами вирішення задачі множину рішень диференційного рівняння було знайдено за дві ітерації, відповідний приріст </w:t>
      </w:r>
      <w:proofErr w:type="spellStart"/>
      <w:r w:rsidR="004B1431" w:rsidRPr="004B1431">
        <w:rPr>
          <w:sz w:val="28"/>
          <w:szCs w:val="28"/>
          <w:lang w:val="uk-UA"/>
        </w:rPr>
        <w:t>аргумента</w:t>
      </w:r>
      <w:proofErr w:type="spellEnd"/>
      <w:r w:rsidR="004B1431" w:rsidRPr="004B1431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4B1431" w:rsidRPr="004B1431">
        <w:rPr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uk-UA"/>
          </w:rPr>
          <m:t>=0.5</m:t>
        </m:r>
      </m:oMath>
      <w:r w:rsidR="004B1431" w:rsidRPr="004B1431">
        <w:rPr>
          <w:sz w:val="28"/>
          <w:szCs w:val="28"/>
          <w:lang w:val="uk-UA"/>
        </w:rPr>
        <w:t xml:space="preserve">, а значення інтегрованого критерія оцінки </w:t>
      </w:r>
      <w:r w:rsidR="004B1431" w:rsidRPr="00827921">
        <w:rPr>
          <w:color w:val="000000"/>
          <w:sz w:val="28"/>
          <w:szCs w:val="28"/>
        </w:rPr>
        <w:t>0.</w:t>
      </w:r>
      <w:r w:rsidR="004B1431" w:rsidRPr="004B1431">
        <w:rPr>
          <w:color w:val="000000"/>
          <w:sz w:val="28"/>
          <w:szCs w:val="28"/>
        </w:rPr>
        <w:t>02761</w:t>
      </w:r>
      <w:r w:rsidR="004B1431" w:rsidRPr="004B1431">
        <w:rPr>
          <w:color w:val="000000"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4B7760" w:rsidRPr="004B7760">
      <w:footerReference w:type="default" r:id="rId7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E58CA14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 w:rsidR="009541C4">
            <w:rPr>
              <w:sz w:val="40"/>
              <w:lang w:val="en-US"/>
            </w:rPr>
            <w:t>4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F574B5">
            <w:rPr>
              <w:sz w:val="40"/>
              <w:lang w:val="en-US"/>
            </w:rPr>
            <w:t>2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5C76623" w:rsidR="001A45E3" w:rsidRPr="00015DF8" w:rsidRDefault="00F574B5" w:rsidP="00D02FDC">
          <w:pPr>
            <w:ind w:hanging="89"/>
            <w:jc w:val="center"/>
            <w:rPr>
              <w:b/>
              <w:szCs w:val="24"/>
            </w:rPr>
          </w:pPr>
          <w:r w:rsidRPr="00B73587">
            <w:rPr>
              <w:bCs/>
              <w:sz w:val="28"/>
              <w:szCs w:val="28"/>
              <w:lang w:val="uk-UA"/>
            </w:rPr>
            <w:t>Моделювання неперервно-детермінованих моделей на ЕОМ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16770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9541C4">
            <w:rPr>
              <w:sz w:val="40"/>
              <w:lang w:val="en-US"/>
            </w:rPr>
            <w:t>4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F574B5">
            <w:rPr>
              <w:sz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1"/>
  </w:num>
  <w:num w:numId="5">
    <w:abstractNumId w:val="29"/>
  </w:num>
  <w:num w:numId="6">
    <w:abstractNumId w:val="36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8"/>
  </w:num>
  <w:num w:numId="16">
    <w:abstractNumId w:val="33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5"/>
  </w:num>
  <w:num w:numId="22">
    <w:abstractNumId w:val="28"/>
  </w:num>
  <w:num w:numId="23">
    <w:abstractNumId w:val="30"/>
  </w:num>
  <w:num w:numId="24">
    <w:abstractNumId w:val="34"/>
  </w:num>
  <w:num w:numId="25">
    <w:abstractNumId w:val="14"/>
  </w:num>
  <w:num w:numId="26">
    <w:abstractNumId w:val="12"/>
  </w:num>
  <w:num w:numId="27">
    <w:abstractNumId w:val="37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2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1431"/>
    <w:rsid w:val="004B44D4"/>
    <w:rsid w:val="004B7760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1C4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footer" Target="footer3.xml"/><Relationship Id="rId8" Type="http://schemas.openxmlformats.org/officeDocument/2006/relationships/footer" Target="footer2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e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4.png"/><Relationship Id="rId7" Type="http://schemas.openxmlformats.org/officeDocument/2006/relationships/footer" Target="footer1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4697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97</cp:revision>
  <cp:lastPrinted>2015-09-20T08:44:00Z</cp:lastPrinted>
  <dcterms:created xsi:type="dcterms:W3CDTF">2016-09-25T11:38:00Z</dcterms:created>
  <dcterms:modified xsi:type="dcterms:W3CDTF">2021-01-12T10:40:00Z</dcterms:modified>
</cp:coreProperties>
</file>