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B6C75D" w14:textId="77777777" w:rsidR="00AA0647" w:rsidRDefault="00AA0647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mbria-Bold" w:hAnsi="Cambria-Bold" w:cs="Cambria-Bold"/>
          <w:b/>
          <w:bCs/>
          <w:color w:val="000000"/>
          <w:sz w:val="32"/>
          <w:szCs w:val="32"/>
        </w:rPr>
      </w:pPr>
      <w:r>
        <w:rPr>
          <w:rFonts w:ascii="Cambria-Bold" w:hAnsi="Cambria-Bold" w:cs="Cambria-Bold"/>
          <w:b/>
          <w:bCs/>
          <w:color w:val="000000"/>
          <w:sz w:val="32"/>
          <w:szCs w:val="32"/>
        </w:rPr>
        <w:t>Цель проведения группового проекта</w:t>
      </w:r>
    </w:p>
    <w:p w14:paraId="76B6C75E" w14:textId="77777777" w:rsidR="00AA0647" w:rsidRDefault="00AA0647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Лабораторный практикум по курсу «</w:t>
      </w:r>
      <w:r>
        <w:rPr>
          <w:rFonts w:ascii="Calibri" w:hAnsi="Calibri" w:cs="Calibri"/>
          <w:color w:val="000000"/>
          <w:sz w:val="24"/>
          <w:szCs w:val="24"/>
          <w:lang w:val="uk-UA"/>
        </w:rPr>
        <w:t>О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сновы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программной инженерии» выполняется в</w:t>
      </w:r>
      <w:r w:rsidR="00DA6EAC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форме группового проекта группами студентов из 2‐4 человек. Групповой проект</w:t>
      </w:r>
      <w:r w:rsidR="00DA6EAC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выполняется в течение семестра.</w:t>
      </w:r>
    </w:p>
    <w:p w14:paraId="76B6C75F" w14:textId="77777777" w:rsidR="00AA0647" w:rsidRDefault="00AA0647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Целью лабораторного практикума по дисциплине «</w:t>
      </w:r>
      <w:r>
        <w:rPr>
          <w:rFonts w:ascii="Calibri" w:hAnsi="Calibri" w:cs="Calibri"/>
          <w:color w:val="000000"/>
          <w:sz w:val="24"/>
          <w:szCs w:val="24"/>
          <w:lang w:val="uk-UA"/>
        </w:rPr>
        <w:t>О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сновы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программной инженерии»</w:t>
      </w:r>
      <w:r w:rsidR="00DA6EAC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является: приобретение практических навыков выполнения программного проекта, включая анализ предметной области и разработки спецификации требований к программному обеспечению, документирование проекта (построения диаграмм различных типов, текстовых описаний и пр.).</w:t>
      </w:r>
    </w:p>
    <w:p w14:paraId="76B6C760" w14:textId="77777777" w:rsidR="00AA0647" w:rsidRDefault="00AA0647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mbria-Bold" w:hAnsi="Cambria-Bold" w:cs="Cambria-Bold"/>
          <w:b/>
          <w:bCs/>
          <w:color w:val="000000"/>
          <w:sz w:val="32"/>
          <w:szCs w:val="32"/>
        </w:rPr>
      </w:pPr>
      <w:r>
        <w:rPr>
          <w:rFonts w:ascii="Cambria-Bold" w:hAnsi="Cambria-Bold" w:cs="Cambria-Bold"/>
          <w:b/>
          <w:bCs/>
          <w:color w:val="000000"/>
          <w:sz w:val="32"/>
          <w:szCs w:val="32"/>
        </w:rPr>
        <w:t xml:space="preserve">Результаты выполнения </w:t>
      </w:r>
    </w:p>
    <w:p w14:paraId="76B6C761" w14:textId="77777777" w:rsidR="00AA0647" w:rsidRDefault="00AA0647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В результате выполнения группового проекта студенты разрабатывают и защищают</w:t>
      </w:r>
      <w:r w:rsidR="00421254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следующие артефакты:</w:t>
      </w:r>
    </w:p>
    <w:p w14:paraId="76B6C762" w14:textId="77777777" w:rsidR="00AA0647" w:rsidRDefault="00AA0647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Наименование артефакта Пояснение</w:t>
      </w:r>
    </w:p>
    <w:p w14:paraId="76B6C763" w14:textId="77777777" w:rsidR="00AA0647" w:rsidRPr="00C944E9" w:rsidRDefault="00AA0647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B050"/>
        </w:rPr>
      </w:pPr>
      <w:r>
        <w:rPr>
          <w:rFonts w:ascii="Calibri" w:hAnsi="Calibri" w:cs="Calibri"/>
          <w:color w:val="000000"/>
        </w:rPr>
        <w:t xml:space="preserve">1 </w:t>
      </w:r>
      <w:r w:rsidRPr="00C944E9">
        <w:rPr>
          <w:rFonts w:ascii="Calibri" w:hAnsi="Calibri" w:cs="Calibri"/>
          <w:color w:val="00B050"/>
        </w:rPr>
        <w:t>Протоко</w:t>
      </w:r>
      <w:r w:rsidR="00421254" w:rsidRPr="00C944E9">
        <w:rPr>
          <w:rFonts w:ascii="Calibri" w:hAnsi="Calibri" w:cs="Calibri"/>
          <w:color w:val="00B050"/>
        </w:rPr>
        <w:t>л встречи с заказчиком. Текст 1‐2</w:t>
      </w:r>
      <w:r w:rsidRPr="00C944E9">
        <w:rPr>
          <w:rFonts w:ascii="Calibri" w:hAnsi="Calibri" w:cs="Calibri"/>
          <w:color w:val="00B050"/>
        </w:rPr>
        <w:t xml:space="preserve"> </w:t>
      </w:r>
      <w:proofErr w:type="spellStart"/>
      <w:r w:rsidRPr="00C944E9">
        <w:rPr>
          <w:rFonts w:ascii="Calibri" w:hAnsi="Calibri" w:cs="Calibri"/>
          <w:color w:val="00B050"/>
        </w:rPr>
        <w:t>стр</w:t>
      </w:r>
      <w:proofErr w:type="spellEnd"/>
    </w:p>
    <w:p w14:paraId="76B6C764" w14:textId="77777777" w:rsidR="00AA0647" w:rsidRPr="00C944E9" w:rsidRDefault="00AA0647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B050"/>
        </w:rPr>
      </w:pPr>
      <w:r w:rsidRPr="00C944E9">
        <w:rPr>
          <w:rFonts w:ascii="Calibri" w:hAnsi="Calibri" w:cs="Calibri"/>
          <w:color w:val="00B050"/>
        </w:rPr>
        <w:t>2 Одностраничное описание</w:t>
      </w:r>
      <w:r w:rsidR="00421254" w:rsidRPr="00C944E9">
        <w:rPr>
          <w:rFonts w:ascii="Calibri" w:hAnsi="Calibri" w:cs="Calibri"/>
          <w:color w:val="00B050"/>
        </w:rPr>
        <w:t>.</w:t>
      </w:r>
      <w:r w:rsidRPr="00C944E9">
        <w:rPr>
          <w:rFonts w:ascii="Calibri" w:hAnsi="Calibri" w:cs="Calibri"/>
          <w:color w:val="00B050"/>
        </w:rPr>
        <w:t xml:space="preserve"> Текст 1‐3 </w:t>
      </w:r>
      <w:proofErr w:type="spellStart"/>
      <w:r w:rsidRPr="00C944E9">
        <w:rPr>
          <w:rFonts w:ascii="Calibri" w:hAnsi="Calibri" w:cs="Calibri"/>
          <w:color w:val="00B050"/>
        </w:rPr>
        <w:t>стр</w:t>
      </w:r>
      <w:proofErr w:type="spellEnd"/>
    </w:p>
    <w:p w14:paraId="76B6C765" w14:textId="77777777" w:rsidR="00131861" w:rsidRDefault="00131861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 Выбор методологии проектирование ПО (с обоснованием)</w:t>
      </w:r>
      <w:r w:rsidR="00421254">
        <w:rPr>
          <w:rFonts w:ascii="Calibri" w:hAnsi="Calibri" w:cs="Calibri"/>
          <w:color w:val="000000"/>
        </w:rPr>
        <w:t>. Текст.</w:t>
      </w:r>
    </w:p>
    <w:p w14:paraId="76B6C766" w14:textId="77777777" w:rsidR="00AA0647" w:rsidRDefault="00131861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</w:t>
      </w:r>
      <w:r w:rsidR="00AA0647">
        <w:rPr>
          <w:rFonts w:ascii="Calibri" w:hAnsi="Calibri" w:cs="Calibri"/>
          <w:color w:val="000000"/>
        </w:rPr>
        <w:t xml:space="preserve"> Спецификация требований (ТЗ), (диаграммы вариантов использования с описанием основных вариантов использования)</w:t>
      </w:r>
    </w:p>
    <w:p w14:paraId="76B6C767" w14:textId="77777777" w:rsidR="00AA0647" w:rsidRDefault="00131861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5</w:t>
      </w:r>
      <w:r w:rsidR="00AA0647">
        <w:rPr>
          <w:rFonts w:ascii="Calibri" w:hAnsi="Calibri" w:cs="Calibri"/>
          <w:color w:val="000000"/>
        </w:rPr>
        <w:t xml:space="preserve"> Формулы, алгоритмы, тексты программных модулей, необходимая </w:t>
      </w:r>
      <w:r>
        <w:rPr>
          <w:rFonts w:ascii="Calibri" w:hAnsi="Calibri" w:cs="Calibri"/>
          <w:color w:val="000000"/>
        </w:rPr>
        <w:t xml:space="preserve">программная </w:t>
      </w:r>
      <w:r w:rsidR="00AA0647">
        <w:rPr>
          <w:rFonts w:ascii="Calibri" w:hAnsi="Calibri" w:cs="Calibri"/>
          <w:color w:val="000000"/>
        </w:rPr>
        <w:t>документация</w:t>
      </w:r>
    </w:p>
    <w:p w14:paraId="76B6C768" w14:textId="77777777" w:rsidR="00AA0647" w:rsidRDefault="00AA0647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Этапы выполнения проекта</w:t>
      </w:r>
    </w:p>
    <w:p w14:paraId="76B6C769" w14:textId="77777777" w:rsidR="00AA0647" w:rsidRDefault="00AA0647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Результаты работы по каждому этапу (кроме подготовительного) оформляются в виде</w:t>
      </w:r>
    </w:p>
    <w:p w14:paraId="76B6C76A" w14:textId="77777777" w:rsidR="00AA0647" w:rsidRDefault="00AA0647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указанных выше артефактов и защищаются группой на очной встрече с преподавателями.</w:t>
      </w:r>
    </w:p>
    <w:p w14:paraId="76B6C76B" w14:textId="77777777" w:rsidR="00AA0647" w:rsidRDefault="00AA0647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Образцы протокола встречи с заказчиком, одностраничного описания</w:t>
      </w:r>
      <w:r w:rsidR="00131861">
        <w:rPr>
          <w:rFonts w:ascii="Calibri" w:hAnsi="Calibri" w:cs="Calibri"/>
          <w:color w:val="000000"/>
          <w:sz w:val="24"/>
          <w:szCs w:val="24"/>
        </w:rPr>
        <w:t xml:space="preserve"> ПП </w:t>
      </w:r>
      <w:r>
        <w:rPr>
          <w:rFonts w:ascii="Calibri" w:hAnsi="Calibri" w:cs="Calibri"/>
          <w:color w:val="000000"/>
          <w:sz w:val="24"/>
          <w:szCs w:val="24"/>
        </w:rPr>
        <w:t>прилагаются.</w:t>
      </w:r>
    </w:p>
    <w:p w14:paraId="76B6C76C" w14:textId="77777777" w:rsidR="00AA0647" w:rsidRPr="00C944E9" w:rsidRDefault="00AA0647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mbria-BoldItalic" w:hAnsi="Cambria-BoldItalic" w:cs="Cambria-BoldItalic"/>
          <w:b/>
          <w:bCs/>
          <w:i/>
          <w:iCs/>
          <w:color w:val="00B050"/>
          <w:sz w:val="28"/>
          <w:szCs w:val="28"/>
        </w:rPr>
      </w:pPr>
      <w:r w:rsidRPr="00C944E9">
        <w:rPr>
          <w:rFonts w:ascii="Cambria-BoldItalic" w:hAnsi="Cambria-BoldItalic" w:cs="Cambria-BoldItalic"/>
          <w:b/>
          <w:bCs/>
          <w:i/>
          <w:iCs/>
          <w:color w:val="00B050"/>
          <w:sz w:val="28"/>
          <w:szCs w:val="28"/>
        </w:rPr>
        <w:t>Подготовительный этап. Выбор инструментов</w:t>
      </w:r>
    </w:p>
    <w:p w14:paraId="76B6C76D" w14:textId="77777777" w:rsidR="00AA0647" w:rsidRPr="00C944E9" w:rsidRDefault="00AA0647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B050"/>
          <w:sz w:val="24"/>
          <w:szCs w:val="24"/>
        </w:rPr>
      </w:pPr>
      <w:r w:rsidRPr="00C944E9">
        <w:rPr>
          <w:rFonts w:ascii="Calibri" w:hAnsi="Calibri" w:cs="Calibri"/>
          <w:color w:val="00B050"/>
          <w:sz w:val="24"/>
          <w:szCs w:val="24"/>
        </w:rPr>
        <w:t>1. Выбрать инструмент моделирования (инструмент должен быть доступен).</w:t>
      </w:r>
    </w:p>
    <w:p w14:paraId="76B6C76E" w14:textId="77777777" w:rsidR="00AA0647" w:rsidRPr="00C944E9" w:rsidRDefault="00AA0647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B050"/>
          <w:sz w:val="24"/>
          <w:szCs w:val="24"/>
        </w:rPr>
      </w:pPr>
      <w:r w:rsidRPr="00C944E9">
        <w:rPr>
          <w:rFonts w:ascii="Calibri" w:hAnsi="Calibri" w:cs="Calibri"/>
          <w:color w:val="00B050"/>
          <w:sz w:val="24"/>
          <w:szCs w:val="24"/>
        </w:rPr>
        <w:t>2. Выбрать инструмент разработки (инструмент должен быть доступен и</w:t>
      </w:r>
      <w:r w:rsidR="00131861" w:rsidRPr="00C944E9">
        <w:rPr>
          <w:rFonts w:ascii="Calibri" w:hAnsi="Calibri" w:cs="Calibri"/>
          <w:color w:val="00B050"/>
          <w:sz w:val="24"/>
          <w:szCs w:val="24"/>
        </w:rPr>
        <w:t xml:space="preserve"> </w:t>
      </w:r>
      <w:r w:rsidRPr="00C944E9">
        <w:rPr>
          <w:rFonts w:ascii="Calibri" w:hAnsi="Calibri" w:cs="Calibri"/>
          <w:color w:val="00B050"/>
          <w:sz w:val="24"/>
          <w:szCs w:val="24"/>
        </w:rPr>
        <w:t>знаком).</w:t>
      </w:r>
    </w:p>
    <w:p w14:paraId="76B6C76F" w14:textId="77777777" w:rsidR="00AA0647" w:rsidRPr="00C944E9" w:rsidRDefault="00AA0647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B050"/>
          <w:sz w:val="24"/>
          <w:szCs w:val="24"/>
        </w:rPr>
      </w:pPr>
      <w:r w:rsidRPr="00C944E9">
        <w:rPr>
          <w:rFonts w:ascii="Calibri" w:hAnsi="Calibri" w:cs="Calibri"/>
          <w:color w:val="00B050"/>
          <w:sz w:val="24"/>
          <w:szCs w:val="24"/>
        </w:rPr>
        <w:t>3. Выбрать инструмент подготовки презентаций и документации (инструмент</w:t>
      </w:r>
      <w:r w:rsidR="00131861" w:rsidRPr="00C944E9">
        <w:rPr>
          <w:rFonts w:ascii="Calibri" w:hAnsi="Calibri" w:cs="Calibri"/>
          <w:color w:val="00B050"/>
          <w:sz w:val="24"/>
          <w:szCs w:val="24"/>
        </w:rPr>
        <w:t xml:space="preserve"> </w:t>
      </w:r>
      <w:r w:rsidRPr="00C944E9">
        <w:rPr>
          <w:rFonts w:ascii="Calibri" w:hAnsi="Calibri" w:cs="Calibri"/>
          <w:color w:val="00B050"/>
          <w:sz w:val="24"/>
          <w:szCs w:val="24"/>
        </w:rPr>
        <w:t>должен быть доступен)</w:t>
      </w:r>
    </w:p>
    <w:p w14:paraId="76B6C770" w14:textId="77777777" w:rsidR="00AA0647" w:rsidRPr="00C944E9" w:rsidRDefault="00AA0647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mbria-BoldItalic" w:hAnsi="Cambria-BoldItalic" w:cs="Cambria-BoldItalic"/>
          <w:b/>
          <w:bCs/>
          <w:i/>
          <w:iCs/>
          <w:color w:val="00B050"/>
          <w:sz w:val="28"/>
          <w:szCs w:val="28"/>
        </w:rPr>
      </w:pPr>
      <w:r w:rsidRPr="00C944E9">
        <w:rPr>
          <w:rFonts w:ascii="Cambria-BoldItalic" w:hAnsi="Cambria-BoldItalic" w:cs="Cambria-BoldItalic"/>
          <w:b/>
          <w:bCs/>
          <w:i/>
          <w:iCs/>
          <w:color w:val="00B050"/>
          <w:sz w:val="28"/>
          <w:szCs w:val="28"/>
        </w:rPr>
        <w:t>1 этап. Анализ предметной области</w:t>
      </w:r>
    </w:p>
    <w:p w14:paraId="76B6C771" w14:textId="77777777" w:rsidR="00AA0647" w:rsidRPr="00C944E9" w:rsidRDefault="00131861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B050"/>
          <w:sz w:val="24"/>
          <w:szCs w:val="24"/>
        </w:rPr>
      </w:pPr>
      <w:r w:rsidRPr="00C944E9">
        <w:rPr>
          <w:rFonts w:ascii="Calibri" w:hAnsi="Calibri" w:cs="Calibri"/>
          <w:color w:val="00B050"/>
          <w:sz w:val="24"/>
          <w:szCs w:val="24"/>
        </w:rPr>
        <w:t>1</w:t>
      </w:r>
      <w:r w:rsidR="00AA0647" w:rsidRPr="00C944E9">
        <w:rPr>
          <w:rFonts w:ascii="Calibri" w:hAnsi="Calibri" w:cs="Calibri"/>
          <w:color w:val="00B050"/>
          <w:sz w:val="24"/>
          <w:szCs w:val="24"/>
        </w:rPr>
        <w:t xml:space="preserve"> Провести собрание группы проекта и предварительный анализ выбранной</w:t>
      </w:r>
      <w:r w:rsidRPr="00C944E9">
        <w:rPr>
          <w:rFonts w:ascii="Calibri" w:hAnsi="Calibri" w:cs="Calibri"/>
          <w:color w:val="00B050"/>
          <w:sz w:val="24"/>
          <w:szCs w:val="24"/>
        </w:rPr>
        <w:t xml:space="preserve"> </w:t>
      </w:r>
      <w:r w:rsidR="00AA0647" w:rsidRPr="00C944E9">
        <w:rPr>
          <w:rFonts w:ascii="Calibri" w:hAnsi="Calibri" w:cs="Calibri"/>
          <w:color w:val="00B050"/>
          <w:sz w:val="24"/>
          <w:szCs w:val="24"/>
        </w:rPr>
        <w:t>предметной области методом «мозгового штурма» (составить протокол полученных</w:t>
      </w:r>
      <w:r w:rsidRPr="00C944E9">
        <w:rPr>
          <w:rFonts w:ascii="Calibri" w:hAnsi="Calibri" w:cs="Calibri"/>
          <w:color w:val="00B050"/>
          <w:sz w:val="24"/>
          <w:szCs w:val="24"/>
        </w:rPr>
        <w:t xml:space="preserve"> </w:t>
      </w:r>
      <w:r w:rsidR="00AA0647" w:rsidRPr="00C944E9">
        <w:rPr>
          <w:rFonts w:ascii="Calibri" w:hAnsi="Calibri" w:cs="Calibri"/>
          <w:color w:val="00B050"/>
          <w:sz w:val="24"/>
          <w:szCs w:val="24"/>
        </w:rPr>
        <w:t>результатов для использования внутри группы).</w:t>
      </w:r>
    </w:p>
    <w:p w14:paraId="76B6C772" w14:textId="77777777" w:rsidR="00AA0647" w:rsidRPr="00C944E9" w:rsidRDefault="00131861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B050"/>
          <w:sz w:val="24"/>
          <w:szCs w:val="24"/>
        </w:rPr>
      </w:pPr>
      <w:r w:rsidRPr="00C944E9">
        <w:rPr>
          <w:rFonts w:ascii="Calibri" w:hAnsi="Calibri" w:cs="Calibri"/>
          <w:color w:val="00B050"/>
          <w:sz w:val="24"/>
          <w:szCs w:val="24"/>
        </w:rPr>
        <w:t>2</w:t>
      </w:r>
      <w:r w:rsidR="00AA0647" w:rsidRPr="00C944E9">
        <w:rPr>
          <w:rFonts w:ascii="Calibri" w:hAnsi="Calibri" w:cs="Calibri"/>
          <w:color w:val="00B050"/>
          <w:sz w:val="24"/>
          <w:szCs w:val="24"/>
        </w:rPr>
        <w:t>. Провести интервью с заказчиком и составить протокол встречи с заказчиком</w:t>
      </w:r>
      <w:r w:rsidRPr="00C944E9">
        <w:rPr>
          <w:rFonts w:ascii="Calibri" w:hAnsi="Calibri" w:cs="Calibri"/>
          <w:color w:val="00B050"/>
          <w:sz w:val="24"/>
          <w:szCs w:val="24"/>
        </w:rPr>
        <w:t xml:space="preserve"> </w:t>
      </w:r>
      <w:r w:rsidR="00484F6A" w:rsidRPr="00C944E9">
        <w:rPr>
          <w:rFonts w:ascii="Calibri" w:hAnsi="Calibri" w:cs="Calibri"/>
          <w:color w:val="00B050"/>
          <w:sz w:val="24"/>
          <w:szCs w:val="24"/>
        </w:rPr>
        <w:t>(текстовый документ 1–2</w:t>
      </w:r>
      <w:r w:rsidR="00AA0647" w:rsidRPr="00C944E9">
        <w:rPr>
          <w:rFonts w:ascii="Calibri" w:hAnsi="Calibri" w:cs="Calibri"/>
          <w:color w:val="00B050"/>
          <w:sz w:val="24"/>
          <w:szCs w:val="24"/>
        </w:rPr>
        <w:t xml:space="preserve"> стр., защищаемый артефакт).</w:t>
      </w:r>
    </w:p>
    <w:p w14:paraId="76B6C773" w14:textId="77777777" w:rsidR="00AA0647" w:rsidRPr="00C944E9" w:rsidRDefault="00AA0647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mbria-BoldItalic" w:hAnsi="Cambria-BoldItalic" w:cs="Cambria-BoldItalic"/>
          <w:b/>
          <w:bCs/>
          <w:i/>
          <w:iCs/>
          <w:color w:val="00B050"/>
          <w:sz w:val="28"/>
          <w:szCs w:val="28"/>
        </w:rPr>
      </w:pPr>
      <w:r w:rsidRPr="00C944E9">
        <w:rPr>
          <w:rFonts w:ascii="Cambria-BoldItalic" w:hAnsi="Cambria-BoldItalic" w:cs="Cambria-BoldItalic"/>
          <w:b/>
          <w:bCs/>
          <w:i/>
          <w:iCs/>
          <w:color w:val="00B050"/>
          <w:sz w:val="28"/>
          <w:szCs w:val="28"/>
        </w:rPr>
        <w:t xml:space="preserve">2 этап. </w:t>
      </w:r>
    </w:p>
    <w:p w14:paraId="76B6C774" w14:textId="77777777" w:rsidR="00AA0647" w:rsidRPr="00C944E9" w:rsidRDefault="00131861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B050"/>
          <w:sz w:val="24"/>
          <w:szCs w:val="24"/>
        </w:rPr>
      </w:pPr>
      <w:r w:rsidRPr="00C944E9">
        <w:rPr>
          <w:rFonts w:ascii="Calibri" w:hAnsi="Calibri" w:cs="Calibri"/>
          <w:color w:val="00B050"/>
          <w:sz w:val="24"/>
          <w:szCs w:val="24"/>
        </w:rPr>
        <w:t>1</w:t>
      </w:r>
      <w:r w:rsidR="00AA0647" w:rsidRPr="00C944E9">
        <w:rPr>
          <w:rFonts w:ascii="Calibri" w:hAnsi="Calibri" w:cs="Calibri"/>
          <w:color w:val="00B050"/>
          <w:sz w:val="24"/>
          <w:szCs w:val="24"/>
        </w:rPr>
        <w:t>. Составить словарь предметной области (в произвольной форме для</w:t>
      </w:r>
    </w:p>
    <w:p w14:paraId="76B6C775" w14:textId="77777777" w:rsidR="00AA0647" w:rsidRPr="00C944E9" w:rsidRDefault="00AA0647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B050"/>
          <w:sz w:val="24"/>
          <w:szCs w:val="24"/>
        </w:rPr>
      </w:pPr>
      <w:r w:rsidRPr="00C944E9">
        <w:rPr>
          <w:rFonts w:ascii="Calibri" w:hAnsi="Calibri" w:cs="Calibri"/>
          <w:color w:val="00B050"/>
          <w:sz w:val="24"/>
          <w:szCs w:val="24"/>
        </w:rPr>
        <w:t>использования внутри группы).</w:t>
      </w:r>
    </w:p>
    <w:p w14:paraId="76B6C776" w14:textId="77777777" w:rsidR="00AA0647" w:rsidRPr="00C944E9" w:rsidRDefault="00131861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B050"/>
          <w:sz w:val="24"/>
          <w:szCs w:val="24"/>
        </w:rPr>
      </w:pPr>
      <w:r w:rsidRPr="00C944E9">
        <w:rPr>
          <w:rFonts w:ascii="Calibri" w:hAnsi="Calibri" w:cs="Calibri"/>
          <w:color w:val="00B050"/>
          <w:sz w:val="24"/>
          <w:szCs w:val="24"/>
        </w:rPr>
        <w:t>2</w:t>
      </w:r>
      <w:r w:rsidR="00AA0647" w:rsidRPr="00C944E9">
        <w:rPr>
          <w:rFonts w:ascii="Calibri" w:hAnsi="Calibri" w:cs="Calibri"/>
          <w:color w:val="00B050"/>
          <w:sz w:val="24"/>
          <w:szCs w:val="24"/>
        </w:rPr>
        <w:t>. Составить «одностраничное» описание проекта (текстовый документ 1–3</w:t>
      </w:r>
      <w:r w:rsidRPr="00C944E9">
        <w:rPr>
          <w:rFonts w:ascii="Calibri" w:hAnsi="Calibri" w:cs="Calibri"/>
          <w:color w:val="00B050"/>
          <w:sz w:val="24"/>
          <w:szCs w:val="24"/>
        </w:rPr>
        <w:t xml:space="preserve"> </w:t>
      </w:r>
      <w:r w:rsidR="00AA0647" w:rsidRPr="00C944E9">
        <w:rPr>
          <w:rFonts w:ascii="Calibri" w:hAnsi="Calibri" w:cs="Calibri"/>
          <w:color w:val="00B050"/>
          <w:sz w:val="24"/>
          <w:szCs w:val="24"/>
        </w:rPr>
        <w:t>стр., защищаемый артефакт).</w:t>
      </w:r>
    </w:p>
    <w:p w14:paraId="76B6C777" w14:textId="77777777" w:rsidR="00664CBA" w:rsidRPr="00C944E9" w:rsidRDefault="00664CBA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B050"/>
          <w:sz w:val="24"/>
          <w:szCs w:val="24"/>
        </w:rPr>
      </w:pPr>
      <w:r w:rsidRPr="00C944E9">
        <w:rPr>
          <w:rFonts w:ascii="Calibri" w:hAnsi="Calibri" w:cs="Calibri"/>
          <w:color w:val="00B050"/>
          <w:sz w:val="24"/>
          <w:szCs w:val="24"/>
          <w:lang w:val="uk-UA"/>
        </w:rPr>
        <w:t xml:space="preserve">3. </w:t>
      </w:r>
      <w:proofErr w:type="spellStart"/>
      <w:r w:rsidRPr="00C944E9">
        <w:rPr>
          <w:rFonts w:ascii="Calibri" w:hAnsi="Calibri" w:cs="Calibri"/>
          <w:sz w:val="24"/>
          <w:szCs w:val="24"/>
          <w:lang w:val="uk-UA"/>
        </w:rPr>
        <w:t>Обосновать</w:t>
      </w:r>
      <w:proofErr w:type="spellEnd"/>
      <w:r w:rsidRPr="00C944E9">
        <w:rPr>
          <w:rFonts w:ascii="Calibri" w:hAnsi="Calibri" w:cs="Calibri"/>
          <w:sz w:val="24"/>
          <w:szCs w:val="24"/>
          <w:lang w:val="uk-UA"/>
        </w:rPr>
        <w:t xml:space="preserve"> </w:t>
      </w:r>
      <w:proofErr w:type="spellStart"/>
      <w:r w:rsidRPr="00C944E9">
        <w:rPr>
          <w:rFonts w:ascii="Calibri" w:hAnsi="Calibri" w:cs="Calibri"/>
          <w:sz w:val="24"/>
          <w:szCs w:val="24"/>
          <w:lang w:val="uk-UA"/>
        </w:rPr>
        <w:t>выбор</w:t>
      </w:r>
      <w:proofErr w:type="spellEnd"/>
      <w:r w:rsidRPr="00C944E9">
        <w:rPr>
          <w:rFonts w:ascii="Calibri" w:hAnsi="Calibri" w:cs="Calibri"/>
          <w:sz w:val="24"/>
          <w:szCs w:val="24"/>
          <w:lang w:val="uk-UA"/>
        </w:rPr>
        <w:t xml:space="preserve"> </w:t>
      </w:r>
      <w:proofErr w:type="spellStart"/>
      <w:r w:rsidRPr="00C944E9">
        <w:rPr>
          <w:rFonts w:ascii="Calibri" w:hAnsi="Calibri" w:cs="Calibri"/>
          <w:sz w:val="24"/>
          <w:szCs w:val="24"/>
          <w:lang w:val="uk-UA"/>
        </w:rPr>
        <w:t>методологии</w:t>
      </w:r>
      <w:proofErr w:type="spellEnd"/>
      <w:r w:rsidRPr="00C944E9">
        <w:rPr>
          <w:rFonts w:ascii="Calibri" w:hAnsi="Calibri" w:cs="Calibri"/>
          <w:sz w:val="24"/>
          <w:szCs w:val="24"/>
          <w:lang w:val="uk-UA"/>
        </w:rPr>
        <w:t xml:space="preserve"> </w:t>
      </w:r>
      <w:proofErr w:type="spellStart"/>
      <w:r w:rsidRPr="00C944E9">
        <w:rPr>
          <w:rFonts w:ascii="Calibri" w:hAnsi="Calibri" w:cs="Calibri"/>
          <w:sz w:val="24"/>
          <w:szCs w:val="24"/>
          <w:lang w:val="uk-UA"/>
        </w:rPr>
        <w:t>проектирования</w:t>
      </w:r>
      <w:proofErr w:type="spellEnd"/>
      <w:r w:rsidRPr="00C944E9">
        <w:rPr>
          <w:rFonts w:ascii="Calibri" w:hAnsi="Calibri" w:cs="Calibri"/>
          <w:sz w:val="24"/>
          <w:szCs w:val="24"/>
          <w:lang w:val="uk-UA"/>
        </w:rPr>
        <w:t xml:space="preserve"> ПО.</w:t>
      </w:r>
    </w:p>
    <w:p w14:paraId="76B6C778" w14:textId="77777777" w:rsidR="00AA0647" w:rsidRDefault="00AA0647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mbria-BoldItalic" w:hAnsi="Cambria-BoldItalic" w:cs="Cambria-BoldItalic"/>
          <w:b/>
          <w:bCs/>
          <w:i/>
          <w:iCs/>
          <w:color w:val="000000"/>
          <w:sz w:val="28"/>
          <w:szCs w:val="28"/>
        </w:rPr>
      </w:pPr>
      <w:r>
        <w:rPr>
          <w:rFonts w:ascii="Cambria-BoldItalic" w:hAnsi="Cambria-BoldItalic" w:cs="Cambria-BoldItalic"/>
          <w:b/>
          <w:bCs/>
          <w:i/>
          <w:iCs/>
          <w:color w:val="000000"/>
          <w:sz w:val="28"/>
          <w:szCs w:val="28"/>
        </w:rPr>
        <w:t>3 этап. Техническое задание</w:t>
      </w:r>
    </w:p>
    <w:p w14:paraId="76B6C779" w14:textId="77777777" w:rsidR="00AA0647" w:rsidRDefault="00AA0647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Составить спецификацию функциональных требований. Для э</w:t>
      </w:r>
      <w:bookmarkStart w:id="0" w:name="_GoBack"/>
      <w:bookmarkEnd w:id="0"/>
      <w:r>
        <w:rPr>
          <w:rFonts w:ascii="Calibri" w:hAnsi="Calibri" w:cs="Calibri"/>
          <w:color w:val="000000"/>
          <w:sz w:val="24"/>
          <w:szCs w:val="24"/>
        </w:rPr>
        <w:t>того</w:t>
      </w:r>
      <w:r w:rsidR="00131861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не</w:t>
      </w:r>
      <w:r w:rsidR="00AC2DFB">
        <w:rPr>
          <w:rFonts w:ascii="Calibri" w:hAnsi="Calibri" w:cs="Calibri"/>
          <w:color w:val="000000"/>
          <w:sz w:val="24"/>
          <w:szCs w:val="24"/>
        </w:rPr>
        <w:t>обходимо выполнить задания 1 –5</w:t>
      </w:r>
      <w:r>
        <w:rPr>
          <w:rFonts w:ascii="Calibri" w:hAnsi="Calibri" w:cs="Calibri"/>
          <w:color w:val="000000"/>
          <w:sz w:val="24"/>
          <w:szCs w:val="24"/>
        </w:rPr>
        <w:t>.</w:t>
      </w:r>
    </w:p>
    <w:p w14:paraId="76B6C77A" w14:textId="77777777" w:rsidR="00AA0647" w:rsidRDefault="00131861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1</w:t>
      </w:r>
      <w:r w:rsidR="00AA0647">
        <w:rPr>
          <w:rFonts w:ascii="Calibri" w:hAnsi="Calibri" w:cs="Calibri"/>
          <w:color w:val="000000"/>
          <w:sz w:val="24"/>
          <w:szCs w:val="24"/>
        </w:rPr>
        <w:t xml:space="preserve">. Идентифицировать действующих лиц </w:t>
      </w:r>
      <w:r>
        <w:rPr>
          <w:rFonts w:ascii="Calibri" w:hAnsi="Calibri" w:cs="Calibri"/>
          <w:color w:val="000000"/>
          <w:sz w:val="24"/>
          <w:szCs w:val="24"/>
        </w:rPr>
        <w:t>ПП</w:t>
      </w:r>
      <w:r w:rsidR="00AC2DFB">
        <w:rPr>
          <w:rFonts w:ascii="Calibri" w:hAnsi="Calibri" w:cs="Calibri"/>
          <w:color w:val="000000"/>
          <w:sz w:val="24"/>
          <w:szCs w:val="24"/>
        </w:rPr>
        <w:t xml:space="preserve"> (выявить </w:t>
      </w:r>
      <w:proofErr w:type="spellStart"/>
      <w:r w:rsidR="00AC2DFB">
        <w:rPr>
          <w:rFonts w:ascii="Calibri" w:hAnsi="Calibri" w:cs="Calibri"/>
          <w:color w:val="000000"/>
          <w:sz w:val="24"/>
          <w:szCs w:val="24"/>
        </w:rPr>
        <w:t>акторов</w:t>
      </w:r>
      <w:proofErr w:type="spellEnd"/>
      <w:r w:rsidR="00AC2DFB">
        <w:rPr>
          <w:rFonts w:ascii="Calibri" w:hAnsi="Calibri" w:cs="Calibri"/>
          <w:color w:val="000000"/>
          <w:sz w:val="24"/>
          <w:szCs w:val="24"/>
        </w:rPr>
        <w:t>)</w:t>
      </w:r>
      <w:r w:rsidR="00AA0647">
        <w:rPr>
          <w:rFonts w:ascii="Calibri" w:hAnsi="Calibri" w:cs="Calibri"/>
          <w:color w:val="000000"/>
          <w:sz w:val="24"/>
          <w:szCs w:val="24"/>
        </w:rPr>
        <w:t>.</w:t>
      </w:r>
    </w:p>
    <w:p w14:paraId="76B6C77B" w14:textId="77777777" w:rsidR="00AA0647" w:rsidRDefault="00131861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2</w:t>
      </w:r>
      <w:r w:rsidR="00AA0647">
        <w:rPr>
          <w:rFonts w:ascii="Calibri" w:hAnsi="Calibri" w:cs="Calibri"/>
          <w:color w:val="000000"/>
          <w:sz w:val="24"/>
          <w:szCs w:val="24"/>
        </w:rPr>
        <w:t xml:space="preserve">. Идентифицировать варианты использования </w:t>
      </w:r>
      <w:r>
        <w:rPr>
          <w:rFonts w:ascii="Calibri" w:hAnsi="Calibri" w:cs="Calibri"/>
          <w:color w:val="000000"/>
          <w:sz w:val="24"/>
          <w:szCs w:val="24"/>
        </w:rPr>
        <w:t>ПП</w:t>
      </w:r>
      <w:r w:rsidR="00AA0647">
        <w:rPr>
          <w:rFonts w:ascii="Calibri" w:hAnsi="Calibri" w:cs="Calibri"/>
          <w:color w:val="000000"/>
          <w:sz w:val="24"/>
          <w:szCs w:val="24"/>
        </w:rPr>
        <w:t>.</w:t>
      </w:r>
    </w:p>
    <w:p w14:paraId="76B6C77C" w14:textId="77777777" w:rsidR="00AA0647" w:rsidRDefault="00131861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3</w:t>
      </w:r>
      <w:r w:rsidR="00AA0647">
        <w:rPr>
          <w:rFonts w:ascii="Calibri" w:hAnsi="Calibri" w:cs="Calibri"/>
          <w:color w:val="000000"/>
          <w:sz w:val="24"/>
          <w:szCs w:val="24"/>
        </w:rPr>
        <w:t>. Определить отношения между действующими лицами и вариантами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AA0647">
        <w:rPr>
          <w:rFonts w:ascii="Calibri" w:hAnsi="Calibri" w:cs="Calibri"/>
          <w:color w:val="000000"/>
          <w:sz w:val="24"/>
          <w:szCs w:val="24"/>
        </w:rPr>
        <w:t>использования.</w:t>
      </w:r>
    </w:p>
    <w:p w14:paraId="76B6C77D" w14:textId="77777777" w:rsidR="00AA0647" w:rsidRDefault="00131861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4. Составить полную диаграмму</w:t>
      </w:r>
      <w:r w:rsidR="00AA0647">
        <w:rPr>
          <w:rFonts w:ascii="Calibri" w:hAnsi="Calibri" w:cs="Calibri"/>
          <w:color w:val="000000"/>
          <w:sz w:val="24"/>
          <w:szCs w:val="24"/>
        </w:rPr>
        <w:t xml:space="preserve"> использования.</w:t>
      </w:r>
    </w:p>
    <w:p w14:paraId="76B6C77E" w14:textId="77777777" w:rsidR="00AA0647" w:rsidRDefault="00AC2DFB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5</w:t>
      </w:r>
      <w:r w:rsidR="00AA0647">
        <w:rPr>
          <w:rFonts w:ascii="Calibri" w:hAnsi="Calibri" w:cs="Calibri"/>
          <w:color w:val="000000"/>
          <w:sz w:val="24"/>
          <w:szCs w:val="24"/>
        </w:rPr>
        <w:t>. Реализовать выбранные варианты использования в виде записи сценария</w:t>
      </w:r>
      <w:r>
        <w:rPr>
          <w:rFonts w:ascii="Calibri" w:hAnsi="Calibri" w:cs="Calibri"/>
          <w:color w:val="000000"/>
          <w:sz w:val="24"/>
          <w:szCs w:val="24"/>
        </w:rPr>
        <w:t xml:space="preserve"> вариантов использования (защищаемый артефакт)</w:t>
      </w:r>
    </w:p>
    <w:p w14:paraId="76B6C77F" w14:textId="77777777" w:rsidR="00AC2DFB" w:rsidRDefault="00AC2DFB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lastRenderedPageBreak/>
        <w:t xml:space="preserve">6 </w:t>
      </w:r>
      <w:r w:rsidR="00AA0647">
        <w:rPr>
          <w:rFonts w:ascii="Calibri" w:hAnsi="Calibri" w:cs="Calibri"/>
          <w:color w:val="000000"/>
          <w:sz w:val="24"/>
          <w:szCs w:val="24"/>
        </w:rPr>
        <w:t>Определить нефункциональные и специальные требования, если они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AA0647">
        <w:rPr>
          <w:rFonts w:ascii="Calibri" w:hAnsi="Calibri" w:cs="Calibri"/>
          <w:color w:val="000000"/>
          <w:sz w:val="24"/>
          <w:szCs w:val="24"/>
        </w:rPr>
        <w:t>необходимы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14:paraId="76B6C780" w14:textId="77777777" w:rsidR="00AC2DFB" w:rsidRDefault="00AC2DFB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7. Оформить техническое задание на программный продукт, согласно требованиям ЕСПД</w:t>
      </w:r>
      <w:r w:rsidR="00AA0647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14:paraId="76B6C781" w14:textId="77777777" w:rsidR="00AA0647" w:rsidRDefault="00AA0647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защищаемый артефакт).</w:t>
      </w:r>
    </w:p>
    <w:p w14:paraId="76B6C782" w14:textId="77777777" w:rsidR="00AA0647" w:rsidRDefault="00AA0647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mbria-BoldItalic" w:hAnsi="Cambria-BoldItalic" w:cs="Cambria-BoldItalic"/>
          <w:b/>
          <w:bCs/>
          <w:i/>
          <w:iCs/>
          <w:color w:val="000000"/>
          <w:sz w:val="28"/>
          <w:szCs w:val="28"/>
        </w:rPr>
      </w:pPr>
      <w:r>
        <w:rPr>
          <w:rFonts w:ascii="Cambria-BoldItalic" w:hAnsi="Cambria-BoldItalic" w:cs="Cambria-BoldItalic"/>
          <w:b/>
          <w:bCs/>
          <w:i/>
          <w:iCs/>
          <w:color w:val="000000"/>
          <w:sz w:val="28"/>
          <w:szCs w:val="28"/>
        </w:rPr>
        <w:t>4 этап. Проектирование</w:t>
      </w:r>
    </w:p>
    <w:p w14:paraId="76B6C783" w14:textId="77777777" w:rsidR="00AA0647" w:rsidRDefault="00AC2DFB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Разработать необходимые алгоритмы реализации задачи, экранные </w:t>
      </w:r>
      <w:r w:rsidR="00AA0647">
        <w:rPr>
          <w:rFonts w:ascii="Calibri" w:hAnsi="Calibri" w:cs="Calibri"/>
          <w:color w:val="000000"/>
          <w:sz w:val="24"/>
          <w:szCs w:val="24"/>
        </w:rPr>
        <w:t>форм</w:t>
      </w:r>
      <w:r>
        <w:rPr>
          <w:rFonts w:ascii="Calibri" w:hAnsi="Calibri" w:cs="Calibri"/>
          <w:color w:val="000000"/>
          <w:sz w:val="24"/>
          <w:szCs w:val="24"/>
        </w:rPr>
        <w:t>ы и пр. (защищаемые</w:t>
      </w:r>
      <w:r w:rsidR="00AA0647">
        <w:rPr>
          <w:rFonts w:ascii="Calibri" w:hAnsi="Calibri" w:cs="Calibri"/>
          <w:color w:val="000000"/>
          <w:sz w:val="24"/>
          <w:szCs w:val="24"/>
        </w:rPr>
        <w:t xml:space="preserve"> артефакт</w:t>
      </w:r>
      <w:r>
        <w:rPr>
          <w:rFonts w:ascii="Calibri" w:hAnsi="Calibri" w:cs="Calibri"/>
          <w:color w:val="000000"/>
          <w:sz w:val="24"/>
          <w:szCs w:val="24"/>
        </w:rPr>
        <w:t>ы</w:t>
      </w:r>
      <w:r w:rsidR="00AA0647">
        <w:rPr>
          <w:rFonts w:ascii="Calibri" w:hAnsi="Calibri" w:cs="Calibri"/>
          <w:color w:val="000000"/>
          <w:sz w:val="24"/>
          <w:szCs w:val="24"/>
        </w:rPr>
        <w:t>).</w:t>
      </w:r>
    </w:p>
    <w:p w14:paraId="76B6C784" w14:textId="77777777" w:rsidR="00AA0647" w:rsidRDefault="00AA0647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mbria-BoldItalic" w:hAnsi="Cambria-BoldItalic" w:cs="Cambria-BoldItalic"/>
          <w:b/>
          <w:bCs/>
          <w:i/>
          <w:iCs/>
          <w:color w:val="000000"/>
          <w:sz w:val="28"/>
          <w:szCs w:val="28"/>
        </w:rPr>
      </w:pPr>
      <w:r>
        <w:rPr>
          <w:rFonts w:ascii="Cambria-BoldItalic" w:hAnsi="Cambria-BoldItalic" w:cs="Cambria-BoldItalic"/>
          <w:b/>
          <w:bCs/>
          <w:i/>
          <w:iCs/>
          <w:color w:val="000000"/>
          <w:sz w:val="28"/>
          <w:szCs w:val="28"/>
        </w:rPr>
        <w:t>5 этап. Реализация прототипа</w:t>
      </w:r>
    </w:p>
    <w:p w14:paraId="76B6C785" w14:textId="77777777" w:rsidR="00AA0647" w:rsidRDefault="00AC2DFB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1</w:t>
      </w:r>
      <w:r w:rsidR="00AA0647">
        <w:rPr>
          <w:rFonts w:ascii="Calibri" w:hAnsi="Calibri" w:cs="Calibri"/>
          <w:color w:val="000000"/>
          <w:sz w:val="24"/>
          <w:szCs w:val="24"/>
        </w:rPr>
        <w:t xml:space="preserve"> Разработать документацию </w:t>
      </w:r>
      <w:r w:rsidR="00DA6EAC">
        <w:rPr>
          <w:rFonts w:ascii="Calibri" w:hAnsi="Calibri" w:cs="Calibri"/>
          <w:color w:val="000000"/>
          <w:sz w:val="24"/>
          <w:szCs w:val="24"/>
        </w:rPr>
        <w:t>на ПП</w:t>
      </w:r>
      <w:r w:rsidR="00AA0647">
        <w:rPr>
          <w:rFonts w:ascii="Calibri" w:hAnsi="Calibri" w:cs="Calibri"/>
          <w:color w:val="000000"/>
          <w:sz w:val="24"/>
          <w:szCs w:val="24"/>
        </w:rPr>
        <w:t>.</w:t>
      </w:r>
    </w:p>
    <w:p w14:paraId="76B6C786" w14:textId="77777777" w:rsidR="00AA0647" w:rsidRDefault="00AC2DFB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2</w:t>
      </w:r>
      <w:r w:rsidR="00AA0647">
        <w:rPr>
          <w:rFonts w:ascii="Calibri" w:hAnsi="Calibri" w:cs="Calibri"/>
          <w:color w:val="000000"/>
          <w:sz w:val="24"/>
          <w:szCs w:val="24"/>
        </w:rPr>
        <w:t>. Разработать и отладить код программы на выбранном инструменте</w:t>
      </w:r>
      <w:r w:rsidR="00A011C7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AA0647">
        <w:rPr>
          <w:rFonts w:ascii="Calibri" w:hAnsi="Calibri" w:cs="Calibri"/>
          <w:color w:val="000000"/>
          <w:sz w:val="24"/>
          <w:szCs w:val="24"/>
        </w:rPr>
        <w:t>разработки.</w:t>
      </w:r>
    </w:p>
    <w:p w14:paraId="76B6C787" w14:textId="77777777" w:rsidR="00AA0647" w:rsidRDefault="00AC2DFB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3</w:t>
      </w:r>
      <w:r w:rsidR="00AA0647">
        <w:rPr>
          <w:rFonts w:ascii="Calibri" w:hAnsi="Calibri" w:cs="Calibri"/>
          <w:color w:val="000000"/>
          <w:sz w:val="24"/>
          <w:szCs w:val="24"/>
        </w:rPr>
        <w:t>. Разработать план тестирования программы с определением значений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AA0647">
        <w:rPr>
          <w:rFonts w:ascii="Calibri" w:hAnsi="Calibri" w:cs="Calibri"/>
          <w:color w:val="000000"/>
          <w:sz w:val="24"/>
          <w:szCs w:val="24"/>
        </w:rPr>
        <w:t>параметров (качественных характеристик системы)</w:t>
      </w:r>
      <w:r w:rsidR="00E83B84">
        <w:rPr>
          <w:rFonts w:ascii="Calibri" w:hAnsi="Calibri" w:cs="Calibri"/>
          <w:color w:val="000000"/>
          <w:sz w:val="24"/>
          <w:szCs w:val="24"/>
        </w:rPr>
        <w:t xml:space="preserve"> и провести тестирование программы</w:t>
      </w:r>
      <w:r w:rsidR="00AA0647">
        <w:rPr>
          <w:rFonts w:ascii="Calibri" w:hAnsi="Calibri" w:cs="Calibri"/>
          <w:color w:val="000000"/>
          <w:sz w:val="24"/>
          <w:szCs w:val="24"/>
        </w:rPr>
        <w:t>.</w:t>
      </w:r>
    </w:p>
    <w:p w14:paraId="76B6C788" w14:textId="77777777" w:rsidR="00AA0647" w:rsidRDefault="002A3730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mbria-BoldItalic" w:hAnsi="Cambria-BoldItalic" w:cs="Cambria-BoldItalic"/>
          <w:b/>
          <w:bCs/>
          <w:i/>
          <w:iCs/>
          <w:color w:val="000000"/>
          <w:sz w:val="28"/>
          <w:szCs w:val="28"/>
        </w:rPr>
      </w:pPr>
      <w:r>
        <w:rPr>
          <w:rFonts w:ascii="Cambria-BoldItalic" w:hAnsi="Cambria-BoldItalic" w:cs="Cambria-BoldItalic"/>
          <w:b/>
          <w:bCs/>
          <w:i/>
          <w:iCs/>
          <w:color w:val="000000"/>
          <w:sz w:val="28"/>
          <w:szCs w:val="28"/>
          <w:lang w:val="uk-UA"/>
        </w:rPr>
        <w:t>6</w:t>
      </w:r>
      <w:r w:rsidR="00AA0647">
        <w:rPr>
          <w:rFonts w:ascii="Cambria-BoldItalic" w:hAnsi="Cambria-BoldItalic" w:cs="Cambria-BoldItalic"/>
          <w:b/>
          <w:bCs/>
          <w:i/>
          <w:iCs/>
          <w:color w:val="000000"/>
          <w:sz w:val="28"/>
          <w:szCs w:val="28"/>
        </w:rPr>
        <w:t xml:space="preserve"> этап. Приемосдаточные</w:t>
      </w:r>
      <w:r w:rsidR="00E83B84">
        <w:rPr>
          <w:rFonts w:ascii="Cambria-BoldItalic" w:hAnsi="Cambria-BoldItalic" w:cs="Cambria-BoldItalic"/>
          <w:b/>
          <w:bCs/>
          <w:i/>
          <w:iCs/>
          <w:color w:val="000000"/>
          <w:sz w:val="28"/>
          <w:szCs w:val="28"/>
        </w:rPr>
        <w:t xml:space="preserve"> </w:t>
      </w:r>
      <w:r w:rsidR="00AA0647">
        <w:rPr>
          <w:rFonts w:ascii="Cambria-BoldItalic" w:hAnsi="Cambria-BoldItalic" w:cs="Cambria-BoldItalic"/>
          <w:b/>
          <w:bCs/>
          <w:i/>
          <w:iCs/>
          <w:color w:val="000000"/>
          <w:sz w:val="28"/>
          <w:szCs w:val="28"/>
        </w:rPr>
        <w:t>испытания</w:t>
      </w:r>
    </w:p>
    <w:p w14:paraId="76B6C789" w14:textId="77777777" w:rsidR="00AA0647" w:rsidRDefault="00E83B84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1</w:t>
      </w:r>
      <w:r w:rsidR="00AA0647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Оформить программу и методику испытаний ПП</w:t>
      </w:r>
      <w:r w:rsidR="00AA0647">
        <w:rPr>
          <w:rFonts w:ascii="Calibri" w:hAnsi="Calibri" w:cs="Calibri"/>
          <w:color w:val="000000"/>
          <w:sz w:val="24"/>
          <w:szCs w:val="24"/>
        </w:rPr>
        <w:t>.</w:t>
      </w:r>
    </w:p>
    <w:p w14:paraId="76B6C78A" w14:textId="77777777" w:rsidR="00AA0647" w:rsidRDefault="00E83B84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2</w:t>
      </w:r>
      <w:r w:rsidR="00AA0647">
        <w:rPr>
          <w:rFonts w:ascii="Calibri" w:hAnsi="Calibri" w:cs="Calibri"/>
          <w:color w:val="000000"/>
          <w:sz w:val="24"/>
          <w:szCs w:val="24"/>
        </w:rPr>
        <w:t>. Составить презентацию, включив необходимый текстовый, графически</w:t>
      </w:r>
      <w:r>
        <w:rPr>
          <w:rFonts w:ascii="Calibri" w:hAnsi="Calibri" w:cs="Calibri"/>
          <w:color w:val="000000"/>
          <w:sz w:val="24"/>
          <w:szCs w:val="24"/>
        </w:rPr>
        <w:t>е</w:t>
      </w:r>
      <w:r w:rsidR="00AA0647">
        <w:rPr>
          <w:rFonts w:ascii="Calibri" w:hAnsi="Calibri" w:cs="Calibri"/>
          <w:color w:val="000000"/>
          <w:sz w:val="24"/>
          <w:szCs w:val="24"/>
        </w:rPr>
        <w:t xml:space="preserve"> материал</w:t>
      </w:r>
      <w:r>
        <w:rPr>
          <w:rFonts w:ascii="Calibri" w:hAnsi="Calibri" w:cs="Calibri"/>
          <w:color w:val="000000"/>
          <w:sz w:val="24"/>
          <w:szCs w:val="24"/>
        </w:rPr>
        <w:t>ы</w:t>
      </w:r>
      <w:r w:rsidR="00AA0647">
        <w:rPr>
          <w:rFonts w:ascii="Calibri" w:hAnsi="Calibri" w:cs="Calibri"/>
          <w:color w:val="000000"/>
          <w:sz w:val="24"/>
          <w:szCs w:val="24"/>
        </w:rPr>
        <w:t>.</w:t>
      </w:r>
    </w:p>
    <w:p w14:paraId="76B6C78B" w14:textId="77777777" w:rsidR="00AA0647" w:rsidRDefault="00AA0647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3. Провести презентацию продолжительностью 10 минут, представив</w:t>
      </w:r>
      <w:r w:rsidR="00E83B84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основные результаты выполненной разработки (защищаемый артефакт).</w:t>
      </w:r>
    </w:p>
    <w:p w14:paraId="76B6C78C" w14:textId="77777777" w:rsidR="00AA0647" w:rsidRDefault="00E83B84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4</w:t>
      </w:r>
      <w:r w:rsidR="00AA0647">
        <w:rPr>
          <w:rFonts w:ascii="Calibri" w:hAnsi="Calibri" w:cs="Calibri"/>
          <w:color w:val="000000"/>
          <w:sz w:val="24"/>
          <w:szCs w:val="24"/>
        </w:rPr>
        <w:t>. Составить и подписать протокол приемо‐сдаточных испытаний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AA0647">
        <w:rPr>
          <w:rFonts w:ascii="Calibri" w:hAnsi="Calibri" w:cs="Calibri"/>
          <w:color w:val="000000"/>
          <w:sz w:val="24"/>
          <w:szCs w:val="24"/>
        </w:rPr>
        <w:t>(защищаемый артефакт).</w:t>
      </w:r>
    </w:p>
    <w:p w14:paraId="76B6C78D" w14:textId="77777777" w:rsidR="000D724E" w:rsidRDefault="000D724E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br w:type="page"/>
      </w:r>
    </w:p>
    <w:p w14:paraId="76B6C78E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Cs/>
          <w:sz w:val="28"/>
          <w:szCs w:val="28"/>
          <w:lang w:eastAsia="ru-RU"/>
        </w:rPr>
      </w:pPr>
      <w:r w:rsidRPr="00D76457">
        <w:rPr>
          <w:rFonts w:ascii="Times New Roman" w:hAnsi="Times New Roman"/>
          <w:bCs/>
          <w:sz w:val="28"/>
          <w:szCs w:val="28"/>
          <w:lang w:eastAsia="ru-RU"/>
        </w:rPr>
        <w:lastRenderedPageBreak/>
        <w:t>Приложение 1. Пример протокол встречи с заказчиком</w:t>
      </w:r>
    </w:p>
    <w:p w14:paraId="76B6C78F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eastAsia="ru-RU"/>
        </w:rPr>
      </w:pPr>
      <w:r w:rsidRPr="00D76457">
        <w:rPr>
          <w:rFonts w:ascii="Times New Roman" w:hAnsi="Times New Roman"/>
          <w:b/>
          <w:bCs/>
          <w:sz w:val="28"/>
          <w:szCs w:val="28"/>
          <w:lang w:eastAsia="ru-RU"/>
        </w:rPr>
        <w:t xml:space="preserve">Система «Легкий Документооборот», </w:t>
      </w:r>
      <w:proofErr w:type="spellStart"/>
      <w:r w:rsidRPr="00D76457">
        <w:rPr>
          <w:rFonts w:ascii="Times New Roman" w:hAnsi="Times New Roman"/>
          <w:b/>
          <w:bCs/>
          <w:sz w:val="28"/>
          <w:szCs w:val="28"/>
          <w:lang w:eastAsia="ru-RU"/>
        </w:rPr>
        <w:t>EasyWorkFlow</w:t>
      </w:r>
      <w:proofErr w:type="spellEnd"/>
      <w:r w:rsidRPr="00D76457">
        <w:rPr>
          <w:rFonts w:ascii="Times New Roman" w:hAnsi="Times New Roman"/>
          <w:b/>
          <w:bCs/>
          <w:sz w:val="28"/>
          <w:szCs w:val="28"/>
          <w:lang w:eastAsia="ru-RU"/>
        </w:rPr>
        <w:t>, EWF</w:t>
      </w:r>
    </w:p>
    <w:p w14:paraId="76B6C790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/>
          <w:iCs/>
          <w:sz w:val="28"/>
          <w:szCs w:val="28"/>
          <w:lang w:eastAsia="ru-RU"/>
        </w:rPr>
      </w:pPr>
      <w:r w:rsidRPr="00D76457">
        <w:rPr>
          <w:rFonts w:ascii="Times New Roman" w:hAnsi="Times New Roman"/>
          <w:b/>
          <w:bCs/>
          <w:i/>
          <w:iCs/>
          <w:sz w:val="28"/>
          <w:szCs w:val="28"/>
          <w:lang w:eastAsia="ru-RU"/>
        </w:rPr>
        <w:t>Протокол встречи с заказчиком</w:t>
      </w:r>
    </w:p>
    <w:p w14:paraId="76B6C791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1. Система должна поддерживать различные категории документов. Каждый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D76457">
        <w:rPr>
          <w:rFonts w:ascii="Times New Roman" w:hAnsi="Times New Roman"/>
          <w:sz w:val="28"/>
          <w:szCs w:val="28"/>
          <w:lang w:eastAsia="ru-RU"/>
        </w:rPr>
        <w:t>документ принадлежит только к одной категории.</w:t>
      </w:r>
    </w:p>
    <w:p w14:paraId="76B6C792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2. Система должна позволять задавать различные роли пользователей.</w:t>
      </w:r>
    </w:p>
    <w:p w14:paraId="76B6C793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Каждый сотрудник, работающий в системе документооборота предприятия, может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D76457">
        <w:rPr>
          <w:rFonts w:ascii="Times New Roman" w:hAnsi="Times New Roman"/>
          <w:sz w:val="28"/>
          <w:szCs w:val="28"/>
          <w:lang w:eastAsia="ru-RU"/>
        </w:rPr>
        <w:t>иметь только одну роль.</w:t>
      </w:r>
    </w:p>
    <w:p w14:paraId="76B6C794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3. Каждой роли даются права доступа к определенному набору категорий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D76457">
        <w:rPr>
          <w:rFonts w:ascii="Times New Roman" w:hAnsi="Times New Roman"/>
          <w:sz w:val="28"/>
          <w:szCs w:val="28"/>
          <w:lang w:eastAsia="ru-RU"/>
        </w:rPr>
        <w:t>документов. Все пользователи с ролями, обладающими правами доступа к данной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D76457">
        <w:rPr>
          <w:rFonts w:ascii="Times New Roman" w:hAnsi="Times New Roman"/>
          <w:sz w:val="28"/>
          <w:szCs w:val="28"/>
          <w:lang w:eastAsia="ru-RU"/>
        </w:rPr>
        <w:t>категории документов, имеют одинаковый доступ ко всем документам данной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D76457">
        <w:rPr>
          <w:rFonts w:ascii="Times New Roman" w:hAnsi="Times New Roman"/>
          <w:sz w:val="28"/>
          <w:szCs w:val="28"/>
          <w:lang w:eastAsia="ru-RU"/>
        </w:rPr>
        <w:t>категории вне зависимости от состояния документа.</w:t>
      </w:r>
    </w:p>
    <w:p w14:paraId="76B6C795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4. Система должна позволять задавать правила для категорий документов и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D76457">
        <w:rPr>
          <w:rFonts w:ascii="Times New Roman" w:hAnsi="Times New Roman"/>
          <w:sz w:val="28"/>
          <w:szCs w:val="28"/>
          <w:lang w:eastAsia="ru-RU"/>
        </w:rPr>
        <w:t>настраивать правила для конкретного документа.</w:t>
      </w:r>
    </w:p>
    <w:p w14:paraId="76B6C796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5. Правила для каждого конкретного документа не должны противоречить</w:t>
      </w:r>
    </w:p>
    <w:p w14:paraId="76B6C797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правилам категорий документов.</w:t>
      </w:r>
    </w:p>
    <w:p w14:paraId="76B6C798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6. Система может обеспечивать установку прав доступа ролей к различным</w:t>
      </w:r>
    </w:p>
    <w:p w14:paraId="76B6C799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документам, а не только к категориям документов. Данное требование не выделено</w:t>
      </w:r>
    </w:p>
    <w:p w14:paraId="76B6C79A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заказчиком как обязательное или желательное.</w:t>
      </w:r>
    </w:p>
    <w:p w14:paraId="76B6C79B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7. Правами на создание и изменение правил категорий документов обладают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D76457">
        <w:rPr>
          <w:rFonts w:ascii="Times New Roman" w:hAnsi="Times New Roman"/>
          <w:sz w:val="28"/>
          <w:szCs w:val="28"/>
          <w:lang w:eastAsia="ru-RU"/>
        </w:rPr>
        <w:t>все пользователи, имеющие доступ к категориям документов.</w:t>
      </w:r>
    </w:p>
    <w:p w14:paraId="76B6C79C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8. Набор категорий документов определяется высшим руководителем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D76457">
        <w:rPr>
          <w:rFonts w:ascii="Times New Roman" w:hAnsi="Times New Roman"/>
          <w:sz w:val="28"/>
          <w:szCs w:val="28"/>
          <w:lang w:eastAsia="ru-RU"/>
        </w:rPr>
        <w:t>организации.</w:t>
      </w:r>
    </w:p>
    <w:p w14:paraId="76B6C79D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9. Набор ролей определяется высшим руководителем организации.</w:t>
      </w:r>
    </w:p>
    <w:p w14:paraId="76B6C79E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10. Правила для категорий документов становятся действующими после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D76457">
        <w:rPr>
          <w:rFonts w:ascii="Times New Roman" w:hAnsi="Times New Roman"/>
          <w:sz w:val="28"/>
          <w:szCs w:val="28"/>
          <w:lang w:eastAsia="ru-RU"/>
        </w:rPr>
        <w:t>утверждения высшим руководством.</w:t>
      </w:r>
    </w:p>
    <w:p w14:paraId="76B6C79F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11. Правила для категорий документов меняются редко.</w:t>
      </w:r>
    </w:p>
    <w:p w14:paraId="76B6C7A0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12. Документы в системе должны иметь:</w:t>
      </w:r>
    </w:p>
    <w:p w14:paraId="76B6C7A1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а) набор состояний</w:t>
      </w:r>
    </w:p>
    <w:p w14:paraId="76B6C7A2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б) настраиваемый набор дополнительных атрибутов.</w:t>
      </w:r>
    </w:p>
    <w:p w14:paraId="76B6C7A3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Задание настроек документов должно осуществляться пользователем с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D76457">
        <w:rPr>
          <w:rFonts w:ascii="Times New Roman" w:hAnsi="Times New Roman"/>
          <w:sz w:val="28"/>
          <w:szCs w:val="28"/>
          <w:lang w:eastAsia="ru-RU"/>
        </w:rPr>
        <w:t>ролью, имеющей доступ к данной категории документов.</w:t>
      </w:r>
    </w:p>
    <w:p w14:paraId="76B6C7A4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13. Система должна предусматривать возможность параллельной работы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D76457">
        <w:rPr>
          <w:rFonts w:ascii="Times New Roman" w:hAnsi="Times New Roman"/>
          <w:sz w:val="28"/>
          <w:szCs w:val="28"/>
          <w:lang w:eastAsia="ru-RU"/>
        </w:rPr>
        <w:t>нескольких пользователей с одним и тем же документом.</w:t>
      </w:r>
    </w:p>
    <w:p w14:paraId="76B6C7A5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14. Пользователи должны иметь возможность видеть текущее состояние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D76457">
        <w:rPr>
          <w:rFonts w:ascii="Times New Roman" w:hAnsi="Times New Roman"/>
          <w:sz w:val="28"/>
          <w:szCs w:val="28"/>
          <w:lang w:eastAsia="ru-RU"/>
        </w:rPr>
        <w:t xml:space="preserve">документа, а </w:t>
      </w:r>
      <w:proofErr w:type="gramStart"/>
      <w:r w:rsidRPr="00D76457">
        <w:rPr>
          <w:rFonts w:ascii="Times New Roman" w:hAnsi="Times New Roman"/>
          <w:sz w:val="28"/>
          <w:szCs w:val="28"/>
          <w:lang w:eastAsia="ru-RU"/>
        </w:rPr>
        <w:t>так же</w:t>
      </w:r>
      <w:proofErr w:type="gramEnd"/>
      <w:r w:rsidRPr="00D76457">
        <w:rPr>
          <w:rFonts w:ascii="Times New Roman" w:hAnsi="Times New Roman"/>
          <w:sz w:val="28"/>
          <w:szCs w:val="28"/>
          <w:lang w:eastAsia="ru-RU"/>
        </w:rPr>
        <w:t xml:space="preserve"> разрешенные правилами возможные переходы в следующее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D76457">
        <w:rPr>
          <w:rFonts w:ascii="Times New Roman" w:hAnsi="Times New Roman"/>
          <w:sz w:val="28"/>
          <w:szCs w:val="28"/>
          <w:lang w:eastAsia="ru-RU"/>
        </w:rPr>
        <w:t>состояние. Данными правами обладают только пользователи с ролями, имеющими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D76457">
        <w:rPr>
          <w:rFonts w:ascii="Times New Roman" w:hAnsi="Times New Roman"/>
          <w:sz w:val="28"/>
          <w:szCs w:val="28"/>
          <w:lang w:eastAsia="ru-RU"/>
        </w:rPr>
        <w:t>доступ к соответствующей категории документов.</w:t>
      </w:r>
    </w:p>
    <w:p w14:paraId="76B6C7A6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15. Система обеспечивает вечное хранение документов. Удаление документов</w:t>
      </w:r>
    </w:p>
    <w:p w14:paraId="76B6C7A7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из системы запрещено. Документ может быть выведен из обращения в архив</w:t>
      </w:r>
    </w:p>
    <w:p w14:paraId="76B6C7A8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согласно правилам, определенных для данного документа, или решением высшего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D76457">
        <w:rPr>
          <w:rFonts w:ascii="Times New Roman" w:hAnsi="Times New Roman"/>
          <w:sz w:val="28"/>
          <w:szCs w:val="28"/>
          <w:lang w:eastAsia="ru-RU"/>
        </w:rPr>
        <w:t>руководства.</w:t>
      </w:r>
    </w:p>
    <w:p w14:paraId="76B6C7A9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lastRenderedPageBreak/>
        <w:t xml:space="preserve">16. Система должна обеспечивать возможность задавать правила для </w:t>
      </w:r>
      <w:proofErr w:type="gramStart"/>
      <w:r w:rsidRPr="00D76457">
        <w:rPr>
          <w:rFonts w:ascii="Times New Roman" w:hAnsi="Times New Roman"/>
          <w:sz w:val="28"/>
          <w:szCs w:val="28"/>
          <w:lang w:eastAsia="ru-RU"/>
        </w:rPr>
        <w:t>установки</w:t>
      </w:r>
      <w:r>
        <w:rPr>
          <w:rFonts w:ascii="Times New Roman" w:hAnsi="Times New Roman"/>
          <w:sz w:val="28"/>
          <w:szCs w:val="28"/>
          <w:lang w:eastAsia="ru-RU"/>
        </w:rPr>
        <w:t xml:space="preserve">  </w:t>
      </w:r>
      <w:r w:rsidRPr="00D76457">
        <w:rPr>
          <w:rFonts w:ascii="Times New Roman" w:hAnsi="Times New Roman"/>
          <w:sz w:val="28"/>
          <w:szCs w:val="28"/>
          <w:lang w:eastAsia="ru-RU"/>
        </w:rPr>
        <w:t>сроков</w:t>
      </w:r>
      <w:proofErr w:type="gramEnd"/>
      <w:r w:rsidRPr="00D76457">
        <w:rPr>
          <w:rFonts w:ascii="Times New Roman" w:hAnsi="Times New Roman"/>
          <w:sz w:val="28"/>
          <w:szCs w:val="28"/>
          <w:lang w:eastAsia="ru-RU"/>
        </w:rPr>
        <w:t xml:space="preserve"> нахождения документов в каждом из состояний.</w:t>
      </w:r>
    </w:p>
    <w:p w14:paraId="76B6C7AA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17. Система должна предусматривать возможность просмотра настраиваемых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D76457">
        <w:rPr>
          <w:rFonts w:ascii="Times New Roman" w:hAnsi="Times New Roman"/>
          <w:sz w:val="28"/>
          <w:szCs w:val="28"/>
          <w:lang w:eastAsia="ru-RU"/>
        </w:rPr>
        <w:t>отчетов за заданный промежуток времени, например, отчеты могут быть:</w:t>
      </w:r>
    </w:p>
    <w:p w14:paraId="76B6C7AB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• о скорости прохождения</w:t>
      </w:r>
    </w:p>
    <w:p w14:paraId="76B6C7AC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• о просроченных документах</w:t>
      </w:r>
    </w:p>
    <w:p w14:paraId="76B6C7AD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• об исполнении</w:t>
      </w:r>
    </w:p>
    <w:p w14:paraId="76B6C7AE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18. Новые правила для каждой категории документа не могут быть утверждены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D76457">
        <w:rPr>
          <w:rFonts w:ascii="Times New Roman" w:hAnsi="Times New Roman"/>
          <w:sz w:val="28"/>
          <w:szCs w:val="28"/>
          <w:lang w:eastAsia="ru-RU"/>
        </w:rPr>
        <w:t>высшим руководством пока существуют документы, не завершившие свой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D76457">
        <w:rPr>
          <w:rFonts w:ascii="Times New Roman" w:hAnsi="Times New Roman"/>
          <w:sz w:val="28"/>
          <w:szCs w:val="28"/>
          <w:lang w:eastAsia="ru-RU"/>
        </w:rPr>
        <w:t>жизненный цикл в соответствии со старыми правилами.</w:t>
      </w:r>
    </w:p>
    <w:p w14:paraId="76B6C7AF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19. Правила для категорий документов задают последовательность</w:t>
      </w:r>
    </w:p>
    <w:p w14:paraId="76B6C7B0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 xml:space="preserve">прохождения этими документами отдельных стадий жизненного цикла, </w:t>
      </w:r>
      <w:proofErr w:type="gramStart"/>
      <w:r w:rsidRPr="00D76457">
        <w:rPr>
          <w:rFonts w:ascii="Times New Roman" w:hAnsi="Times New Roman"/>
          <w:sz w:val="28"/>
          <w:szCs w:val="28"/>
          <w:lang w:eastAsia="ru-RU"/>
        </w:rPr>
        <w:t>действий</w:t>
      </w:r>
      <w:proofErr w:type="gramEnd"/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D76457">
        <w:rPr>
          <w:rFonts w:ascii="Times New Roman" w:hAnsi="Times New Roman"/>
          <w:sz w:val="28"/>
          <w:szCs w:val="28"/>
          <w:lang w:eastAsia="ru-RU"/>
        </w:rPr>
        <w:t>которые необходимо выполнить при каждом изменении состояний (нотификаций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D76457">
        <w:rPr>
          <w:rFonts w:ascii="Times New Roman" w:hAnsi="Times New Roman"/>
          <w:sz w:val="28"/>
          <w:szCs w:val="28"/>
          <w:lang w:eastAsia="ru-RU"/>
        </w:rPr>
        <w:t>пользователя, сохранения документов, и др.), набор событий, которые изменяют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D76457">
        <w:rPr>
          <w:rFonts w:ascii="Times New Roman" w:hAnsi="Times New Roman"/>
          <w:sz w:val="28"/>
          <w:szCs w:val="28"/>
          <w:lang w:eastAsia="ru-RU"/>
        </w:rPr>
        <w:t>состояние документов. Примеры правил:</w:t>
      </w:r>
    </w:p>
    <w:p w14:paraId="76B6C7B1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• если получено согласование от роли заместителя директора – то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D76457">
        <w:rPr>
          <w:rFonts w:ascii="Times New Roman" w:hAnsi="Times New Roman"/>
          <w:sz w:val="28"/>
          <w:szCs w:val="28"/>
          <w:lang w:eastAsia="ru-RU"/>
        </w:rPr>
        <w:t xml:space="preserve">документ перевести в «согласовано с </w:t>
      </w:r>
      <w:proofErr w:type="spellStart"/>
      <w:proofErr w:type="gramStart"/>
      <w:r w:rsidRPr="00D76457">
        <w:rPr>
          <w:rFonts w:ascii="Times New Roman" w:hAnsi="Times New Roman"/>
          <w:sz w:val="28"/>
          <w:szCs w:val="28"/>
          <w:lang w:eastAsia="ru-RU"/>
        </w:rPr>
        <w:t>зам.директора</w:t>
      </w:r>
      <w:proofErr w:type="spellEnd"/>
      <w:proofErr w:type="gramEnd"/>
      <w:r w:rsidRPr="00D76457">
        <w:rPr>
          <w:rFonts w:ascii="Times New Roman" w:hAnsi="Times New Roman"/>
          <w:sz w:val="28"/>
          <w:szCs w:val="28"/>
          <w:lang w:eastAsia="ru-RU"/>
        </w:rPr>
        <w:t>»</w:t>
      </w:r>
      <w:r>
        <w:rPr>
          <w:rFonts w:ascii="Times New Roman" w:hAnsi="Times New Roman"/>
          <w:sz w:val="28"/>
          <w:szCs w:val="28"/>
          <w:lang w:eastAsia="ru-RU"/>
        </w:rPr>
        <w:t>,</w:t>
      </w:r>
    </w:p>
    <w:p w14:paraId="76B6C7B2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• если не получено согласование до 18.08.07, то отправить запрос на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D76457">
        <w:rPr>
          <w:rFonts w:ascii="Times New Roman" w:hAnsi="Times New Roman"/>
          <w:sz w:val="28"/>
          <w:szCs w:val="28"/>
          <w:lang w:eastAsia="ru-RU"/>
        </w:rPr>
        <w:t>повтор согласования.</w:t>
      </w:r>
    </w:p>
    <w:p w14:paraId="76B6C7B3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20. Система должна быть максимально интегрирована с MS</w:t>
      </w:r>
      <w:r w:rsidRPr="00D76457">
        <w:rPr>
          <w:rFonts w:ascii="Cambria Math" w:hAnsi="Cambria Math" w:cs="Cambria Math"/>
          <w:sz w:val="28"/>
          <w:szCs w:val="28"/>
          <w:lang w:eastAsia="ru-RU"/>
        </w:rPr>
        <w:t>‐</w:t>
      </w:r>
      <w:proofErr w:type="spellStart"/>
      <w:r w:rsidRPr="00D76457">
        <w:rPr>
          <w:rFonts w:ascii="Times New Roman" w:hAnsi="Times New Roman"/>
          <w:sz w:val="28"/>
          <w:szCs w:val="28"/>
          <w:lang w:eastAsia="ru-RU"/>
        </w:rPr>
        <w:t>Office</w:t>
      </w:r>
      <w:proofErr w:type="spellEnd"/>
      <w:r w:rsidRPr="00D76457">
        <w:rPr>
          <w:rFonts w:ascii="Times New Roman" w:hAnsi="Times New Roman"/>
          <w:sz w:val="28"/>
          <w:szCs w:val="28"/>
          <w:lang w:eastAsia="ru-RU"/>
        </w:rPr>
        <w:t>.</w:t>
      </w:r>
    </w:p>
    <w:p w14:paraId="76B6C7B4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21. Никаких закупок дополнительного дорогостоящего оборудования и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D76457">
        <w:rPr>
          <w:rFonts w:ascii="Times New Roman" w:hAnsi="Times New Roman"/>
          <w:sz w:val="28"/>
          <w:szCs w:val="28"/>
          <w:lang w:eastAsia="ru-RU"/>
        </w:rPr>
        <w:t>программного обеспечения не должно быть.</w:t>
      </w:r>
    </w:p>
    <w:p w14:paraId="76B6C7B5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22. Система должна быть дешевой в смысле совокупной стоимости владения,</w:t>
      </w:r>
    </w:p>
    <w:p w14:paraId="76B6C7B6" w14:textId="77777777" w:rsidR="000D724E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 xml:space="preserve">включающей в себя цену продукта, стоимость обслуживания, стоимость </w:t>
      </w:r>
      <w:proofErr w:type="gramStart"/>
      <w:r w:rsidRPr="00D76457">
        <w:rPr>
          <w:rFonts w:ascii="Times New Roman" w:hAnsi="Times New Roman"/>
          <w:sz w:val="28"/>
          <w:szCs w:val="28"/>
          <w:lang w:eastAsia="ru-RU"/>
        </w:rPr>
        <w:t>обучения</w:t>
      </w:r>
      <w:r>
        <w:rPr>
          <w:rFonts w:ascii="Times New Roman" w:hAnsi="Times New Roman"/>
          <w:sz w:val="28"/>
          <w:szCs w:val="28"/>
          <w:lang w:eastAsia="ru-RU"/>
        </w:rPr>
        <w:t xml:space="preserve">  </w:t>
      </w:r>
      <w:r w:rsidRPr="00D76457">
        <w:rPr>
          <w:rFonts w:ascii="Times New Roman" w:hAnsi="Times New Roman"/>
          <w:sz w:val="28"/>
          <w:szCs w:val="28"/>
          <w:lang w:eastAsia="ru-RU"/>
        </w:rPr>
        <w:t>персонала</w:t>
      </w:r>
      <w:proofErr w:type="gramEnd"/>
      <w:r w:rsidRPr="00D76457">
        <w:rPr>
          <w:rFonts w:ascii="Times New Roman" w:hAnsi="Times New Roman"/>
          <w:sz w:val="28"/>
          <w:szCs w:val="28"/>
          <w:lang w:eastAsia="ru-RU"/>
        </w:rPr>
        <w:t xml:space="preserve"> и т.д.</w:t>
      </w:r>
    </w:p>
    <w:p w14:paraId="76B6C7B7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br w:type="page"/>
      </w:r>
    </w:p>
    <w:p w14:paraId="76B6C7B8" w14:textId="77777777" w:rsidR="000D724E" w:rsidRPr="005D626D" w:rsidRDefault="000D724E" w:rsidP="000D724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Cs/>
          <w:sz w:val="28"/>
          <w:szCs w:val="28"/>
          <w:lang w:eastAsia="ru-RU"/>
        </w:rPr>
      </w:pPr>
      <w:r w:rsidRPr="005D626D">
        <w:rPr>
          <w:rFonts w:ascii="Times New Roman" w:hAnsi="Times New Roman"/>
          <w:bCs/>
          <w:sz w:val="28"/>
          <w:szCs w:val="28"/>
          <w:lang w:eastAsia="ru-RU"/>
        </w:rPr>
        <w:lastRenderedPageBreak/>
        <w:t>Приложение 2. Одностраничное описание проекта</w:t>
      </w:r>
    </w:p>
    <w:p w14:paraId="76B6C7B9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eastAsia="ru-RU"/>
        </w:rPr>
      </w:pPr>
      <w:r w:rsidRPr="00D76457">
        <w:rPr>
          <w:rFonts w:ascii="Times New Roman" w:hAnsi="Times New Roman"/>
          <w:b/>
          <w:bCs/>
          <w:sz w:val="28"/>
          <w:szCs w:val="28"/>
          <w:lang w:eastAsia="ru-RU"/>
        </w:rPr>
        <w:t xml:space="preserve">Система «Легкий Документооборот», </w:t>
      </w:r>
      <w:proofErr w:type="spellStart"/>
      <w:r w:rsidRPr="00D76457">
        <w:rPr>
          <w:rFonts w:ascii="Times New Roman" w:hAnsi="Times New Roman"/>
          <w:b/>
          <w:bCs/>
          <w:sz w:val="28"/>
          <w:szCs w:val="28"/>
          <w:lang w:eastAsia="ru-RU"/>
        </w:rPr>
        <w:t>EasyWorkFlow</w:t>
      </w:r>
      <w:proofErr w:type="spellEnd"/>
      <w:r w:rsidRPr="00D76457">
        <w:rPr>
          <w:rFonts w:ascii="Times New Roman" w:hAnsi="Times New Roman"/>
          <w:b/>
          <w:bCs/>
          <w:sz w:val="28"/>
          <w:szCs w:val="28"/>
          <w:lang w:eastAsia="ru-RU"/>
        </w:rPr>
        <w:t>, EWF</w:t>
      </w:r>
    </w:p>
    <w:p w14:paraId="76B6C7BA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/>
          <w:iCs/>
          <w:sz w:val="28"/>
          <w:szCs w:val="28"/>
          <w:lang w:eastAsia="ru-RU"/>
        </w:rPr>
      </w:pPr>
      <w:r w:rsidRPr="00D76457">
        <w:rPr>
          <w:rFonts w:ascii="Times New Roman" w:hAnsi="Times New Roman"/>
          <w:b/>
          <w:bCs/>
          <w:i/>
          <w:iCs/>
          <w:sz w:val="28"/>
          <w:szCs w:val="28"/>
          <w:lang w:eastAsia="ru-RU"/>
        </w:rPr>
        <w:t>Одностраничное описание системы</w:t>
      </w:r>
    </w:p>
    <w:p w14:paraId="76B6C7BB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Цель: Создание «Лёгкой» системы документооборота.</w:t>
      </w:r>
    </w:p>
    <w:p w14:paraId="76B6C7BC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Существует проблема отсутствия контроля и учёта движения документов.</w:t>
      </w:r>
    </w:p>
    <w:p w14:paraId="76B6C7BD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Необходимо разработать систему документооборота, решающую следующие проблемы:</w:t>
      </w:r>
    </w:p>
    <w:p w14:paraId="76B6C7BE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1. Упорядочивание прохождения документов по инстанциям;</w:t>
      </w:r>
    </w:p>
    <w:p w14:paraId="76B6C7BF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2. Обеспечение сохранности и восстановления документов;</w:t>
      </w:r>
    </w:p>
    <w:p w14:paraId="76B6C7C0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3. Решение проблемы последней версии документа.</w:t>
      </w:r>
    </w:p>
    <w:p w14:paraId="76B6C7C1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Система должна следующим требованиям:</w:t>
      </w:r>
    </w:p>
    <w:p w14:paraId="76B6C7C2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4. Система должна быть дешёвой (обеспечивать минимальную совокупную</w:t>
      </w:r>
    </w:p>
    <w:p w14:paraId="76B6C7C3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стоимость владения)</w:t>
      </w:r>
    </w:p>
    <w:p w14:paraId="76B6C7C4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5. Система должна быть "невидимой" для пользователей, т.е. необходимо</w:t>
      </w:r>
    </w:p>
    <w:p w14:paraId="76B6C7C5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избежать создания отдельного приложения (можно добавить кнопки в</w:t>
      </w:r>
    </w:p>
    <w:p w14:paraId="76B6C7C6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 xml:space="preserve">меню приложений MS </w:t>
      </w:r>
      <w:proofErr w:type="spellStart"/>
      <w:r w:rsidRPr="00D76457">
        <w:rPr>
          <w:rFonts w:ascii="Times New Roman" w:hAnsi="Times New Roman"/>
          <w:sz w:val="28"/>
          <w:szCs w:val="28"/>
          <w:lang w:eastAsia="ru-RU"/>
        </w:rPr>
        <w:t>Office</w:t>
      </w:r>
      <w:proofErr w:type="spellEnd"/>
      <w:r w:rsidRPr="00D76457">
        <w:rPr>
          <w:rFonts w:ascii="Times New Roman" w:hAnsi="Times New Roman"/>
          <w:sz w:val="28"/>
          <w:szCs w:val="28"/>
          <w:lang w:eastAsia="ru-RU"/>
        </w:rPr>
        <w:t>)</w:t>
      </w:r>
    </w:p>
    <w:p w14:paraId="76B6C7C7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6. Система должна позволять пользователям настраивать правила</w:t>
      </w:r>
    </w:p>
    <w:p w14:paraId="76B6C7C8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документооборота и права доступа к своим документам.</w:t>
      </w:r>
    </w:p>
    <w:p w14:paraId="76B6C7C9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7. Необходимо обеспечить возможность "автономной" работы с документами.</w:t>
      </w:r>
    </w:p>
    <w:p w14:paraId="76B6C7CA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8. Система должна поддерживать возможность коммуникации между</w:t>
      </w:r>
    </w:p>
    <w:p w14:paraId="76B6C7CB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пользователями по e</w:t>
      </w:r>
      <w:r w:rsidRPr="00D76457">
        <w:rPr>
          <w:rFonts w:ascii="Cambria Math" w:hAnsi="Cambria Math" w:cs="Cambria Math"/>
          <w:sz w:val="28"/>
          <w:szCs w:val="28"/>
          <w:lang w:eastAsia="ru-RU"/>
        </w:rPr>
        <w:t>‐</w:t>
      </w:r>
      <w:proofErr w:type="spellStart"/>
      <w:r w:rsidRPr="00D76457">
        <w:rPr>
          <w:rFonts w:ascii="Times New Roman" w:hAnsi="Times New Roman"/>
          <w:sz w:val="28"/>
          <w:szCs w:val="28"/>
          <w:lang w:eastAsia="ru-RU"/>
        </w:rPr>
        <w:t>mail</w:t>
      </w:r>
      <w:proofErr w:type="spellEnd"/>
      <w:r w:rsidRPr="00D76457">
        <w:rPr>
          <w:rFonts w:ascii="Times New Roman" w:hAnsi="Times New Roman"/>
          <w:sz w:val="28"/>
          <w:szCs w:val="28"/>
          <w:lang w:eastAsia="ru-RU"/>
        </w:rPr>
        <w:t xml:space="preserve"> и при помощи </w:t>
      </w:r>
      <w:proofErr w:type="spellStart"/>
      <w:r w:rsidRPr="00D76457">
        <w:rPr>
          <w:rFonts w:ascii="Times New Roman" w:hAnsi="Times New Roman"/>
          <w:sz w:val="28"/>
          <w:szCs w:val="28"/>
          <w:lang w:eastAsia="ru-RU"/>
        </w:rPr>
        <w:t>flash</w:t>
      </w:r>
      <w:proofErr w:type="spellEnd"/>
      <w:r w:rsidRPr="00D76457">
        <w:rPr>
          <w:rFonts w:ascii="Cambria Math" w:hAnsi="Cambria Math" w:cs="Cambria Math"/>
          <w:sz w:val="28"/>
          <w:szCs w:val="28"/>
          <w:lang w:eastAsia="ru-RU"/>
        </w:rPr>
        <w:t>‐</w:t>
      </w:r>
      <w:r w:rsidRPr="00D76457">
        <w:rPr>
          <w:rFonts w:ascii="Times New Roman" w:hAnsi="Times New Roman"/>
          <w:sz w:val="28"/>
          <w:szCs w:val="28"/>
          <w:lang w:eastAsia="ru-RU"/>
        </w:rPr>
        <w:t>носителей.</w:t>
      </w:r>
    </w:p>
    <w:p w14:paraId="76B6C7CC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Необходимо принять во внимание, что пользователи работают только с</w:t>
      </w:r>
    </w:p>
    <w:p w14:paraId="76B6C7CD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 xml:space="preserve">документами MS </w:t>
      </w:r>
      <w:proofErr w:type="spellStart"/>
      <w:r w:rsidRPr="00D76457">
        <w:rPr>
          <w:rFonts w:ascii="Times New Roman" w:hAnsi="Times New Roman"/>
          <w:sz w:val="28"/>
          <w:szCs w:val="28"/>
          <w:lang w:eastAsia="ru-RU"/>
        </w:rPr>
        <w:t>Office</w:t>
      </w:r>
      <w:proofErr w:type="spellEnd"/>
      <w:r w:rsidRPr="00D76457">
        <w:rPr>
          <w:rFonts w:ascii="Times New Roman" w:hAnsi="Times New Roman"/>
          <w:sz w:val="28"/>
          <w:szCs w:val="28"/>
          <w:lang w:eastAsia="ru-RU"/>
        </w:rPr>
        <w:t>.</w:t>
      </w:r>
    </w:p>
    <w:p w14:paraId="76B6C7CE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Система должна обеспечивать работу от 5 до 500 человек.</w:t>
      </w:r>
    </w:p>
    <w:p w14:paraId="76B6C7CF" w14:textId="7D5C4F0F" w:rsidR="000D724E" w:rsidRDefault="000D724E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Система должна быть разработана и внедрена за 6 мес.</w:t>
      </w:r>
    </w:p>
    <w:p w14:paraId="5951EFA7" w14:textId="1C4EF246" w:rsidR="00226F0F" w:rsidRDefault="00226F0F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1BB1210D" w14:textId="2E467A3C" w:rsidR="00226F0F" w:rsidRDefault="00226F0F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60CC1601" w14:textId="00197B2A" w:rsidR="00226F0F" w:rsidRDefault="00226F0F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6C96B47A" w14:textId="1F4C70D5" w:rsidR="00226F0F" w:rsidRDefault="00226F0F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5291699A" w14:textId="2E40175A" w:rsidR="00226F0F" w:rsidRDefault="00226F0F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6BCCA2C5" w14:textId="3CF5C079" w:rsidR="00226F0F" w:rsidRDefault="00226F0F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3AE5A791" w14:textId="2EC7CFDE" w:rsidR="00226F0F" w:rsidRDefault="00226F0F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427E493F" w14:textId="379CEA51" w:rsidR="00226F0F" w:rsidRDefault="00226F0F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19D5F8E6" w14:textId="2A32FFE9" w:rsidR="00226F0F" w:rsidRDefault="00226F0F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019068C3" w14:textId="1C55C26F" w:rsidR="00226F0F" w:rsidRDefault="00226F0F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2110D413" w14:textId="3BA1C775" w:rsidR="00226F0F" w:rsidRDefault="00226F0F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486DAC25" w14:textId="199DE0F9" w:rsidR="00226F0F" w:rsidRDefault="00226F0F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58CC735E" w14:textId="09B993D0" w:rsidR="00226F0F" w:rsidRDefault="00226F0F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2F684E0F" w14:textId="3BDE1B41" w:rsidR="00226F0F" w:rsidRDefault="00226F0F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52C84FC0" w14:textId="11F1ADB1" w:rsidR="00226F0F" w:rsidRDefault="00226F0F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7FA12488" w14:textId="77777777" w:rsidR="00226F0F" w:rsidRDefault="00226F0F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sectPr w:rsidR="00226F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-BoldItalic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647"/>
    <w:rsid w:val="000C4AEB"/>
    <w:rsid w:val="000D724E"/>
    <w:rsid w:val="00131861"/>
    <w:rsid w:val="00213D76"/>
    <w:rsid w:val="00226F0F"/>
    <w:rsid w:val="002A3730"/>
    <w:rsid w:val="003177F5"/>
    <w:rsid w:val="00421254"/>
    <w:rsid w:val="00484F6A"/>
    <w:rsid w:val="00664CBA"/>
    <w:rsid w:val="00A011C7"/>
    <w:rsid w:val="00AA0647"/>
    <w:rsid w:val="00AC2DFB"/>
    <w:rsid w:val="00B8012C"/>
    <w:rsid w:val="00C944E9"/>
    <w:rsid w:val="00DA6EAC"/>
    <w:rsid w:val="00E83B84"/>
    <w:rsid w:val="00F3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6C75D"/>
  <w15:chartTrackingRefBased/>
  <w15:docId w15:val="{668E932C-6592-46F1-ABF1-19B2F8B4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5</Pages>
  <Words>1301</Words>
  <Characters>7420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Дмитрий Гашко</cp:lastModifiedBy>
  <cp:revision>12</cp:revision>
  <dcterms:created xsi:type="dcterms:W3CDTF">2017-03-06T20:28:00Z</dcterms:created>
  <dcterms:modified xsi:type="dcterms:W3CDTF">2018-05-08T10:39:00Z</dcterms:modified>
</cp:coreProperties>
</file>