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F72A1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:rsidR="00A042CC" w:rsidRPr="00826E16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E86ECC" w:rsidRDefault="00B94DA0" w:rsidP="00E86ECC">
      <w:pPr>
        <w:spacing w:before="100" w:beforeAutospacing="1" w:line="360" w:lineRule="auto"/>
        <w:ind w:firstLine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</w:t>
      </w:r>
      <w:r w:rsidR="00E6545E">
        <w:rPr>
          <w:b/>
          <w:sz w:val="28"/>
          <w:szCs w:val="28"/>
          <w:lang w:val="uk-UA"/>
        </w:rPr>
        <w:t xml:space="preserve"> </w:t>
      </w:r>
      <w:r w:rsidR="00E6545E" w:rsidRPr="00B94DA0">
        <w:rPr>
          <w:b/>
          <w:sz w:val="28"/>
          <w:szCs w:val="28"/>
        </w:rPr>
        <w:t>ра</w:t>
      </w:r>
      <w:r w:rsidR="00FD0393" w:rsidRPr="00B94DA0">
        <w:rPr>
          <w:b/>
          <w:sz w:val="28"/>
          <w:szCs w:val="28"/>
        </w:rPr>
        <w:t>бота</w:t>
      </w:r>
      <w:r w:rsidR="00FD0393">
        <w:rPr>
          <w:b/>
          <w:sz w:val="28"/>
          <w:szCs w:val="28"/>
          <w:lang w:val="uk-UA"/>
        </w:rPr>
        <w:t xml:space="preserve"> №</w:t>
      </w:r>
      <w:r w:rsidR="00C46E4D">
        <w:rPr>
          <w:b/>
          <w:sz w:val="28"/>
          <w:szCs w:val="28"/>
          <w:lang w:val="uk-UA"/>
        </w:rPr>
        <w:t xml:space="preserve"> 6</w:t>
      </w:r>
    </w:p>
    <w:p w:rsidR="00211736" w:rsidRDefault="00C46E4D" w:rsidP="00297405">
      <w:pPr>
        <w:spacing w:before="100" w:beforeAutospacing="1"/>
        <w:ind w:firstLine="0"/>
        <w:jc w:val="left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>Программа и методика испытаний ПП.</w:t>
      </w:r>
    </w:p>
    <w:p w:rsidR="00C46E4D" w:rsidRPr="00C46E4D" w:rsidRDefault="00C46E4D" w:rsidP="00C46E4D">
      <w:pPr>
        <w:pStyle w:val="af2"/>
        <w:numPr>
          <w:ilvl w:val="0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Объект испытаний</w:t>
      </w:r>
    </w:p>
    <w:p w:rsidR="00C46E4D" w:rsidRPr="00C46E4D" w:rsidRDefault="00C46E4D" w:rsidP="00C46E4D">
      <w:pPr>
        <w:pStyle w:val="af2"/>
        <w:numPr>
          <w:ilvl w:val="1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Полное н</w:t>
      </w:r>
      <w:r>
        <w:rPr>
          <w:kern w:val="0"/>
          <w:sz w:val="28"/>
          <w:szCs w:val="28"/>
        </w:rPr>
        <w:t>аименование ПП: 2</w:t>
      </w:r>
      <w:r>
        <w:rPr>
          <w:kern w:val="0"/>
          <w:sz w:val="28"/>
          <w:szCs w:val="28"/>
          <w:lang w:val="en-US"/>
        </w:rPr>
        <w:t>d</w:t>
      </w:r>
      <w:r w:rsidRPr="00C46E4D">
        <w:rPr>
          <w:kern w:val="0"/>
          <w:sz w:val="28"/>
          <w:szCs w:val="28"/>
        </w:rPr>
        <w:t>-</w:t>
      </w:r>
      <w:r>
        <w:rPr>
          <w:kern w:val="0"/>
          <w:sz w:val="28"/>
          <w:szCs w:val="28"/>
          <w:lang w:val="uk-UA"/>
        </w:rPr>
        <w:t>игра «</w:t>
      </w:r>
      <w:r>
        <w:rPr>
          <w:kern w:val="0"/>
          <w:sz w:val="28"/>
          <w:szCs w:val="28"/>
          <w:lang w:val="en-US"/>
        </w:rPr>
        <w:t>Hunter</w:t>
      </w:r>
      <w:r>
        <w:rPr>
          <w:kern w:val="0"/>
          <w:sz w:val="28"/>
          <w:szCs w:val="28"/>
        </w:rPr>
        <w:t>»</w:t>
      </w:r>
    </w:p>
    <w:p w:rsidR="00C46E4D" w:rsidRDefault="00C46E4D" w:rsidP="00C46E4D">
      <w:pPr>
        <w:pStyle w:val="af2"/>
        <w:numPr>
          <w:ilvl w:val="0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Цель испытаний</w:t>
      </w:r>
    </w:p>
    <w:p w:rsidR="00C46E4D" w:rsidRPr="00C46E4D" w:rsidRDefault="00C46E4D" w:rsidP="00C46E4D">
      <w:pPr>
        <w:pStyle w:val="af2"/>
        <w:spacing w:before="100" w:beforeAutospacing="1"/>
        <w:ind w:left="360" w:firstLine="0"/>
        <w:jc w:val="left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>Проверить соответствует ли качество программного продукта требованиям</w:t>
      </w:r>
    </w:p>
    <w:p w:rsidR="00C46E4D" w:rsidRPr="00C46E4D" w:rsidRDefault="00C46E4D" w:rsidP="00C46E4D">
      <w:pPr>
        <w:pStyle w:val="af2"/>
        <w:numPr>
          <w:ilvl w:val="0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Общие положения</w:t>
      </w:r>
    </w:p>
    <w:p w:rsidR="00C46E4D" w:rsidRPr="00C46E4D" w:rsidRDefault="00C46E4D" w:rsidP="00C46E4D">
      <w:pPr>
        <w:pStyle w:val="af2"/>
        <w:numPr>
          <w:ilvl w:val="1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Перечень руководящих документов, на основании которых проводят испытания</w:t>
      </w:r>
    </w:p>
    <w:p w:rsidR="00C46E4D" w:rsidRPr="00C46E4D" w:rsidRDefault="00C46E4D" w:rsidP="00C46E4D">
      <w:pPr>
        <w:pStyle w:val="af2"/>
        <w:numPr>
          <w:ilvl w:val="1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Место и продолжительность испытаний</w:t>
      </w:r>
    </w:p>
    <w:p w:rsidR="00C46E4D" w:rsidRPr="00C46E4D" w:rsidRDefault="00C46E4D" w:rsidP="00C46E4D">
      <w:pPr>
        <w:pStyle w:val="af2"/>
        <w:numPr>
          <w:ilvl w:val="1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Организации, участвующие в испытаниях</w:t>
      </w:r>
    </w:p>
    <w:p w:rsidR="00C46E4D" w:rsidRPr="00C46E4D" w:rsidRDefault="00C46E4D" w:rsidP="00C46E4D">
      <w:pPr>
        <w:pStyle w:val="af2"/>
        <w:numPr>
          <w:ilvl w:val="0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Объем испытаний</w:t>
      </w:r>
    </w:p>
    <w:p w:rsidR="00C46E4D" w:rsidRPr="00C46E4D" w:rsidRDefault="00C46E4D" w:rsidP="00C46E4D">
      <w:pPr>
        <w:pStyle w:val="af2"/>
        <w:numPr>
          <w:ilvl w:val="1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Перечень этапов испытаний и проверок, а также количественные и качественные характеристики, подлежащие оценке</w:t>
      </w:r>
    </w:p>
    <w:p w:rsidR="00C46E4D" w:rsidRPr="00C46E4D" w:rsidRDefault="00C46E4D" w:rsidP="00C46E4D">
      <w:pPr>
        <w:pStyle w:val="af2"/>
        <w:numPr>
          <w:ilvl w:val="1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Последовательность проведения и режима испытаний</w:t>
      </w:r>
    </w:p>
    <w:p w:rsidR="00C46E4D" w:rsidRPr="00C46E4D" w:rsidRDefault="00C46E4D" w:rsidP="00C46E4D">
      <w:pPr>
        <w:pStyle w:val="af2"/>
        <w:numPr>
          <w:ilvl w:val="1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Требования по испытаниям программных средств</w:t>
      </w:r>
    </w:p>
    <w:p w:rsidR="00C46E4D" w:rsidRPr="00C46E4D" w:rsidRDefault="00C46E4D" w:rsidP="00C46E4D">
      <w:pPr>
        <w:pStyle w:val="af2"/>
        <w:numPr>
          <w:ilvl w:val="0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Условия и порядок проведения испытаний</w:t>
      </w:r>
    </w:p>
    <w:p w:rsidR="00C46E4D" w:rsidRPr="00C46E4D" w:rsidRDefault="00C46E4D" w:rsidP="00C46E4D">
      <w:pPr>
        <w:pStyle w:val="af2"/>
        <w:numPr>
          <w:ilvl w:val="1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Условия проведения испытаний</w:t>
      </w:r>
    </w:p>
    <w:p w:rsidR="00C46E4D" w:rsidRPr="00C46E4D" w:rsidRDefault="00C46E4D" w:rsidP="00C46E4D">
      <w:pPr>
        <w:pStyle w:val="af2"/>
        <w:numPr>
          <w:ilvl w:val="1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Условия начала и завершения отдельных этапов испытаний</w:t>
      </w:r>
    </w:p>
    <w:p w:rsidR="00C46E4D" w:rsidRPr="00C46E4D" w:rsidRDefault="00C46E4D" w:rsidP="00C46E4D">
      <w:pPr>
        <w:pStyle w:val="af2"/>
        <w:numPr>
          <w:ilvl w:val="1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Имеющиеся ограничения в условиях проведения испытаний</w:t>
      </w:r>
    </w:p>
    <w:p w:rsidR="00C46E4D" w:rsidRPr="00C46E4D" w:rsidRDefault="00C46E4D" w:rsidP="00C46E4D">
      <w:pPr>
        <w:pStyle w:val="af2"/>
        <w:numPr>
          <w:ilvl w:val="1"/>
          <w:numId w:val="48"/>
        </w:numPr>
        <w:spacing w:before="100" w:beforeAutospacing="1"/>
        <w:jc w:val="left"/>
        <w:rPr>
          <w:kern w:val="0"/>
          <w:sz w:val="28"/>
          <w:szCs w:val="28"/>
        </w:rPr>
      </w:pPr>
      <w:r w:rsidRPr="00C46E4D">
        <w:rPr>
          <w:kern w:val="0"/>
          <w:sz w:val="28"/>
          <w:szCs w:val="28"/>
        </w:rPr>
        <w:t>Требования к техническому обслужива</w:t>
      </w:r>
      <w:bookmarkStart w:id="0" w:name="_GoBack"/>
      <w:bookmarkEnd w:id="0"/>
      <w:r w:rsidRPr="00C46E4D">
        <w:rPr>
          <w:kern w:val="0"/>
          <w:sz w:val="28"/>
          <w:szCs w:val="28"/>
        </w:rPr>
        <w:t>нию системы</w:t>
      </w:r>
    </w:p>
    <w:sectPr w:rsidR="00C46E4D" w:rsidRPr="00C46E4D" w:rsidSect="004068F3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D70" w:rsidRDefault="00865D70">
      <w:r>
        <w:separator/>
      </w:r>
    </w:p>
  </w:endnote>
  <w:endnote w:type="continuationSeparator" w:id="0">
    <w:p w:rsidR="00865D70" w:rsidRDefault="00865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-BoldItalic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7507" w:rsidRDefault="008E72E6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EA7507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EA7507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40" w:type="dxa"/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C46E4D" w:rsidRPr="00653F61" w:rsidRDefault="00C46E4D" w:rsidP="00C46E4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121.1151.06</w:t>
          </w: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7507" w:rsidRDefault="00B94DA0" w:rsidP="00B94DA0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Подпись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E86ECC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C46E4D" w:rsidRDefault="00C46E4D" w:rsidP="00297405">
          <w:pPr>
            <w:autoSpaceDE w:val="0"/>
            <w:autoSpaceDN w:val="0"/>
            <w:adjustRightInd w:val="0"/>
            <w:ind w:firstLine="0"/>
            <w:jc w:val="center"/>
            <w:rPr>
              <w:rFonts w:ascii="Cambria-BoldItalic" w:hAnsi="Cambria-BoldItalic" w:cs="Cambria-BoldItalic"/>
              <w:b/>
              <w:bCs/>
              <w:iCs/>
              <w:color w:val="000000"/>
              <w:sz w:val="28"/>
              <w:szCs w:val="28"/>
            </w:rPr>
          </w:pPr>
          <w:r>
            <w:rPr>
              <w:rFonts w:ascii="Calibri" w:hAnsi="Calibri" w:cs="Calibri"/>
              <w:color w:val="000000"/>
              <w:szCs w:val="24"/>
            </w:rPr>
            <w:t>Программа и методика испытаний ПП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6545E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6545E" w:rsidRPr="00317655" w:rsidRDefault="00E6545E" w:rsidP="0022301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6545E" w:rsidRPr="00E86ECC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6545E" w:rsidRPr="00BF7874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6545E" w:rsidRPr="00ED4F3A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6545E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E86ECC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Гашко.Д.А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6545E" w:rsidRPr="000B4897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6545E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Єжгуров.Р.В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317655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6545E" w:rsidTr="00C014E1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  <w:vAlign w:val="center"/>
        </w:tcPr>
        <w:p w:rsidR="00E6545E" w:rsidRPr="00317655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</w:tcBorders>
          <w:vAlign w:val="center"/>
        </w:tcPr>
        <w:p w:rsidR="00E6545E" w:rsidRPr="0024722F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szCs w:val="16"/>
              <w:lang w:val="uk-UA"/>
            </w:rPr>
            <w:t>Фарионова.Т.А</w:t>
          </w:r>
        </w:p>
      </w:tc>
      <w:tc>
        <w:tcPr>
          <w:tcW w:w="852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Pr="00475762" w:rsidRDefault="00FD0393" w:rsidP="002921F5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</w:t>
          </w:r>
          <w:r w:rsidR="00483370">
            <w:rPr>
              <w:sz w:val="40"/>
            </w:rPr>
            <w:t>6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Pr="00BF7874" w:rsidRDefault="008E72E6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="00BF7874"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483370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D70" w:rsidRDefault="00865D70">
      <w:r>
        <w:separator/>
      </w:r>
    </w:p>
  </w:footnote>
  <w:footnote w:type="continuationSeparator" w:id="0">
    <w:p w:rsidR="00865D70" w:rsidRDefault="00865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1123"/>
    <w:multiLevelType w:val="multilevel"/>
    <w:tmpl w:val="2BE450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346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954CB3"/>
    <w:multiLevelType w:val="multilevel"/>
    <w:tmpl w:val="5762E5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E86541E"/>
    <w:multiLevelType w:val="hybridMultilevel"/>
    <w:tmpl w:val="752C7D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127E4"/>
    <w:multiLevelType w:val="multilevel"/>
    <w:tmpl w:val="3682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347AC7"/>
    <w:multiLevelType w:val="hybridMultilevel"/>
    <w:tmpl w:val="01243506"/>
    <w:lvl w:ilvl="0" w:tplc="554006A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A78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C74CED"/>
    <w:multiLevelType w:val="hybridMultilevel"/>
    <w:tmpl w:val="DAE2C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817CC"/>
    <w:multiLevelType w:val="multilevel"/>
    <w:tmpl w:val="3B0C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647FEA"/>
    <w:multiLevelType w:val="multilevel"/>
    <w:tmpl w:val="2BA4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E1CA1"/>
    <w:multiLevelType w:val="multilevel"/>
    <w:tmpl w:val="F55A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390A17"/>
    <w:multiLevelType w:val="multilevel"/>
    <w:tmpl w:val="912C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E94910"/>
    <w:multiLevelType w:val="multilevel"/>
    <w:tmpl w:val="D89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9D3EE3"/>
    <w:multiLevelType w:val="multilevel"/>
    <w:tmpl w:val="A9AC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675B37"/>
    <w:multiLevelType w:val="multilevel"/>
    <w:tmpl w:val="353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D239E1"/>
    <w:multiLevelType w:val="hybridMultilevel"/>
    <w:tmpl w:val="3E06C692"/>
    <w:lvl w:ilvl="0" w:tplc="8EB2D9E8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1CA3736"/>
    <w:multiLevelType w:val="multilevel"/>
    <w:tmpl w:val="B17E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3380E98"/>
    <w:multiLevelType w:val="hybridMultilevel"/>
    <w:tmpl w:val="087024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8F513C0"/>
    <w:multiLevelType w:val="multilevel"/>
    <w:tmpl w:val="D89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9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33" w15:restartNumberingAfterBreak="0">
    <w:nsid w:val="559203FE"/>
    <w:multiLevelType w:val="multilevel"/>
    <w:tmpl w:val="C588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C55B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3A57B45"/>
    <w:multiLevelType w:val="hybridMultilevel"/>
    <w:tmpl w:val="312A6E46"/>
    <w:lvl w:ilvl="0" w:tplc="531A6C10">
      <w:start w:val="3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CDB4BEB"/>
    <w:multiLevelType w:val="multilevel"/>
    <w:tmpl w:val="7FF8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5E6217"/>
    <w:multiLevelType w:val="hybridMultilevel"/>
    <w:tmpl w:val="FA182C14"/>
    <w:lvl w:ilvl="0" w:tplc="89D6804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6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1"/>
  </w:num>
  <w:num w:numId="3">
    <w:abstractNumId w:val="31"/>
  </w:num>
  <w:num w:numId="4">
    <w:abstractNumId w:val="39"/>
  </w:num>
  <w:num w:numId="5">
    <w:abstractNumId w:val="36"/>
  </w:num>
  <w:num w:numId="6">
    <w:abstractNumId w:val="43"/>
  </w:num>
  <w:num w:numId="7">
    <w:abstractNumId w:val="5"/>
  </w:num>
  <w:num w:numId="8">
    <w:abstractNumId w:val="10"/>
  </w:num>
  <w:num w:numId="9">
    <w:abstractNumId w:val="1"/>
  </w:num>
  <w:num w:numId="10">
    <w:abstractNumId w:val="22"/>
  </w:num>
  <w:num w:numId="11">
    <w:abstractNumId w:val="13"/>
  </w:num>
  <w:num w:numId="12">
    <w:abstractNumId w:val="28"/>
  </w:num>
  <w:num w:numId="13">
    <w:abstractNumId w:val="29"/>
  </w:num>
  <w:num w:numId="14">
    <w:abstractNumId w:val="32"/>
  </w:num>
  <w:num w:numId="15">
    <w:abstractNumId w:val="46"/>
  </w:num>
  <w:num w:numId="16">
    <w:abstractNumId w:val="40"/>
  </w:num>
  <w:num w:numId="17">
    <w:abstractNumId w:val="8"/>
  </w:num>
  <w:num w:numId="18">
    <w:abstractNumId w:val="20"/>
  </w:num>
  <w:num w:numId="19">
    <w:abstractNumId w:val="30"/>
  </w:num>
  <w:num w:numId="20">
    <w:abstractNumId w:val="25"/>
  </w:num>
  <w:num w:numId="21">
    <w:abstractNumId w:val="42"/>
  </w:num>
  <w:num w:numId="22">
    <w:abstractNumId w:val="35"/>
  </w:num>
  <w:num w:numId="23">
    <w:abstractNumId w:val="37"/>
  </w:num>
  <w:num w:numId="24">
    <w:abstractNumId w:val="41"/>
  </w:num>
  <w:num w:numId="25">
    <w:abstractNumId w:val="7"/>
  </w:num>
  <w:num w:numId="26">
    <w:abstractNumId w:val="38"/>
  </w:num>
  <w:num w:numId="27">
    <w:abstractNumId w:val="23"/>
  </w:num>
  <w:num w:numId="28">
    <w:abstractNumId w:val="45"/>
  </w:num>
  <w:num w:numId="29">
    <w:abstractNumId w:val="27"/>
  </w:num>
  <w:num w:numId="30">
    <w:abstractNumId w:val="15"/>
  </w:num>
  <w:num w:numId="31">
    <w:abstractNumId w:val="44"/>
  </w:num>
  <w:num w:numId="32">
    <w:abstractNumId w:val="16"/>
  </w:num>
  <w:num w:numId="33">
    <w:abstractNumId w:val="17"/>
  </w:num>
  <w:num w:numId="34">
    <w:abstractNumId w:val="6"/>
  </w:num>
  <w:num w:numId="35">
    <w:abstractNumId w:val="19"/>
  </w:num>
  <w:num w:numId="36">
    <w:abstractNumId w:val="33"/>
  </w:num>
  <w:num w:numId="37">
    <w:abstractNumId w:val="12"/>
  </w:num>
  <w:num w:numId="38">
    <w:abstractNumId w:val="24"/>
  </w:num>
  <w:num w:numId="39">
    <w:abstractNumId w:val="18"/>
  </w:num>
  <w:num w:numId="40">
    <w:abstractNumId w:val="14"/>
  </w:num>
  <w:num w:numId="41">
    <w:abstractNumId w:val="0"/>
  </w:num>
  <w:num w:numId="42">
    <w:abstractNumId w:val="34"/>
  </w:num>
  <w:num w:numId="43">
    <w:abstractNumId w:val="9"/>
  </w:num>
  <w:num w:numId="44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21" w:hanging="661"/>
        </w:pPr>
        <w:rPr>
          <w:rFonts w:hint="default"/>
          <w:sz w:val="28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sz w:val="2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  <w:sz w:val="2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  <w:sz w:val="20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  <w:sz w:val="20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  <w:sz w:val="20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  <w:sz w:val="20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  <w:sz w:val="20"/>
        </w:rPr>
      </w:lvl>
    </w:lvlOverride>
  </w:num>
  <w:num w:numId="45">
    <w:abstractNumId w:val="11"/>
  </w:num>
  <w:num w:numId="46">
    <w:abstractNumId w:val="26"/>
  </w:num>
  <w:num w:numId="47">
    <w:abstractNumId w:val="4"/>
  </w:num>
  <w:num w:numId="48">
    <w:abstractNumId w:val="2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1036B"/>
    <w:rsid w:val="000354DE"/>
    <w:rsid w:val="000543FF"/>
    <w:rsid w:val="000560BB"/>
    <w:rsid w:val="00056131"/>
    <w:rsid w:val="000566F1"/>
    <w:rsid w:val="00060A30"/>
    <w:rsid w:val="00061CCE"/>
    <w:rsid w:val="00082ABC"/>
    <w:rsid w:val="00083D60"/>
    <w:rsid w:val="000852DC"/>
    <w:rsid w:val="00090EB5"/>
    <w:rsid w:val="00093B1D"/>
    <w:rsid w:val="00095C73"/>
    <w:rsid w:val="00096764"/>
    <w:rsid w:val="000A266F"/>
    <w:rsid w:val="000B01D1"/>
    <w:rsid w:val="000B2716"/>
    <w:rsid w:val="000B27E6"/>
    <w:rsid w:val="000B4474"/>
    <w:rsid w:val="000B4897"/>
    <w:rsid w:val="000B629E"/>
    <w:rsid w:val="000B788B"/>
    <w:rsid w:val="000C01C2"/>
    <w:rsid w:val="000D17F9"/>
    <w:rsid w:val="000D740D"/>
    <w:rsid w:val="000E16B9"/>
    <w:rsid w:val="000E7627"/>
    <w:rsid w:val="000F7198"/>
    <w:rsid w:val="00105B17"/>
    <w:rsid w:val="001241B1"/>
    <w:rsid w:val="0012445C"/>
    <w:rsid w:val="001246DF"/>
    <w:rsid w:val="00135E2D"/>
    <w:rsid w:val="0013611E"/>
    <w:rsid w:val="0014148D"/>
    <w:rsid w:val="00141DAA"/>
    <w:rsid w:val="00147853"/>
    <w:rsid w:val="00150E4A"/>
    <w:rsid w:val="00153B6F"/>
    <w:rsid w:val="00164F04"/>
    <w:rsid w:val="001708F0"/>
    <w:rsid w:val="00172540"/>
    <w:rsid w:val="00174E84"/>
    <w:rsid w:val="001861A6"/>
    <w:rsid w:val="00187DCE"/>
    <w:rsid w:val="00190D80"/>
    <w:rsid w:val="00192B54"/>
    <w:rsid w:val="001A380E"/>
    <w:rsid w:val="001C3940"/>
    <w:rsid w:val="001E6FF1"/>
    <w:rsid w:val="001F372A"/>
    <w:rsid w:val="00204364"/>
    <w:rsid w:val="00205471"/>
    <w:rsid w:val="00211736"/>
    <w:rsid w:val="00215A06"/>
    <w:rsid w:val="0022002A"/>
    <w:rsid w:val="00220379"/>
    <w:rsid w:val="00221C67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921F5"/>
    <w:rsid w:val="00297405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175E"/>
    <w:rsid w:val="00327575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E797E"/>
    <w:rsid w:val="003F1451"/>
    <w:rsid w:val="003F34F4"/>
    <w:rsid w:val="003F46EA"/>
    <w:rsid w:val="00400B4E"/>
    <w:rsid w:val="00401BA6"/>
    <w:rsid w:val="004068F3"/>
    <w:rsid w:val="00412ACD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19BF"/>
    <w:rsid w:val="004622E3"/>
    <w:rsid w:val="00475762"/>
    <w:rsid w:val="00476301"/>
    <w:rsid w:val="0048295B"/>
    <w:rsid w:val="00482E00"/>
    <w:rsid w:val="00483370"/>
    <w:rsid w:val="00486F12"/>
    <w:rsid w:val="00493E7C"/>
    <w:rsid w:val="00497085"/>
    <w:rsid w:val="004C60DE"/>
    <w:rsid w:val="004D3EB2"/>
    <w:rsid w:val="004D7236"/>
    <w:rsid w:val="004F36C7"/>
    <w:rsid w:val="004F6838"/>
    <w:rsid w:val="004F73C4"/>
    <w:rsid w:val="00503B5F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1E65"/>
    <w:rsid w:val="005949A0"/>
    <w:rsid w:val="00597FF6"/>
    <w:rsid w:val="005A12AE"/>
    <w:rsid w:val="005A3E81"/>
    <w:rsid w:val="005B00C4"/>
    <w:rsid w:val="005B209B"/>
    <w:rsid w:val="005B35EF"/>
    <w:rsid w:val="005B3E4F"/>
    <w:rsid w:val="005C3985"/>
    <w:rsid w:val="005C4FDE"/>
    <w:rsid w:val="005D484F"/>
    <w:rsid w:val="005E3FE0"/>
    <w:rsid w:val="005E504C"/>
    <w:rsid w:val="005F2C28"/>
    <w:rsid w:val="005F3383"/>
    <w:rsid w:val="00602C20"/>
    <w:rsid w:val="00605EA9"/>
    <w:rsid w:val="00607F55"/>
    <w:rsid w:val="006164A6"/>
    <w:rsid w:val="0062079A"/>
    <w:rsid w:val="00621135"/>
    <w:rsid w:val="00653F61"/>
    <w:rsid w:val="00654B09"/>
    <w:rsid w:val="00656CA3"/>
    <w:rsid w:val="00660E0F"/>
    <w:rsid w:val="00660F79"/>
    <w:rsid w:val="006625E4"/>
    <w:rsid w:val="006703DF"/>
    <w:rsid w:val="00672F9C"/>
    <w:rsid w:val="0068217E"/>
    <w:rsid w:val="00684B1D"/>
    <w:rsid w:val="0069292A"/>
    <w:rsid w:val="00694E11"/>
    <w:rsid w:val="00697610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3079"/>
    <w:rsid w:val="006F3AF0"/>
    <w:rsid w:val="00703AAF"/>
    <w:rsid w:val="00705159"/>
    <w:rsid w:val="007226B2"/>
    <w:rsid w:val="00724151"/>
    <w:rsid w:val="00725BD7"/>
    <w:rsid w:val="00731DAD"/>
    <w:rsid w:val="007320D1"/>
    <w:rsid w:val="007327B2"/>
    <w:rsid w:val="0073437B"/>
    <w:rsid w:val="007514BC"/>
    <w:rsid w:val="00752649"/>
    <w:rsid w:val="007555EE"/>
    <w:rsid w:val="00761D47"/>
    <w:rsid w:val="00770ED9"/>
    <w:rsid w:val="00771908"/>
    <w:rsid w:val="00773E7A"/>
    <w:rsid w:val="00774AA1"/>
    <w:rsid w:val="007774F9"/>
    <w:rsid w:val="00790275"/>
    <w:rsid w:val="007938BD"/>
    <w:rsid w:val="00794872"/>
    <w:rsid w:val="00795744"/>
    <w:rsid w:val="00796FCB"/>
    <w:rsid w:val="007A06F7"/>
    <w:rsid w:val="007A0BE1"/>
    <w:rsid w:val="007A0E7D"/>
    <w:rsid w:val="007A6DE4"/>
    <w:rsid w:val="007D280D"/>
    <w:rsid w:val="007D443D"/>
    <w:rsid w:val="007E4D76"/>
    <w:rsid w:val="00801C87"/>
    <w:rsid w:val="00815F49"/>
    <w:rsid w:val="00823267"/>
    <w:rsid w:val="00826E16"/>
    <w:rsid w:val="00837CBB"/>
    <w:rsid w:val="00846732"/>
    <w:rsid w:val="00851272"/>
    <w:rsid w:val="00852172"/>
    <w:rsid w:val="00865D70"/>
    <w:rsid w:val="00873CB3"/>
    <w:rsid w:val="00877610"/>
    <w:rsid w:val="00882AF9"/>
    <w:rsid w:val="0088602E"/>
    <w:rsid w:val="00893987"/>
    <w:rsid w:val="008A2DE9"/>
    <w:rsid w:val="008A3496"/>
    <w:rsid w:val="008A5A04"/>
    <w:rsid w:val="008B2663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72E6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669D"/>
    <w:rsid w:val="00987D78"/>
    <w:rsid w:val="00990482"/>
    <w:rsid w:val="00992F6D"/>
    <w:rsid w:val="009B0333"/>
    <w:rsid w:val="009D7994"/>
    <w:rsid w:val="009E19CB"/>
    <w:rsid w:val="009E3A2D"/>
    <w:rsid w:val="009E66C2"/>
    <w:rsid w:val="009E7918"/>
    <w:rsid w:val="009F1FF0"/>
    <w:rsid w:val="009F4436"/>
    <w:rsid w:val="00A042CC"/>
    <w:rsid w:val="00A079A2"/>
    <w:rsid w:val="00A24F6D"/>
    <w:rsid w:val="00A340DD"/>
    <w:rsid w:val="00A3721E"/>
    <w:rsid w:val="00A40CE1"/>
    <w:rsid w:val="00A45BE8"/>
    <w:rsid w:val="00A473CD"/>
    <w:rsid w:val="00A47C9E"/>
    <w:rsid w:val="00A6283B"/>
    <w:rsid w:val="00A6712D"/>
    <w:rsid w:val="00A672DF"/>
    <w:rsid w:val="00A70EF6"/>
    <w:rsid w:val="00A70FAC"/>
    <w:rsid w:val="00A730E3"/>
    <w:rsid w:val="00A731A8"/>
    <w:rsid w:val="00A75DA4"/>
    <w:rsid w:val="00A8324C"/>
    <w:rsid w:val="00A84C8B"/>
    <w:rsid w:val="00A904BF"/>
    <w:rsid w:val="00A95475"/>
    <w:rsid w:val="00A9559F"/>
    <w:rsid w:val="00A95616"/>
    <w:rsid w:val="00A978CE"/>
    <w:rsid w:val="00AA3436"/>
    <w:rsid w:val="00AA4D88"/>
    <w:rsid w:val="00AB00FB"/>
    <w:rsid w:val="00AB460A"/>
    <w:rsid w:val="00AB7B2B"/>
    <w:rsid w:val="00AC1072"/>
    <w:rsid w:val="00AC1D01"/>
    <w:rsid w:val="00AC5720"/>
    <w:rsid w:val="00AC5C19"/>
    <w:rsid w:val="00AC66FC"/>
    <w:rsid w:val="00AD6C31"/>
    <w:rsid w:val="00AE20C6"/>
    <w:rsid w:val="00AF35D2"/>
    <w:rsid w:val="00B02E3D"/>
    <w:rsid w:val="00B072D4"/>
    <w:rsid w:val="00B103D1"/>
    <w:rsid w:val="00B10D32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4DA0"/>
    <w:rsid w:val="00B967DC"/>
    <w:rsid w:val="00BD5918"/>
    <w:rsid w:val="00BD7674"/>
    <w:rsid w:val="00BE0189"/>
    <w:rsid w:val="00BF0448"/>
    <w:rsid w:val="00BF291D"/>
    <w:rsid w:val="00BF666E"/>
    <w:rsid w:val="00BF7874"/>
    <w:rsid w:val="00C117AC"/>
    <w:rsid w:val="00C16261"/>
    <w:rsid w:val="00C16F84"/>
    <w:rsid w:val="00C21C83"/>
    <w:rsid w:val="00C2362A"/>
    <w:rsid w:val="00C26095"/>
    <w:rsid w:val="00C40B70"/>
    <w:rsid w:val="00C42D56"/>
    <w:rsid w:val="00C46E4D"/>
    <w:rsid w:val="00C53064"/>
    <w:rsid w:val="00C57CF7"/>
    <w:rsid w:val="00C65090"/>
    <w:rsid w:val="00C67F6C"/>
    <w:rsid w:val="00C72032"/>
    <w:rsid w:val="00C72659"/>
    <w:rsid w:val="00C763DC"/>
    <w:rsid w:val="00C820E3"/>
    <w:rsid w:val="00C919F3"/>
    <w:rsid w:val="00CA1FC0"/>
    <w:rsid w:val="00CC0129"/>
    <w:rsid w:val="00CC1692"/>
    <w:rsid w:val="00CC39D0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2AE3"/>
    <w:rsid w:val="00D03024"/>
    <w:rsid w:val="00D030EC"/>
    <w:rsid w:val="00D07F3E"/>
    <w:rsid w:val="00D13417"/>
    <w:rsid w:val="00D20B1F"/>
    <w:rsid w:val="00D23A87"/>
    <w:rsid w:val="00D26253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850BD"/>
    <w:rsid w:val="00D9181A"/>
    <w:rsid w:val="00D970FB"/>
    <w:rsid w:val="00DA1BA1"/>
    <w:rsid w:val="00DD2067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41F77"/>
    <w:rsid w:val="00E6030B"/>
    <w:rsid w:val="00E64BD8"/>
    <w:rsid w:val="00E6545E"/>
    <w:rsid w:val="00E72B8E"/>
    <w:rsid w:val="00E74E29"/>
    <w:rsid w:val="00E826CE"/>
    <w:rsid w:val="00E8558A"/>
    <w:rsid w:val="00E8669E"/>
    <w:rsid w:val="00E86ECC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061E5"/>
    <w:rsid w:val="00F12CE4"/>
    <w:rsid w:val="00F13E68"/>
    <w:rsid w:val="00F16CB9"/>
    <w:rsid w:val="00F238A0"/>
    <w:rsid w:val="00F324D8"/>
    <w:rsid w:val="00F34AA2"/>
    <w:rsid w:val="00F42930"/>
    <w:rsid w:val="00F55C81"/>
    <w:rsid w:val="00F57988"/>
    <w:rsid w:val="00F60032"/>
    <w:rsid w:val="00F640D5"/>
    <w:rsid w:val="00F64A54"/>
    <w:rsid w:val="00F72A19"/>
    <w:rsid w:val="00F7698E"/>
    <w:rsid w:val="00F90778"/>
    <w:rsid w:val="00F97BAF"/>
    <w:rsid w:val="00FA63E0"/>
    <w:rsid w:val="00FB0CD6"/>
    <w:rsid w:val="00FB33B6"/>
    <w:rsid w:val="00FB44E7"/>
    <w:rsid w:val="00FB464B"/>
    <w:rsid w:val="00FB6815"/>
    <w:rsid w:val="00FD039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C03A3A"/>
  <w15:docId w15:val="{6610DD85-6AA9-4619-81C9-44950367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8F3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4068F3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4068F3"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4068F3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4068F3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68F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068F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068F3"/>
  </w:style>
  <w:style w:type="paragraph" w:styleId="a6">
    <w:name w:val="Body Text"/>
    <w:basedOn w:val="a"/>
    <w:rsid w:val="004068F3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4068F3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4068F3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4068F3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4068F3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E86ECC"/>
    <w:rPr>
      <w:color w:val="0000FF"/>
      <w:u w:val="single"/>
    </w:rPr>
  </w:style>
  <w:style w:type="character" w:styleId="af4">
    <w:name w:val="FollowedHyperlink"/>
    <w:basedOn w:val="a0"/>
    <w:semiHidden/>
    <w:unhideWhenUsed/>
    <w:rsid w:val="002974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7C3830-40F7-4DA0-B211-D6A2E2621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2468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66</cp:revision>
  <cp:lastPrinted>2015-09-20T08:44:00Z</cp:lastPrinted>
  <dcterms:created xsi:type="dcterms:W3CDTF">2016-09-25T11:38:00Z</dcterms:created>
  <dcterms:modified xsi:type="dcterms:W3CDTF">2018-05-29T00:45:00Z</dcterms:modified>
</cp:coreProperties>
</file>