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31B1" w:rsidRPr="00402E41" w:rsidRDefault="0081128C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402E41">
        <w:rPr>
          <w:b/>
          <w:color w:val="000000"/>
          <w:sz w:val="26"/>
          <w:szCs w:val="26"/>
          <w:lang w:val="en-US"/>
        </w:rPr>
        <w:t>MVP</w:t>
      </w:r>
      <w:r w:rsidR="00402E41" w:rsidRPr="00402E41">
        <w:rPr>
          <w:b/>
          <w:color w:val="000000"/>
          <w:sz w:val="26"/>
          <w:szCs w:val="26"/>
          <w:lang w:val="ru-RU"/>
        </w:rPr>
        <w:t xml:space="preserve"> </w:t>
      </w:r>
      <w:r w:rsidR="00402E41">
        <w:rPr>
          <w:b/>
          <w:color w:val="000000"/>
          <w:sz w:val="26"/>
          <w:szCs w:val="26"/>
          <w:lang w:val="ru-RU"/>
        </w:rPr>
        <w:t>реализации передачи ставок в кол-центр</w:t>
      </w:r>
    </w:p>
    <w:p w:rsidR="004831B1" w:rsidRPr="00402E41" w:rsidRDefault="0081128C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402E41" w:rsidRPr="00402E41">
        <w:rPr>
          <w:b/>
          <w:color w:val="000000"/>
          <w:sz w:val="26"/>
          <w:szCs w:val="26"/>
          <w:lang w:val="ru-RU"/>
        </w:rPr>
        <w:t xml:space="preserve"> </w:t>
      </w:r>
      <w:r w:rsidR="00402E41">
        <w:rPr>
          <w:b/>
          <w:color w:val="000000"/>
          <w:sz w:val="26"/>
          <w:szCs w:val="26"/>
          <w:lang w:val="ru-RU"/>
        </w:rPr>
        <w:t>Гусев Дмитрий Владимирович</w:t>
      </w:r>
    </w:p>
    <w:p w:rsidR="004831B1" w:rsidRPr="00824750" w:rsidRDefault="0081128C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824750">
        <w:rPr>
          <w:b/>
          <w:color w:val="000000"/>
          <w:sz w:val="26"/>
          <w:szCs w:val="26"/>
          <w:lang w:val="ru-RU"/>
        </w:rPr>
        <w:t xml:space="preserve"> 23.01.2025</w:t>
      </w:r>
    </w:p>
    <w:p w:rsidR="004831B1" w:rsidRPr="003479EF" w:rsidRDefault="0081128C" w:rsidP="003479EF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5"/>
        <w:tblW w:w="82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65"/>
        <w:gridCol w:w="2295"/>
        <w:gridCol w:w="2727"/>
        <w:gridCol w:w="2718"/>
      </w:tblGrid>
      <w:tr w:rsidR="004831B1" w:rsidTr="00DB4563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</w:pPr>
            <w:r>
              <w:rPr>
                <w:b/>
              </w:rPr>
              <w:t>Действующие лица или системы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</w:pPr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Case</w:t>
            </w:r>
            <w:proofErr w:type="spellEnd"/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</w:pPr>
            <w:r>
              <w:rPr>
                <w:b/>
              </w:rPr>
              <w:t>Описание</w:t>
            </w:r>
          </w:p>
        </w:tc>
      </w:tr>
      <w:tr w:rsidR="004831B1" w:rsidTr="00DB456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3479EF" w:rsidRDefault="003479EF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F1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1D1B92" w:rsidRDefault="00C614DF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Клиент, Новый Клиент, </w:t>
            </w:r>
            <w:r w:rsidR="001D1B92">
              <w:rPr>
                <w:lang w:val="ru-RU"/>
              </w:rPr>
              <w:t xml:space="preserve">Сотрудник </w:t>
            </w:r>
            <w:proofErr w:type="spellStart"/>
            <w:proofErr w:type="gramStart"/>
            <w:r w:rsidR="001D1B92">
              <w:rPr>
                <w:lang w:val="ru-RU"/>
              </w:rPr>
              <w:t>кол-центра</w:t>
            </w:r>
            <w:proofErr w:type="spellEnd"/>
            <w:proofErr w:type="gramEnd"/>
            <w:r w:rsidR="001D1B92">
              <w:rPr>
                <w:lang w:val="ru-RU"/>
              </w:rPr>
              <w:t xml:space="preserve">, система </w:t>
            </w:r>
            <w:proofErr w:type="spellStart"/>
            <w:r w:rsidR="001D1B92">
              <w:rPr>
                <w:lang w:val="ru-RU"/>
              </w:rPr>
              <w:t>кол-центра</w:t>
            </w:r>
            <w:proofErr w:type="spellEnd"/>
            <w:r w:rsidR="001D1B92">
              <w:rPr>
                <w:lang w:val="ru-RU"/>
              </w:rPr>
              <w:t>, АБС</w:t>
            </w:r>
            <w:r w:rsidR="00814CA5">
              <w:rPr>
                <w:lang w:val="ru-RU"/>
              </w:rPr>
              <w:t xml:space="preserve">, Менеджер </w:t>
            </w:r>
            <w:proofErr w:type="spellStart"/>
            <w:r w:rsidR="00814CA5">
              <w:rPr>
                <w:lang w:val="ru-RU"/>
              </w:rPr>
              <w:t>бэк-офиса</w:t>
            </w:r>
            <w:proofErr w:type="spellEnd"/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DB4563" w:rsidRDefault="00DB4563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Сотрудник кол центра может получить информацию о текущих ставках</w:t>
            </w:r>
            <w:r w:rsidR="00A37865">
              <w:rPr>
                <w:lang w:val="ru-RU"/>
              </w:rPr>
              <w:t xml:space="preserve"> и проинформировать клиента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4769BC" w:rsidRDefault="00A46F09" w:rsidP="00A46F09">
            <w:pPr>
              <w:pStyle w:val="normal"/>
              <w:rPr>
                <w:lang w:val="ru-RU"/>
              </w:rPr>
            </w:pPr>
            <w:proofErr w:type="spellStart"/>
            <w:r>
              <w:rPr>
                <w:lang w:val="ru-RU"/>
              </w:rPr>
              <w:t>Менеджен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бэк-офиса</w:t>
            </w:r>
            <w:proofErr w:type="spellEnd"/>
            <w:r>
              <w:rPr>
                <w:lang w:val="ru-RU"/>
              </w:rPr>
              <w:t xml:space="preserve"> обновляет ставки по депозитам в АБС</w:t>
            </w:r>
            <w:r w:rsidR="004769BC">
              <w:rPr>
                <w:lang w:val="ru-RU"/>
              </w:rPr>
              <w:t xml:space="preserve">, эта информация должна попасть в систему </w:t>
            </w:r>
            <w:proofErr w:type="spellStart"/>
            <w:proofErr w:type="gramStart"/>
            <w:r w:rsidR="004769BC">
              <w:rPr>
                <w:lang w:val="ru-RU"/>
              </w:rPr>
              <w:t>кол-центра</w:t>
            </w:r>
            <w:proofErr w:type="spellEnd"/>
            <w:proofErr w:type="gramEnd"/>
            <w:r w:rsidR="00A37865">
              <w:rPr>
                <w:lang w:val="ru-RU"/>
              </w:rPr>
              <w:t xml:space="preserve">. Эти данные использует сотрудник </w:t>
            </w:r>
            <w:proofErr w:type="spellStart"/>
            <w:r w:rsidR="00A37865">
              <w:rPr>
                <w:lang w:val="ru-RU"/>
              </w:rPr>
              <w:t>кол-цетра</w:t>
            </w:r>
            <w:proofErr w:type="spellEnd"/>
            <w:r w:rsidR="00A37865">
              <w:rPr>
                <w:lang w:val="ru-RU"/>
              </w:rPr>
              <w:t xml:space="preserve"> для информирования клиентов.</w:t>
            </w:r>
          </w:p>
        </w:tc>
      </w:tr>
      <w:tr w:rsidR="002B0B13" w:rsidTr="00DB4563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B0B13" w:rsidRPr="002B0B13" w:rsidRDefault="002B0B1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F2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B0B13" w:rsidRPr="002B0B13" w:rsidRDefault="0071400A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Клиент, Новый Клиент, </w:t>
            </w:r>
            <w:r w:rsidR="002B0B13">
              <w:rPr>
                <w:lang w:val="ru-RU"/>
              </w:rPr>
              <w:t xml:space="preserve">Сотрудник </w:t>
            </w:r>
            <w:proofErr w:type="gramStart"/>
            <w:r w:rsidR="002B0B13">
              <w:rPr>
                <w:lang w:val="ru-RU"/>
              </w:rPr>
              <w:t>партнёрского</w:t>
            </w:r>
            <w:proofErr w:type="gramEnd"/>
            <w:r w:rsidR="002B0B13">
              <w:rPr>
                <w:lang w:val="ru-RU"/>
              </w:rPr>
              <w:t xml:space="preserve"> </w:t>
            </w:r>
            <w:proofErr w:type="spellStart"/>
            <w:r w:rsidR="002B0B13">
              <w:rPr>
                <w:lang w:val="ru-RU"/>
              </w:rPr>
              <w:t>кол-цетра</w:t>
            </w:r>
            <w:proofErr w:type="spellEnd"/>
            <w:r w:rsidR="002B0B13">
              <w:rPr>
                <w:lang w:val="ru-RU"/>
              </w:rPr>
              <w:t xml:space="preserve">, система партнёрского </w:t>
            </w:r>
            <w:proofErr w:type="spellStart"/>
            <w:r w:rsidR="002B0B13">
              <w:rPr>
                <w:lang w:val="ru-RU"/>
              </w:rPr>
              <w:t>кол-цетра</w:t>
            </w:r>
            <w:proofErr w:type="spellEnd"/>
            <w:r w:rsidR="002B0B13">
              <w:rPr>
                <w:lang w:val="ru-RU"/>
              </w:rPr>
              <w:t>, АБС</w:t>
            </w:r>
            <w:r w:rsidR="00814CA5">
              <w:rPr>
                <w:lang w:val="ru-RU"/>
              </w:rPr>
              <w:t xml:space="preserve">, Менеджер </w:t>
            </w:r>
            <w:proofErr w:type="spellStart"/>
            <w:r w:rsidR="00814CA5">
              <w:rPr>
                <w:lang w:val="ru-RU"/>
              </w:rPr>
              <w:t>бэк-офиса</w:t>
            </w:r>
            <w:proofErr w:type="spellEnd"/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B0B13" w:rsidRDefault="00511FB7">
            <w:pPr>
              <w:pStyle w:val="normal"/>
            </w:pPr>
            <w:r>
              <w:rPr>
                <w:lang w:val="ru-RU"/>
              </w:rPr>
              <w:t xml:space="preserve">Сотрудник партнёрского </w:t>
            </w:r>
            <w:proofErr w:type="spellStart"/>
            <w:proofErr w:type="gramStart"/>
            <w:r>
              <w:rPr>
                <w:lang w:val="ru-RU"/>
              </w:rPr>
              <w:t>кол-центра</w:t>
            </w:r>
            <w:proofErr w:type="spellEnd"/>
            <w:proofErr w:type="gramEnd"/>
            <w:r>
              <w:rPr>
                <w:lang w:val="ru-RU"/>
              </w:rPr>
              <w:t xml:space="preserve"> может получить информацию о текущих ставках</w:t>
            </w:r>
            <w:r w:rsidR="00A37865">
              <w:rPr>
                <w:lang w:val="ru-RU"/>
              </w:rPr>
              <w:t xml:space="preserve"> и проинформировать клиента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B0B13" w:rsidRDefault="00551DE2">
            <w:pPr>
              <w:pStyle w:val="normal"/>
            </w:pPr>
            <w:r>
              <w:rPr>
                <w:lang w:val="ru-RU"/>
              </w:rPr>
              <w:t xml:space="preserve">Менеджер </w:t>
            </w:r>
            <w:proofErr w:type="spellStart"/>
            <w:r>
              <w:rPr>
                <w:lang w:val="ru-RU"/>
              </w:rPr>
              <w:t>бэк-офиса</w:t>
            </w:r>
            <w:proofErr w:type="spellEnd"/>
            <w:r>
              <w:rPr>
                <w:lang w:val="ru-RU"/>
              </w:rPr>
              <w:t xml:space="preserve"> обновляет ставки по депозитам в АБС, </w:t>
            </w:r>
            <w:r w:rsidR="00DD4C32">
              <w:rPr>
                <w:lang w:val="ru-RU"/>
              </w:rPr>
              <w:t xml:space="preserve">эта информация должна попасть в систему </w:t>
            </w:r>
            <w:proofErr w:type="gramStart"/>
            <w:r w:rsidR="00DD4C32">
              <w:rPr>
                <w:lang w:val="ru-RU"/>
              </w:rPr>
              <w:t>партнёрского</w:t>
            </w:r>
            <w:proofErr w:type="gramEnd"/>
            <w:r w:rsidR="00DD4C32">
              <w:rPr>
                <w:lang w:val="ru-RU"/>
              </w:rPr>
              <w:t xml:space="preserve"> </w:t>
            </w:r>
            <w:proofErr w:type="spellStart"/>
            <w:r w:rsidR="00DD4C32">
              <w:rPr>
                <w:lang w:val="ru-RU"/>
              </w:rPr>
              <w:t>кол-центра</w:t>
            </w:r>
            <w:proofErr w:type="spellEnd"/>
            <w:r w:rsidR="00137405">
              <w:rPr>
                <w:lang w:val="ru-RU"/>
              </w:rPr>
              <w:t xml:space="preserve">. Эти данные использует сотрудник </w:t>
            </w:r>
            <w:proofErr w:type="spellStart"/>
            <w:r w:rsidR="00137405">
              <w:rPr>
                <w:lang w:val="ru-RU"/>
              </w:rPr>
              <w:t>кол-цетра</w:t>
            </w:r>
            <w:proofErr w:type="spellEnd"/>
            <w:r w:rsidR="00137405">
              <w:rPr>
                <w:lang w:val="ru-RU"/>
              </w:rPr>
              <w:t xml:space="preserve"> для информирования клиентов.</w:t>
            </w:r>
          </w:p>
        </w:tc>
      </w:tr>
    </w:tbl>
    <w:p w:rsidR="004831B1" w:rsidRPr="00E77713" w:rsidRDefault="0081128C" w:rsidP="00E77713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en-US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a6"/>
        <w:tblW w:w="81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667"/>
        <w:gridCol w:w="7523"/>
      </w:tblGrid>
      <w:tr w:rsidR="004831B1" w:rsidTr="00E77713">
        <w:trPr>
          <w:trHeight w:val="515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Default="0081128C">
            <w:pPr>
              <w:pStyle w:val="normal"/>
            </w:pPr>
            <w:r>
              <w:rPr>
                <w:b/>
              </w:rPr>
              <w:t>Требование</w:t>
            </w:r>
          </w:p>
        </w:tc>
      </w:tr>
      <w:tr w:rsidR="004831B1" w:rsidTr="00E77713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E77713" w:rsidRDefault="00E7771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831B1" w:rsidRPr="00217B67" w:rsidRDefault="00E925DF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Партнёрский центр не поддерживает интеграцию через </w:t>
            </w:r>
            <w:r>
              <w:rPr>
                <w:lang w:val="en-US"/>
              </w:rPr>
              <w:t>API</w:t>
            </w:r>
            <w:r w:rsidRPr="00E925DF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 через передачу файлов</w:t>
            </w:r>
            <w:r w:rsidR="00217B67" w:rsidRPr="00217B67">
              <w:rPr>
                <w:lang w:val="ru-RU"/>
              </w:rPr>
              <w:t xml:space="preserve"> </w:t>
            </w:r>
            <w:r w:rsidR="00217B67">
              <w:rPr>
                <w:rFonts w:ascii="Times New Roman" w:hAnsi="Times New Roman"/>
                <w:sz w:val="24"/>
                <w:lang w:val="en-US"/>
              </w:rPr>
              <w:t>SFTP</w:t>
            </w:r>
          </w:p>
        </w:tc>
      </w:tr>
      <w:tr w:rsidR="000B2FB3" w:rsidTr="00E77713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2FB3" w:rsidRPr="000B2FB3" w:rsidRDefault="000B2FB3" w:rsidP="000B2FB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2FB3" w:rsidRPr="000B2FB3" w:rsidRDefault="000B2FB3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Ставки в </w:t>
            </w:r>
            <w:proofErr w:type="spellStart"/>
            <w:r>
              <w:rPr>
                <w:lang w:val="ru-RU"/>
              </w:rPr>
              <w:t>кол-центрах</w:t>
            </w:r>
            <w:proofErr w:type="spellEnd"/>
            <w:r>
              <w:rPr>
                <w:lang w:val="ru-RU"/>
              </w:rPr>
              <w:t xml:space="preserve"> должны </w:t>
            </w:r>
            <w:proofErr w:type="spellStart"/>
            <w:proofErr w:type="gramStart"/>
            <w:r>
              <w:rPr>
                <w:lang w:val="ru-RU"/>
              </w:rPr>
              <w:t>должны</w:t>
            </w:r>
            <w:proofErr w:type="spellEnd"/>
            <w:proofErr w:type="gramEnd"/>
            <w:r>
              <w:rPr>
                <w:lang w:val="ru-RU"/>
              </w:rPr>
              <w:t xml:space="preserve"> быть </w:t>
            </w:r>
            <w:r>
              <w:rPr>
                <w:lang w:val="en-US"/>
              </w:rPr>
              <w:t>eventual</w:t>
            </w:r>
            <w:r w:rsidRPr="000B2FB3">
              <w:rPr>
                <w:lang w:val="ru-RU"/>
              </w:rPr>
              <w:t xml:space="preserve"> </w:t>
            </w:r>
            <w:r>
              <w:rPr>
                <w:lang w:val="en-US"/>
              </w:rPr>
              <w:t>consistent</w:t>
            </w:r>
            <w:r w:rsidRPr="000B2FB3">
              <w:rPr>
                <w:lang w:val="ru-RU"/>
              </w:rPr>
              <w:t xml:space="preserve"> </w:t>
            </w:r>
            <w:r>
              <w:rPr>
                <w:lang w:val="ru-RU"/>
              </w:rPr>
              <w:t>с временем согласования до минуты</w:t>
            </w:r>
          </w:p>
        </w:tc>
      </w:tr>
      <w:tr w:rsidR="00805835" w:rsidTr="00E77713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05835" w:rsidRPr="00805835" w:rsidRDefault="00805835" w:rsidP="000B2FB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05835" w:rsidRDefault="00805835">
            <w:pPr>
              <w:pStyle w:val="normal"/>
              <w:rPr>
                <w:lang w:val="ru-RU"/>
              </w:rPr>
            </w:pPr>
            <w:r w:rsidRPr="003A69D3">
              <w:t>Все сервисы должны работать 24/7 и быть доступны в 99,9% времени</w:t>
            </w:r>
          </w:p>
        </w:tc>
      </w:tr>
      <w:tr w:rsidR="00D5495C" w:rsidTr="00E77713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495C" w:rsidRDefault="00D5495C" w:rsidP="000B2FB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lastRenderedPageBreak/>
              <w:t>R4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495C" w:rsidRPr="003A69D3" w:rsidRDefault="00D5495C" w:rsidP="00DE7550">
            <w:pPr>
              <w:pStyle w:val="normal"/>
            </w:pPr>
            <w:r w:rsidRPr="003A69D3">
              <w:t>Отклик по операциям должен быть менее 500 миллисекунд в 99 процентах запросов</w:t>
            </w:r>
          </w:p>
        </w:tc>
      </w:tr>
    </w:tbl>
    <w:p w:rsidR="004831B1" w:rsidRDefault="0081128C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en-US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:rsidR="005C151C" w:rsidRDefault="005C151C" w:rsidP="005C151C">
      <w:pPr>
        <w:pStyle w:val="normal"/>
        <w:rPr>
          <w:lang w:val="en-US"/>
        </w:rPr>
      </w:pPr>
      <w:r>
        <w:rPr>
          <w:lang w:val="ru-RU"/>
        </w:rPr>
        <w:t>Диаграмма контекста</w:t>
      </w:r>
      <w:r>
        <w:rPr>
          <w:lang w:val="en-US"/>
        </w:rPr>
        <w:t>:</w:t>
      </w:r>
    </w:p>
    <w:p w:rsidR="005C151C" w:rsidRDefault="005C151C" w:rsidP="005C151C">
      <w:pPr>
        <w:pStyle w:val="normal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670AD7" w:rsidRDefault="00670AD7" w:rsidP="00670AD7">
      <w:pPr>
        <w:pStyle w:val="a7"/>
      </w:pPr>
      <w:r>
        <w:rPr>
          <w:noProof/>
        </w:rPr>
        <w:drawing>
          <wp:inline distT="0" distB="0" distL="0" distR="0">
            <wp:extent cx="5577320" cy="1931158"/>
            <wp:effectExtent l="19050" t="0" r="4330" b="0"/>
            <wp:docPr id="1" name="Рисунок 1" descr="C:\Users\dgusev\Downloads\Диаграммы-Контекст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gusev\Downloads\Диаграммы-Контекст.drawi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718" cy="1935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010D" w:rsidRPr="00AF010D" w:rsidRDefault="00AF010D" w:rsidP="005C151C">
      <w:pPr>
        <w:pStyle w:val="normal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</w:p>
    <w:p w:rsidR="00670AD7" w:rsidRDefault="00670AD7">
      <w:pPr>
        <w:pStyle w:val="normal"/>
        <w:spacing w:before="240" w:after="240"/>
        <w:rPr>
          <w:lang w:val="en-US"/>
        </w:rPr>
      </w:pPr>
      <w:r>
        <w:rPr>
          <w:lang w:val="ru-RU"/>
        </w:rPr>
        <w:lastRenderedPageBreak/>
        <w:t>Диаграмма контейнеров</w:t>
      </w:r>
      <w:r>
        <w:rPr>
          <w:lang w:val="en-US"/>
        </w:rPr>
        <w:t>:</w:t>
      </w:r>
    </w:p>
    <w:p w:rsidR="0072471B" w:rsidRDefault="0072471B" w:rsidP="0072471B">
      <w:pPr>
        <w:pStyle w:val="a7"/>
      </w:pPr>
      <w:r>
        <w:rPr>
          <w:noProof/>
        </w:rPr>
        <w:drawing>
          <wp:inline distT="0" distB="0" distL="0" distR="0">
            <wp:extent cx="5612829" cy="2504426"/>
            <wp:effectExtent l="19050" t="0" r="6921" b="0"/>
            <wp:docPr id="4" name="Рисунок 4" descr="C:\Users\dgusev\Downloads\Диаграммы-Контейнеры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gusev\Downloads\Диаграммы-Контейнеры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5076" cy="25098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0AD7" w:rsidRPr="00477B9F" w:rsidRDefault="00CB476E">
      <w:pPr>
        <w:pStyle w:val="normal"/>
        <w:spacing w:before="240" w:after="240"/>
        <w:rPr>
          <w:lang w:val="ru-RU"/>
        </w:rPr>
      </w:pPr>
      <w:r>
        <w:rPr>
          <w:lang w:val="ru-RU"/>
        </w:rPr>
        <w:t xml:space="preserve">Интеграция с </w:t>
      </w:r>
      <w:proofErr w:type="spellStart"/>
      <w:proofErr w:type="gramStart"/>
      <w:r>
        <w:rPr>
          <w:lang w:val="ru-RU"/>
        </w:rPr>
        <w:t>кол-центром</w:t>
      </w:r>
      <w:proofErr w:type="spellEnd"/>
      <w:proofErr w:type="gramEnd"/>
      <w:r>
        <w:rPr>
          <w:lang w:val="ru-RU"/>
        </w:rPr>
        <w:t xml:space="preserve"> выполнена с и</w:t>
      </w:r>
      <w:r w:rsidR="00477B9F">
        <w:rPr>
          <w:lang w:val="ru-RU"/>
        </w:rPr>
        <w:t xml:space="preserve">спользованием очереди сообщений </w:t>
      </w:r>
      <w:r w:rsidR="00477B9F">
        <w:rPr>
          <w:lang w:val="en-US"/>
        </w:rPr>
        <w:t>Kafka</w:t>
      </w:r>
      <w:r w:rsidR="00477B9F" w:rsidRPr="00477B9F">
        <w:rPr>
          <w:lang w:val="ru-RU"/>
        </w:rPr>
        <w:t xml:space="preserve">, </w:t>
      </w:r>
      <w:r w:rsidR="00477B9F">
        <w:rPr>
          <w:lang w:val="ru-RU"/>
        </w:rPr>
        <w:t xml:space="preserve">потому что она уже используется для реализации другого </w:t>
      </w:r>
      <w:r w:rsidR="00477B9F">
        <w:rPr>
          <w:lang w:val="en-US"/>
        </w:rPr>
        <w:t>MVP</w:t>
      </w:r>
      <w:r w:rsidR="00477B9F">
        <w:rPr>
          <w:lang w:val="ru-RU"/>
        </w:rPr>
        <w:t xml:space="preserve">, а также позволит хранить все изменения ставки. Кол-центр нашего банка интегрируется напрямую с очередью, а для передачи ставок в партнёрский кол центр, предполагается реализовать отдельный </w:t>
      </w:r>
      <w:proofErr w:type="spellStart"/>
      <w:r w:rsidR="00477B9F">
        <w:rPr>
          <w:lang w:val="ru-RU"/>
        </w:rPr>
        <w:t>микросервис</w:t>
      </w:r>
      <w:proofErr w:type="spellEnd"/>
      <w:r w:rsidR="00477B9F">
        <w:rPr>
          <w:lang w:val="ru-RU"/>
        </w:rPr>
        <w:t xml:space="preserve">, который также будет читать сообщения из  </w:t>
      </w:r>
      <w:r w:rsidR="00477B9F">
        <w:rPr>
          <w:lang w:val="en-US"/>
        </w:rPr>
        <w:t>Kafka</w:t>
      </w:r>
      <w:r w:rsidR="00477B9F" w:rsidRPr="00477B9F">
        <w:rPr>
          <w:lang w:val="ru-RU"/>
        </w:rPr>
        <w:t xml:space="preserve"> </w:t>
      </w:r>
      <w:r w:rsidR="00477B9F">
        <w:rPr>
          <w:lang w:val="ru-RU"/>
        </w:rPr>
        <w:t xml:space="preserve">и загружать ставки в оговорённом формате в виде файла по </w:t>
      </w:r>
      <w:r w:rsidR="00477B9F">
        <w:rPr>
          <w:lang w:val="en-US"/>
        </w:rPr>
        <w:t>SFTP</w:t>
      </w:r>
      <w:r w:rsidR="00477B9F" w:rsidRPr="00477B9F">
        <w:rPr>
          <w:lang w:val="ru-RU"/>
        </w:rPr>
        <w:t xml:space="preserve"> </w:t>
      </w:r>
      <w:r w:rsidR="00477B9F">
        <w:rPr>
          <w:lang w:val="ru-RU"/>
        </w:rPr>
        <w:t xml:space="preserve">на сервера партнёрского </w:t>
      </w:r>
      <w:proofErr w:type="spellStart"/>
      <w:r w:rsidR="00477B9F">
        <w:rPr>
          <w:lang w:val="ru-RU"/>
        </w:rPr>
        <w:t>кол-цетра</w:t>
      </w:r>
      <w:proofErr w:type="spellEnd"/>
      <w:r w:rsidR="00477B9F" w:rsidRPr="00477B9F">
        <w:rPr>
          <w:lang w:val="ru-RU"/>
        </w:rPr>
        <w:t>.</w:t>
      </w:r>
    </w:p>
    <w:p w:rsidR="004831B1" w:rsidRDefault="0081128C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:rsidR="004831B1" w:rsidRDefault="006378D8">
      <w:pPr>
        <w:pStyle w:val="normal"/>
        <w:spacing w:before="240" w:after="240"/>
        <w:rPr>
          <w:lang w:val="ru-RU"/>
        </w:rPr>
      </w:pPr>
      <w:r>
        <w:rPr>
          <w:lang w:val="ru-RU"/>
        </w:rPr>
        <w:t>Альтернативным вариантом может б</w:t>
      </w:r>
      <w:r w:rsidR="00B84EAA">
        <w:rPr>
          <w:lang w:val="ru-RU"/>
        </w:rPr>
        <w:t>ыть отправление ставок по почте, но в этом случае письмо может быть не сразу прочитано, попасть в спам и прочие проблемы с п</w:t>
      </w:r>
      <w:r w:rsidR="00BA6B62">
        <w:rPr>
          <w:lang w:val="ru-RU"/>
        </w:rPr>
        <w:t xml:space="preserve">очтой, требует ручной работы, а </w:t>
      </w:r>
      <w:proofErr w:type="gramStart"/>
      <w:r w:rsidR="00BA6B62">
        <w:rPr>
          <w:lang w:val="ru-RU"/>
        </w:rPr>
        <w:t>значит</w:t>
      </w:r>
      <w:proofErr w:type="gramEnd"/>
      <w:r w:rsidR="00BA6B62">
        <w:rPr>
          <w:lang w:val="ru-RU"/>
        </w:rPr>
        <w:t xml:space="preserve"> не соответствует стратегии цифровой </w:t>
      </w:r>
      <w:r w:rsidR="0081128C">
        <w:rPr>
          <w:lang w:val="ru-RU"/>
        </w:rPr>
        <w:t>трансформации</w:t>
      </w:r>
      <w:r w:rsidR="00BA6B62">
        <w:rPr>
          <w:lang w:val="ru-RU"/>
        </w:rPr>
        <w:t>.</w:t>
      </w:r>
    </w:p>
    <w:p w:rsidR="00BA6B62" w:rsidRDefault="00AB78D8">
      <w:pPr>
        <w:pStyle w:val="normal"/>
        <w:spacing w:before="240" w:after="240"/>
        <w:rPr>
          <w:lang w:val="ru-RU"/>
        </w:rPr>
      </w:pPr>
      <w:r>
        <w:rPr>
          <w:lang w:val="ru-RU"/>
        </w:rPr>
        <w:t xml:space="preserve">Также можно реализовать </w:t>
      </w:r>
      <w:r w:rsidR="0081128C">
        <w:rPr>
          <w:lang w:val="ru-RU"/>
        </w:rPr>
        <w:t>периодическую</w:t>
      </w:r>
      <w:r>
        <w:rPr>
          <w:lang w:val="ru-RU"/>
        </w:rPr>
        <w:t xml:space="preserve"> загрузку актуальных ставок из АБС, но в данном случае мы будет иметь большую задержку в ответ на изменение ставок.</w:t>
      </w:r>
    </w:p>
    <w:p w:rsidR="006A609F" w:rsidRDefault="006A609F">
      <w:pPr>
        <w:pStyle w:val="normal"/>
        <w:spacing w:before="240" w:after="240"/>
        <w:rPr>
          <w:lang w:val="ru-RU"/>
        </w:rPr>
      </w:pPr>
      <w:r>
        <w:rPr>
          <w:lang w:val="ru-RU"/>
        </w:rPr>
        <w:t>Также можно каждый раз по запросу из системы кол центра загружать актуальные ставки.</w:t>
      </w:r>
      <w:r w:rsidR="00B24BFB">
        <w:rPr>
          <w:lang w:val="ru-RU"/>
        </w:rPr>
        <w:t xml:space="preserve"> Данное решение тоже имеет слабые стороны, </w:t>
      </w:r>
      <w:proofErr w:type="gramStart"/>
      <w:r w:rsidR="00B24BFB">
        <w:rPr>
          <w:lang w:val="ru-RU"/>
        </w:rPr>
        <w:t>например</w:t>
      </w:r>
      <w:proofErr w:type="gramEnd"/>
      <w:r w:rsidR="00B24BFB">
        <w:rPr>
          <w:lang w:val="ru-RU"/>
        </w:rPr>
        <w:t xml:space="preserve"> перестан</w:t>
      </w:r>
      <w:r w:rsidR="004650AE">
        <w:rPr>
          <w:lang w:val="ru-RU"/>
        </w:rPr>
        <w:t>ет работать в случае отказа АБС, хотя это было бы меньшей из проблем.</w:t>
      </w:r>
    </w:p>
    <w:p w:rsidR="004650AE" w:rsidRPr="006378D8" w:rsidRDefault="004650AE">
      <w:pPr>
        <w:pStyle w:val="normal"/>
        <w:spacing w:before="240" w:after="240"/>
        <w:rPr>
          <w:lang w:val="ru-RU"/>
        </w:rPr>
      </w:pPr>
    </w:p>
    <w:p w:rsidR="004831B1" w:rsidRDefault="0081128C">
      <w:pPr>
        <w:pStyle w:val="normal"/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:rsidR="004831B1" w:rsidRDefault="00960E5E">
      <w:pPr>
        <w:pStyle w:val="normal"/>
        <w:rPr>
          <w:lang w:val="ru-RU"/>
        </w:rPr>
      </w:pPr>
      <w:r>
        <w:t>Добавление очереди сообщений требует особого внимания. Этот ко</w:t>
      </w:r>
      <w:r w:rsidR="0066221B">
        <w:t>мпонент должен быть очень надёж</w:t>
      </w:r>
      <w:proofErr w:type="spellStart"/>
      <w:r w:rsidR="0066221B">
        <w:rPr>
          <w:lang w:val="ru-RU"/>
        </w:rPr>
        <w:t>н</w:t>
      </w:r>
      <w:r>
        <w:t>ым</w:t>
      </w:r>
      <w:proofErr w:type="spellEnd"/>
      <w:r>
        <w:t>.</w:t>
      </w:r>
      <w:r w:rsidR="00477557">
        <w:rPr>
          <w:lang w:val="ru-RU"/>
        </w:rPr>
        <w:t xml:space="preserve"> Это значительно усложняет дизайн.</w:t>
      </w:r>
    </w:p>
    <w:p w:rsidR="007666E7" w:rsidRPr="00477557" w:rsidRDefault="007666E7">
      <w:pPr>
        <w:pStyle w:val="normal"/>
        <w:rPr>
          <w:lang w:val="ru-RU"/>
        </w:rPr>
      </w:pPr>
    </w:p>
    <w:sectPr w:rsidR="007666E7" w:rsidRPr="00477557" w:rsidSect="004831B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4831B1"/>
    <w:rsid w:val="000506FE"/>
    <w:rsid w:val="000B2FB3"/>
    <w:rsid w:val="00137405"/>
    <w:rsid w:val="001D1B92"/>
    <w:rsid w:val="00217B67"/>
    <w:rsid w:val="002B0B13"/>
    <w:rsid w:val="003479EF"/>
    <w:rsid w:val="00402E41"/>
    <w:rsid w:val="004650AE"/>
    <w:rsid w:val="004769BC"/>
    <w:rsid w:val="00477557"/>
    <w:rsid w:val="00477B9F"/>
    <w:rsid w:val="004831B1"/>
    <w:rsid w:val="00511FB7"/>
    <w:rsid w:val="00522C4E"/>
    <w:rsid w:val="00551DE2"/>
    <w:rsid w:val="005A2922"/>
    <w:rsid w:val="005C151C"/>
    <w:rsid w:val="00633B9B"/>
    <w:rsid w:val="006378D8"/>
    <w:rsid w:val="0066221B"/>
    <w:rsid w:val="00670AD7"/>
    <w:rsid w:val="006A609F"/>
    <w:rsid w:val="0071400A"/>
    <w:rsid w:val="0072471B"/>
    <w:rsid w:val="007666E7"/>
    <w:rsid w:val="00805835"/>
    <w:rsid w:val="0081128C"/>
    <w:rsid w:val="00814CA5"/>
    <w:rsid w:val="00824750"/>
    <w:rsid w:val="00960E5E"/>
    <w:rsid w:val="00A37865"/>
    <w:rsid w:val="00A46F09"/>
    <w:rsid w:val="00AB78D8"/>
    <w:rsid w:val="00AF010D"/>
    <w:rsid w:val="00B24BFB"/>
    <w:rsid w:val="00B54566"/>
    <w:rsid w:val="00B84EAA"/>
    <w:rsid w:val="00BA6B62"/>
    <w:rsid w:val="00C15DCB"/>
    <w:rsid w:val="00C162E5"/>
    <w:rsid w:val="00C614DF"/>
    <w:rsid w:val="00CB476E"/>
    <w:rsid w:val="00CD6416"/>
    <w:rsid w:val="00D5495C"/>
    <w:rsid w:val="00DB4563"/>
    <w:rsid w:val="00DD4C32"/>
    <w:rsid w:val="00E15F44"/>
    <w:rsid w:val="00E77713"/>
    <w:rsid w:val="00E925DF"/>
    <w:rsid w:val="00EA78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normal"/>
    <w:next w:val="normal"/>
    <w:rsid w:val="004831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4831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4831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4831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4831B1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4831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4831B1"/>
  </w:style>
  <w:style w:type="table" w:customStyle="1" w:styleId="TableNormal">
    <w:name w:val="Table Normal"/>
    <w:rsid w:val="004831B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4831B1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4831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rsid w:val="004831B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4831B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Normal (Web)"/>
    <w:basedOn w:val="a"/>
    <w:uiPriority w:val="99"/>
    <w:semiHidden/>
    <w:unhideWhenUsed/>
    <w:rsid w:val="00670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8">
    <w:name w:val="Balloon Text"/>
    <w:basedOn w:val="a"/>
    <w:link w:val="a9"/>
    <w:uiPriority w:val="99"/>
    <w:semiHidden/>
    <w:unhideWhenUsed/>
    <w:rsid w:val="00670A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670A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02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3</Pages>
  <Words>402</Words>
  <Characters>2293</Characters>
  <Application>Microsoft Office Word</Application>
  <DocSecurity>0</DocSecurity>
  <Lines>19</Lines>
  <Paragraphs>5</Paragraphs>
  <ScaleCrop>false</ScaleCrop>
  <Company/>
  <LinksUpToDate>false</LinksUpToDate>
  <CharactersWithSpaces>2690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109</cp:revision>
  <dcterms:created xsi:type="dcterms:W3CDTF">2025-01-23T14:56:00Z</dcterms:created>
  <dcterms:modified xsi:type="dcterms:W3CDTF">2025-01-23T22:26:00Z</dcterms:modified>
</cp:coreProperties>
</file>