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BB" w:rsidRPr="002D592B" w:rsidRDefault="002D592B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ПРИМЕНЕНИЯ</w:t>
      </w:r>
    </w:p>
    <w:p w:rsidR="00A41F5B" w:rsidRDefault="00A41F5B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92B" w:rsidRDefault="002D592B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 расчету режимов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Pr="002D5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предназачена для </w:t>
      </w:r>
      <w:r w:rsidR="00816F41">
        <w:rPr>
          <w:rFonts w:ascii="Times New Roman" w:hAnsi="Times New Roman" w:cs="Times New Roman"/>
          <w:sz w:val="28"/>
          <w:szCs w:val="28"/>
        </w:rPr>
        <w:t>расчета режимов распределительных электрических сетей произвольной конфигурации на основе контурных уравнений. Програма выполняет следующие основные функции:</w:t>
      </w:r>
      <w:r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816F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модели с данными по сети, создани</w:t>
      </w:r>
      <w:r w:rsidR="00816F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графа, представляющего топологическую информацию по схеме сети,</w:t>
      </w:r>
      <w:r w:rsidR="00816F41">
        <w:rPr>
          <w:rFonts w:ascii="Times New Roman" w:hAnsi="Times New Roman" w:cs="Times New Roman"/>
          <w:sz w:val="28"/>
          <w:szCs w:val="28"/>
        </w:rPr>
        <w:t xml:space="preserve"> собственно</w:t>
      </w:r>
      <w:r>
        <w:rPr>
          <w:rFonts w:ascii="Times New Roman" w:hAnsi="Times New Roman" w:cs="Times New Roman"/>
          <w:sz w:val="28"/>
          <w:szCs w:val="28"/>
        </w:rPr>
        <w:t xml:space="preserve"> расчет режима, а также графическо</w:t>
      </w:r>
      <w:r w:rsidR="00816F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топологии схемы,</w:t>
      </w:r>
      <w:r w:rsidR="00816F41">
        <w:rPr>
          <w:rFonts w:ascii="Times New Roman" w:hAnsi="Times New Roman" w:cs="Times New Roman"/>
          <w:sz w:val="28"/>
          <w:szCs w:val="28"/>
        </w:rPr>
        <w:t xml:space="preserve"> ввод/вывод информации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D592B">
        <w:rPr>
          <w:rFonts w:ascii="Times New Roman" w:hAnsi="Times New Roman" w:cs="Times New Roman"/>
          <w:sz w:val="28"/>
          <w:szCs w:val="28"/>
        </w:rPr>
        <w:t>.</w:t>
      </w:r>
    </w:p>
    <w:p w:rsidR="002D592B" w:rsidRPr="00816F41" w:rsidRDefault="002D592B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F41">
        <w:rPr>
          <w:rFonts w:ascii="Times New Roman" w:hAnsi="Times New Roman" w:cs="Times New Roman"/>
          <w:b/>
          <w:sz w:val="28"/>
          <w:szCs w:val="28"/>
        </w:rPr>
        <w:t>1 Установка программы</w:t>
      </w:r>
    </w:p>
    <w:p w:rsidR="002D592B" w:rsidRDefault="00816F41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</w:t>
      </w:r>
      <w:r w:rsidR="00433CC8">
        <w:rPr>
          <w:rFonts w:ascii="Times New Roman" w:hAnsi="Times New Roman" w:cs="Times New Roman"/>
          <w:sz w:val="28"/>
          <w:szCs w:val="28"/>
        </w:rPr>
        <w:t xml:space="preserve">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на персональных компьютерах общего назначения. </w:t>
      </w:r>
      <w:r w:rsidR="002D592B">
        <w:rPr>
          <w:rFonts w:ascii="Times New Roman" w:hAnsi="Times New Roman" w:cs="Times New Roman"/>
          <w:sz w:val="28"/>
          <w:szCs w:val="28"/>
        </w:rPr>
        <w:t>Для запуска программы необходимо выполнить следующие требования к аппартному и программному окружению:</w:t>
      </w:r>
    </w:p>
    <w:p w:rsidR="002D592B" w:rsidRDefault="00816F41" w:rsidP="00766069">
      <w:pPr>
        <w:pStyle w:val="a7"/>
        <w:numPr>
          <w:ilvl w:val="0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аппаратной части:</w:t>
      </w:r>
    </w:p>
    <w:p w:rsidR="00816F41" w:rsidRPr="00816F41" w:rsidRDefault="00816F41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="005D57EA">
        <w:rPr>
          <w:rFonts w:ascii="Times New Roman" w:hAnsi="Times New Roman" w:cs="Times New Roman"/>
          <w:sz w:val="28"/>
          <w:szCs w:val="28"/>
        </w:rPr>
        <w:t xml:space="preserve"> </w:t>
      </w:r>
      <w:r w:rsidR="005D57EA" w:rsidRPr="005D57EA">
        <w:rPr>
          <w:rFonts w:ascii="Times New Roman" w:hAnsi="Times New Roman" w:cs="Times New Roman"/>
          <w:i/>
          <w:sz w:val="28"/>
          <w:szCs w:val="28"/>
          <w:lang w:val="en-US"/>
        </w:rPr>
        <w:t>Intel</w:t>
      </w:r>
      <w:r w:rsidR="005D57EA" w:rsidRPr="005D57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57EA">
        <w:rPr>
          <w:rFonts w:ascii="Times New Roman" w:hAnsi="Times New Roman" w:cs="Times New Roman"/>
          <w:sz w:val="28"/>
          <w:szCs w:val="28"/>
        </w:rPr>
        <w:t xml:space="preserve">или </w:t>
      </w:r>
      <w:r w:rsidR="005D57EA" w:rsidRPr="005D57EA">
        <w:rPr>
          <w:rFonts w:ascii="Times New Roman" w:hAnsi="Times New Roman" w:cs="Times New Roman"/>
          <w:i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6F41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>с поддержкой</w:t>
      </w:r>
      <w:r w:rsidRPr="00816F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F41">
        <w:rPr>
          <w:rFonts w:ascii="Times New Roman" w:hAnsi="Times New Roman" w:cs="Times New Roman"/>
          <w:i/>
          <w:sz w:val="28"/>
          <w:szCs w:val="28"/>
          <w:lang w:val="en-US"/>
        </w:rPr>
        <w:t>SSE</w:t>
      </w:r>
      <w:r w:rsidRPr="00816F41">
        <w:rPr>
          <w:rFonts w:ascii="Times New Roman" w:hAnsi="Times New Roman" w:cs="Times New Roman"/>
          <w:i/>
          <w:sz w:val="28"/>
          <w:szCs w:val="28"/>
        </w:rPr>
        <w:t>2</w:t>
      </w:r>
      <w:r w:rsidRPr="00816F41">
        <w:rPr>
          <w:rFonts w:ascii="Times New Roman" w:hAnsi="Times New Roman" w:cs="Times New Roman"/>
          <w:sz w:val="28"/>
          <w:szCs w:val="28"/>
        </w:rPr>
        <w:t>;</w:t>
      </w:r>
    </w:p>
    <w:p w:rsidR="00816F41" w:rsidRPr="00816F41" w:rsidRDefault="00816F41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– не менее 2 Гб</w:t>
      </w:r>
      <w:r w:rsidRPr="00816F41">
        <w:rPr>
          <w:rFonts w:ascii="Times New Roman" w:hAnsi="Times New Roman" w:cs="Times New Roman"/>
          <w:sz w:val="28"/>
          <w:szCs w:val="28"/>
        </w:rPr>
        <w:t>;</w:t>
      </w:r>
    </w:p>
    <w:p w:rsidR="00816F41" w:rsidRDefault="00816F41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на жестком диске – 4 Гб</w:t>
      </w:r>
      <w:r w:rsidR="002A6A8A" w:rsidRPr="002A6A8A">
        <w:rPr>
          <w:rFonts w:ascii="Times New Roman" w:hAnsi="Times New Roman" w:cs="Times New Roman"/>
          <w:sz w:val="28"/>
          <w:szCs w:val="28"/>
        </w:rPr>
        <w:t>.</w:t>
      </w:r>
    </w:p>
    <w:p w:rsidR="00816F41" w:rsidRPr="002D592B" w:rsidRDefault="00816F41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адаптер должен поддерживать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816F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816F41">
        <w:rPr>
          <w:rFonts w:ascii="Times New Roman" w:hAnsi="Times New Roman" w:cs="Times New Roman"/>
          <w:sz w:val="28"/>
          <w:szCs w:val="28"/>
        </w:rPr>
        <w:t>;</w:t>
      </w:r>
    </w:p>
    <w:p w:rsidR="005D57EA" w:rsidRDefault="005D57EA" w:rsidP="00766069">
      <w:pPr>
        <w:pStyle w:val="a7"/>
        <w:numPr>
          <w:ilvl w:val="0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окружению:</w:t>
      </w:r>
    </w:p>
    <w:p w:rsidR="005D57EA" w:rsidRDefault="005D57EA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A6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6A8A">
        <w:rPr>
          <w:rFonts w:ascii="Times New Roman" w:hAnsi="Times New Roman" w:cs="Times New Roman"/>
          <w:sz w:val="28"/>
          <w:szCs w:val="28"/>
        </w:rPr>
        <w:t xml:space="preserve"> </w:t>
      </w:r>
      <w:r w:rsidRPr="002A6A8A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r w:rsidRPr="002A6A8A">
        <w:rPr>
          <w:rFonts w:ascii="Times New Roman" w:hAnsi="Times New Roman" w:cs="Times New Roman"/>
          <w:sz w:val="28"/>
          <w:szCs w:val="28"/>
        </w:rPr>
        <w:t xml:space="preserve"> </w:t>
      </w:r>
      <w:r w:rsidRPr="002A6A8A">
        <w:rPr>
          <w:rFonts w:ascii="Times New Roman" w:hAnsi="Times New Roman" w:cs="Times New Roman"/>
          <w:i/>
          <w:sz w:val="28"/>
          <w:szCs w:val="28"/>
          <w:lang w:val="en-US"/>
        </w:rPr>
        <w:t>SP</w:t>
      </w:r>
      <w:r w:rsidRPr="002A6A8A">
        <w:rPr>
          <w:rFonts w:ascii="Times New Roman" w:hAnsi="Times New Roman" w:cs="Times New Roman"/>
          <w:sz w:val="28"/>
          <w:szCs w:val="28"/>
        </w:rPr>
        <w:t xml:space="preserve">3 </w:t>
      </w:r>
      <w:r w:rsidR="002A6A8A">
        <w:rPr>
          <w:rFonts w:ascii="Times New Roman" w:hAnsi="Times New Roman" w:cs="Times New Roman"/>
          <w:sz w:val="28"/>
          <w:szCs w:val="28"/>
        </w:rPr>
        <w:t>или выше (разрядность операционной системы может быть как 32 бита, так и 64)</w:t>
      </w:r>
      <w:r w:rsidR="002A6A8A" w:rsidRPr="002A6A8A">
        <w:rPr>
          <w:rFonts w:ascii="Times New Roman" w:hAnsi="Times New Roman" w:cs="Times New Roman"/>
          <w:sz w:val="28"/>
          <w:szCs w:val="28"/>
        </w:rPr>
        <w:t>;</w:t>
      </w:r>
    </w:p>
    <w:p w:rsidR="00552984" w:rsidRPr="002A6A8A" w:rsidRDefault="00552984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пакет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5529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Offise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552984">
        <w:rPr>
          <w:rFonts w:ascii="Times New Roman" w:hAnsi="Times New Roman" w:cs="Times New Roman"/>
          <w:sz w:val="28"/>
          <w:szCs w:val="28"/>
        </w:rPr>
        <w:t>2003</w:t>
      </w:r>
      <w:r>
        <w:rPr>
          <w:rFonts w:ascii="Times New Roman" w:hAnsi="Times New Roman" w:cs="Times New Roman"/>
          <w:sz w:val="28"/>
          <w:szCs w:val="28"/>
        </w:rPr>
        <w:t xml:space="preserve"> или выше, включающий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5529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документацией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5529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возможности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Pr="00552984">
        <w:rPr>
          <w:rFonts w:ascii="Times New Roman" w:hAnsi="Times New Roman" w:cs="Times New Roman"/>
          <w:sz w:val="28"/>
          <w:szCs w:val="28"/>
        </w:rPr>
        <w:t>;</w:t>
      </w:r>
    </w:p>
    <w:p w:rsidR="00552984" w:rsidRPr="00552984" w:rsidRDefault="00552984" w:rsidP="00766069">
      <w:pPr>
        <w:pStyle w:val="a7"/>
        <w:numPr>
          <w:ilvl w:val="1"/>
          <w:numId w:val="23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комплекс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2015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(установка модуля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Simulink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требуется).</w:t>
      </w:r>
    </w:p>
    <w:p w:rsidR="00552984" w:rsidRDefault="00552984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программы производится путем копирования раздела под </w:t>
      </w:r>
      <w:r w:rsidR="003F43A2">
        <w:rPr>
          <w:rFonts w:ascii="Times New Roman" w:hAnsi="Times New Roman" w:cs="Times New Roman"/>
          <w:sz w:val="28"/>
          <w:szCs w:val="28"/>
        </w:rPr>
        <w:t xml:space="preserve">одноименным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="00ED63E8">
        <w:rPr>
          <w:rFonts w:ascii="Times New Roman" w:hAnsi="Times New Roman" w:cs="Times New Roman"/>
          <w:sz w:val="28"/>
          <w:szCs w:val="28"/>
        </w:rPr>
        <w:t xml:space="preserve"> целиком</w:t>
      </w:r>
      <w:r w:rsidR="003F43A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43A2" w:rsidRPr="003F43A2">
        <w:rPr>
          <w:rFonts w:ascii="Times New Roman" w:hAnsi="Times New Roman" w:cs="Times New Roman"/>
          <w:sz w:val="28"/>
          <w:szCs w:val="28"/>
        </w:rPr>
        <w:t>(</w:t>
      </w:r>
      <w:r w:rsidR="003F43A2">
        <w:rPr>
          <w:rFonts w:ascii="Times New Roman" w:hAnsi="Times New Roman" w:cs="Times New Roman"/>
          <w:sz w:val="28"/>
          <w:szCs w:val="28"/>
        </w:rPr>
        <w:t>ВАЖНО!!! Следует копировать раздел не изменяя его названия, а также внутренней структуры, названий подразделов и файлов</w:t>
      </w:r>
      <w:r w:rsidR="003F43A2" w:rsidRPr="003F43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 w:rsidRPr="005529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диска</w:t>
      </w:r>
      <w:r w:rsidRPr="00552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 на жесткий компьютера на любой </w:t>
      </w:r>
      <w:r w:rsidR="00ED63E8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в любой</w:t>
      </w:r>
      <w:r w:rsidR="00ED63E8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раздел или подраздел. Автором программа устанавливалась </w:t>
      </w:r>
      <w:r w:rsidR="00ED63E8">
        <w:rPr>
          <w:rFonts w:ascii="Times New Roman" w:hAnsi="Times New Roman" w:cs="Times New Roman"/>
          <w:sz w:val="28"/>
          <w:szCs w:val="28"/>
        </w:rPr>
        <w:t>в корень 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ED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0C2EDA" w:rsidRPr="000C2EDA">
        <w:rPr>
          <w:rFonts w:ascii="Times New Roman" w:hAnsi="Times New Roman" w:cs="Times New Roman"/>
          <w:i/>
          <w:sz w:val="28"/>
          <w:szCs w:val="28"/>
        </w:rPr>
        <w:t>:</w:t>
      </w:r>
      <w:r w:rsidRPr="00552984">
        <w:rPr>
          <w:rFonts w:ascii="Times New Roman" w:hAnsi="Times New Roman" w:cs="Times New Roman"/>
          <w:sz w:val="28"/>
          <w:szCs w:val="28"/>
        </w:rPr>
        <w:t>\</w:t>
      </w:r>
      <w:r w:rsidR="003F43A2">
        <w:rPr>
          <w:rFonts w:ascii="Times New Roman" w:hAnsi="Times New Roman" w:cs="Times New Roman"/>
          <w:sz w:val="28"/>
          <w:szCs w:val="28"/>
        </w:rPr>
        <w:t xml:space="preserve">. Путь в таком случае выглядит следующим образом: </w:t>
      </w:r>
      <w:r w:rsidR="000C2ED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0C2EDA" w:rsidRPr="000C2EDA">
        <w:rPr>
          <w:rFonts w:ascii="Times New Roman" w:hAnsi="Times New Roman" w:cs="Times New Roman"/>
          <w:i/>
          <w:sz w:val="28"/>
          <w:szCs w:val="28"/>
        </w:rPr>
        <w:t>:</w:t>
      </w:r>
      <w:r w:rsidR="000C2EDA" w:rsidRPr="00552984">
        <w:rPr>
          <w:rFonts w:ascii="Times New Roman" w:hAnsi="Times New Roman" w:cs="Times New Roman"/>
          <w:sz w:val="28"/>
          <w:szCs w:val="28"/>
        </w:rPr>
        <w:t>\</w:t>
      </w:r>
      <w:r w:rsidR="003F43A2"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="003F43A2"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="003F43A2"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</w:p>
    <w:p w:rsidR="003F43A2" w:rsidRDefault="003F43A2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папка с программой должна иметь вид представленный на рисунке 1.</w:t>
      </w:r>
    </w:p>
    <w:p w:rsidR="003F43A2" w:rsidRDefault="003F43A2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E19509" wp14:editId="0D1F6D96">
            <wp:extent cx="1992573" cy="217937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785" cy="21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DA" w:rsidRPr="000C2EDA" w:rsidRDefault="000C2EDA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43A2" w:rsidRPr="003F43A2" w:rsidRDefault="003F43A2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Вид раздела с программой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</w:p>
    <w:p w:rsidR="00552984" w:rsidRPr="003F43A2" w:rsidRDefault="00552984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984" w:rsidRPr="00816F41" w:rsidRDefault="00552984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16F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Запуск программы</w:t>
      </w:r>
    </w:p>
    <w:p w:rsidR="003F43A2" w:rsidRPr="008A703C" w:rsidRDefault="000C2E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следует запустить </w:t>
      </w:r>
      <w:r w:rsidRPr="000C2ED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0C2EDA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0C2EDA">
        <w:rPr>
          <w:rFonts w:ascii="Times New Roman" w:hAnsi="Times New Roman" w:cs="Times New Roman"/>
          <w:i/>
          <w:sz w:val="28"/>
          <w:szCs w:val="28"/>
        </w:rPr>
        <w:t>.</w:t>
      </w:r>
      <w:r w:rsidRPr="000C2ED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Открывшееся окно с программой должно иметь вид представленный на рисунке 2.</w:t>
      </w:r>
    </w:p>
    <w:p w:rsidR="000C2EDA" w:rsidRPr="008A703C" w:rsidRDefault="000C2E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2EDA" w:rsidRDefault="000C2EDA" w:rsidP="00766069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2C73FB" wp14:editId="486A37E1">
            <wp:extent cx="6373505" cy="4685569"/>
            <wp:effectExtent l="0" t="0" r="825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541" cy="46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DA" w:rsidRPr="000C2EDA" w:rsidRDefault="000C2EDA" w:rsidP="00766069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2EDA" w:rsidRPr="000C2EDA" w:rsidRDefault="000C2EDA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2E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с 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C2E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файлом 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9F439D">
        <w:rPr>
          <w:rFonts w:ascii="Times New Roman" w:hAnsi="Times New Roman" w:cs="Times New Roman"/>
          <w:i/>
          <w:sz w:val="28"/>
          <w:szCs w:val="28"/>
        </w:rPr>
        <w:t>.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</w:p>
    <w:p w:rsidR="00673EBA" w:rsidRDefault="00D0440F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открытия окна с программой д</w:t>
      </w:r>
      <w:r w:rsidR="000C2EDA">
        <w:rPr>
          <w:rFonts w:ascii="Times New Roman" w:hAnsi="Times New Roman" w:cs="Times New Roman"/>
          <w:sz w:val="28"/>
          <w:szCs w:val="28"/>
        </w:rPr>
        <w:t xml:space="preserve">ля запуска программы следут открыть вкладку </w:t>
      </w:r>
      <w:r w:rsidR="000C2EDA" w:rsidRPr="00D0440F">
        <w:rPr>
          <w:rFonts w:ascii="Times New Roman" w:hAnsi="Times New Roman" w:cs="Times New Roman"/>
          <w:i/>
          <w:sz w:val="28"/>
          <w:szCs w:val="28"/>
          <w:lang w:val="en-US"/>
        </w:rPr>
        <w:t>EDITOR</w:t>
      </w:r>
      <w:r w:rsidR="000C2EDA">
        <w:rPr>
          <w:rFonts w:ascii="Times New Roman" w:hAnsi="Times New Roman" w:cs="Times New Roman"/>
          <w:sz w:val="28"/>
          <w:szCs w:val="28"/>
        </w:rPr>
        <w:t xml:space="preserve">, и нажать кнопку </w:t>
      </w:r>
      <w:r w:rsidR="000C2EDA" w:rsidRPr="00D0440F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или нажать «горячую» клавишу </w:t>
      </w:r>
      <w:r w:rsidRPr="00D0440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0440F">
        <w:rPr>
          <w:rFonts w:ascii="Times New Roman" w:hAnsi="Times New Roman" w:cs="Times New Roman"/>
          <w:sz w:val="28"/>
          <w:szCs w:val="28"/>
        </w:rPr>
        <w:t>5.</w:t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программы в текущей сесии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F4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возможность, того что путь к рабочей папке будет указан неверно. В таком случае </w:t>
      </w:r>
      <w:r w:rsidRPr="00552984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предложит сменить текущий каталог на каталог в котором размещен запускаемый файл 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9F439D">
        <w:rPr>
          <w:rFonts w:ascii="Times New Roman" w:hAnsi="Times New Roman" w:cs="Times New Roman"/>
          <w:i/>
          <w:sz w:val="28"/>
          <w:szCs w:val="28"/>
        </w:rPr>
        <w:t>.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Следует нажать кнопку «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Change</w:t>
      </w:r>
      <w:r w:rsidRPr="009F43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sz w:val="28"/>
          <w:szCs w:val="28"/>
        </w:rPr>
        <w:t xml:space="preserve">» или нажать клавишу 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 Вид окна приведен на рисунке 3.</w:t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39D" w:rsidRDefault="009F439D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5BA35" wp14:editId="19853AC7">
            <wp:extent cx="4604635" cy="1746913"/>
            <wp:effectExtent l="0" t="0" r="571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439D" w:rsidRPr="009F439D" w:rsidRDefault="009F439D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Вид диалогового окна о смене рабочего каталога </w:t>
      </w:r>
      <w:r w:rsidRPr="009F439D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выполнении программы командное окно будет иметь вид, представленный на рисунке 4.</w:t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39D" w:rsidRDefault="009F439D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7AFD5" wp14:editId="42B171FE">
            <wp:extent cx="6428096" cy="8034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719" cy="8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39D" w:rsidRPr="009F439D" w:rsidRDefault="009F439D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Вид командного окна при успешном выполнении программы</w:t>
      </w:r>
    </w:p>
    <w:p w:rsid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39D" w:rsidRPr="009F439D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39D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0A264E">
        <w:rPr>
          <w:rFonts w:ascii="Times New Roman" w:hAnsi="Times New Roman" w:cs="Times New Roman"/>
          <w:b/>
          <w:sz w:val="28"/>
          <w:szCs w:val="28"/>
        </w:rPr>
        <w:t xml:space="preserve">Ввод исходных </w:t>
      </w:r>
      <w:r w:rsidRPr="009F439D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C83F61" w:rsidRDefault="009F43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данных используется </w:t>
      </w:r>
      <w:r w:rsidRPr="000A264E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F4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названием «Исходные_данные.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4CD9">
        <w:rPr>
          <w:rFonts w:ascii="Times New Roman" w:hAnsi="Times New Roman" w:cs="Times New Roman"/>
          <w:sz w:val="28"/>
          <w:szCs w:val="28"/>
        </w:rPr>
        <w:t xml:space="preserve"> на листах «Узлы», «Ветви»</w:t>
      </w:r>
      <w:r>
        <w:rPr>
          <w:rFonts w:ascii="Times New Roman" w:hAnsi="Times New Roman" w:cs="Times New Roman"/>
          <w:sz w:val="28"/>
          <w:szCs w:val="28"/>
        </w:rPr>
        <w:t>. В данно</w:t>
      </w:r>
      <w:r w:rsidR="000A264E">
        <w:rPr>
          <w:rFonts w:ascii="Times New Roman" w:hAnsi="Times New Roman" w:cs="Times New Roman"/>
          <w:sz w:val="28"/>
          <w:szCs w:val="28"/>
        </w:rPr>
        <w:t xml:space="preserve">м файле на 2 листах расположена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об узлах и ветвях схемы.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83F61">
        <w:rPr>
          <w:rFonts w:ascii="Times New Roman" w:hAnsi="Times New Roman" w:cs="Times New Roman"/>
          <w:sz w:val="28"/>
          <w:szCs w:val="28"/>
        </w:rPr>
        <w:t xml:space="preserve">-файлы размещаются в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C83F61">
        <w:rPr>
          <w:rFonts w:ascii="Times New Roman" w:hAnsi="Times New Roman" w:cs="Times New Roman"/>
          <w:sz w:val="28"/>
          <w:szCs w:val="28"/>
        </w:rPr>
        <w:t xml:space="preserve">каталоге </w:t>
      </w:r>
      <w:r w:rsidR="000A264E">
        <w:rPr>
          <w:rFonts w:ascii="Times New Roman" w:hAnsi="Times New Roman" w:cs="Times New Roman"/>
          <w:sz w:val="28"/>
          <w:szCs w:val="28"/>
        </w:rPr>
        <w:br/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>\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C83F6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3F61">
        <w:rPr>
          <w:rFonts w:ascii="Times New Roman" w:hAnsi="Times New Roman" w:cs="Times New Roman"/>
          <w:sz w:val="28"/>
          <w:szCs w:val="28"/>
        </w:rPr>
        <w:t xml:space="preserve"> В папке размещаются несколько тестовых </w:t>
      </w:r>
      <w:r w:rsidR="00C83F6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83F61">
        <w:rPr>
          <w:rFonts w:ascii="Times New Roman" w:hAnsi="Times New Roman" w:cs="Times New Roman"/>
          <w:sz w:val="28"/>
          <w:szCs w:val="28"/>
        </w:rPr>
        <w:t>-файлов исходных данных открывается файл с названием «Исходные_данные.</w:t>
      </w:r>
      <w:r w:rsidR="00C83F61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C83F61">
        <w:rPr>
          <w:rFonts w:ascii="Times New Roman" w:hAnsi="Times New Roman" w:cs="Times New Roman"/>
          <w:sz w:val="28"/>
          <w:szCs w:val="28"/>
        </w:rPr>
        <w:t>» для изменения выбранного файла следует изменить название, например, «Исходные_данные_1.</w:t>
      </w:r>
      <w:r w:rsidR="00C83F61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C83F61">
        <w:rPr>
          <w:rFonts w:ascii="Times New Roman" w:hAnsi="Times New Roman" w:cs="Times New Roman"/>
          <w:sz w:val="28"/>
          <w:szCs w:val="28"/>
        </w:rPr>
        <w:t>» на «Исходные_данные.</w:t>
      </w:r>
      <w:r w:rsidR="00C83F61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C83F61">
        <w:rPr>
          <w:rFonts w:ascii="Times New Roman" w:hAnsi="Times New Roman" w:cs="Times New Roman"/>
          <w:sz w:val="28"/>
          <w:szCs w:val="28"/>
        </w:rPr>
        <w:t>» и наоборот.</w:t>
      </w:r>
      <w:r w:rsidR="000A264E">
        <w:rPr>
          <w:rFonts w:ascii="Times New Roman" w:hAnsi="Times New Roman" w:cs="Times New Roman"/>
          <w:sz w:val="28"/>
          <w:szCs w:val="28"/>
        </w:rPr>
        <w:t xml:space="preserve"> Формат ввода исход</w:t>
      </w:r>
      <w:r w:rsidR="00F855C2">
        <w:rPr>
          <w:rFonts w:ascii="Times New Roman" w:hAnsi="Times New Roman" w:cs="Times New Roman"/>
          <w:sz w:val="28"/>
          <w:szCs w:val="28"/>
        </w:rPr>
        <w:t>ных данных по узлам приведен в таблице 1.</w:t>
      </w:r>
    </w:p>
    <w:p w:rsidR="000A264E" w:rsidRDefault="000A264E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64E" w:rsidRDefault="000A264E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A264E" w:rsidSect="000A264E">
          <w:footerReference w:type="default" r:id="rId13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0A264E" w:rsidRPr="00376180" w:rsidRDefault="00F855C2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Исходные данные по узлам для работы программы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6180">
        <w:rPr>
          <w:rFonts w:ascii="Times New Roman" w:hAnsi="Times New Roman" w:cs="Times New Roman"/>
          <w:sz w:val="28"/>
          <w:szCs w:val="28"/>
        </w:rPr>
        <w:t>контрольной схемы №1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94"/>
        <w:gridCol w:w="2064"/>
        <w:gridCol w:w="738"/>
        <w:gridCol w:w="810"/>
        <w:gridCol w:w="752"/>
        <w:gridCol w:w="632"/>
        <w:gridCol w:w="673"/>
        <w:gridCol w:w="699"/>
        <w:gridCol w:w="725"/>
        <w:gridCol w:w="671"/>
        <w:gridCol w:w="563"/>
      </w:tblGrid>
      <w:tr w:rsidR="000A264E" w:rsidRPr="000A264E" w:rsidTr="007E68B0">
        <w:trPr>
          <w:trHeight w:val="375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0A264E" w:rsidRPr="000A264E" w:rsidTr="007E68B0">
        <w:trPr>
          <w:trHeight w:val="375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ном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кВ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264E" w:rsidRPr="000A264E" w:rsidTr="007E68B0">
        <w:trPr>
          <w:trHeight w:val="720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номер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Пользовательское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наименование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нагр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кВт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нагр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квар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ген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кВт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ген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квар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min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квар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квар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уст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δU,</w:t>
            </w: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A26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°</w:t>
            </w:r>
          </w:p>
        </w:tc>
      </w:tr>
      <w:tr w:rsidR="000A264E" w:rsidRPr="000A264E" w:rsidTr="007E68B0">
        <w:trPr>
          <w:trHeight w:val="28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RANGE!B3:B4"/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bookmarkEnd w:id="0"/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Нагр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Нагр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Нагр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Нагр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64E" w:rsidRPr="000A264E" w:rsidTr="007E68B0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85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Нагр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64E" w:rsidRPr="000A264E" w:rsidRDefault="000A264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C83F61" w:rsidRDefault="00C83F61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5C2" w:rsidRDefault="00F855C2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указано номинальное напряжения рассчитываемой сети (программа поддерживает расчет сети одного класса напряжения).</w:t>
      </w:r>
    </w:p>
    <w:p w:rsidR="00F855C2" w:rsidRDefault="00F855C2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1 приведен пользовательский номер узла – данное поле таблицы используется при построении графа схемы для определения начал и концов участков.</w:t>
      </w:r>
    </w:p>
    <w:p w:rsidR="00F855C2" w:rsidRDefault="00F855C2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приведены 2 приведены</w:t>
      </w:r>
      <w:r w:rsidR="00ED483C">
        <w:rPr>
          <w:rFonts w:ascii="Times New Roman" w:hAnsi="Times New Roman" w:cs="Times New Roman"/>
          <w:sz w:val="28"/>
          <w:szCs w:val="28"/>
        </w:rPr>
        <w:t xml:space="preserve"> пользовательские наименования узлов – носят чисто информационное значение.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3 приведены типы узлов. Узлы бывают трех типов: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Первый, моделируемый моделью </w:t>
      </w:r>
      <w:r w:rsidRPr="00ED483C">
        <w:rPr>
          <w:rFonts w:ascii="Times New Roman" w:hAnsi="Times New Roman" w:cs="Times New Roman"/>
          <w:i/>
          <w:sz w:val="28"/>
          <w:szCs w:val="28"/>
          <w:lang w:val="en-US"/>
        </w:rPr>
        <w:t>PQ</w:t>
      </w:r>
      <w:r>
        <w:rPr>
          <w:rFonts w:ascii="Times New Roman" w:hAnsi="Times New Roman" w:cs="Times New Roman"/>
          <w:sz w:val="28"/>
          <w:szCs w:val="28"/>
        </w:rPr>
        <w:t>, обозначается как «Нагр».</w:t>
      </w:r>
    </w:p>
    <w:p w:rsidR="00ED483C" w:rsidRP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Второй, моделируемый моделью б</w:t>
      </w:r>
      <w:r w:rsidRPr="00ED483C">
        <w:rPr>
          <w:rFonts w:ascii="Times New Roman" w:hAnsi="Times New Roman" w:cs="Times New Roman"/>
          <w:sz w:val="28"/>
          <w:szCs w:val="28"/>
        </w:rPr>
        <w:t>аланисирующего узла (БУ),</w:t>
      </w:r>
      <w:r>
        <w:rPr>
          <w:rFonts w:ascii="Times New Roman" w:hAnsi="Times New Roman" w:cs="Times New Roman"/>
          <w:sz w:val="28"/>
          <w:szCs w:val="28"/>
        </w:rPr>
        <w:t xml:space="preserve"> обозначается как «ЦП».</w:t>
      </w:r>
    </w:p>
    <w:p w:rsidR="00ED483C" w:rsidRP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Третий, моделируемый моделью </w:t>
      </w:r>
      <w:r w:rsidRPr="00ED48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обозначается как «Ген».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4 приведены</w:t>
      </w:r>
      <w:r w:rsidRPr="00ED4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активные мощности нагрузок узлов в кВт.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5 приведены реактивные мощности нагрузок узлов в квар.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6 приведены величины активной мощности генерации</w:t>
      </w:r>
      <w:r w:rsidR="00790EA3">
        <w:rPr>
          <w:rFonts w:ascii="Times New Roman" w:hAnsi="Times New Roman" w:cs="Times New Roman"/>
          <w:sz w:val="28"/>
          <w:szCs w:val="28"/>
        </w:rPr>
        <w:t xml:space="preserve"> в кВт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7 приведены величины реактивной мощности генерации</w:t>
      </w:r>
      <w:r w:rsidR="007E68B0">
        <w:rPr>
          <w:rFonts w:ascii="Times New Roman" w:hAnsi="Times New Roman" w:cs="Times New Roman"/>
          <w:sz w:val="28"/>
          <w:szCs w:val="28"/>
        </w:rPr>
        <w:t xml:space="preserve">, для </w:t>
      </w:r>
      <w:r w:rsidR="007E68B0" w:rsidRPr="007E68B0">
        <w:rPr>
          <w:rFonts w:ascii="Times New Roman" w:hAnsi="Times New Roman" w:cs="Times New Roman"/>
          <w:i/>
          <w:sz w:val="28"/>
          <w:szCs w:val="28"/>
          <w:lang w:val="en-US"/>
        </w:rPr>
        <w:t>PU</w:t>
      </w:r>
      <w:r w:rsidR="007E68B0">
        <w:rPr>
          <w:rFonts w:ascii="Times New Roman" w:hAnsi="Times New Roman" w:cs="Times New Roman"/>
          <w:sz w:val="28"/>
          <w:szCs w:val="28"/>
        </w:rPr>
        <w:t xml:space="preserve"> узлов данное значение принимается за начальное приближение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8 приведены величины минимальных пределов реактивной мощности генераторов</w:t>
      </w:r>
      <w:r w:rsidR="00790EA3">
        <w:rPr>
          <w:rFonts w:ascii="Times New Roman" w:hAnsi="Times New Roman" w:cs="Times New Roman"/>
          <w:sz w:val="28"/>
          <w:szCs w:val="28"/>
        </w:rPr>
        <w:t xml:space="preserve"> в квар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9 приведены величины максимальных пределов реактивной мощности генераторов</w:t>
      </w:r>
      <w:r w:rsidR="00790EA3">
        <w:rPr>
          <w:rFonts w:ascii="Times New Roman" w:hAnsi="Times New Roman" w:cs="Times New Roman"/>
          <w:sz w:val="28"/>
          <w:szCs w:val="28"/>
        </w:rPr>
        <w:t xml:space="preserve"> в квар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83C" w:rsidRDefault="00ED483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10 приведены величины </w:t>
      </w:r>
      <w:r w:rsidR="00ED63E8">
        <w:rPr>
          <w:rFonts w:ascii="Times New Roman" w:hAnsi="Times New Roman" w:cs="Times New Roman"/>
          <w:sz w:val="28"/>
          <w:szCs w:val="28"/>
        </w:rPr>
        <w:t>уставок модулей напряжений для балансирующих и генераторных узлов,для нагрузочных узлов указанное напряжение не применяется</w:t>
      </w:r>
      <w:r w:rsidR="00790EA3">
        <w:rPr>
          <w:rFonts w:ascii="Times New Roman" w:hAnsi="Times New Roman" w:cs="Times New Roman"/>
          <w:sz w:val="28"/>
          <w:szCs w:val="28"/>
        </w:rPr>
        <w:t xml:space="preserve"> в кВ</w:t>
      </w:r>
      <w:r w:rsidR="00ED63E8">
        <w:rPr>
          <w:rFonts w:ascii="Times New Roman" w:hAnsi="Times New Roman" w:cs="Times New Roman"/>
          <w:sz w:val="28"/>
          <w:szCs w:val="28"/>
        </w:rPr>
        <w:t>.</w:t>
      </w:r>
    </w:p>
    <w:p w:rsidR="00ED63E8" w:rsidRDefault="00ED63E8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столбце 11 приведены величины уставок фаз напряжений для балансирующих узлов,</w:t>
      </w:r>
      <w:r w:rsidR="00AB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нагрузочных</w:t>
      </w:r>
      <w:r w:rsidR="00AB759D">
        <w:rPr>
          <w:rFonts w:ascii="Times New Roman" w:hAnsi="Times New Roman" w:cs="Times New Roman"/>
          <w:sz w:val="28"/>
          <w:szCs w:val="28"/>
        </w:rPr>
        <w:t xml:space="preserve"> и генераторных узлов указанное параметр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="00AB759D">
        <w:rPr>
          <w:rFonts w:ascii="Times New Roman" w:hAnsi="Times New Roman" w:cs="Times New Roman"/>
          <w:sz w:val="28"/>
          <w:szCs w:val="28"/>
        </w:rPr>
        <w:t xml:space="preserve"> в качестве первой итерации</w:t>
      </w:r>
      <w:r w:rsidR="00790EA3">
        <w:rPr>
          <w:rFonts w:ascii="Times New Roman" w:hAnsi="Times New Roman" w:cs="Times New Roman"/>
          <w:sz w:val="28"/>
          <w:szCs w:val="28"/>
        </w:rPr>
        <w:t xml:space="preserve"> в градусах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59D" w:rsidRDefault="00AB759D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759D" w:rsidRPr="00376180" w:rsidRDefault="00AB759D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Исходные данные по ветвям для работы программы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6180" w:rsidRPr="00376180">
        <w:rPr>
          <w:rFonts w:ascii="Times New Roman" w:hAnsi="Times New Roman" w:cs="Times New Roman"/>
          <w:sz w:val="28"/>
          <w:szCs w:val="28"/>
        </w:rPr>
        <w:t>контрольной схемы №1</w:t>
      </w:r>
    </w:p>
    <w:tbl>
      <w:tblPr>
        <w:tblW w:w="15520" w:type="dxa"/>
        <w:tblInd w:w="93" w:type="dxa"/>
        <w:tblLook w:val="04A0" w:firstRow="1" w:lastRow="0" w:firstColumn="1" w:lastColumn="0" w:noHBand="0" w:noVBand="1"/>
      </w:tblPr>
      <w:tblGrid>
        <w:gridCol w:w="2094"/>
        <w:gridCol w:w="2080"/>
        <w:gridCol w:w="1500"/>
        <w:gridCol w:w="1360"/>
        <w:gridCol w:w="1920"/>
        <w:gridCol w:w="1840"/>
        <w:gridCol w:w="960"/>
        <w:gridCol w:w="960"/>
        <w:gridCol w:w="960"/>
        <w:gridCol w:w="960"/>
        <w:gridCol w:w="960"/>
      </w:tblGrid>
      <w:tr w:rsidR="00AB759D" w:rsidRPr="00AB759D" w:rsidTr="00AB759D">
        <w:trPr>
          <w:trHeight w:val="47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AB759D" w:rsidRPr="00AB759D" w:rsidTr="00AB759D">
        <w:trPr>
          <w:trHeight w:val="9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номер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Пользовательское наименование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начала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конца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Комутационные 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аппараты (Р1Р1)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ветви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i-j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i-j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х-х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х-х(емк)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квар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759D" w:rsidRPr="00AB759D" w:rsidTr="00AB759D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</w:pPr>
            <w:r w:rsidRPr="00AB759D">
              <w:rPr>
                <w:rFonts w:ascii="Courier New" w:eastAsia="Times New Roman" w:hAnsi="Courier New" w:cs="Courier New"/>
                <w:color w:val="000000"/>
                <w:sz w:val="24"/>
                <w:szCs w:val="24"/>
                <w:u w:val="single"/>
                <w:lang w:eastAsia="ru-RU"/>
              </w:rPr>
              <w:t>Р2Р2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59D" w:rsidRPr="00AB759D" w:rsidRDefault="00AB759D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</w:tbl>
    <w:p w:rsidR="00AB759D" w:rsidRDefault="00AB75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759D" w:rsidRDefault="00AB75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1 приведен пользовательский номер ветви – </w:t>
      </w:r>
      <w:r w:rsidR="004C184C">
        <w:rPr>
          <w:rFonts w:ascii="Times New Roman" w:hAnsi="Times New Roman" w:cs="Times New Roman"/>
          <w:sz w:val="28"/>
          <w:szCs w:val="28"/>
        </w:rPr>
        <w:t>носят чисто информационное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59D" w:rsidRDefault="00AB75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</w:t>
      </w:r>
      <w:r w:rsidR="00CE7CD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приведены приведены пользовательские наименования </w:t>
      </w:r>
      <w:r w:rsidR="004C184C">
        <w:rPr>
          <w:rFonts w:ascii="Times New Roman" w:hAnsi="Times New Roman" w:cs="Times New Roman"/>
          <w:sz w:val="28"/>
          <w:szCs w:val="28"/>
        </w:rPr>
        <w:t>ветвей</w:t>
      </w:r>
      <w:r>
        <w:rPr>
          <w:rFonts w:ascii="Times New Roman" w:hAnsi="Times New Roman" w:cs="Times New Roman"/>
          <w:sz w:val="28"/>
          <w:szCs w:val="28"/>
        </w:rPr>
        <w:t xml:space="preserve"> – носят чисто информационное значение.</w:t>
      </w:r>
    </w:p>
    <w:p w:rsidR="004C184C" w:rsidRDefault="004C184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</w:t>
      </w:r>
      <w:r w:rsidR="00CE7CD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приведены приведены номера начал ветвей – используются для построения графа.</w:t>
      </w:r>
    </w:p>
    <w:p w:rsidR="004C184C" w:rsidRDefault="004C184C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</w:t>
      </w:r>
      <w:r w:rsidR="00CE7CDA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приведены приведены номера концов ветвей – используются для построения графа.</w:t>
      </w:r>
    </w:p>
    <w:p w:rsidR="007E68B0" w:rsidRDefault="007E68B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5 приведена запись типов и положения коммутационной аппаратуры по началам и концам участков. Запись должна состоять из 4 – ех символов. 1 и 3 – ий символ означает тип коммутационного аппарата. 2 и 4-ый символы означают его положение.</w:t>
      </w:r>
    </w:p>
    <w:p w:rsidR="007E68B0" w:rsidRDefault="007E68B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применяется 4 типа коммутационных аппаратов:</w:t>
      </w:r>
    </w:p>
    <w:p w:rsidR="007E68B0" w:rsidRDefault="007E68B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Первый, разъединитель, обозначается «Р».</w:t>
      </w:r>
    </w:p>
    <w:p w:rsidR="007E68B0" w:rsidRDefault="007E68B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Второй, выключатель, обозначается «В».</w:t>
      </w:r>
    </w:p>
    <w:p w:rsidR="007E68B0" w:rsidRDefault="007E68B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Третий, выключатель нагрузки, обозначается «Н»</w:t>
      </w:r>
    </w:p>
    <w:p w:rsidR="007E68B0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</w:t>
      </w:r>
      <w:r w:rsidR="007E68B0">
        <w:rPr>
          <w:rFonts w:ascii="Times New Roman" w:hAnsi="Times New Roman" w:cs="Times New Roman"/>
          <w:sz w:val="28"/>
          <w:szCs w:val="28"/>
        </w:rPr>
        <w:t>, коммутационный аппарат отсутствует, обозначется « ».</w:t>
      </w:r>
    </w:p>
    <w:p w:rsidR="00CE7CDA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применяется 4 состояния для коммутационных аппаратов типа «Р», «В», «Н»:</w:t>
      </w:r>
    </w:p>
    <w:p w:rsidR="00CE7CDA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Первый, аппарат отключен с запретом включения, обозначается «0».</w:t>
      </w:r>
    </w:p>
    <w:p w:rsidR="00CE7CDA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Второй, аппарат отключен, обозначается «1».</w:t>
      </w:r>
    </w:p>
    <w:p w:rsidR="00CE7CDA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Третий, аппарат включен, обозначается «2»</w:t>
      </w:r>
    </w:p>
    <w:p w:rsidR="00CE7CDA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Четвертый, аппарат включен с запретом отключения, обозначется «3».</w:t>
      </w:r>
    </w:p>
    <w:p w:rsidR="007E68B0" w:rsidRDefault="00CE7CD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коммутационного аппарата для него возможно только состояние «3»</w:t>
      </w:r>
    </w:p>
    <w:p w:rsidR="00AB759D" w:rsidRDefault="00AB75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r w:rsidR="004C184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приведены типы </w:t>
      </w:r>
      <w:r w:rsidR="004C184C">
        <w:rPr>
          <w:rFonts w:ascii="Times New Roman" w:hAnsi="Times New Roman" w:cs="Times New Roman"/>
          <w:sz w:val="28"/>
          <w:szCs w:val="28"/>
        </w:rPr>
        <w:t>ветвей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184C">
        <w:rPr>
          <w:rFonts w:ascii="Times New Roman" w:hAnsi="Times New Roman" w:cs="Times New Roman"/>
          <w:sz w:val="28"/>
          <w:szCs w:val="28"/>
        </w:rPr>
        <w:t>Ветви</w:t>
      </w:r>
      <w:r>
        <w:rPr>
          <w:rFonts w:ascii="Times New Roman" w:hAnsi="Times New Roman" w:cs="Times New Roman"/>
          <w:sz w:val="28"/>
          <w:szCs w:val="28"/>
        </w:rPr>
        <w:t xml:space="preserve"> бывают </w:t>
      </w:r>
      <w:r w:rsidR="004C184C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типов:</w:t>
      </w:r>
    </w:p>
    <w:p w:rsidR="00AB759D" w:rsidRDefault="00AB75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Первый, </w:t>
      </w:r>
      <w:r w:rsidR="004C184C">
        <w:rPr>
          <w:rFonts w:ascii="Times New Roman" w:hAnsi="Times New Roman" w:cs="Times New Roman"/>
          <w:sz w:val="28"/>
          <w:szCs w:val="28"/>
        </w:rPr>
        <w:t>тип линия, обозначается «Линия»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184C" w:rsidRDefault="007E68B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="004C184C">
        <w:rPr>
          <w:rFonts w:ascii="Times New Roman" w:hAnsi="Times New Roman" w:cs="Times New Roman"/>
          <w:sz w:val="28"/>
          <w:szCs w:val="28"/>
        </w:rPr>
        <w:t>, тип трансформатор, обозначается «Транс».</w:t>
      </w:r>
    </w:p>
    <w:p w:rsidR="00AB759D" w:rsidRDefault="00AB759D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r w:rsidR="00790E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приведены</w:t>
      </w:r>
      <w:r w:rsidRPr="00ED4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активные </w:t>
      </w:r>
      <w:r w:rsidR="00790EA3">
        <w:rPr>
          <w:rFonts w:ascii="Times New Roman" w:hAnsi="Times New Roman" w:cs="Times New Roman"/>
          <w:sz w:val="28"/>
          <w:szCs w:val="28"/>
        </w:rPr>
        <w:t>сопротивления ветвей в 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EA3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8 приведены</w:t>
      </w:r>
      <w:r w:rsidRPr="00ED4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реактивные сопротивления ветвей в Ом.</w:t>
      </w:r>
    </w:p>
    <w:p w:rsidR="00790EA3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9 приведены</w:t>
      </w:r>
      <w:r w:rsidRPr="00ED4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величины потерь активной мощности холостого хода линий и трансформаторов в кВт.</w:t>
      </w:r>
    </w:p>
    <w:p w:rsidR="00790EA3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10 приведены</w:t>
      </w:r>
      <w:r w:rsidRPr="00ED4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величины потерь реактивной мощности холостого хода линий и трансформаторов в квар.</w:t>
      </w:r>
    </w:p>
    <w:p w:rsidR="00ED483C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11 приведены величины коэффициента трансформации трансформаторов в квар.</w:t>
      </w:r>
    </w:p>
    <w:p w:rsidR="00790EA3" w:rsidRPr="009F439D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F439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Вывод результатов расчета</w:t>
      </w:r>
    </w:p>
    <w:p w:rsidR="00790EA3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данных используется </w:t>
      </w:r>
      <w:r w:rsidRPr="000A264E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F4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названием «</w:t>
      </w:r>
      <w:r w:rsidR="007C2F7A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4CD9">
        <w:rPr>
          <w:rFonts w:ascii="Times New Roman" w:hAnsi="Times New Roman" w:cs="Times New Roman"/>
          <w:sz w:val="28"/>
          <w:szCs w:val="28"/>
        </w:rPr>
        <w:t xml:space="preserve"> на листах «Узлы», «Ветви», «Общие»</w:t>
      </w:r>
      <w:r>
        <w:rPr>
          <w:rFonts w:ascii="Times New Roman" w:hAnsi="Times New Roman" w:cs="Times New Roman"/>
          <w:sz w:val="28"/>
          <w:szCs w:val="28"/>
        </w:rPr>
        <w:t>. В данном файле на 2 листах расположен</w:t>
      </w:r>
      <w:r w:rsidR="007C2F7A">
        <w:rPr>
          <w:rFonts w:ascii="Times New Roman" w:hAnsi="Times New Roman" w:cs="Times New Roman"/>
          <w:sz w:val="28"/>
          <w:szCs w:val="28"/>
        </w:rPr>
        <w:t>ы результаты расчетов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F7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узла</w:t>
      </w:r>
      <w:r w:rsidR="007C2F7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ветвя</w:t>
      </w:r>
      <w:r w:rsidR="007C2F7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схемы.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83F61">
        <w:rPr>
          <w:rFonts w:ascii="Times New Roman" w:hAnsi="Times New Roman" w:cs="Times New Roman"/>
          <w:sz w:val="28"/>
          <w:szCs w:val="28"/>
        </w:rPr>
        <w:t xml:space="preserve">-файлы размещаются в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C83F61">
        <w:rPr>
          <w:rFonts w:ascii="Times New Roman" w:hAnsi="Times New Roman" w:cs="Times New Roman"/>
          <w:sz w:val="28"/>
          <w:szCs w:val="28"/>
        </w:rPr>
        <w:t xml:space="preserve">каталоге </w:t>
      </w:r>
      <w:r>
        <w:rPr>
          <w:rFonts w:ascii="Times New Roman" w:hAnsi="Times New Roman" w:cs="Times New Roman"/>
          <w:sz w:val="28"/>
          <w:szCs w:val="28"/>
        </w:rPr>
        <w:br/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>\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C83F6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2F7A">
        <w:rPr>
          <w:rFonts w:ascii="Times New Roman" w:hAnsi="Times New Roman" w:cs="Times New Roman"/>
          <w:sz w:val="28"/>
          <w:szCs w:val="28"/>
        </w:rPr>
        <w:t>При необходимости сохранения результатов расчет необходимо скопировать файл «Результаты.</w:t>
      </w:r>
      <w:r w:rsidR="007C2F7A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7C2F7A">
        <w:rPr>
          <w:rFonts w:ascii="Times New Roman" w:hAnsi="Times New Roman" w:cs="Times New Roman"/>
          <w:sz w:val="28"/>
          <w:szCs w:val="28"/>
        </w:rPr>
        <w:t>» с другим именем, например, «Результаты_1.</w:t>
      </w:r>
      <w:r w:rsidR="007C2F7A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7C2F7A">
        <w:rPr>
          <w:rFonts w:ascii="Times New Roman" w:hAnsi="Times New Roman" w:cs="Times New Roman"/>
          <w:sz w:val="28"/>
          <w:szCs w:val="28"/>
        </w:rPr>
        <w:t>». Пример результатов расчетов по узлам приведен в таблице 3.</w:t>
      </w: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F7A" w:rsidRPr="003F6949" w:rsidRDefault="007C2F7A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Результаты работы программы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="003F69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6949">
        <w:rPr>
          <w:rFonts w:ascii="Times New Roman" w:hAnsi="Times New Roman" w:cs="Times New Roman"/>
          <w:sz w:val="28"/>
          <w:szCs w:val="28"/>
        </w:rPr>
        <w:t>по узлам</w:t>
      </w:r>
      <w:r w:rsidR="00376180">
        <w:rPr>
          <w:rFonts w:ascii="Times New Roman" w:hAnsi="Times New Roman" w:cs="Times New Roman"/>
          <w:sz w:val="28"/>
          <w:szCs w:val="28"/>
        </w:rPr>
        <w:t xml:space="preserve"> контрольной схемы №1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970"/>
        <w:gridCol w:w="1053"/>
        <w:gridCol w:w="876"/>
        <w:gridCol w:w="876"/>
        <w:gridCol w:w="968"/>
        <w:gridCol w:w="876"/>
        <w:gridCol w:w="996"/>
        <w:gridCol w:w="876"/>
        <w:gridCol w:w="836"/>
      </w:tblGrid>
      <w:tr w:rsidR="007C2F7A" w:rsidRPr="007C2F7A" w:rsidTr="007C2F7A">
        <w:trPr>
          <w:trHeight w:val="720"/>
        </w:trPr>
        <w:tc>
          <w:tcPr>
            <w:tcW w:w="852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Пользовательский номер</w:t>
            </w:r>
          </w:p>
        </w:tc>
        <w:tc>
          <w:tcPr>
            <w:tcW w:w="541" w:type="pct"/>
            <w:shd w:val="clear" w:color="000000" w:fill="FFFFFF"/>
            <w:noWrap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581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нагр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кВт</w:t>
            </w:r>
          </w:p>
        </w:tc>
        <w:tc>
          <w:tcPr>
            <w:tcW w:w="494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нагр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квар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ген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кВт</w:t>
            </w:r>
          </w:p>
        </w:tc>
        <w:tc>
          <w:tcPr>
            <w:tcW w:w="541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ген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квар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min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квар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max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квар</w:t>
            </w:r>
          </w:p>
        </w:tc>
        <w:tc>
          <w:tcPr>
            <w:tcW w:w="422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U,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кВ</w:t>
            </w:r>
          </w:p>
        </w:tc>
        <w:tc>
          <w:tcPr>
            <w:tcW w:w="422" w:type="pct"/>
            <w:shd w:val="clear" w:color="000000" w:fill="FFFFFF"/>
            <w:vAlign w:val="center"/>
            <w:hideMark/>
          </w:tcPr>
          <w:p w:rsidR="007C2F7A" w:rsidRPr="007C2F7A" w:rsidRDefault="007C2F7A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δU,</w:t>
            </w: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°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ЦП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Нагр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10,416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-0,426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Нагр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10,431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-0,583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758,84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-0,679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Нагр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10,470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-0,494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Нагр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10,466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-0,232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ЦП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</w:t>
            </w:r>
          </w:p>
        </w:tc>
      </w:tr>
      <w:tr w:rsidR="00E91B43" w:rsidRPr="007C2F7A" w:rsidTr="007C2F7A">
        <w:trPr>
          <w:trHeight w:val="300"/>
        </w:trPr>
        <w:tc>
          <w:tcPr>
            <w:tcW w:w="852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7C2F7A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F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Нагр</w:t>
            </w:r>
          </w:p>
        </w:tc>
        <w:tc>
          <w:tcPr>
            <w:tcW w:w="58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0,416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-0,586</w:t>
            </w:r>
          </w:p>
        </w:tc>
      </w:tr>
    </w:tbl>
    <w:p w:rsidR="00790EA3" w:rsidRDefault="00790EA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обозначения соответствуют формату исходных данных, за исключеним типов узлов. Добавляются типы узлов: </w:t>
      </w: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«Ген+» - обозначает генераторный узел, работающий на верхнем пределе реактивной мощности.</w:t>
      </w: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«Ген-» - обозначает генераторный узел, работающий на нижнем пределе реактивной мощности.</w:t>
      </w: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результатов расчетов по ветвям приведен в таблице 4.</w:t>
      </w:r>
    </w:p>
    <w:p w:rsidR="003F6949" w:rsidRDefault="003F6949" w:rsidP="007660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2F7A" w:rsidRPr="003F6949" w:rsidRDefault="007C2F7A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F69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работы программы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="003F6949">
        <w:rPr>
          <w:rFonts w:ascii="Times New Roman" w:hAnsi="Times New Roman" w:cs="Times New Roman"/>
          <w:sz w:val="28"/>
          <w:szCs w:val="28"/>
        </w:rPr>
        <w:t xml:space="preserve"> по ветвям</w:t>
      </w:r>
      <w:r w:rsidR="00376180">
        <w:rPr>
          <w:rFonts w:ascii="Times New Roman" w:hAnsi="Times New Roman" w:cs="Times New Roman"/>
          <w:sz w:val="28"/>
          <w:szCs w:val="28"/>
        </w:rPr>
        <w:t xml:space="preserve"> контрольной схемы №1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905"/>
        <w:gridCol w:w="888"/>
        <w:gridCol w:w="1032"/>
        <w:gridCol w:w="956"/>
        <w:gridCol w:w="956"/>
        <w:gridCol w:w="956"/>
        <w:gridCol w:w="956"/>
        <w:gridCol w:w="756"/>
        <w:gridCol w:w="922"/>
      </w:tblGrid>
      <w:tr w:rsidR="00104CD9" w:rsidRPr="003F6949" w:rsidTr="00104CD9">
        <w:trPr>
          <w:trHeight w:val="524"/>
        </w:trPr>
        <w:tc>
          <w:tcPr>
            <w:tcW w:w="834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7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3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2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2" w:type="pct"/>
            <w:shd w:val="clear" w:color="000000" w:fill="FFFFFF"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2" w:type="pct"/>
            <w:shd w:val="clear" w:color="000000" w:fill="FFFFFF"/>
            <w:noWrap/>
            <w:vAlign w:val="center"/>
          </w:tcPr>
          <w:p w:rsidR="00104CD9" w:rsidRPr="00104CD9" w:rsidRDefault="00104CD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6949" w:rsidRPr="003F6949" w:rsidTr="003F6949">
        <w:trPr>
          <w:trHeight w:val="915"/>
        </w:trPr>
        <w:tc>
          <w:tcPr>
            <w:tcW w:w="834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номер</w:t>
            </w:r>
          </w:p>
        </w:tc>
        <w:tc>
          <w:tcPr>
            <w:tcW w:w="597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начала</w:t>
            </w:r>
          </w:p>
        </w:tc>
        <w:tc>
          <w:tcPr>
            <w:tcW w:w="542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конца</w:t>
            </w:r>
          </w:p>
        </w:tc>
        <w:tc>
          <w:tcPr>
            <w:tcW w:w="733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ветви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Pн,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кВт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Qн,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квар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Pк,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кВт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Qк,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квар</w:t>
            </w:r>
          </w:p>
        </w:tc>
        <w:tc>
          <w:tcPr>
            <w:tcW w:w="382" w:type="pct"/>
            <w:shd w:val="clear" w:color="000000" w:fill="FFFFFF"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 А</w:t>
            </w:r>
          </w:p>
        </w:tc>
        <w:tc>
          <w:tcPr>
            <w:tcW w:w="382" w:type="pct"/>
            <w:shd w:val="clear" w:color="000000" w:fill="FFFFFF"/>
            <w:noWrap/>
            <w:vAlign w:val="center"/>
            <w:hideMark/>
          </w:tcPr>
          <w:p w:rsidR="003F6949" w:rsidRPr="003F6949" w:rsidRDefault="003F6949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∆</w:t>
            </w: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U, кВ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424,44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18,04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421,16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23,36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0,114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21,16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-185,22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20,68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-185,54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10,33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0,032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-279,86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-386,04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-282,37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-388,13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26,39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0,071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17,64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370,72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369,72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20,41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0,045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-283,61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269,74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-284,73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268,34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21,58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0,048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-484,73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118,35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-486,78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116,76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27,52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0,054</w:t>
            </w:r>
          </w:p>
        </w:tc>
      </w:tr>
      <w:tr w:rsidR="00E91B43" w:rsidRPr="003F6949" w:rsidTr="003F6949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7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E91B43" w:rsidRPr="003F6949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9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200,52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150,40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150,00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13,87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0,027</w:t>
            </w:r>
          </w:p>
        </w:tc>
      </w:tr>
    </w:tbl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обозначения соответствуют формату исходных данных. </w:t>
      </w:r>
      <w:r w:rsidR="00104CD9">
        <w:rPr>
          <w:rFonts w:ascii="Times New Roman" w:hAnsi="Times New Roman" w:cs="Times New Roman"/>
          <w:sz w:val="28"/>
          <w:szCs w:val="28"/>
        </w:rPr>
        <w:t>Добавляются новые обозначения:</w:t>
      </w:r>
    </w:p>
    <w:p w:rsidR="00104CD9" w:rsidRPr="00104CD9" w:rsidRDefault="00104CD9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5 приведены активные мощности начал ветвей</w:t>
      </w:r>
      <w:r w:rsidR="003F510B">
        <w:rPr>
          <w:rFonts w:ascii="Times New Roman" w:hAnsi="Times New Roman" w:cs="Times New Roman"/>
          <w:sz w:val="28"/>
          <w:szCs w:val="28"/>
        </w:rPr>
        <w:t xml:space="preserve"> в кВт</w:t>
      </w:r>
      <w:r w:rsidRPr="00104CD9">
        <w:rPr>
          <w:rFonts w:ascii="Times New Roman" w:hAnsi="Times New Roman" w:cs="Times New Roman"/>
          <w:sz w:val="28"/>
          <w:szCs w:val="28"/>
        </w:rPr>
        <w:t>;</w:t>
      </w:r>
    </w:p>
    <w:p w:rsidR="00104CD9" w:rsidRPr="00104CD9" w:rsidRDefault="00104CD9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r w:rsidRPr="00104C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приведены реактивные мощности начал ветвей</w:t>
      </w:r>
      <w:r w:rsidR="003F510B">
        <w:rPr>
          <w:rFonts w:ascii="Times New Roman" w:hAnsi="Times New Roman" w:cs="Times New Roman"/>
          <w:sz w:val="28"/>
          <w:szCs w:val="28"/>
        </w:rPr>
        <w:t xml:space="preserve"> в квар</w:t>
      </w:r>
      <w:r w:rsidRPr="00104CD9">
        <w:rPr>
          <w:rFonts w:ascii="Times New Roman" w:hAnsi="Times New Roman" w:cs="Times New Roman"/>
          <w:sz w:val="28"/>
          <w:szCs w:val="28"/>
        </w:rPr>
        <w:t>;</w:t>
      </w:r>
    </w:p>
    <w:p w:rsidR="00104CD9" w:rsidRPr="003F510B" w:rsidRDefault="00104CD9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7 приведены активные мощности концов ветвей</w:t>
      </w:r>
      <w:r w:rsidR="003F510B">
        <w:rPr>
          <w:rFonts w:ascii="Times New Roman" w:hAnsi="Times New Roman" w:cs="Times New Roman"/>
          <w:sz w:val="28"/>
          <w:szCs w:val="28"/>
        </w:rPr>
        <w:t xml:space="preserve"> в кВт</w:t>
      </w:r>
      <w:r w:rsidR="003F510B" w:rsidRPr="003F510B">
        <w:rPr>
          <w:rFonts w:ascii="Times New Roman" w:hAnsi="Times New Roman" w:cs="Times New Roman"/>
          <w:sz w:val="28"/>
          <w:szCs w:val="28"/>
        </w:rPr>
        <w:t>;</w:t>
      </w:r>
    </w:p>
    <w:p w:rsidR="00104CD9" w:rsidRPr="00104CD9" w:rsidRDefault="00104CD9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8 приведены реактивные мощности концов ветвей</w:t>
      </w:r>
      <w:r w:rsidR="003F510B">
        <w:rPr>
          <w:rFonts w:ascii="Times New Roman" w:hAnsi="Times New Roman" w:cs="Times New Roman"/>
          <w:sz w:val="28"/>
          <w:szCs w:val="28"/>
        </w:rPr>
        <w:t xml:space="preserve"> в квар</w:t>
      </w:r>
      <w:r w:rsidRPr="00104CD9">
        <w:rPr>
          <w:rFonts w:ascii="Times New Roman" w:hAnsi="Times New Roman" w:cs="Times New Roman"/>
          <w:sz w:val="28"/>
          <w:szCs w:val="28"/>
        </w:rPr>
        <w:t>;</w:t>
      </w:r>
    </w:p>
    <w:p w:rsidR="00104CD9" w:rsidRPr="00104CD9" w:rsidRDefault="00104CD9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r w:rsidRPr="00104CD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приведены токи ветвей</w:t>
      </w:r>
      <w:r w:rsidR="003F510B">
        <w:rPr>
          <w:rFonts w:ascii="Times New Roman" w:hAnsi="Times New Roman" w:cs="Times New Roman"/>
          <w:sz w:val="28"/>
          <w:szCs w:val="28"/>
        </w:rPr>
        <w:t xml:space="preserve"> в А</w:t>
      </w:r>
      <w:r w:rsidRPr="00104CD9">
        <w:rPr>
          <w:rFonts w:ascii="Times New Roman" w:hAnsi="Times New Roman" w:cs="Times New Roman"/>
          <w:sz w:val="28"/>
          <w:szCs w:val="28"/>
        </w:rPr>
        <w:t>;</w:t>
      </w:r>
    </w:p>
    <w:p w:rsidR="00104CD9" w:rsidRDefault="00104CD9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r w:rsidRPr="00104CD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приведены потери напряжений на ветвях</w:t>
      </w:r>
      <w:r w:rsidR="003F510B">
        <w:rPr>
          <w:rFonts w:ascii="Times New Roman" w:hAnsi="Times New Roman" w:cs="Times New Roman"/>
          <w:sz w:val="28"/>
          <w:szCs w:val="28"/>
        </w:rPr>
        <w:t xml:space="preserve"> в кВ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A30" w:rsidRDefault="00000A3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A30" w:rsidRPr="00104CD9" w:rsidRDefault="00000A30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 приведены интегральные расчетные параметры сети</w:t>
      </w:r>
    </w:p>
    <w:p w:rsidR="00C0655D" w:rsidRDefault="00C0655D" w:rsidP="00766069">
      <w:pPr>
        <w:spacing w:after="0"/>
        <w:rPr>
          <w:rFonts w:ascii="Times New Roman" w:hAnsi="Times New Roman" w:cs="Times New Roman"/>
          <w:sz w:val="28"/>
          <w:szCs w:val="28"/>
        </w:rPr>
        <w:sectPr w:rsidR="00C0655D" w:rsidSect="00C23ED6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000A30" w:rsidRPr="00376180" w:rsidRDefault="00000A30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</w:t>
      </w:r>
      <w:r w:rsidR="008A703C">
        <w:rPr>
          <w:rFonts w:ascii="Times New Roman" w:hAnsi="Times New Roman" w:cs="Times New Roman"/>
          <w:sz w:val="28"/>
          <w:szCs w:val="28"/>
        </w:rPr>
        <w:t>Обобщенные результаты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="00376180">
        <w:rPr>
          <w:rFonts w:ascii="Times New Roman" w:hAnsi="Times New Roman" w:cs="Times New Roman"/>
          <w:sz w:val="28"/>
          <w:szCs w:val="28"/>
        </w:rPr>
        <w:t xml:space="preserve"> контрольной схемы №1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401"/>
        <w:gridCol w:w="1275"/>
        <w:gridCol w:w="1401"/>
        <w:gridCol w:w="1823"/>
        <w:gridCol w:w="1718"/>
        <w:gridCol w:w="1580"/>
        <w:gridCol w:w="1581"/>
        <w:gridCol w:w="1495"/>
        <w:gridCol w:w="1914"/>
      </w:tblGrid>
      <w:tr w:rsidR="00000A30" w:rsidRPr="00000A30" w:rsidTr="00000A30">
        <w:trPr>
          <w:trHeight w:val="1575"/>
        </w:trPr>
        <w:tc>
          <w:tcPr>
            <w:tcW w:w="379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Активная генерация в сети, кВт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Активное потребление в сети, кВт</w:t>
            </w:r>
          </w:p>
        </w:tc>
        <w:tc>
          <w:tcPr>
            <w:tcW w:w="415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Реактивная генерация в сети, квар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Реактивное потребление в сети, квар</w:t>
            </w:r>
          </w:p>
        </w:tc>
        <w:tc>
          <w:tcPr>
            <w:tcW w:w="594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мощности, кВт</w:t>
            </w:r>
          </w:p>
        </w:tc>
        <w:tc>
          <w:tcPr>
            <w:tcW w:w="560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реактивной мощности, квар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нагрузочные потери активной мощности, кВт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холостого хода активной мощности, кВт</w:t>
            </w:r>
          </w:p>
        </w:tc>
        <w:tc>
          <w:tcPr>
            <w:tcW w:w="487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линиях, кВт</w:t>
            </w:r>
          </w:p>
        </w:tc>
        <w:tc>
          <w:tcPr>
            <w:tcW w:w="623" w:type="pct"/>
            <w:shd w:val="clear" w:color="000000" w:fill="FFFFFF"/>
            <w:vAlign w:val="center"/>
            <w:hideMark/>
          </w:tcPr>
          <w:p w:rsidR="00000A30" w:rsidRPr="00000A30" w:rsidRDefault="00000A30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трансформаторах, кВт</w:t>
            </w:r>
          </w:p>
        </w:tc>
      </w:tr>
      <w:tr w:rsidR="00E91B43" w:rsidRPr="00000A30" w:rsidTr="00000A30">
        <w:trPr>
          <w:trHeight w:val="315"/>
        </w:trPr>
        <w:tc>
          <w:tcPr>
            <w:tcW w:w="379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300,00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1200,00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758,84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650,00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11,2145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10,0260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11,1945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0,0200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10,6748</w:t>
            </w: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E91B43" w:rsidRPr="00E91B43" w:rsidRDefault="00E91B43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1B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0,5397</w:t>
            </w:r>
          </w:p>
        </w:tc>
      </w:tr>
    </w:tbl>
    <w:p w:rsidR="007C2F7A" w:rsidRDefault="007C2F7A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030" w:rsidRDefault="00433CC8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3CC8">
        <w:rPr>
          <w:rFonts w:ascii="Times New Roman" w:hAnsi="Times New Roman" w:cs="Times New Roman"/>
          <w:b/>
          <w:sz w:val="28"/>
          <w:szCs w:val="28"/>
        </w:rPr>
        <w:t>5. Контрольные примеры расчета</w:t>
      </w:r>
    </w:p>
    <w:p w:rsidR="00433CC8" w:rsidRDefault="00433CC8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CC8" w:rsidRDefault="00433CC8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контрольным примером являются </w:t>
      </w:r>
      <w:r w:rsidR="00156BBE">
        <w:rPr>
          <w:rFonts w:ascii="Times New Roman" w:hAnsi="Times New Roman" w:cs="Times New Roman"/>
          <w:sz w:val="28"/>
          <w:szCs w:val="28"/>
        </w:rPr>
        <w:t>расчет сети, приведенной в файле «Исходные_данные</w:t>
      </w:r>
      <w:r w:rsidR="00156BBE" w:rsidRPr="00156BBE">
        <w:rPr>
          <w:rFonts w:ascii="Times New Roman" w:hAnsi="Times New Roman" w:cs="Times New Roman"/>
          <w:sz w:val="28"/>
          <w:szCs w:val="28"/>
        </w:rPr>
        <w:t>.</w:t>
      </w:r>
      <w:r w:rsidR="00156BBE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156BBE">
        <w:rPr>
          <w:rFonts w:ascii="Times New Roman" w:hAnsi="Times New Roman" w:cs="Times New Roman"/>
          <w:sz w:val="28"/>
          <w:szCs w:val="28"/>
        </w:rPr>
        <w:t>»</w:t>
      </w:r>
      <w:r w:rsidR="00E91B43">
        <w:rPr>
          <w:rFonts w:ascii="Times New Roman" w:hAnsi="Times New Roman" w:cs="Times New Roman"/>
          <w:sz w:val="28"/>
          <w:szCs w:val="28"/>
        </w:rPr>
        <w:t>, копия в «Исходные_данные_1</w:t>
      </w:r>
      <w:r w:rsidR="00E91B43" w:rsidRPr="00156BBE">
        <w:rPr>
          <w:rFonts w:ascii="Times New Roman" w:hAnsi="Times New Roman" w:cs="Times New Roman"/>
          <w:sz w:val="28"/>
          <w:szCs w:val="28"/>
        </w:rPr>
        <w:t>.</w:t>
      </w:r>
      <w:r w:rsidR="00E91B43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E91B43">
        <w:rPr>
          <w:rFonts w:ascii="Times New Roman" w:hAnsi="Times New Roman" w:cs="Times New Roman"/>
          <w:sz w:val="28"/>
          <w:szCs w:val="28"/>
        </w:rPr>
        <w:t>» (результаты в файле «Результаты_</w:t>
      </w:r>
      <w:r w:rsidR="00E91B43" w:rsidRPr="00E91B43">
        <w:rPr>
          <w:rFonts w:ascii="Times New Roman" w:hAnsi="Times New Roman" w:cs="Times New Roman"/>
          <w:sz w:val="28"/>
          <w:szCs w:val="28"/>
        </w:rPr>
        <w:t>1.</w:t>
      </w:r>
      <w:r w:rsidR="00E91B43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E91B43">
        <w:rPr>
          <w:rFonts w:ascii="Times New Roman" w:hAnsi="Times New Roman" w:cs="Times New Roman"/>
          <w:sz w:val="28"/>
          <w:szCs w:val="28"/>
        </w:rPr>
        <w:t>»)</w:t>
      </w:r>
      <w:r w:rsidR="005B493E" w:rsidRPr="005B493E">
        <w:rPr>
          <w:rFonts w:ascii="Times New Roman" w:hAnsi="Times New Roman" w:cs="Times New Roman"/>
          <w:sz w:val="28"/>
          <w:szCs w:val="28"/>
        </w:rPr>
        <w:t xml:space="preserve">. </w:t>
      </w:r>
      <w:r w:rsidR="005B493E">
        <w:rPr>
          <w:rFonts w:ascii="Times New Roman" w:hAnsi="Times New Roman" w:cs="Times New Roman"/>
          <w:sz w:val="28"/>
          <w:szCs w:val="28"/>
        </w:rPr>
        <w:t>Исходные данные и результаты приведены выше.</w:t>
      </w:r>
    </w:p>
    <w:p w:rsidR="00E91B43" w:rsidRPr="00C23ED6" w:rsidRDefault="00E91B4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по 2 контрольной схеме хранятся в файле «Исходные данные_2». Результаты расчета режима в файле «Результаты_2</w:t>
      </w:r>
      <w:r w:rsidRPr="00C23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3ED6">
        <w:rPr>
          <w:rFonts w:ascii="Times New Roman" w:hAnsi="Times New Roman" w:cs="Times New Roman"/>
          <w:sz w:val="28"/>
          <w:szCs w:val="28"/>
        </w:rPr>
        <w:t>.</w:t>
      </w:r>
    </w:p>
    <w:p w:rsidR="00E91B43" w:rsidRPr="00E91B43" w:rsidRDefault="00E91B4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по </w:t>
      </w:r>
      <w:r w:rsidRPr="00E91B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контрольной схеме хранятся в файле «Исходные данные_</w:t>
      </w:r>
      <w:r w:rsidRPr="00E91B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». Результаты расчета режима в файле «Результаты_</w:t>
      </w:r>
      <w:r w:rsidRPr="00E91B4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B43">
        <w:rPr>
          <w:rFonts w:ascii="Times New Roman" w:hAnsi="Times New Roman" w:cs="Times New Roman"/>
          <w:sz w:val="28"/>
          <w:szCs w:val="28"/>
        </w:rPr>
        <w:t>.</w:t>
      </w:r>
    </w:p>
    <w:p w:rsidR="00E91B43" w:rsidRPr="00E91B43" w:rsidRDefault="00E91B4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по </w:t>
      </w:r>
      <w:r w:rsidRPr="00E91B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контрольной схеме хранятся в файле «Исходные данные_</w:t>
      </w:r>
      <w:r w:rsidRPr="00E91B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». Результаты расчета режима в файле «Результаты_</w:t>
      </w:r>
      <w:r w:rsidRPr="00E91B4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B43">
        <w:rPr>
          <w:rFonts w:ascii="Times New Roman" w:hAnsi="Times New Roman" w:cs="Times New Roman"/>
          <w:sz w:val="28"/>
          <w:szCs w:val="28"/>
        </w:rPr>
        <w:t>.</w:t>
      </w:r>
    </w:p>
    <w:p w:rsidR="00E91B43" w:rsidRPr="00E91B43" w:rsidRDefault="00E91B4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по </w:t>
      </w:r>
      <w:r w:rsidRPr="00E91B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контрольной схеме хранятся в файле «Исходные данные_</w:t>
      </w:r>
      <w:r w:rsidRPr="00E91B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». Результаты расчета режима в файле «Результаты_</w:t>
      </w:r>
      <w:r w:rsidRPr="00E91B4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B43">
        <w:rPr>
          <w:rFonts w:ascii="Times New Roman" w:hAnsi="Times New Roman" w:cs="Times New Roman"/>
          <w:sz w:val="28"/>
          <w:szCs w:val="28"/>
        </w:rPr>
        <w:t>.</w:t>
      </w:r>
    </w:p>
    <w:p w:rsidR="00E91B43" w:rsidRPr="00416FDE" w:rsidRDefault="009A4914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приведем таблицы с обобщенными результата расчета режима 5 контрольных сетей.</w:t>
      </w:r>
    </w:p>
    <w:p w:rsidR="00416FDE" w:rsidRDefault="00416FDE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C82ECA" wp14:editId="7BB7CF39">
            <wp:extent cx="4727179" cy="387831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9589" b="6164"/>
                    <a:stretch/>
                  </pic:blipFill>
                  <pic:spPr bwMode="auto">
                    <a:xfrm>
                      <a:off x="0" y="0"/>
                      <a:ext cx="4733925" cy="388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DE" w:rsidRPr="00416FDE" w:rsidRDefault="00416FDE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контрольной сети №2</w:t>
      </w:r>
    </w:p>
    <w:p w:rsidR="00E91B43" w:rsidRPr="00E91B43" w:rsidRDefault="00E91B43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914" w:rsidRPr="00376180" w:rsidRDefault="009A4914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Обобщенные результаты расчета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6180">
        <w:rPr>
          <w:rFonts w:ascii="Times New Roman" w:hAnsi="Times New Roman" w:cs="Times New Roman"/>
          <w:sz w:val="28"/>
          <w:szCs w:val="28"/>
        </w:rPr>
        <w:t>контрольной схемы №2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401"/>
        <w:gridCol w:w="1275"/>
        <w:gridCol w:w="1401"/>
        <w:gridCol w:w="1823"/>
        <w:gridCol w:w="1718"/>
        <w:gridCol w:w="1580"/>
        <w:gridCol w:w="1581"/>
        <w:gridCol w:w="1495"/>
        <w:gridCol w:w="1914"/>
      </w:tblGrid>
      <w:tr w:rsidR="009A4914" w:rsidRPr="00000A30" w:rsidTr="00C0655D">
        <w:trPr>
          <w:trHeight w:val="1575"/>
        </w:trPr>
        <w:tc>
          <w:tcPr>
            <w:tcW w:w="379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Активная генерация в сети, кВт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Активное потребление в сети, кВт</w:t>
            </w:r>
          </w:p>
        </w:tc>
        <w:tc>
          <w:tcPr>
            <w:tcW w:w="415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Реактивная генерация в сети, квар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Реактивное потребление в сети, квар</w:t>
            </w:r>
          </w:p>
        </w:tc>
        <w:tc>
          <w:tcPr>
            <w:tcW w:w="594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мощности, кВт</w:t>
            </w:r>
          </w:p>
        </w:tc>
        <w:tc>
          <w:tcPr>
            <w:tcW w:w="560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реактивной мощности, квар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нагрузочные потери активной мощности, кВт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холостого хода активной мощности, кВт</w:t>
            </w:r>
          </w:p>
        </w:tc>
        <w:tc>
          <w:tcPr>
            <w:tcW w:w="487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линиях, кВт</w:t>
            </w:r>
          </w:p>
        </w:tc>
        <w:tc>
          <w:tcPr>
            <w:tcW w:w="623" w:type="pct"/>
            <w:shd w:val="clear" w:color="000000" w:fill="FFFFFF"/>
            <w:vAlign w:val="center"/>
            <w:hideMark/>
          </w:tcPr>
          <w:p w:rsidR="009A4914" w:rsidRPr="00000A30" w:rsidRDefault="009A4914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трансформаторах, кВт</w:t>
            </w:r>
          </w:p>
        </w:tc>
      </w:tr>
      <w:tr w:rsidR="00416FDE" w:rsidRPr="00000A30" w:rsidTr="00C0655D">
        <w:trPr>
          <w:trHeight w:val="315"/>
        </w:trPr>
        <w:tc>
          <w:tcPr>
            <w:tcW w:w="379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1536,00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843,00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352,3525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220,4699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352,3525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352,3525</w:t>
            </w: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</w:tr>
    </w:tbl>
    <w:p w:rsidR="00416FDE" w:rsidRDefault="00416FDE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757D9D59" wp14:editId="6F0A55A4">
            <wp:extent cx="4676302" cy="3909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7464" b="4271"/>
                    <a:stretch/>
                  </pic:blipFill>
                  <pic:spPr bwMode="auto">
                    <a:xfrm>
                      <a:off x="0" y="0"/>
                      <a:ext cx="4695825" cy="392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DE" w:rsidRPr="00416FDE" w:rsidRDefault="00416FDE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4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Схема контрольной сети №3</w:t>
      </w:r>
    </w:p>
    <w:p w:rsidR="00416FDE" w:rsidRPr="00E91B43" w:rsidRDefault="00416FDE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FDE" w:rsidRPr="00376180" w:rsidRDefault="00416FDE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64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Обобщенные результаты расчета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контрольной схемы №3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401"/>
        <w:gridCol w:w="1275"/>
        <w:gridCol w:w="1401"/>
        <w:gridCol w:w="1823"/>
        <w:gridCol w:w="1718"/>
        <w:gridCol w:w="1580"/>
        <w:gridCol w:w="1581"/>
        <w:gridCol w:w="1495"/>
        <w:gridCol w:w="1914"/>
      </w:tblGrid>
      <w:tr w:rsidR="00416FDE" w:rsidRPr="00000A30" w:rsidTr="00C0655D">
        <w:trPr>
          <w:trHeight w:val="1575"/>
        </w:trPr>
        <w:tc>
          <w:tcPr>
            <w:tcW w:w="379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Активная генерация в сети, кВт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Активное потребление в сети, кВт</w:t>
            </w:r>
          </w:p>
        </w:tc>
        <w:tc>
          <w:tcPr>
            <w:tcW w:w="415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Реактивная генерация в сети, квар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Реактивное потребление в сети, квар</w:t>
            </w:r>
          </w:p>
        </w:tc>
        <w:tc>
          <w:tcPr>
            <w:tcW w:w="594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мощности, кВт</w:t>
            </w:r>
          </w:p>
        </w:tc>
        <w:tc>
          <w:tcPr>
            <w:tcW w:w="560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реактивной мощности, квар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нагрузочные потери активной мощности, кВт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холостого хода активной мощности, кВт</w:t>
            </w:r>
          </w:p>
        </w:tc>
        <w:tc>
          <w:tcPr>
            <w:tcW w:w="487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линиях, кВт</w:t>
            </w:r>
          </w:p>
        </w:tc>
        <w:tc>
          <w:tcPr>
            <w:tcW w:w="623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трансформаторах, кВт</w:t>
            </w:r>
          </w:p>
        </w:tc>
      </w:tr>
      <w:tr w:rsidR="00416FDE" w:rsidRPr="00000A30" w:rsidTr="00C0655D">
        <w:trPr>
          <w:trHeight w:val="315"/>
        </w:trPr>
        <w:tc>
          <w:tcPr>
            <w:tcW w:w="379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2917,00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2339,00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1121,68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1274,00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303,3271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174,9378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303,3271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303,3271</w:t>
            </w: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</w:tr>
    </w:tbl>
    <w:p w:rsidR="00416FDE" w:rsidRDefault="00416FDE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D9D6DA7" wp14:editId="7B8498E6">
            <wp:extent cx="4508938" cy="40863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3213"/>
                    <a:stretch/>
                  </pic:blipFill>
                  <pic:spPr bwMode="auto">
                    <a:xfrm>
                      <a:off x="0" y="0"/>
                      <a:ext cx="4511782" cy="408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DE" w:rsidRPr="00416FDE" w:rsidRDefault="00416FDE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4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Схема контрольной сети №4</w:t>
      </w:r>
    </w:p>
    <w:p w:rsidR="00416FDE" w:rsidRPr="00E91B43" w:rsidRDefault="00416FDE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FDE" w:rsidRPr="00376180" w:rsidRDefault="00416FDE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64E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Обобщенные результаты расчета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контрольной схемы №4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401"/>
        <w:gridCol w:w="1275"/>
        <w:gridCol w:w="1401"/>
        <w:gridCol w:w="1823"/>
        <w:gridCol w:w="1718"/>
        <w:gridCol w:w="1580"/>
        <w:gridCol w:w="1581"/>
        <w:gridCol w:w="1495"/>
        <w:gridCol w:w="1914"/>
      </w:tblGrid>
      <w:tr w:rsidR="00416FDE" w:rsidRPr="00000A30" w:rsidTr="00C0655D">
        <w:trPr>
          <w:trHeight w:val="1575"/>
        </w:trPr>
        <w:tc>
          <w:tcPr>
            <w:tcW w:w="379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Активная генерация в сети, кВт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Активное потребление в сети, кВт</w:t>
            </w:r>
          </w:p>
        </w:tc>
        <w:tc>
          <w:tcPr>
            <w:tcW w:w="415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Реактивная генерация в сети, квар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Реактивное потребление в сети, квар</w:t>
            </w:r>
          </w:p>
        </w:tc>
        <w:tc>
          <w:tcPr>
            <w:tcW w:w="594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мощности, кВт</w:t>
            </w:r>
          </w:p>
        </w:tc>
        <w:tc>
          <w:tcPr>
            <w:tcW w:w="560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реактивной мощности, квар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нагрузочные потери активной мощности, кВт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холостого хода активной мощности, кВт</w:t>
            </w:r>
          </w:p>
        </w:tc>
        <w:tc>
          <w:tcPr>
            <w:tcW w:w="487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линиях, кВт</w:t>
            </w:r>
          </w:p>
        </w:tc>
        <w:tc>
          <w:tcPr>
            <w:tcW w:w="623" w:type="pct"/>
            <w:shd w:val="clear" w:color="000000" w:fill="FFFFFF"/>
            <w:vAlign w:val="center"/>
            <w:hideMark/>
          </w:tcPr>
          <w:p w:rsidR="00416FDE" w:rsidRPr="00000A30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трансформаторах, кВт</w:t>
            </w:r>
          </w:p>
        </w:tc>
      </w:tr>
      <w:tr w:rsidR="00416FDE" w:rsidRPr="00000A30" w:rsidTr="00C0655D">
        <w:trPr>
          <w:trHeight w:val="315"/>
        </w:trPr>
        <w:tc>
          <w:tcPr>
            <w:tcW w:w="379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1600,00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2970,00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1817,49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1530,00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228,9491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164,3580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228,9491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228,9491</w:t>
            </w: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416FDE" w:rsidRPr="00416FDE" w:rsidRDefault="00416FDE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</w:tr>
    </w:tbl>
    <w:p w:rsidR="00A064E5" w:rsidRDefault="00A064E5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918F8D" wp14:editId="783D0510">
            <wp:extent cx="5927834" cy="5811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94" cy="58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E5" w:rsidRPr="00416FDE" w:rsidRDefault="00A064E5" w:rsidP="00766069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 – Схема контрольной сети №5</w:t>
      </w:r>
    </w:p>
    <w:p w:rsidR="00A064E5" w:rsidRPr="00E91B43" w:rsidRDefault="00A064E5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64E5" w:rsidRPr="00376180" w:rsidRDefault="00A064E5" w:rsidP="0076606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– Обобщенные результаты расчета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контрольной схемы №5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401"/>
        <w:gridCol w:w="1275"/>
        <w:gridCol w:w="1401"/>
        <w:gridCol w:w="1823"/>
        <w:gridCol w:w="1718"/>
        <w:gridCol w:w="1580"/>
        <w:gridCol w:w="1581"/>
        <w:gridCol w:w="1495"/>
        <w:gridCol w:w="1914"/>
      </w:tblGrid>
      <w:tr w:rsidR="00A064E5" w:rsidRPr="00000A30" w:rsidTr="00C0655D">
        <w:trPr>
          <w:trHeight w:val="1575"/>
        </w:trPr>
        <w:tc>
          <w:tcPr>
            <w:tcW w:w="379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Активная генерация в сети, кВт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Активное потребление в сети, кВт</w:t>
            </w:r>
          </w:p>
        </w:tc>
        <w:tc>
          <w:tcPr>
            <w:tcW w:w="415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Реактивная генерация в сети, квар</w:t>
            </w:r>
          </w:p>
        </w:tc>
        <w:tc>
          <w:tcPr>
            <w:tcW w:w="456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Реактивное потребление в сети, квар</w:t>
            </w:r>
          </w:p>
        </w:tc>
        <w:tc>
          <w:tcPr>
            <w:tcW w:w="594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мощности, кВт</w:t>
            </w:r>
          </w:p>
        </w:tc>
        <w:tc>
          <w:tcPr>
            <w:tcW w:w="560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реактивной мощности, квар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нагрузочные потери активной мощности, кВт</w:t>
            </w:r>
          </w:p>
        </w:tc>
        <w:tc>
          <w:tcPr>
            <w:tcW w:w="515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холостого хода активной мощности, кВт</w:t>
            </w:r>
          </w:p>
        </w:tc>
        <w:tc>
          <w:tcPr>
            <w:tcW w:w="487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линиях, кВт</w:t>
            </w:r>
          </w:p>
        </w:tc>
        <w:tc>
          <w:tcPr>
            <w:tcW w:w="623" w:type="pct"/>
            <w:shd w:val="clear" w:color="000000" w:fill="FFFFFF"/>
            <w:vAlign w:val="center"/>
            <w:hideMark/>
          </w:tcPr>
          <w:p w:rsidR="00A064E5" w:rsidRPr="00000A30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0A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Суммарные потери активной мощности в трансформаторах, кВт</w:t>
            </w:r>
          </w:p>
        </w:tc>
      </w:tr>
      <w:tr w:rsidR="00A064E5" w:rsidRPr="00000A30" w:rsidTr="00C0655D">
        <w:trPr>
          <w:trHeight w:val="315"/>
        </w:trPr>
        <w:tc>
          <w:tcPr>
            <w:tcW w:w="379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1600,00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2970,00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1817,49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1530,00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228,9491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164,3580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228,9491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228,9491</w:t>
            </w: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A064E5" w:rsidRPr="00416FDE" w:rsidRDefault="00A064E5" w:rsidP="0076606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F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</w:tr>
    </w:tbl>
    <w:p w:rsidR="00C23ED6" w:rsidRDefault="00C23ED6" w:rsidP="00766069">
      <w:pPr>
        <w:tabs>
          <w:tab w:val="left" w:pos="667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655D" w:rsidRDefault="00C0655D" w:rsidP="00766069">
      <w:pPr>
        <w:spacing w:after="0"/>
        <w:rPr>
          <w:rFonts w:ascii="Times New Roman" w:hAnsi="Times New Roman" w:cs="Times New Roman"/>
          <w:sz w:val="28"/>
          <w:szCs w:val="28"/>
        </w:rPr>
        <w:sectPr w:rsidR="00C0655D" w:rsidSect="00C0655D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</w:p>
    <w:p w:rsidR="00C23ED6" w:rsidRDefault="00C0655D" w:rsidP="007660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433CC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применения программных средств разработчиком сложных систем</w:t>
      </w:r>
    </w:p>
    <w:p w:rsidR="006450E3" w:rsidRDefault="006450E3" w:rsidP="0076606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50E3" w:rsidRDefault="006450E3" w:rsidP="0076606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 расчету режимов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Pr="002D5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предназачена для расчета режимов распределительных электрических сетей произвольной конфигурации на основе контурных уравнений. Программа состоит из ря</w:t>
      </w:r>
      <w:r w:rsidR="005E6376">
        <w:rPr>
          <w:rFonts w:ascii="Times New Roman" w:hAnsi="Times New Roman" w:cs="Times New Roman"/>
          <w:sz w:val="28"/>
          <w:szCs w:val="28"/>
        </w:rPr>
        <w:t>да функци</w:t>
      </w:r>
      <w:r w:rsidR="00FC0842">
        <w:rPr>
          <w:rFonts w:ascii="Times New Roman" w:hAnsi="Times New Roman" w:cs="Times New Roman"/>
          <w:sz w:val="28"/>
          <w:szCs w:val="28"/>
        </w:rPr>
        <w:t>й</w:t>
      </w:r>
      <w:r w:rsidR="005E6376">
        <w:rPr>
          <w:rFonts w:ascii="Times New Roman" w:hAnsi="Times New Roman" w:cs="Times New Roman"/>
          <w:sz w:val="28"/>
          <w:szCs w:val="28"/>
        </w:rPr>
        <w:t>, программ и скриптов, описанных ниже.</w:t>
      </w:r>
    </w:p>
    <w:p w:rsidR="005E6376" w:rsidRPr="005E6376" w:rsidRDefault="005E6376" w:rsidP="00766069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6376">
        <w:rPr>
          <w:rFonts w:ascii="Times New Roman" w:hAnsi="Times New Roman" w:cs="Times New Roman"/>
          <w:b/>
          <w:sz w:val="28"/>
          <w:szCs w:val="28"/>
        </w:rPr>
        <w:t>6.1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5E6376">
        <w:rPr>
          <w:rFonts w:ascii="Times New Roman" w:hAnsi="Times New Roman" w:cs="Times New Roman"/>
          <w:b/>
          <w:sz w:val="28"/>
          <w:szCs w:val="28"/>
        </w:rPr>
        <w:t xml:space="preserve"> Скрипт </w:t>
      </w:r>
      <w:r w:rsidRPr="005E6376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5E6376" w:rsidRDefault="006450E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основных возможностей программы с вводом и выводом данных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К таким возможностям относится создание модели и графа сети, графическое отображение сети, ввод и вывод результатов из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основная функция – расчет режима электрической сети.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E6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скриптом – не </w:t>
      </w:r>
      <w:r w:rsidR="005E6376">
        <w:rPr>
          <w:rFonts w:ascii="Times New Roman" w:hAnsi="Times New Roman" w:cs="Times New Roman"/>
          <w:sz w:val="28"/>
          <w:szCs w:val="28"/>
        </w:rPr>
        <w:t>имеет входных и выходных данных.</w:t>
      </w:r>
    </w:p>
    <w:p w:rsidR="006450E3" w:rsidRDefault="005E637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программы не предусматривалось использование описываемого скрипта в составе других программных комплексов (за исключением копирования частей кода)</w:t>
      </w:r>
      <w:r w:rsidR="00534052">
        <w:rPr>
          <w:rFonts w:ascii="Times New Roman" w:hAnsi="Times New Roman" w:cs="Times New Roman"/>
          <w:sz w:val="28"/>
          <w:szCs w:val="28"/>
        </w:rPr>
        <w:t xml:space="preserve">. Однако существует возможность использования глобального </w:t>
      </w:r>
      <w:r w:rsidR="002B66A4">
        <w:rPr>
          <w:rFonts w:ascii="Times New Roman" w:hAnsi="Times New Roman" w:cs="Times New Roman"/>
          <w:sz w:val="28"/>
          <w:szCs w:val="28"/>
        </w:rPr>
        <w:t>объекта</w:t>
      </w:r>
      <w:r w:rsidR="00534052">
        <w:rPr>
          <w:rFonts w:ascii="Times New Roman" w:hAnsi="Times New Roman" w:cs="Times New Roman"/>
          <w:sz w:val="28"/>
          <w:szCs w:val="28"/>
        </w:rPr>
        <w:t xml:space="preserve"> </w:t>
      </w:r>
      <w:r w:rsidR="00534052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="002B66A4">
        <w:rPr>
          <w:rFonts w:ascii="Times New Roman" w:hAnsi="Times New Roman" w:cs="Times New Roman"/>
          <w:sz w:val="28"/>
          <w:szCs w:val="28"/>
        </w:rPr>
        <w:t xml:space="preserve"> полученного в результате работы данного скрипта</w:t>
      </w:r>
      <w:r w:rsidR="00534052">
        <w:rPr>
          <w:rFonts w:ascii="Times New Roman" w:hAnsi="Times New Roman" w:cs="Times New Roman"/>
          <w:sz w:val="28"/>
          <w:szCs w:val="28"/>
        </w:rPr>
        <w:t xml:space="preserve"> в дальнейших расчетах</w:t>
      </w:r>
      <w:r w:rsidR="002B66A4">
        <w:rPr>
          <w:rFonts w:ascii="Times New Roman" w:hAnsi="Times New Roman" w:cs="Times New Roman"/>
          <w:sz w:val="28"/>
          <w:szCs w:val="28"/>
        </w:rPr>
        <w:t xml:space="preserve"> в смежных программах.</w:t>
      </w:r>
    </w:p>
    <w:p w:rsidR="00FC0842" w:rsidRPr="00D76DE7" w:rsidRDefault="00FC0842" w:rsidP="007660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t xml:space="preserve">6.2 Класс </w:t>
      </w:r>
      <w:r w:rsidRPr="00FC0842">
        <w:rPr>
          <w:rFonts w:ascii="Times New Roman" w:hAnsi="Times New Roman" w:cs="Times New Roman"/>
          <w:b/>
          <w:sz w:val="28"/>
          <w:szCs w:val="28"/>
          <w:lang w:val="en-US"/>
        </w:rPr>
        <w:t>CModelRS</w:t>
      </w:r>
      <w:r w:rsidRPr="00D76D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557A" w:rsidRDefault="00C100F8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 w:rsidRPr="00C10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хранения и предоставления доступа к данным о топологических и режимных параметрах</w:t>
      </w:r>
      <w:r w:rsidR="002B45FD">
        <w:rPr>
          <w:rFonts w:ascii="Times New Roman" w:hAnsi="Times New Roman" w:cs="Times New Roman"/>
          <w:sz w:val="28"/>
          <w:szCs w:val="28"/>
        </w:rPr>
        <w:t xml:space="preserve"> распеделительной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электрической сети, а также для дорасчета некоторых дополнительных и интегральных параметров на основании базовых</w:t>
      </w:r>
      <w:r w:rsidR="00830360">
        <w:rPr>
          <w:rFonts w:ascii="Times New Roman" w:hAnsi="Times New Roman" w:cs="Times New Roman"/>
          <w:sz w:val="28"/>
          <w:szCs w:val="28"/>
        </w:rPr>
        <w:t>.</w:t>
      </w:r>
      <w:r w:rsidR="00F607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0842" w:rsidRPr="00F6079A" w:rsidRDefault="00F6079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особенностью класса является то,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F60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класс. Это значит, что может существовать единественный объект данного класса, а при попытке копирования будет лишь создаваться ссылка на первый – единственный объект и все последующие изменения происходят с оригинальным </w:t>
      </w:r>
      <w:r w:rsidR="0053557A">
        <w:rPr>
          <w:rFonts w:ascii="Times New Roman" w:hAnsi="Times New Roman" w:cs="Times New Roman"/>
          <w:sz w:val="28"/>
          <w:szCs w:val="28"/>
        </w:rPr>
        <w:t>экземпляром</w:t>
      </w:r>
      <w:r>
        <w:rPr>
          <w:rFonts w:ascii="Times New Roman" w:hAnsi="Times New Roman" w:cs="Times New Roman"/>
          <w:sz w:val="28"/>
          <w:szCs w:val="28"/>
        </w:rPr>
        <w:t xml:space="preserve"> по ссылке.</w:t>
      </w:r>
    </w:p>
    <w:p w:rsidR="002B45FD" w:rsidRDefault="002B45F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имеет следующие атрибуты:</w:t>
      </w:r>
    </w:p>
    <w:p w:rsidR="002B45FD" w:rsidRPr="002B45FD" w:rsidRDefault="002B45F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B4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05F8C">
        <w:rPr>
          <w:rFonts w:ascii="Times New Roman" w:hAnsi="Times New Roman" w:cs="Times New Roman"/>
          <w:sz w:val="28"/>
          <w:szCs w:val="28"/>
        </w:rPr>
        <w:t xml:space="preserve">структура, </w:t>
      </w:r>
      <w:r>
        <w:rPr>
          <w:rFonts w:ascii="Times New Roman" w:hAnsi="Times New Roman" w:cs="Times New Roman"/>
          <w:sz w:val="28"/>
          <w:szCs w:val="28"/>
        </w:rPr>
        <w:t>хранит данные по узлам</w:t>
      </w:r>
      <w:r w:rsidRPr="002B45FD">
        <w:rPr>
          <w:rFonts w:ascii="Times New Roman" w:hAnsi="Times New Roman" w:cs="Times New Roman"/>
          <w:sz w:val="28"/>
          <w:szCs w:val="28"/>
        </w:rPr>
        <w:t>;</w:t>
      </w:r>
    </w:p>
    <w:p w:rsidR="002B45FD" w:rsidRPr="002B45FD" w:rsidRDefault="002B45F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2B45FD">
        <w:rPr>
          <w:rFonts w:ascii="Times New Roman" w:hAnsi="Times New Roman" w:cs="Times New Roman"/>
          <w:sz w:val="28"/>
          <w:szCs w:val="28"/>
        </w:rPr>
        <w:t xml:space="preserve"> – </w:t>
      </w:r>
      <w:r w:rsidR="00405F8C">
        <w:rPr>
          <w:rFonts w:ascii="Times New Roman" w:hAnsi="Times New Roman" w:cs="Times New Roman"/>
          <w:sz w:val="28"/>
          <w:szCs w:val="28"/>
        </w:rPr>
        <w:t xml:space="preserve">структура, хранит </w:t>
      </w:r>
      <w:r>
        <w:rPr>
          <w:rFonts w:ascii="Times New Roman" w:hAnsi="Times New Roman" w:cs="Times New Roman"/>
          <w:sz w:val="28"/>
          <w:szCs w:val="28"/>
        </w:rPr>
        <w:t>данные по ветвям</w:t>
      </w:r>
      <w:r w:rsidRPr="002B45FD">
        <w:rPr>
          <w:rFonts w:ascii="Times New Roman" w:hAnsi="Times New Roman" w:cs="Times New Roman"/>
          <w:sz w:val="28"/>
          <w:szCs w:val="28"/>
        </w:rPr>
        <w:t>;</w:t>
      </w:r>
    </w:p>
    <w:p w:rsidR="002B45FD" w:rsidRDefault="002B45F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2B4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45FD">
        <w:rPr>
          <w:rFonts w:ascii="Times New Roman" w:hAnsi="Times New Roman" w:cs="Times New Roman"/>
          <w:sz w:val="28"/>
          <w:szCs w:val="28"/>
        </w:rPr>
        <w:t xml:space="preserve"> </w:t>
      </w:r>
      <w:r w:rsidR="00405F8C">
        <w:rPr>
          <w:rFonts w:ascii="Times New Roman" w:hAnsi="Times New Roman" w:cs="Times New Roman"/>
          <w:sz w:val="28"/>
          <w:szCs w:val="28"/>
        </w:rPr>
        <w:t xml:space="preserve">структура, хранит </w:t>
      </w:r>
      <w:r>
        <w:rPr>
          <w:rFonts w:ascii="Times New Roman" w:hAnsi="Times New Roman" w:cs="Times New Roman"/>
          <w:sz w:val="28"/>
          <w:szCs w:val="28"/>
        </w:rPr>
        <w:t>интегральные параметры сети.</w:t>
      </w:r>
    </w:p>
    <w:p w:rsidR="002B45FD" w:rsidRDefault="002B45F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прямой доступ к данным, хранящимся в атрибутах запрещен как на запись, так и на чтение. Доступ осуществляет при помощи ряда правил, описанных в функциях </w:t>
      </w:r>
      <w:r>
        <w:rPr>
          <w:rFonts w:ascii="Times New Roman" w:hAnsi="Times New Roman" w:cs="Times New Roman"/>
          <w:sz w:val="28"/>
          <w:szCs w:val="28"/>
          <w:lang w:val="en-US"/>
        </w:rPr>
        <w:t>subsref</w:t>
      </w:r>
      <w:r w:rsidRPr="002B4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subsasgn</w:t>
      </w:r>
      <w:r>
        <w:rPr>
          <w:rFonts w:ascii="Times New Roman" w:hAnsi="Times New Roman" w:cs="Times New Roman"/>
          <w:sz w:val="28"/>
          <w:szCs w:val="28"/>
        </w:rPr>
        <w:t>, описанных ниже.</w:t>
      </w:r>
    </w:p>
    <w:p w:rsidR="00E52F85" w:rsidRPr="00E52F85" w:rsidRDefault="00E52F85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приведено описание всех публичных методов класса доступных пользователю класса.</w:t>
      </w:r>
    </w:p>
    <w:p w:rsidR="00830360" w:rsidRPr="00766069" w:rsidRDefault="00830360" w:rsidP="007660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69">
        <w:rPr>
          <w:rFonts w:ascii="Times New Roman" w:hAnsi="Times New Roman" w:cs="Times New Roman"/>
          <w:b/>
          <w:sz w:val="28"/>
          <w:szCs w:val="28"/>
        </w:rPr>
        <w:t xml:space="preserve">6.2.1 Конструктор </w:t>
      </w:r>
      <w:r w:rsidRPr="00766069">
        <w:rPr>
          <w:rFonts w:ascii="Times New Roman" w:hAnsi="Times New Roman" w:cs="Times New Roman"/>
          <w:b/>
          <w:sz w:val="28"/>
          <w:szCs w:val="28"/>
          <w:lang w:val="en-US"/>
        </w:rPr>
        <w:t>CModelRS</w:t>
      </w:r>
    </w:p>
    <w:p w:rsidR="00830360" w:rsidRPr="00E52F85" w:rsidRDefault="00830360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 w:rsidRPr="00830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модель сети путем чтения из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CData</w:t>
      </w:r>
      <w:r>
        <w:rPr>
          <w:rFonts w:ascii="Times New Roman" w:hAnsi="Times New Roman" w:cs="Times New Roman"/>
          <w:sz w:val="28"/>
          <w:szCs w:val="28"/>
        </w:rPr>
        <w:t xml:space="preserve"> (вместо объекта может быть использована структура с аналогичными полями)</w:t>
      </w:r>
      <w:r w:rsidRPr="00830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работы с исходными данными).</w:t>
      </w:r>
      <w:r w:rsidR="00E52F85" w:rsidRPr="00E52F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79A" w:rsidRDefault="00F6079A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Конструктор вызывается</w:t>
      </w:r>
      <w:r w:rsidR="00211BF7">
        <w:rPr>
          <w:rFonts w:ascii="Times New Roman" w:hAnsi="Times New Roman" w:cs="Times New Roman"/>
          <w:sz w:val="28"/>
          <w:szCs w:val="28"/>
        </w:rPr>
        <w:t xml:space="preserve"> командой показаной ниже.</w:t>
      </w:r>
    </w:p>
    <w:p w:rsidR="0053557A" w:rsidRDefault="0053557A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1BF7" w:rsidRPr="0053557A" w:rsidRDefault="00211BF7" w:rsidP="00E52F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57A">
        <w:rPr>
          <w:rFonts w:ascii="Times New Roman" w:hAnsi="Times New Roman" w:cs="Times New Roman"/>
          <w:sz w:val="28"/>
          <w:szCs w:val="28"/>
          <w:lang w:val="en-US"/>
        </w:rPr>
        <w:t>hM = CModelRS(DataNODE, DataBRAN, DataCOMM)</w:t>
      </w:r>
    </w:p>
    <w:p w:rsidR="00211BF7" w:rsidRPr="0053557A" w:rsidRDefault="0053557A" w:rsidP="00E52F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 w:rsidR="00211BF7" w:rsidRPr="0053557A">
        <w:rPr>
          <w:rFonts w:ascii="Times New Roman" w:hAnsi="Times New Roman" w:cs="Times New Roman"/>
          <w:sz w:val="28"/>
          <w:szCs w:val="28"/>
        </w:rPr>
        <w:t>hM - handle созданного объекта класса;</w:t>
      </w:r>
    </w:p>
    <w:p w:rsidR="00211BF7" w:rsidRPr="0053557A" w:rsidRDefault="00211BF7" w:rsidP="00E52F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57A">
        <w:rPr>
          <w:rFonts w:ascii="Times New Roman" w:hAnsi="Times New Roman" w:cs="Times New Roman"/>
          <w:sz w:val="28"/>
          <w:szCs w:val="28"/>
        </w:rPr>
        <w:t xml:space="preserve">DataNODE </w:t>
      </w:r>
      <w:r w:rsidR="00A72B5F">
        <w:rPr>
          <w:rFonts w:ascii="Times New Roman" w:hAnsi="Times New Roman" w:cs="Times New Roman"/>
          <w:sz w:val="28"/>
          <w:szCs w:val="28"/>
        </w:rPr>
        <w:t>–</w:t>
      </w:r>
      <w:r w:rsidRPr="0053557A">
        <w:rPr>
          <w:rFonts w:ascii="Times New Roman" w:hAnsi="Times New Roman" w:cs="Times New Roman"/>
          <w:sz w:val="28"/>
          <w:szCs w:val="28"/>
        </w:rPr>
        <w:t xml:space="preserve"> </w:t>
      </w:r>
      <w:r w:rsidR="00A72B5F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3557A">
        <w:rPr>
          <w:rFonts w:ascii="Times New Roman" w:hAnsi="Times New Roman" w:cs="Times New Roman"/>
          <w:sz w:val="28"/>
          <w:szCs w:val="28"/>
        </w:rPr>
        <w:t>объект</w:t>
      </w:r>
      <w:r w:rsidR="00A72B5F">
        <w:rPr>
          <w:rFonts w:ascii="Times New Roman" w:hAnsi="Times New Roman" w:cs="Times New Roman"/>
          <w:sz w:val="28"/>
          <w:szCs w:val="28"/>
        </w:rPr>
        <w:t>а</w:t>
      </w:r>
      <w:r w:rsidRPr="0053557A">
        <w:rPr>
          <w:rFonts w:ascii="Times New Roman" w:hAnsi="Times New Roman" w:cs="Times New Roman"/>
          <w:sz w:val="28"/>
          <w:szCs w:val="28"/>
        </w:rPr>
        <w:t xml:space="preserve"> класса исходных данных CData;</w:t>
      </w:r>
    </w:p>
    <w:p w:rsidR="00211BF7" w:rsidRPr="0053557A" w:rsidRDefault="00211BF7" w:rsidP="00E52F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57A">
        <w:rPr>
          <w:rFonts w:ascii="Times New Roman" w:hAnsi="Times New Roman" w:cs="Times New Roman"/>
          <w:sz w:val="28"/>
          <w:szCs w:val="28"/>
        </w:rPr>
        <w:t>DataBRAN - поле объекта класса CData, хранящий данные по ветвям</w:t>
      </w:r>
    </w:p>
    <w:p w:rsidR="00211BF7" w:rsidRPr="0053557A" w:rsidRDefault="00211BF7" w:rsidP="00E52F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57A">
        <w:rPr>
          <w:rFonts w:ascii="Times New Roman" w:hAnsi="Times New Roman" w:cs="Times New Roman"/>
          <w:sz w:val="28"/>
          <w:szCs w:val="28"/>
        </w:rPr>
        <w:t xml:space="preserve">DataCOMM - </w:t>
      </w:r>
      <w:r w:rsidR="00A72B5F" w:rsidRPr="0053557A">
        <w:rPr>
          <w:rFonts w:ascii="Times New Roman" w:hAnsi="Times New Roman" w:cs="Times New Roman"/>
          <w:sz w:val="28"/>
          <w:szCs w:val="28"/>
        </w:rPr>
        <w:t xml:space="preserve">поле объекта класса CData, хранящий </w:t>
      </w:r>
      <w:r w:rsidR="00A72B5F">
        <w:rPr>
          <w:rFonts w:ascii="Times New Roman" w:hAnsi="Times New Roman" w:cs="Times New Roman"/>
          <w:sz w:val="28"/>
          <w:szCs w:val="28"/>
        </w:rPr>
        <w:t>общие данные</w:t>
      </w:r>
      <w:r w:rsidRPr="0053557A">
        <w:rPr>
          <w:rFonts w:ascii="Times New Roman" w:hAnsi="Times New Roman" w:cs="Times New Roman"/>
          <w:sz w:val="28"/>
          <w:szCs w:val="28"/>
        </w:rPr>
        <w:t>;</w:t>
      </w:r>
    </w:p>
    <w:p w:rsidR="0053557A" w:rsidRDefault="00A72B5F" w:rsidP="00211B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команды: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B5F">
        <w:rPr>
          <w:rFonts w:ascii="Times New Roman" w:hAnsi="Times New Roman" w:cs="Times New Roman"/>
          <w:color w:val="000000"/>
          <w:sz w:val="28"/>
          <w:szCs w:val="28"/>
          <w:lang w:val="en-US"/>
        </w:rPr>
        <w:t>hM = CModelRS(oDt.NODE, oDt.BRAN, oDt.COMM);</w:t>
      </w:r>
    </w:p>
    <w:p w:rsidR="00211BF7" w:rsidRDefault="00211BF7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</w:t>
      </w:r>
    </w:p>
    <w:p w:rsidR="00830360" w:rsidRDefault="002B45F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полей класса является не данными, а</w:t>
      </w:r>
      <w:r w:rsidRPr="002B4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-функциями осуществляющими связь</w:t>
      </w:r>
      <w:r w:rsidR="00766069" w:rsidRPr="00766069">
        <w:rPr>
          <w:rFonts w:ascii="Times New Roman" w:hAnsi="Times New Roman" w:cs="Times New Roman"/>
          <w:sz w:val="28"/>
          <w:szCs w:val="28"/>
        </w:rPr>
        <w:t xml:space="preserve"> </w:t>
      </w:r>
      <w:r w:rsidR="00766069">
        <w:rPr>
          <w:rFonts w:ascii="Times New Roman" w:hAnsi="Times New Roman" w:cs="Times New Roman"/>
          <w:sz w:val="28"/>
          <w:szCs w:val="28"/>
        </w:rPr>
        <w:t>расчетных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 с основными параметрами режима.</w:t>
      </w:r>
    </w:p>
    <w:p w:rsidR="00405F8C" w:rsidRDefault="00405F8C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 структур с данными о сети</w:t>
      </w:r>
      <w:r w:rsidRPr="00405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примерами обращения к ним (примеры приведены для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>
        <w:rPr>
          <w:rFonts w:ascii="Times New Roman" w:hAnsi="Times New Roman" w:cs="Times New Roman"/>
          <w:sz w:val="28"/>
          <w:szCs w:val="28"/>
        </w:rPr>
        <w:t>) приведено ниже:</w:t>
      </w:r>
    </w:p>
    <w:p w:rsidR="002D220D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узлам:</w:t>
      </w:r>
    </w:p>
    <w:p w:rsidR="002D220D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405F8C" w:rsidRPr="003D16C1" w:rsidRDefault="00405F8C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EE53A9">
        <w:rPr>
          <w:rFonts w:ascii="Times New Roman" w:hAnsi="Times New Roman" w:cs="Times New Roman"/>
          <w:sz w:val="28"/>
          <w:szCs w:val="28"/>
        </w:rPr>
        <w:t xml:space="preserve"> </w:t>
      </w:r>
      <w:r w:rsidR="00EE53A9" w:rsidRPr="00EE53A9">
        <w:rPr>
          <w:rFonts w:ascii="Times New Roman" w:hAnsi="Times New Roman" w:cs="Times New Roman"/>
          <w:sz w:val="28"/>
          <w:szCs w:val="28"/>
        </w:rPr>
        <w:t>–</w:t>
      </w:r>
      <w:r w:rsidRPr="00EE53A9">
        <w:rPr>
          <w:rFonts w:ascii="Times New Roman" w:hAnsi="Times New Roman" w:cs="Times New Roman"/>
          <w:sz w:val="28"/>
          <w:szCs w:val="28"/>
        </w:rPr>
        <w:t xml:space="preserve"> </w:t>
      </w:r>
      <w:r w:rsidR="00EE53A9">
        <w:rPr>
          <w:rFonts w:ascii="Times New Roman" w:hAnsi="Times New Roman" w:cs="Times New Roman"/>
          <w:sz w:val="28"/>
          <w:szCs w:val="28"/>
        </w:rPr>
        <w:t>номера узлов в модели (</w:t>
      </w:r>
      <w:r w:rsidR="00EE53A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E53A9">
        <w:rPr>
          <w:rFonts w:ascii="Times New Roman" w:hAnsi="Times New Roman" w:cs="Times New Roman"/>
          <w:sz w:val="28"/>
          <w:szCs w:val="28"/>
        </w:rPr>
        <w:t>)</w:t>
      </w:r>
      <w:r w:rsidR="003D16C1" w:rsidRPr="003D16C1">
        <w:rPr>
          <w:rFonts w:ascii="Times New Roman" w:hAnsi="Times New Roman" w:cs="Times New Roman"/>
          <w:sz w:val="28"/>
          <w:szCs w:val="28"/>
        </w:rPr>
        <w:t>;</w:t>
      </w:r>
    </w:p>
    <w:p w:rsidR="00EE53A9" w:rsidRPr="003D16C1" w:rsidRDefault="00EE53A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EE53A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пользовательские номера узлов (используются для построения графа схемы)</w:t>
      </w:r>
      <w:r w:rsidRPr="00EE53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E53A9">
        <w:rPr>
          <w:rFonts w:ascii="Times New Roman" w:hAnsi="Times New Roman" w:cs="Times New Roman"/>
          <w:sz w:val="28"/>
          <w:szCs w:val="28"/>
        </w:rPr>
        <w:t>)</w:t>
      </w:r>
      <w:r w:rsidR="003D16C1" w:rsidRPr="003D16C1">
        <w:rPr>
          <w:rFonts w:ascii="Times New Roman" w:hAnsi="Times New Roman" w:cs="Times New Roman"/>
          <w:sz w:val="28"/>
          <w:szCs w:val="28"/>
        </w:rPr>
        <w:t>;</w:t>
      </w:r>
    </w:p>
    <w:p w:rsidR="00EE53A9" w:rsidRDefault="00EE53A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E5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B7C23">
        <w:rPr>
          <w:rFonts w:ascii="Times New Roman" w:hAnsi="Times New Roman" w:cs="Times New Roman"/>
          <w:sz w:val="28"/>
          <w:szCs w:val="28"/>
        </w:rPr>
        <w:t xml:space="preserve">исходные </w:t>
      </w:r>
      <w:r>
        <w:rPr>
          <w:rFonts w:ascii="Times New Roman" w:hAnsi="Times New Roman" w:cs="Times New Roman"/>
          <w:sz w:val="28"/>
          <w:szCs w:val="28"/>
        </w:rPr>
        <w:t xml:space="preserve">типы узлов </w:t>
      </w:r>
      <w:r w:rsidR="003D16C1" w:rsidRPr="003D16C1">
        <w:rPr>
          <w:rFonts w:ascii="Times New Roman" w:hAnsi="Times New Roman" w:cs="Times New Roman"/>
          <w:sz w:val="28"/>
          <w:szCs w:val="28"/>
        </w:rPr>
        <w:t>(</w:t>
      </w:r>
      <w:r w:rsidR="003D16C1">
        <w:rPr>
          <w:rFonts w:ascii="Times New Roman" w:hAnsi="Times New Roman" w:cs="Times New Roman"/>
          <w:sz w:val="28"/>
          <w:szCs w:val="28"/>
        </w:rPr>
        <w:t xml:space="preserve">может принимать значение 1 – для </w:t>
      </w:r>
      <w:r w:rsidR="003D16C1">
        <w:rPr>
          <w:rFonts w:ascii="Times New Roman" w:hAnsi="Times New Roman" w:cs="Times New Roman"/>
          <w:sz w:val="28"/>
          <w:szCs w:val="28"/>
          <w:lang w:val="en-US"/>
        </w:rPr>
        <w:t>PQ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 </w:t>
      </w:r>
      <w:r w:rsidR="003D16C1">
        <w:rPr>
          <w:rFonts w:ascii="Times New Roman" w:hAnsi="Times New Roman" w:cs="Times New Roman"/>
          <w:sz w:val="28"/>
          <w:szCs w:val="28"/>
        </w:rPr>
        <w:t xml:space="preserve">узла, 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2 </w:t>
      </w:r>
      <w:r w:rsidR="003D16C1">
        <w:rPr>
          <w:rFonts w:ascii="Times New Roman" w:hAnsi="Times New Roman" w:cs="Times New Roman"/>
          <w:sz w:val="28"/>
          <w:szCs w:val="28"/>
        </w:rPr>
        <w:t>–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 </w:t>
      </w:r>
      <w:r w:rsidR="003D16C1">
        <w:rPr>
          <w:rFonts w:ascii="Times New Roman" w:hAnsi="Times New Roman" w:cs="Times New Roman"/>
          <w:sz w:val="28"/>
          <w:szCs w:val="28"/>
        </w:rPr>
        <w:t xml:space="preserve">для </w:t>
      </w:r>
      <w:r w:rsidR="003D16C1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 </w:t>
      </w:r>
      <w:r w:rsidR="003D16C1">
        <w:rPr>
          <w:rFonts w:ascii="Times New Roman" w:hAnsi="Times New Roman" w:cs="Times New Roman"/>
          <w:sz w:val="28"/>
          <w:szCs w:val="28"/>
        </w:rPr>
        <w:t xml:space="preserve">узла, 3 – для </w:t>
      </w:r>
      <w:r w:rsidR="003D16C1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 </w:t>
      </w:r>
      <w:r w:rsidR="003D16C1">
        <w:rPr>
          <w:rFonts w:ascii="Times New Roman" w:hAnsi="Times New Roman" w:cs="Times New Roman"/>
          <w:sz w:val="28"/>
          <w:szCs w:val="28"/>
        </w:rPr>
        <w:t xml:space="preserve">узла, 4 для </w:t>
      </w:r>
      <w:r w:rsidR="003D16C1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 </w:t>
      </w:r>
      <w:r w:rsidR="003D16C1">
        <w:rPr>
          <w:rFonts w:ascii="Times New Roman" w:hAnsi="Times New Roman" w:cs="Times New Roman"/>
          <w:sz w:val="28"/>
          <w:szCs w:val="28"/>
        </w:rPr>
        <w:t xml:space="preserve">узла на минимальном пределе, 5 – для </w:t>
      </w:r>
      <w:r w:rsidR="003D16C1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3D16C1" w:rsidRPr="003D16C1">
        <w:rPr>
          <w:rFonts w:ascii="Times New Roman" w:hAnsi="Times New Roman" w:cs="Times New Roman"/>
          <w:sz w:val="28"/>
          <w:szCs w:val="28"/>
        </w:rPr>
        <w:t xml:space="preserve"> </w:t>
      </w:r>
      <w:r w:rsidR="003D16C1">
        <w:rPr>
          <w:rFonts w:ascii="Times New Roman" w:hAnsi="Times New Roman" w:cs="Times New Roman"/>
          <w:sz w:val="28"/>
          <w:szCs w:val="28"/>
        </w:rPr>
        <w:t>узла на максимальном пределе</w:t>
      </w:r>
      <w:r w:rsidR="003D16C1" w:rsidRPr="003D16C1">
        <w:rPr>
          <w:rFonts w:ascii="Times New Roman" w:hAnsi="Times New Roman" w:cs="Times New Roman"/>
          <w:sz w:val="28"/>
          <w:szCs w:val="28"/>
        </w:rPr>
        <w:t>);</w:t>
      </w:r>
    </w:p>
    <w:p w:rsidR="00EB7C23" w:rsidRPr="003D16C1" w:rsidRDefault="00EB7C2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CurrType</w:t>
      </w:r>
      <w:r w:rsidRPr="00EE5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–типы узлов</w:t>
      </w:r>
      <w:r w:rsidRPr="00EB7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результатам расчета режима </w:t>
      </w:r>
      <w:r w:rsidRPr="003D16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может принимать значение 1 – для </w:t>
      </w:r>
      <w:r>
        <w:rPr>
          <w:rFonts w:ascii="Times New Roman" w:hAnsi="Times New Roman" w:cs="Times New Roman"/>
          <w:sz w:val="28"/>
          <w:szCs w:val="28"/>
          <w:lang w:val="en-US"/>
        </w:rPr>
        <w:t>PQ</w:t>
      </w:r>
      <w:r w:rsidRPr="003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узла, </w:t>
      </w:r>
      <w:r w:rsidRPr="003D16C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r w:rsidRPr="003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узла, 3 – для </w:t>
      </w:r>
      <w:r>
        <w:rPr>
          <w:rFonts w:ascii="Times New Roman" w:hAnsi="Times New Roman" w:cs="Times New Roman"/>
          <w:sz w:val="28"/>
          <w:szCs w:val="28"/>
          <w:lang w:val="en-US"/>
        </w:rPr>
        <w:t>PU</w:t>
      </w:r>
      <w:r w:rsidRPr="003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узла, 4 для </w:t>
      </w:r>
      <w:r>
        <w:rPr>
          <w:rFonts w:ascii="Times New Roman" w:hAnsi="Times New Roman" w:cs="Times New Roman"/>
          <w:sz w:val="28"/>
          <w:szCs w:val="28"/>
          <w:lang w:val="en-US"/>
        </w:rPr>
        <w:t>PU</w:t>
      </w:r>
      <w:r w:rsidRPr="003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 на минимальном пределе, 5 – для </w:t>
      </w:r>
      <w:r>
        <w:rPr>
          <w:rFonts w:ascii="Times New Roman" w:hAnsi="Times New Roman" w:cs="Times New Roman"/>
          <w:sz w:val="28"/>
          <w:szCs w:val="28"/>
          <w:lang w:val="en-US"/>
        </w:rPr>
        <w:t>PU</w:t>
      </w:r>
      <w:r w:rsidRPr="003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 на максимальном пределе</w:t>
      </w:r>
      <w:r w:rsidRPr="003D16C1">
        <w:rPr>
          <w:rFonts w:ascii="Times New Roman" w:hAnsi="Times New Roman" w:cs="Times New Roman"/>
          <w:sz w:val="28"/>
          <w:szCs w:val="28"/>
        </w:rPr>
        <w:t>);</w:t>
      </w:r>
    </w:p>
    <w:p w:rsidR="003D16C1" w:rsidRPr="003D16C1" w:rsidRDefault="003D16C1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активная мощность нагрузки, кВт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3D16C1" w:rsidRPr="00225D16" w:rsidRDefault="003D16C1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3D1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D1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PnX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активная мощность нагрузки с учетом потерь холостого хода линий и трансформаторов</w:t>
      </w:r>
      <w:r w:rsidR="00225D16">
        <w:rPr>
          <w:rFonts w:ascii="Times New Roman" w:hAnsi="Times New Roman" w:cs="Times New Roman"/>
          <w:sz w:val="28"/>
          <w:szCs w:val="28"/>
        </w:rPr>
        <w:t>, квар (</w:t>
      </w:r>
      <w:r w:rsidR="00225D1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25D16">
        <w:rPr>
          <w:rFonts w:ascii="Times New Roman" w:hAnsi="Times New Roman" w:cs="Times New Roman"/>
          <w:sz w:val="28"/>
          <w:szCs w:val="28"/>
        </w:rPr>
        <w:t>)</w:t>
      </w:r>
      <w:r w:rsidR="000A7084">
        <w:rPr>
          <w:rFonts w:ascii="Times New Roman" w:hAnsi="Times New Roman" w:cs="Times New Roman"/>
          <w:sz w:val="28"/>
          <w:szCs w:val="28"/>
        </w:rPr>
        <w:t xml:space="preserve"> (расчетный параметр – рассчитывает при помощи метода 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CalcXX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реактивная мощность нагрузки, кВт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3D1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D1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QnX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реактивная мощность нагрузки с учетом потерь холостого хода линий и трансформаторов, квар </w:t>
      </w:r>
      <w:r w:rsidRPr="00225D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25D16">
        <w:rPr>
          <w:rFonts w:ascii="Times New Roman" w:hAnsi="Times New Roman" w:cs="Times New Roman"/>
          <w:sz w:val="28"/>
          <w:szCs w:val="28"/>
        </w:rPr>
        <w:t>)</w:t>
      </w:r>
      <w:r w:rsidR="000A7084" w:rsidRPr="000A7084">
        <w:rPr>
          <w:rFonts w:ascii="Times New Roman" w:hAnsi="Times New Roman" w:cs="Times New Roman"/>
          <w:sz w:val="28"/>
          <w:szCs w:val="28"/>
        </w:rPr>
        <w:t xml:space="preserve"> </w:t>
      </w:r>
      <w:r w:rsidR="000A7084">
        <w:rPr>
          <w:rFonts w:ascii="Times New Roman" w:hAnsi="Times New Roman" w:cs="Times New Roman"/>
          <w:sz w:val="28"/>
          <w:szCs w:val="28"/>
        </w:rPr>
        <w:t xml:space="preserve">(расчетный параметр – рассчитывает при помощи метода 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CalcXX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активная мощность генерации в узле, кВт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Qg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исходная реактивная мощность генерации в узле, квар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QgR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</w:t>
      </w:r>
      <w:r w:rsidRPr="0022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реактивная мощность генерации в узле после расчета режима, квар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Qmin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минимальный предел реактивной мощности (для </w:t>
      </w:r>
      <w:r>
        <w:rPr>
          <w:rFonts w:ascii="Times New Roman" w:hAnsi="Times New Roman" w:cs="Times New Roman"/>
          <w:sz w:val="28"/>
          <w:szCs w:val="28"/>
          <w:lang w:val="en-US"/>
        </w:rPr>
        <w:t>PU</w:t>
      </w:r>
      <w:r>
        <w:rPr>
          <w:rFonts w:ascii="Times New Roman" w:hAnsi="Times New Roman" w:cs="Times New Roman"/>
          <w:sz w:val="28"/>
          <w:szCs w:val="28"/>
        </w:rPr>
        <w:t>-узла), квар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Qmax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минимальный предел реактивной мощности (для </w:t>
      </w:r>
      <w:r>
        <w:rPr>
          <w:rFonts w:ascii="Times New Roman" w:hAnsi="Times New Roman" w:cs="Times New Roman"/>
          <w:sz w:val="28"/>
          <w:szCs w:val="28"/>
          <w:lang w:val="en-US"/>
        </w:rPr>
        <w:t>PU</w:t>
      </w:r>
      <w:r>
        <w:rPr>
          <w:rFonts w:ascii="Times New Roman" w:hAnsi="Times New Roman" w:cs="Times New Roman"/>
          <w:sz w:val="28"/>
          <w:szCs w:val="28"/>
        </w:rPr>
        <w:t>-узла), квар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3D16C1" w:rsidRDefault="00225D16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Uu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уставка</w:t>
      </w:r>
      <w:r w:rsidR="00EB7C23">
        <w:rPr>
          <w:rFonts w:ascii="Times New Roman" w:hAnsi="Times New Roman" w:cs="Times New Roman"/>
          <w:sz w:val="28"/>
          <w:szCs w:val="28"/>
        </w:rPr>
        <w:t xml:space="preserve"> модуля</w:t>
      </w:r>
      <w:r>
        <w:rPr>
          <w:rFonts w:ascii="Times New Roman" w:hAnsi="Times New Roman" w:cs="Times New Roman"/>
          <w:sz w:val="28"/>
          <w:szCs w:val="28"/>
        </w:rPr>
        <w:t xml:space="preserve"> напряжения в узле</w:t>
      </w:r>
      <w:r w:rsidR="00BA3E91">
        <w:rPr>
          <w:rFonts w:ascii="Times New Roman" w:hAnsi="Times New Roman" w:cs="Times New Roman"/>
          <w:sz w:val="28"/>
          <w:szCs w:val="28"/>
        </w:rPr>
        <w:t xml:space="preserve"> (для </w:t>
      </w:r>
      <w:r w:rsidR="00BA3E91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BA3E91" w:rsidRPr="00BA3E91">
        <w:rPr>
          <w:rFonts w:ascii="Times New Roman" w:hAnsi="Times New Roman" w:cs="Times New Roman"/>
          <w:sz w:val="28"/>
          <w:szCs w:val="28"/>
        </w:rPr>
        <w:t xml:space="preserve"> </w:t>
      </w:r>
      <w:r w:rsidR="00BA3E91">
        <w:rPr>
          <w:rFonts w:ascii="Times New Roman" w:hAnsi="Times New Roman" w:cs="Times New Roman"/>
          <w:sz w:val="28"/>
          <w:szCs w:val="28"/>
        </w:rPr>
        <w:t>узлов, для прочих – нулевое приближение)</w:t>
      </w:r>
      <w:r>
        <w:rPr>
          <w:rFonts w:ascii="Times New Roman" w:hAnsi="Times New Roman" w:cs="Times New Roman"/>
          <w:sz w:val="28"/>
          <w:szCs w:val="28"/>
        </w:rPr>
        <w:t>, к</w:t>
      </w:r>
      <w:r w:rsidR="00BA3E9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Default="00BA3E91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dUu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уставка</w:t>
      </w:r>
      <w:r w:rsidR="00EB7C23">
        <w:rPr>
          <w:rFonts w:ascii="Times New Roman" w:hAnsi="Times New Roman" w:cs="Times New Roman"/>
          <w:sz w:val="28"/>
          <w:szCs w:val="28"/>
        </w:rPr>
        <w:t xml:space="preserve"> фазы</w:t>
      </w:r>
      <w:r>
        <w:rPr>
          <w:rFonts w:ascii="Times New Roman" w:hAnsi="Times New Roman" w:cs="Times New Roman"/>
          <w:sz w:val="28"/>
          <w:szCs w:val="28"/>
        </w:rPr>
        <w:t xml:space="preserve"> напряжения в узле (для балансирующих узлов, для прочих – нулевое приближение)</w:t>
      </w:r>
      <w:r w:rsidR="005623F2">
        <w:rPr>
          <w:rFonts w:ascii="Times New Roman" w:hAnsi="Times New Roman" w:cs="Times New Roman"/>
          <w:sz w:val="28"/>
          <w:szCs w:val="28"/>
        </w:rPr>
        <w:t>, рад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D220D" w:rsidRPr="003D16C1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данные:</w:t>
      </w:r>
    </w:p>
    <w:p w:rsidR="00EB7C23" w:rsidRPr="003D16C1" w:rsidRDefault="00EB7C2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Pnb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активная мощность нагрузки после балансировки, кВт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46BEB">
        <w:rPr>
          <w:rFonts w:ascii="Times New Roman" w:hAnsi="Times New Roman" w:cs="Times New Roman"/>
          <w:sz w:val="28"/>
          <w:szCs w:val="28"/>
        </w:rPr>
        <w:t xml:space="preserve"> (на момент написания программы значение поля равно значению значению нагрузки до балансировки)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EB7C23" w:rsidRPr="003D16C1" w:rsidRDefault="00EB7C2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Qnb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реактивная мощность нагрузки после балансировки, квар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46BEB">
        <w:rPr>
          <w:rFonts w:ascii="Times New Roman" w:hAnsi="Times New Roman" w:cs="Times New Roman"/>
          <w:sz w:val="28"/>
          <w:szCs w:val="28"/>
        </w:rPr>
        <w:t xml:space="preserve"> (на момент написания программы значение поля равно значению значению нагрузки до балансировки)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EB7C23" w:rsidRPr="00EB7C23" w:rsidRDefault="00EB7C2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напряжения по результатам расчета режима (для узлов по низкой стороне трансформаторов – напряжение приведенное к высокой стороне трансформатора), кВ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EB7C23" w:rsidRPr="00EB7C23" w:rsidRDefault="00EB7C2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Unn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напряжения по низкой стороне трансформаторов по результатам расчета режима, кВ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BA5ADC">
        <w:rPr>
          <w:rFonts w:ascii="Times New Roman" w:hAnsi="Times New Roman" w:cs="Times New Roman"/>
          <w:sz w:val="28"/>
          <w:szCs w:val="28"/>
        </w:rPr>
        <w:t xml:space="preserve"> (рассчитывается при помощи метода </w:t>
      </w:r>
      <w:r w:rsidR="00BA5ADC">
        <w:rPr>
          <w:rFonts w:ascii="Times New Roman" w:hAnsi="Times New Roman" w:cs="Times New Roman"/>
          <w:sz w:val="28"/>
          <w:szCs w:val="28"/>
          <w:lang w:val="en-US"/>
        </w:rPr>
        <w:t>CalcUT</w:t>
      </w:r>
      <w:r w:rsidR="00BA5ADC"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EB7C23" w:rsidRPr="003D16C1" w:rsidRDefault="00EB7C23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3D16C1">
        <w:rPr>
          <w:rFonts w:ascii="Times New Roman" w:hAnsi="Times New Roman" w:cs="Times New Roman"/>
          <w:sz w:val="28"/>
          <w:szCs w:val="28"/>
        </w:rPr>
        <w:t xml:space="preserve"> – </w:t>
      </w:r>
      <w:r w:rsidR="00C46BEB">
        <w:rPr>
          <w:rFonts w:ascii="Times New Roman" w:hAnsi="Times New Roman" w:cs="Times New Roman"/>
          <w:sz w:val="28"/>
          <w:szCs w:val="28"/>
        </w:rPr>
        <w:t>фаза напряжения в узлах по результатам расчета режима</w:t>
      </w:r>
      <w:r w:rsidR="005623F2">
        <w:rPr>
          <w:rFonts w:ascii="Times New Roman" w:hAnsi="Times New Roman" w:cs="Times New Roman"/>
          <w:sz w:val="28"/>
          <w:szCs w:val="28"/>
        </w:rPr>
        <w:t>, рад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225D16" w:rsidRPr="001E64AA" w:rsidRDefault="001E64A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E64AA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действительная часть напряжения в узле, кВ</w:t>
      </w:r>
      <w:r w:rsidRPr="001E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 xml:space="preserve">, значение звязано с основными параметрами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-функцию)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1E64AA" w:rsidRDefault="001E64A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E5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E64AA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мнимая часть напряжения в узле, кВ</w:t>
      </w:r>
      <w:r w:rsidRPr="001E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 xml:space="preserve">, значение звязано с основными параметрами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-функцию)</w:t>
      </w:r>
      <w:r w:rsidRPr="003D16C1">
        <w:rPr>
          <w:rFonts w:ascii="Times New Roman" w:hAnsi="Times New Roman" w:cs="Times New Roman"/>
          <w:sz w:val="28"/>
          <w:szCs w:val="28"/>
        </w:rPr>
        <w:t>;</w:t>
      </w:r>
    </w:p>
    <w:p w:rsidR="00766069" w:rsidRDefault="0076606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220D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766069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ветвям:</w:t>
      </w:r>
    </w:p>
    <w:p w:rsidR="002D220D" w:rsidRPr="001E64A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225D16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пользовательские номера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NbSt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узла начала</w:t>
      </w:r>
      <w:r w:rsidRPr="00A455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A455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NbF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узла конца (пользовательский)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NbStM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узла начала</w:t>
      </w:r>
      <w:r w:rsidRPr="00A455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порядковый</w:t>
      </w:r>
      <w:r w:rsidRPr="00A455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3739F0">
        <w:rPr>
          <w:rFonts w:ascii="Times New Roman" w:hAnsi="Times New Roman" w:cs="Times New Roman"/>
          <w:sz w:val="28"/>
          <w:szCs w:val="28"/>
        </w:rPr>
        <w:t xml:space="preserve"> (рассчитывается внутри конструктора)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NbFM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узла конца (порядковый)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3739F0">
        <w:rPr>
          <w:rFonts w:ascii="Times New Roman" w:hAnsi="Times New Roman" w:cs="Times New Roman"/>
          <w:sz w:val="28"/>
          <w:szCs w:val="28"/>
        </w:rPr>
        <w:t xml:space="preserve"> (рассчитывается внутри конструктора)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CmTpS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тип коммутационного аппарата в начале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CmStS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состояние коммутационного аппарата в начале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CmTpS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тип коммутационного аппарата в конце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CmStS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состояние коммутационного аппарата в конце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Pr="00A4552A" w:rsidRDefault="00A4552A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тип ветви (1-линия или 2-трансформатор)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активное сопротивление участка, Ом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реактивное сопротивление участка, Ом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Pxx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активная мощность холостого хода участка, кВт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Qxx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реактивная мощность холостого хода участка, квар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активная мощность начала участка, кВт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активная мощность конца участка, кВт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2D220D" w:rsidRP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реактивная мощность начала участка, квар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A4552A" w:rsidRDefault="002D220D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Qk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реактивная мощность конца участка, квар</w:t>
      </w:r>
      <w:r w:rsidR="000A7084">
        <w:rPr>
          <w:rFonts w:ascii="Times New Roman" w:hAnsi="Times New Roman" w:cs="Times New Roman"/>
          <w:sz w:val="28"/>
          <w:szCs w:val="28"/>
        </w:rPr>
        <w:t xml:space="preserve"> (</w:t>
      </w:r>
      <w:r w:rsidR="000A70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A7084"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C62CF8" w:rsidRPr="00A4552A" w:rsidRDefault="00C62CF8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2CF8">
        <w:rPr>
          <w:rFonts w:ascii="Times New Roman" w:hAnsi="Times New Roman" w:cs="Times New Roman"/>
          <w:sz w:val="28"/>
          <w:szCs w:val="28"/>
        </w:rPr>
        <w:t>1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действительная часть тока ветви, </w:t>
      </w:r>
      <w:r w:rsidR="007660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C62CF8" w:rsidRPr="00A4552A" w:rsidRDefault="00C62CF8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2CF8">
        <w:rPr>
          <w:rFonts w:ascii="Times New Roman" w:hAnsi="Times New Roman" w:cs="Times New Roman"/>
          <w:sz w:val="28"/>
          <w:szCs w:val="28"/>
        </w:rPr>
        <w:t>2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мнимая часть тока ветви, </w:t>
      </w:r>
      <w:r w:rsidR="007660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C62CF8" w:rsidRPr="00A4552A" w:rsidRDefault="00C62CF8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 w:rsidR="00766069">
        <w:rPr>
          <w:rFonts w:ascii="Times New Roman" w:hAnsi="Times New Roman" w:cs="Times New Roman"/>
          <w:sz w:val="28"/>
          <w:szCs w:val="28"/>
        </w:rPr>
        <w:t>– модуль тока ветви, 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C62CF8" w:rsidRPr="00A4552A" w:rsidRDefault="00C62CF8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полная мощ</w:t>
      </w:r>
      <w:r w:rsidR="00766069">
        <w:rPr>
          <w:rFonts w:ascii="Times New Roman" w:hAnsi="Times New Roman" w:cs="Times New Roman"/>
          <w:sz w:val="28"/>
          <w:szCs w:val="28"/>
        </w:rPr>
        <w:t>ность (модуль) начала ветви, кВА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C62CF8" w:rsidRPr="00A4552A" w:rsidRDefault="00C62CF8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полная мощност</w:t>
      </w:r>
      <w:r w:rsidR="00766069">
        <w:rPr>
          <w:rFonts w:ascii="Times New Roman" w:hAnsi="Times New Roman" w:cs="Times New Roman"/>
          <w:sz w:val="28"/>
          <w:szCs w:val="28"/>
        </w:rPr>
        <w:t>ь (модуль) конца ветви, кВА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766069" w:rsidRPr="00A4552A" w:rsidRDefault="0076606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потери активной мощности на участке, кВт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766069" w:rsidRPr="00A4552A" w:rsidRDefault="0076606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потери активной мощности на участке, квар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766069" w:rsidRPr="00A4552A" w:rsidRDefault="0076606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766069">
        <w:rPr>
          <w:rFonts w:ascii="Times New Roman" w:hAnsi="Times New Roman" w:cs="Times New Roman"/>
          <w:sz w:val="28"/>
          <w:szCs w:val="28"/>
        </w:rPr>
        <w:t>1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A5ADC">
        <w:rPr>
          <w:rFonts w:ascii="Times New Roman" w:hAnsi="Times New Roman" w:cs="Times New Roman"/>
          <w:sz w:val="28"/>
          <w:szCs w:val="28"/>
        </w:rPr>
        <w:t>падение</w:t>
      </w:r>
      <w:r>
        <w:rPr>
          <w:rFonts w:ascii="Times New Roman" w:hAnsi="Times New Roman" w:cs="Times New Roman"/>
          <w:sz w:val="28"/>
          <w:szCs w:val="28"/>
        </w:rPr>
        <w:t xml:space="preserve"> напряжения (действительная часть) на участке, кВ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766069" w:rsidRPr="00A4552A" w:rsidRDefault="00766069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766069">
        <w:rPr>
          <w:rFonts w:ascii="Times New Roman" w:hAnsi="Times New Roman" w:cs="Times New Roman"/>
          <w:sz w:val="28"/>
          <w:szCs w:val="28"/>
        </w:rPr>
        <w:t>2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A5ADC">
        <w:rPr>
          <w:rFonts w:ascii="Times New Roman" w:hAnsi="Times New Roman" w:cs="Times New Roman"/>
          <w:sz w:val="28"/>
          <w:szCs w:val="28"/>
        </w:rPr>
        <w:t>падение</w:t>
      </w:r>
      <w:r>
        <w:rPr>
          <w:rFonts w:ascii="Times New Roman" w:hAnsi="Times New Roman" w:cs="Times New Roman"/>
          <w:sz w:val="28"/>
          <w:szCs w:val="28"/>
        </w:rPr>
        <w:t xml:space="preserve"> напряжения (мнимая часть) на участке, кВ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BA5ADC" w:rsidRDefault="00BA5ADC" w:rsidP="00BA5A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45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766069">
        <w:rPr>
          <w:rFonts w:ascii="Times New Roman" w:hAnsi="Times New Roman" w:cs="Times New Roman"/>
          <w:sz w:val="28"/>
          <w:szCs w:val="28"/>
        </w:rPr>
        <w:t>2</w:t>
      </w:r>
      <w:r w:rsidRPr="00A4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потери напряжения (действительная часть) на участке, кВ (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552A">
        <w:rPr>
          <w:rFonts w:ascii="Times New Roman" w:hAnsi="Times New Roman" w:cs="Times New Roman"/>
          <w:sz w:val="28"/>
          <w:szCs w:val="28"/>
        </w:rPr>
        <w:t>;</w:t>
      </w:r>
    </w:p>
    <w:p w:rsidR="00BA5ADC" w:rsidRDefault="00BA5ADC" w:rsidP="00BA5A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5ADC" w:rsidRDefault="00BA5ADC" w:rsidP="00BA5A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Интегральные параметры:</w:t>
      </w:r>
    </w:p>
    <w:p w:rsidR="00A54A70" w:rsidRPr="00BA5ADC" w:rsidRDefault="00BA5ADC" w:rsidP="00A54A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Интегральные параметры рассчитваются в специальном методе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CalcSum</w:t>
      </w:r>
      <w:r w:rsidR="00A54A70">
        <w:rPr>
          <w:rFonts w:ascii="Times New Roman" w:hAnsi="Times New Roman" w:cs="Times New Roman"/>
          <w:sz w:val="28"/>
          <w:szCs w:val="28"/>
        </w:rPr>
        <w:t xml:space="preserve"> (за исключением номинального напряжения и точности расчетов).</w:t>
      </w:r>
    </w:p>
    <w:p w:rsidR="000A7084" w:rsidRDefault="00C813A0" w:rsidP="007660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линиям:</w:t>
      </w:r>
    </w:p>
    <w:p w:rsidR="00C813A0" w:rsidRPr="00C813A0" w:rsidRDefault="00C813A0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dpn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нагрузочные потери активной мощности в линиях,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C813A0" w:rsidRPr="00C813A0" w:rsidRDefault="00C813A0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dpx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холостого хода активной мощности в линиях,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C813A0" w:rsidRDefault="00C813A0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активной мощности в линиях,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C813A0" w:rsidRPr="00C813A0" w:rsidRDefault="00C813A0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dqn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нагрузочные потери реактивной мощности в линиях, квар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C813A0" w:rsidRPr="00C813A0" w:rsidRDefault="00C813A0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dqx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холостого хода реактивной мощности в линиях, квар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C813A0" w:rsidRDefault="00C813A0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реактивной мощности в линиях, квар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602D3A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трансфоматорам:</w:t>
      </w:r>
    </w:p>
    <w:p w:rsidR="0054420E" w:rsidRPr="00C813A0" w:rsidRDefault="0054420E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dpn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нагрузочные потери активной мощности в </w:t>
      </w:r>
      <w:r w:rsidR="00602D3A">
        <w:rPr>
          <w:rFonts w:ascii="Times New Roman" w:hAnsi="Times New Roman" w:cs="Times New Roman"/>
          <w:sz w:val="28"/>
          <w:szCs w:val="28"/>
        </w:rPr>
        <w:t>трансформаторах</w:t>
      </w:r>
      <w:r>
        <w:rPr>
          <w:rFonts w:ascii="Times New Roman" w:hAnsi="Times New Roman" w:cs="Times New Roman"/>
          <w:sz w:val="28"/>
          <w:szCs w:val="28"/>
        </w:rPr>
        <w:t>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54420E" w:rsidRPr="00C813A0" w:rsidRDefault="0054420E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dpx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холостого хода активной мощности в </w:t>
      </w:r>
      <w:r w:rsidR="00602D3A">
        <w:rPr>
          <w:rFonts w:ascii="Times New Roman" w:hAnsi="Times New Roman" w:cs="Times New Roman"/>
          <w:sz w:val="28"/>
          <w:szCs w:val="28"/>
        </w:rPr>
        <w:t>трансформаторах</w:t>
      </w:r>
      <w:r>
        <w:rPr>
          <w:rFonts w:ascii="Times New Roman" w:hAnsi="Times New Roman" w:cs="Times New Roman"/>
          <w:sz w:val="28"/>
          <w:szCs w:val="28"/>
        </w:rPr>
        <w:t>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54420E" w:rsidRDefault="0054420E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активной мощности в </w:t>
      </w:r>
      <w:r w:rsidR="00602D3A">
        <w:rPr>
          <w:rFonts w:ascii="Times New Roman" w:hAnsi="Times New Roman" w:cs="Times New Roman"/>
          <w:sz w:val="28"/>
          <w:szCs w:val="28"/>
        </w:rPr>
        <w:t>трансформаторах</w:t>
      </w:r>
      <w:r>
        <w:rPr>
          <w:rFonts w:ascii="Times New Roman" w:hAnsi="Times New Roman" w:cs="Times New Roman"/>
          <w:sz w:val="28"/>
          <w:szCs w:val="28"/>
        </w:rPr>
        <w:t>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54420E" w:rsidRPr="00C813A0" w:rsidRDefault="0054420E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dqn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нагрузочные потери реактивной мощности в </w:t>
      </w:r>
      <w:r w:rsidR="00602D3A">
        <w:rPr>
          <w:rFonts w:ascii="Times New Roman" w:hAnsi="Times New Roman" w:cs="Times New Roman"/>
          <w:sz w:val="28"/>
          <w:szCs w:val="28"/>
        </w:rPr>
        <w:t>трансформаторах</w:t>
      </w:r>
      <w:r>
        <w:rPr>
          <w:rFonts w:ascii="Times New Roman" w:hAnsi="Times New Roman" w:cs="Times New Roman"/>
          <w:sz w:val="28"/>
          <w:szCs w:val="28"/>
        </w:rPr>
        <w:t>, квар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54420E" w:rsidRPr="00C813A0" w:rsidRDefault="0054420E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dqx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холостого хода реактивной мощности в </w:t>
      </w:r>
      <w:r w:rsidR="00602D3A">
        <w:rPr>
          <w:rFonts w:ascii="Times New Roman" w:hAnsi="Times New Roman" w:cs="Times New Roman"/>
          <w:sz w:val="28"/>
          <w:szCs w:val="28"/>
        </w:rPr>
        <w:t>трансформаторах</w:t>
      </w:r>
      <w:r>
        <w:rPr>
          <w:rFonts w:ascii="Times New Roman" w:hAnsi="Times New Roman" w:cs="Times New Roman"/>
          <w:sz w:val="28"/>
          <w:szCs w:val="28"/>
        </w:rPr>
        <w:t>, квар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54420E" w:rsidRDefault="0054420E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TRANS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dq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реактивной мощности в </w:t>
      </w:r>
      <w:r w:rsidR="00602D3A">
        <w:rPr>
          <w:rFonts w:ascii="Times New Roman" w:hAnsi="Times New Roman" w:cs="Times New Roman"/>
          <w:sz w:val="28"/>
          <w:szCs w:val="28"/>
        </w:rPr>
        <w:t>трансформаторах</w:t>
      </w:r>
      <w:r>
        <w:rPr>
          <w:rFonts w:ascii="Times New Roman" w:hAnsi="Times New Roman" w:cs="Times New Roman"/>
          <w:sz w:val="28"/>
          <w:szCs w:val="28"/>
        </w:rPr>
        <w:t>, квар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A54A70" w:rsidRDefault="00A54A70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данные:</w:t>
      </w:r>
    </w:p>
    <w:p w:rsidR="00A54A70" w:rsidRPr="00A54A70" w:rsidRDefault="00A54A70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54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A54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A54A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номинальное напряжение сети</w:t>
      </w:r>
      <w:r w:rsidRPr="00A54A70">
        <w:rPr>
          <w:rFonts w:ascii="Times New Roman" w:hAnsi="Times New Roman" w:cs="Times New Roman"/>
          <w:sz w:val="28"/>
          <w:szCs w:val="28"/>
        </w:rPr>
        <w:t>;</w:t>
      </w:r>
    </w:p>
    <w:p w:rsidR="00A54A70" w:rsidRPr="00A54A70" w:rsidRDefault="00A54A70" w:rsidP="005442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A54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A54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TolFun</w:t>
      </w:r>
      <w:r w:rsidRPr="00A54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4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заданная точность расчетов</w:t>
      </w:r>
      <w:r w:rsidRPr="00A54A70">
        <w:rPr>
          <w:rFonts w:ascii="Times New Roman" w:hAnsi="Times New Roman" w:cs="Times New Roman"/>
          <w:sz w:val="28"/>
          <w:szCs w:val="28"/>
        </w:rPr>
        <w:t>;</w:t>
      </w:r>
    </w:p>
    <w:p w:rsidR="00C813A0" w:rsidRPr="00602D3A" w:rsidRDefault="00602D3A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ppotr</w:t>
      </w:r>
      <w:r w:rsidRPr="0060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суммарная активная мощность нагрузки</w:t>
      </w:r>
      <w:r w:rsidRPr="00602D3A">
        <w:rPr>
          <w:rFonts w:ascii="Times New Roman" w:hAnsi="Times New Roman" w:cs="Times New Roman"/>
          <w:sz w:val="28"/>
          <w:szCs w:val="28"/>
        </w:rPr>
        <w:t>;</w:t>
      </w:r>
    </w:p>
    <w:p w:rsidR="00602D3A" w:rsidRPr="00602D3A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pgen</w:t>
      </w:r>
      <w:r w:rsidRPr="0060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суммарная активная мощность генерации в сети (за исключением балансирующих узлов)</w:t>
      </w:r>
      <w:r w:rsidRPr="00602D3A">
        <w:rPr>
          <w:rFonts w:ascii="Times New Roman" w:hAnsi="Times New Roman" w:cs="Times New Roman"/>
          <w:sz w:val="28"/>
          <w:szCs w:val="28"/>
        </w:rPr>
        <w:t>;</w:t>
      </w:r>
    </w:p>
    <w:p w:rsidR="00602D3A" w:rsidRPr="00602D3A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qpotr</w:t>
      </w:r>
      <w:r w:rsidRPr="0060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суммарная реактивная мощность нагрузки</w:t>
      </w:r>
      <w:r w:rsidRPr="00602D3A">
        <w:rPr>
          <w:rFonts w:ascii="Times New Roman" w:hAnsi="Times New Roman" w:cs="Times New Roman"/>
          <w:sz w:val="28"/>
          <w:szCs w:val="28"/>
        </w:rPr>
        <w:t>;</w:t>
      </w:r>
    </w:p>
    <w:p w:rsidR="00602D3A" w:rsidRPr="00602D3A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602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qgen</w:t>
      </w:r>
      <w:r w:rsidRPr="0060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суммарная реактивная мощность генерации в сети (за исключением балансирующих узлов)</w:t>
      </w:r>
      <w:r w:rsidRPr="00602D3A">
        <w:rPr>
          <w:rFonts w:ascii="Times New Roman" w:hAnsi="Times New Roman" w:cs="Times New Roman"/>
          <w:sz w:val="28"/>
          <w:szCs w:val="28"/>
        </w:rPr>
        <w:t>;</w:t>
      </w:r>
    </w:p>
    <w:p w:rsidR="00602D3A" w:rsidRPr="00C813A0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dpn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нагрузочные потери активной мощности,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602D3A" w:rsidRPr="00C813A0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dpx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холостого хода активной мощности, кВт</w:t>
      </w:r>
      <w:r w:rsidRPr="00C813A0">
        <w:rPr>
          <w:rFonts w:ascii="Times New Roman" w:hAnsi="Times New Roman" w:cs="Times New Roman"/>
          <w:sz w:val="28"/>
          <w:szCs w:val="28"/>
        </w:rPr>
        <w:t>;</w:t>
      </w:r>
    </w:p>
    <w:p w:rsidR="00602D3A" w:rsidRDefault="00602D3A" w:rsidP="00602D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</w:rPr>
        <w:t xml:space="preserve"> – суммарные потери активной мощности, кВт.</w:t>
      </w:r>
    </w:p>
    <w:p w:rsidR="00F6079A" w:rsidRPr="00F6079A" w:rsidRDefault="00F6079A" w:rsidP="00F6079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6.2.2 Метод идексного присваивания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subsasgn</w:t>
      </w:r>
    </w:p>
    <w:p w:rsidR="00F6079A" w:rsidRPr="005158F0" w:rsidRDefault="007A2492" w:rsidP="00F607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осуществляет запись данных в поля объекта класса. </w:t>
      </w:r>
      <w:r w:rsidR="00F6079A">
        <w:rPr>
          <w:rFonts w:ascii="Times New Roman" w:hAnsi="Times New Roman" w:cs="Times New Roman"/>
          <w:sz w:val="28"/>
          <w:szCs w:val="28"/>
        </w:rPr>
        <w:t>Метод выз</w:t>
      </w:r>
      <w:r w:rsidR="0053557A">
        <w:rPr>
          <w:rFonts w:ascii="Times New Roman" w:hAnsi="Times New Roman" w:cs="Times New Roman"/>
          <w:sz w:val="28"/>
          <w:szCs w:val="28"/>
        </w:rPr>
        <w:t xml:space="preserve">ывается </w:t>
      </w:r>
      <w:r w:rsidR="005D7F7B">
        <w:rPr>
          <w:rFonts w:ascii="Times New Roman" w:hAnsi="Times New Roman" w:cs="Times New Roman"/>
          <w:sz w:val="28"/>
          <w:szCs w:val="28"/>
        </w:rPr>
        <w:t>неявно при попытке прямой записи к соответствующему полю. Метод позволяет производить запись в любое поле объекта, допускается как поэлементное присваивание, так и векторов целиком</w:t>
      </w:r>
      <w:r>
        <w:rPr>
          <w:rFonts w:ascii="Times New Roman" w:hAnsi="Times New Roman" w:cs="Times New Roman"/>
          <w:sz w:val="28"/>
          <w:szCs w:val="28"/>
        </w:rPr>
        <w:t xml:space="preserve"> (частей векторов)</w:t>
      </w:r>
      <w:r w:rsidR="005D7F7B">
        <w:rPr>
          <w:rFonts w:ascii="Times New Roman" w:hAnsi="Times New Roman" w:cs="Times New Roman"/>
          <w:sz w:val="28"/>
          <w:szCs w:val="28"/>
        </w:rPr>
        <w:t xml:space="preserve"> (для полей-векторов).</w:t>
      </w:r>
      <w:r w:rsidR="005158F0">
        <w:rPr>
          <w:rFonts w:ascii="Times New Roman" w:hAnsi="Times New Roman" w:cs="Times New Roman"/>
          <w:sz w:val="28"/>
          <w:szCs w:val="28"/>
        </w:rPr>
        <w:t xml:space="preserve"> Примеры присваиваний приведены ниже.</w:t>
      </w:r>
      <w:r w:rsidR="005158F0" w:rsidRPr="005158F0">
        <w:rPr>
          <w:rFonts w:ascii="Times New Roman" w:hAnsi="Times New Roman" w:cs="Times New Roman"/>
          <w:sz w:val="28"/>
          <w:szCs w:val="28"/>
        </w:rPr>
        <w:t xml:space="preserve"> </w:t>
      </w:r>
      <w:r w:rsidR="005158F0">
        <w:rPr>
          <w:rFonts w:ascii="Times New Roman" w:hAnsi="Times New Roman" w:cs="Times New Roman"/>
          <w:sz w:val="28"/>
          <w:szCs w:val="28"/>
        </w:rPr>
        <w:t xml:space="preserve">Особенностью является то, что реально данные в классе по ветвям и узлам хранятся в виде структур массивов, а обращение к ним происходит так, как будто хранение организовано в виде массивов структур (прямое обращение к данным по узлам внутри класса (без переформирования запроса выглядит: </w:t>
      </w:r>
      <w:r w:rsidR="005158F0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="005158F0" w:rsidRPr="00C813A0">
        <w:rPr>
          <w:rFonts w:ascii="Times New Roman" w:hAnsi="Times New Roman" w:cs="Times New Roman"/>
          <w:sz w:val="28"/>
          <w:szCs w:val="28"/>
        </w:rPr>
        <w:t>.</w:t>
      </w:r>
      <w:r w:rsidR="005158F0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="005158F0" w:rsidRPr="00C813A0">
        <w:rPr>
          <w:rFonts w:ascii="Times New Roman" w:hAnsi="Times New Roman" w:cs="Times New Roman"/>
          <w:sz w:val="28"/>
          <w:szCs w:val="28"/>
        </w:rPr>
        <w:t>.</w:t>
      </w:r>
      <w:r w:rsidR="005158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0" w:rsidRPr="005158F0">
        <w:rPr>
          <w:rFonts w:ascii="Times New Roman" w:hAnsi="Times New Roman" w:cs="Times New Roman"/>
          <w:sz w:val="28"/>
          <w:szCs w:val="28"/>
        </w:rPr>
        <w:t xml:space="preserve">(1), </w:t>
      </w:r>
      <w:r w:rsidR="005158F0">
        <w:rPr>
          <w:rFonts w:ascii="Times New Roman" w:hAnsi="Times New Roman" w:cs="Times New Roman"/>
          <w:sz w:val="28"/>
          <w:szCs w:val="28"/>
        </w:rPr>
        <w:t xml:space="preserve">а с </w:t>
      </w:r>
      <w:r w:rsidR="00534052">
        <w:rPr>
          <w:rFonts w:ascii="Times New Roman" w:hAnsi="Times New Roman" w:cs="Times New Roman"/>
          <w:sz w:val="28"/>
          <w:szCs w:val="28"/>
        </w:rPr>
        <w:t>переформированием</w:t>
      </w:r>
      <w:r w:rsidR="005158F0">
        <w:rPr>
          <w:rFonts w:ascii="Times New Roman" w:hAnsi="Times New Roman" w:cs="Times New Roman"/>
          <w:sz w:val="28"/>
          <w:szCs w:val="28"/>
        </w:rPr>
        <w:t xml:space="preserve"> </w:t>
      </w:r>
      <w:r w:rsidR="005158F0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="005158F0" w:rsidRPr="00C813A0">
        <w:rPr>
          <w:rFonts w:ascii="Times New Roman" w:hAnsi="Times New Roman" w:cs="Times New Roman"/>
          <w:sz w:val="28"/>
          <w:szCs w:val="28"/>
        </w:rPr>
        <w:t>.</w:t>
      </w:r>
      <w:r w:rsidR="005158F0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="005158F0">
        <w:rPr>
          <w:rFonts w:ascii="Times New Roman" w:hAnsi="Times New Roman" w:cs="Times New Roman"/>
          <w:sz w:val="28"/>
          <w:szCs w:val="28"/>
        </w:rPr>
        <w:t>(1)</w:t>
      </w:r>
      <w:r w:rsidR="005158F0" w:rsidRPr="00C813A0">
        <w:rPr>
          <w:rFonts w:ascii="Times New Roman" w:hAnsi="Times New Roman" w:cs="Times New Roman"/>
          <w:sz w:val="28"/>
          <w:szCs w:val="28"/>
        </w:rPr>
        <w:t>.</w:t>
      </w:r>
      <w:r w:rsidR="005158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58F0" w:rsidRPr="00D76DE7" w:rsidRDefault="005158F0" w:rsidP="00F607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hM</w:t>
      </w:r>
      <w:r w:rsidRPr="00D76DE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D76DE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D76DE7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5158F0" w:rsidRDefault="005158F0" w:rsidP="00F607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5158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BRAN(1)</w:t>
      </w:r>
      <w:r w:rsidRPr="005158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R=1;</w:t>
      </w:r>
    </w:p>
    <w:p w:rsidR="005158F0" w:rsidRPr="005158F0" w:rsidRDefault="005158F0" w:rsidP="00F607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5158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5158F0">
        <w:rPr>
          <w:rFonts w:ascii="Times New Roman" w:hAnsi="Times New Roman" w:cs="Times New Roman"/>
          <w:sz w:val="28"/>
          <w:szCs w:val="28"/>
        </w:rPr>
        <w:t>(1:2).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F0">
        <w:rPr>
          <w:rFonts w:ascii="Times New Roman" w:hAnsi="Times New Roman" w:cs="Times New Roman"/>
          <w:sz w:val="28"/>
          <w:szCs w:val="28"/>
        </w:rPr>
        <w:t>=[1,2];</w:t>
      </w:r>
    </w:p>
    <w:p w:rsidR="005158F0" w:rsidRDefault="005158F0" w:rsidP="005158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5158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5158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</w:t>
      </w:r>
      <w:r w:rsidRPr="005158F0">
        <w:rPr>
          <w:rFonts w:ascii="Times New Roman" w:hAnsi="Times New Roman" w:cs="Times New Roman"/>
          <w:sz w:val="28"/>
          <w:szCs w:val="28"/>
        </w:rPr>
        <w:t>=[1</w:t>
      </w:r>
      <w:r w:rsidRPr="007A2492">
        <w:rPr>
          <w:rFonts w:ascii="Times New Roman" w:hAnsi="Times New Roman" w:cs="Times New Roman"/>
          <w:sz w:val="28"/>
          <w:szCs w:val="28"/>
        </w:rPr>
        <w:t>;2;3</w:t>
      </w:r>
      <w:r w:rsidRPr="005158F0">
        <w:rPr>
          <w:rFonts w:ascii="Times New Roman" w:hAnsi="Times New Roman" w:cs="Times New Roman"/>
          <w:sz w:val="28"/>
          <w:szCs w:val="28"/>
        </w:rPr>
        <w:t>] (</w:t>
      </w:r>
      <w:r w:rsidR="007A2492">
        <w:rPr>
          <w:rFonts w:ascii="Times New Roman" w:hAnsi="Times New Roman" w:cs="Times New Roman"/>
          <w:sz w:val="28"/>
          <w:szCs w:val="28"/>
        </w:rPr>
        <w:t>при количестве ветвей равном трем трех ветвей</w:t>
      </w:r>
      <w:r w:rsidRPr="005158F0">
        <w:rPr>
          <w:rFonts w:ascii="Times New Roman" w:hAnsi="Times New Roman" w:cs="Times New Roman"/>
          <w:sz w:val="28"/>
          <w:szCs w:val="28"/>
        </w:rPr>
        <w:t>)</w:t>
      </w:r>
      <w:r w:rsidR="007A2492">
        <w:rPr>
          <w:rFonts w:ascii="Times New Roman" w:hAnsi="Times New Roman" w:cs="Times New Roman"/>
          <w:sz w:val="28"/>
          <w:szCs w:val="28"/>
        </w:rPr>
        <w:t>.</w:t>
      </w:r>
    </w:p>
    <w:p w:rsidR="006F7D21" w:rsidRPr="005158F0" w:rsidRDefault="006F7D21" w:rsidP="005158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</w:t>
      </w:r>
      <w:r w:rsidR="00B77E0E">
        <w:rPr>
          <w:rFonts w:ascii="Times New Roman" w:hAnsi="Times New Roman" w:cs="Times New Roman"/>
          <w:sz w:val="28"/>
          <w:szCs w:val="28"/>
        </w:rPr>
        <w:t xml:space="preserve"> функция записи не имеет встроенных средств защиты элементов класса от безвозвратного изменения или удаления при записи неверного числа элементов</w:t>
      </w:r>
      <w:r w:rsidR="001217D7">
        <w:rPr>
          <w:rFonts w:ascii="Times New Roman" w:hAnsi="Times New Roman" w:cs="Times New Roman"/>
          <w:sz w:val="28"/>
          <w:szCs w:val="28"/>
        </w:rPr>
        <w:t xml:space="preserve"> или элементов неверных типов</w:t>
      </w:r>
      <w:r w:rsidR="00B77E0E">
        <w:rPr>
          <w:rFonts w:ascii="Times New Roman" w:hAnsi="Times New Roman" w:cs="Times New Roman"/>
          <w:sz w:val="28"/>
          <w:szCs w:val="28"/>
        </w:rPr>
        <w:t xml:space="preserve"> (например, запись в поле размерностью 6 четырех элементов изменит размерность поля и удалит лишние элементы)</w:t>
      </w:r>
      <w:r w:rsidR="001217D7">
        <w:rPr>
          <w:rFonts w:ascii="Times New Roman" w:hAnsi="Times New Roman" w:cs="Times New Roman"/>
          <w:sz w:val="28"/>
          <w:szCs w:val="28"/>
        </w:rPr>
        <w:t>. Такое решение принято для ускорения записи в класс, так как контроль может вызывать замедление работы неприемлемое для больших схем</w:t>
      </w:r>
      <w:r w:rsidR="00B77E0E">
        <w:rPr>
          <w:rFonts w:ascii="Times New Roman" w:hAnsi="Times New Roman" w:cs="Times New Roman"/>
          <w:sz w:val="28"/>
          <w:szCs w:val="28"/>
        </w:rPr>
        <w:t>.</w:t>
      </w:r>
      <w:r w:rsidR="001217D7">
        <w:rPr>
          <w:rFonts w:ascii="Times New Roman" w:hAnsi="Times New Roman" w:cs="Times New Roman"/>
          <w:sz w:val="28"/>
          <w:szCs w:val="28"/>
        </w:rPr>
        <w:t xml:space="preserve"> Ответственность за правильное использование класса лежит на пользователе класса.</w:t>
      </w:r>
    </w:p>
    <w:p w:rsidR="00534052" w:rsidRPr="00F6079A" w:rsidRDefault="00534052" w:rsidP="0053405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</w:t>
      </w:r>
      <w:r w:rsidRPr="0053405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 идексного присваивания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subsref</w:t>
      </w:r>
    </w:p>
    <w:p w:rsidR="00534052" w:rsidRPr="005158F0" w:rsidRDefault="00534052" w:rsidP="00534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чтение данных из поляй объекта класса. Метод вызывается неявно при попытке прямого чтения из соответствующего поля. Метод позволяет производить запись в любое поле объекта, допускается как поэлементное чтение, так и чтение векторов целиком (частей векторов) (для полей-векторов). Примеры чтений приведены ниже.</w:t>
      </w:r>
      <w:r w:rsidRPr="00515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Особенностью является то, что реально данные в классе по ветвям и узлам хранятся в виде структур массивов, а обращение к ним происходит так, как будто хранение организовано в виде массивов структур (прямое обращение к данным по узлам внутри класса (без переформирования запроса выглядит: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58F0">
        <w:rPr>
          <w:rFonts w:ascii="Times New Roman" w:hAnsi="Times New Roman" w:cs="Times New Roman"/>
          <w:sz w:val="28"/>
          <w:szCs w:val="28"/>
        </w:rPr>
        <w:t xml:space="preserve">(1), </w:t>
      </w:r>
      <w:r>
        <w:rPr>
          <w:rFonts w:ascii="Times New Roman" w:hAnsi="Times New Roman" w:cs="Times New Roman"/>
          <w:sz w:val="28"/>
          <w:szCs w:val="28"/>
        </w:rPr>
        <w:t xml:space="preserve">а с переформированием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>
        <w:rPr>
          <w:rFonts w:ascii="Times New Roman" w:hAnsi="Times New Roman" w:cs="Times New Roman"/>
          <w:sz w:val="28"/>
          <w:szCs w:val="28"/>
        </w:rPr>
        <w:t>(1)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34052" w:rsidRPr="00534052" w:rsidRDefault="00534052" w:rsidP="00534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A=hM</w:t>
      </w:r>
      <w:r w:rsidRPr="0053405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53405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5340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4052" w:rsidRDefault="00534052" w:rsidP="00534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A=hM</w:t>
      </w:r>
      <w:r w:rsidRPr="005158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BRAN(1)</w:t>
      </w:r>
      <w:r w:rsidRPr="005158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R;</w:t>
      </w:r>
    </w:p>
    <w:p w:rsidR="00534052" w:rsidRPr="00D76DE7" w:rsidRDefault="00534052" w:rsidP="00534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D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D76DE7">
        <w:rPr>
          <w:rFonts w:ascii="Times New Roman" w:hAnsi="Times New Roman" w:cs="Times New Roman"/>
          <w:sz w:val="28"/>
          <w:szCs w:val="28"/>
        </w:rPr>
        <w:t>(1:2).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DE7">
        <w:rPr>
          <w:rFonts w:ascii="Times New Roman" w:hAnsi="Times New Roman" w:cs="Times New Roman"/>
          <w:sz w:val="28"/>
          <w:szCs w:val="28"/>
        </w:rPr>
        <w:t>;</w:t>
      </w:r>
    </w:p>
    <w:p w:rsidR="00534052" w:rsidRPr="005158F0" w:rsidRDefault="00534052" w:rsidP="00534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405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5158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5158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</w:t>
      </w:r>
      <w:r w:rsidRPr="00534052">
        <w:rPr>
          <w:rFonts w:ascii="Times New Roman" w:hAnsi="Times New Roman" w:cs="Times New Roman"/>
          <w:sz w:val="28"/>
          <w:szCs w:val="28"/>
        </w:rPr>
        <w:t>;</w:t>
      </w:r>
      <w:r w:rsidRPr="005158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количестве ветвей равном трем трех ветвей</w:t>
      </w:r>
      <w:r w:rsidRPr="005158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58F0" w:rsidRDefault="00534052" w:rsidP="00F607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особые формы обращения к количеству ветвей и узлов (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40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512F0" w:rsidRPr="005158F0" w:rsidRDefault="00F512F0" w:rsidP="00F607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Разрешается обращение в соответствии с записями в описании конструктора.</w:t>
      </w:r>
    </w:p>
    <w:p w:rsidR="007D5319" w:rsidRPr="007D5319" w:rsidRDefault="007D5319" w:rsidP="007D531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6.2.4 Метод расчета интегральных параметров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CalcSum</w:t>
      </w:r>
    </w:p>
    <w:p w:rsidR="007D5319" w:rsidRDefault="007D5319" w:rsidP="007D5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осуществляет расчет интегральных параметров (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7D53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>
        <w:rPr>
          <w:rFonts w:ascii="Times New Roman" w:hAnsi="Times New Roman" w:cs="Times New Roman"/>
          <w:sz w:val="28"/>
          <w:szCs w:val="28"/>
        </w:rPr>
        <w:t>) электрической сети на основании заполненных полей по потокораспределении и генерации в узлах.</w:t>
      </w:r>
      <w:r w:rsidR="004A1DDB">
        <w:rPr>
          <w:rFonts w:ascii="Times New Roman" w:hAnsi="Times New Roman" w:cs="Times New Roman"/>
          <w:sz w:val="28"/>
          <w:szCs w:val="28"/>
        </w:rPr>
        <w:t xml:space="preserve"> Методы необходимо вызывать уже после произведенного расчета режима.</w:t>
      </w:r>
    </w:p>
    <w:p w:rsidR="007D5319" w:rsidRPr="007D5319" w:rsidRDefault="007D5319" w:rsidP="007D5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требует в качестве входного параметра объект класса, изменения производятся непосредственно в самом объекте.</w:t>
      </w:r>
    </w:p>
    <w:p w:rsidR="007D5319" w:rsidRPr="007D5319" w:rsidRDefault="007D5319" w:rsidP="007D5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319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226162">
        <w:rPr>
          <w:rFonts w:ascii="Times New Roman" w:hAnsi="Times New Roman" w:cs="Times New Roman"/>
          <w:sz w:val="28"/>
          <w:szCs w:val="28"/>
        </w:rPr>
        <w:t xml:space="preserve"> = </w:t>
      </w:r>
      <w:r w:rsidRPr="007D5319">
        <w:rPr>
          <w:rFonts w:ascii="Times New Roman" w:hAnsi="Times New Roman" w:cs="Times New Roman"/>
          <w:sz w:val="28"/>
          <w:szCs w:val="28"/>
          <w:lang w:val="en-US"/>
        </w:rPr>
        <w:t>CalcSum</w:t>
      </w:r>
      <w:r w:rsidRPr="00226162">
        <w:rPr>
          <w:rFonts w:ascii="Times New Roman" w:hAnsi="Times New Roman" w:cs="Times New Roman"/>
          <w:sz w:val="28"/>
          <w:szCs w:val="28"/>
        </w:rPr>
        <w:t>(</w:t>
      </w:r>
      <w:r w:rsidRPr="007D5319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2261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3A0" w:rsidRDefault="00226162" w:rsidP="00C81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отображаются в полях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226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162" w:rsidRPr="00226162" w:rsidRDefault="00226162" w:rsidP="0022616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6.2.5 Метод учета </w:t>
      </w:r>
      <w:r w:rsidR="002639ED">
        <w:rPr>
          <w:rFonts w:ascii="Times New Roman" w:hAnsi="Times New Roman" w:cs="Times New Roman"/>
          <w:b/>
          <w:sz w:val="28"/>
          <w:szCs w:val="28"/>
        </w:rPr>
        <w:t>потерь</w:t>
      </w:r>
      <w:r>
        <w:rPr>
          <w:rFonts w:ascii="Times New Roman" w:hAnsi="Times New Roman" w:cs="Times New Roman"/>
          <w:b/>
          <w:sz w:val="28"/>
          <w:szCs w:val="28"/>
        </w:rPr>
        <w:t xml:space="preserve"> холостого хода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CalcXX</w:t>
      </w:r>
    </w:p>
    <w:p w:rsidR="00226162" w:rsidRDefault="00226162" w:rsidP="002261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производит добавление мощностей холостого хода линий и трансформаторов к мощностям нагрузок узлов (учет потерь холостого хода в виде).</w:t>
      </w:r>
    </w:p>
    <w:p w:rsidR="00226162" w:rsidRPr="00226162" w:rsidRDefault="00226162" w:rsidP="002261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вызывается непосредственно в конструкторе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 xml:space="preserve">, однако является публичным и возможен пересчет потерь холостого хода по результатам каких-либо расчетов уже после формирования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162" w:rsidRPr="007D5319" w:rsidRDefault="00226162" w:rsidP="002261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требует в качестве входного параметра объект класса, изменения производятся непосредственно в самом объекте.</w:t>
      </w:r>
    </w:p>
    <w:p w:rsidR="00226162" w:rsidRPr="007D5319" w:rsidRDefault="004A1DDB" w:rsidP="002261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DDB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52F85">
        <w:rPr>
          <w:rFonts w:ascii="Times New Roman" w:hAnsi="Times New Roman" w:cs="Times New Roman"/>
          <w:sz w:val="28"/>
          <w:szCs w:val="28"/>
        </w:rPr>
        <w:t xml:space="preserve"> = </w:t>
      </w:r>
      <w:r w:rsidRPr="004A1DDB">
        <w:rPr>
          <w:rFonts w:ascii="Times New Roman" w:hAnsi="Times New Roman" w:cs="Times New Roman"/>
          <w:sz w:val="28"/>
          <w:szCs w:val="28"/>
          <w:lang w:val="en-US"/>
        </w:rPr>
        <w:t>CalcXX</w:t>
      </w:r>
      <w:r w:rsidRPr="00E52F85">
        <w:rPr>
          <w:rFonts w:ascii="Times New Roman" w:hAnsi="Times New Roman" w:cs="Times New Roman"/>
          <w:sz w:val="28"/>
          <w:szCs w:val="28"/>
        </w:rPr>
        <w:t>(</w:t>
      </w:r>
      <w:r w:rsidRPr="004A1DDB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E52F85">
        <w:rPr>
          <w:rFonts w:ascii="Times New Roman" w:hAnsi="Times New Roman" w:cs="Times New Roman"/>
          <w:sz w:val="28"/>
          <w:szCs w:val="28"/>
        </w:rPr>
        <w:t>)</w:t>
      </w:r>
      <w:r w:rsidR="00226162">
        <w:rPr>
          <w:rFonts w:ascii="Times New Roman" w:hAnsi="Times New Roman" w:cs="Times New Roman"/>
          <w:sz w:val="28"/>
          <w:szCs w:val="28"/>
        </w:rPr>
        <w:t>.</w:t>
      </w:r>
    </w:p>
    <w:p w:rsidR="00226162" w:rsidRDefault="00226162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отображаются в полях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226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E52F85">
        <w:rPr>
          <w:rFonts w:ascii="Times New Roman" w:hAnsi="Times New Roman" w:cs="Times New Roman"/>
          <w:sz w:val="28"/>
          <w:szCs w:val="28"/>
        </w:rPr>
        <w:t>.</w:t>
      </w:r>
    </w:p>
    <w:p w:rsidR="001E7C0E" w:rsidRDefault="004D6C0C" w:rsidP="00E52F8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6.2.6 Метод учета потерь холостого хода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CalcUT</w:t>
      </w:r>
    </w:p>
    <w:p w:rsidR="004D6C0C" w:rsidRDefault="004D6C0C" w:rsidP="004D6C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производит расчет напряжений по низкой стороне</w:t>
      </w:r>
      <w:r w:rsidR="00101883">
        <w:rPr>
          <w:rFonts w:ascii="Times New Roman" w:hAnsi="Times New Roman" w:cs="Times New Roman"/>
          <w:sz w:val="28"/>
          <w:szCs w:val="28"/>
        </w:rPr>
        <w:t>, приведенных к низшей,</w:t>
      </w:r>
      <w:r>
        <w:rPr>
          <w:rFonts w:ascii="Times New Roman" w:hAnsi="Times New Roman" w:cs="Times New Roman"/>
          <w:sz w:val="28"/>
          <w:szCs w:val="28"/>
        </w:rPr>
        <w:t xml:space="preserve"> трансформаторов на основании величины напряжений по низкой стороне, приведенных к высшей стороне.</w:t>
      </w:r>
    </w:p>
    <w:p w:rsidR="004D6C0C" w:rsidRPr="00226162" w:rsidRDefault="004D6C0C" w:rsidP="004D6C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вызывается непосредственно в конструкторе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 xml:space="preserve">, однако является публичным и возможен пересчет потерь холостого хода по результатам каких-либо расчетов уже после формирования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C0C" w:rsidRPr="007D5319" w:rsidRDefault="004D6C0C" w:rsidP="004D6C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требует в качестве входного параметра объект класса, изменения производятся непосредственно в самом объекте.</w:t>
      </w:r>
    </w:p>
    <w:p w:rsidR="004D6C0C" w:rsidRPr="007D5319" w:rsidRDefault="004D6C0C" w:rsidP="004D6C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C0C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D76DE7">
        <w:rPr>
          <w:rFonts w:ascii="Times New Roman" w:hAnsi="Times New Roman" w:cs="Times New Roman"/>
          <w:sz w:val="28"/>
          <w:szCs w:val="28"/>
        </w:rPr>
        <w:t xml:space="preserve"> = </w:t>
      </w:r>
      <w:r w:rsidRPr="004D6C0C">
        <w:rPr>
          <w:rFonts w:ascii="Times New Roman" w:hAnsi="Times New Roman" w:cs="Times New Roman"/>
          <w:sz w:val="28"/>
          <w:szCs w:val="28"/>
          <w:lang w:val="en-US"/>
        </w:rPr>
        <w:t>CalcUT</w:t>
      </w:r>
      <w:r w:rsidRPr="00D76DE7">
        <w:rPr>
          <w:rFonts w:ascii="Times New Roman" w:hAnsi="Times New Roman" w:cs="Times New Roman"/>
          <w:sz w:val="28"/>
          <w:szCs w:val="28"/>
        </w:rPr>
        <w:t>(</w:t>
      </w:r>
      <w:r w:rsidRPr="004D6C0C"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D76D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C0C" w:rsidRDefault="004D6C0C" w:rsidP="004D6C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отображаются в поле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226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D6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Unn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18B" w:rsidRPr="00A0218B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C084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 w:rsidRPr="00FC084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Graph</w:t>
      </w:r>
    </w:p>
    <w:p w:rsidR="0035395B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 w:rsidRPr="00C10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построения графа схемы и предоставления интерфейсов для доступа к информации о графе.</w:t>
      </w:r>
      <w:r w:rsidR="00DC1CEC">
        <w:rPr>
          <w:rFonts w:ascii="Times New Roman" w:hAnsi="Times New Roman" w:cs="Times New Roman"/>
          <w:sz w:val="28"/>
          <w:szCs w:val="28"/>
        </w:rPr>
        <w:t xml:space="preserve"> Класс имеет тип </w:t>
      </w:r>
      <w:r w:rsidR="00DC1CE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DC1CEC" w:rsidRPr="00DC1CEC">
        <w:rPr>
          <w:rFonts w:ascii="Times New Roman" w:hAnsi="Times New Roman" w:cs="Times New Roman"/>
          <w:sz w:val="28"/>
          <w:szCs w:val="28"/>
        </w:rPr>
        <w:t xml:space="preserve"> </w:t>
      </w:r>
      <w:r w:rsidR="00DC1CEC">
        <w:rPr>
          <w:rFonts w:ascii="Times New Roman" w:hAnsi="Times New Roman" w:cs="Times New Roman"/>
          <w:sz w:val="28"/>
          <w:szCs w:val="28"/>
        </w:rPr>
        <w:t xml:space="preserve">– это означает, что может существовать несколько экземпляров типа. </w:t>
      </w:r>
    </w:p>
    <w:p w:rsidR="00A0218B" w:rsidRPr="00DC1CEC" w:rsidRDefault="00DC1CEC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класса является запрет на изменение его полей после создания объекта при помощи конструктора. При необходимости изменении элементов класса, необходимо его перестроение.</w:t>
      </w:r>
    </w:p>
    <w:p w:rsidR="00A0218B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имеет следующие атрибуты: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7A50">
        <w:rPr>
          <w:rFonts w:ascii="Times New Roman" w:hAnsi="Times New Roman" w:cs="Times New Roman"/>
          <w:sz w:val="28"/>
          <w:szCs w:val="28"/>
        </w:rPr>
        <w:t xml:space="preserve">od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7A50">
        <w:rPr>
          <w:rFonts w:ascii="Times New Roman" w:hAnsi="Times New Roman" w:cs="Times New Roman"/>
          <w:sz w:val="28"/>
          <w:szCs w:val="28"/>
        </w:rPr>
        <w:t>ассив длиной n индексов узлов в общем массиве данных по узлам схемы длиной N (n &lt;= N)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7A50">
        <w:rPr>
          <w:rFonts w:ascii="Times New Roman" w:hAnsi="Times New Roman" w:cs="Times New Roman"/>
          <w:sz w:val="28"/>
          <w:szCs w:val="28"/>
        </w:rPr>
        <w:t xml:space="preserve">ra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7A50">
        <w:rPr>
          <w:rFonts w:ascii="Times New Roman" w:hAnsi="Times New Roman" w:cs="Times New Roman"/>
          <w:sz w:val="28"/>
          <w:szCs w:val="28"/>
        </w:rPr>
        <w:t>ассив чисел смежных узлов длиной n, где n - число узлов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A50">
        <w:rPr>
          <w:rFonts w:ascii="Times New Roman" w:hAnsi="Times New Roman" w:cs="Times New Roman"/>
          <w:sz w:val="28"/>
          <w:szCs w:val="28"/>
        </w:rPr>
        <w:t xml:space="preserve">ra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7A50">
        <w:rPr>
          <w:rFonts w:ascii="Times New Roman" w:hAnsi="Times New Roman" w:cs="Times New Roman"/>
          <w:sz w:val="28"/>
          <w:szCs w:val="28"/>
        </w:rPr>
        <w:t>ассив начал расположения адресов смежных узлов и ветвей в массивах ka и kb длиной n, где n - число узлов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7A50">
        <w:rPr>
          <w:rFonts w:ascii="Times New Roman" w:hAnsi="Times New Roman" w:cs="Times New Roman"/>
          <w:sz w:val="28"/>
          <w:szCs w:val="28"/>
        </w:rPr>
        <w:t xml:space="preserve">ib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7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7A50">
        <w:rPr>
          <w:rFonts w:ascii="Times New Roman" w:hAnsi="Times New Roman" w:cs="Times New Roman"/>
          <w:sz w:val="28"/>
          <w:szCs w:val="28"/>
        </w:rPr>
        <w:t>ассив длиной m индексов ветвей в общем массиве данных по ветвям схемы длиной M (m &lt;= M)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</w:rPr>
        <w:t>ny1 - массив адресов узлов начала ветвей (в nod) длиной m, где m - число ветвей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</w:rPr>
        <w:t>ny2 - массив адресов узлов конца ветвей (в nod) длиной m, где m - число ветвей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</w:rPr>
        <w:t>ka - массив адресов смежных узлов (в nod) длиной 2m, где m - число ветвей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</w:rPr>
        <w:t>kb - массив адресов смежных ветвей (в rib) длиной 2m, где m - число ветвей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</w:rPr>
        <w:lastRenderedPageBreak/>
        <w:t>ny - количество узлов</w:t>
      </w:r>
    </w:p>
    <w:p w:rsidR="00C47A50" w:rsidRPr="00C47A50" w:rsidRDefault="00C47A50" w:rsidP="00C47A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7A50">
        <w:rPr>
          <w:rFonts w:ascii="Times New Roman" w:hAnsi="Times New Roman" w:cs="Times New Roman"/>
          <w:sz w:val="28"/>
          <w:szCs w:val="28"/>
        </w:rPr>
        <w:t>nb - количество ветвей</w:t>
      </w:r>
    </w:p>
    <w:p w:rsidR="00C47A50" w:rsidRPr="00DC1CEC" w:rsidRDefault="00C47A50" w:rsidP="00DC1C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218B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прямой доступ к данным, хранящимся в атрибутах запрещен. Доступ осуществляет при помощи р</w:t>
      </w:r>
      <w:r w:rsidR="00C47A50">
        <w:rPr>
          <w:rFonts w:ascii="Times New Roman" w:hAnsi="Times New Roman" w:cs="Times New Roman"/>
          <w:sz w:val="28"/>
          <w:szCs w:val="28"/>
        </w:rPr>
        <w:t>яда правил, описанных в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subsref</w:t>
      </w:r>
      <w:r>
        <w:rPr>
          <w:rFonts w:ascii="Times New Roman" w:hAnsi="Times New Roman" w:cs="Times New Roman"/>
          <w:sz w:val="28"/>
          <w:szCs w:val="28"/>
        </w:rPr>
        <w:t>, описанных ниже.</w:t>
      </w:r>
    </w:p>
    <w:p w:rsidR="00A0218B" w:rsidRPr="00E52F85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приведено описание всех публичных методов класса доступных пользователю класса.</w:t>
      </w:r>
    </w:p>
    <w:p w:rsidR="00A0218B" w:rsidRPr="00766069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69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66069">
        <w:rPr>
          <w:rFonts w:ascii="Times New Roman" w:hAnsi="Times New Roman" w:cs="Times New Roman"/>
          <w:b/>
          <w:sz w:val="28"/>
          <w:szCs w:val="28"/>
        </w:rPr>
        <w:t xml:space="preserve">.1 Конструктор </w:t>
      </w:r>
      <w:r w:rsidR="00972BDD" w:rsidRPr="00972BDD">
        <w:rPr>
          <w:rFonts w:ascii="Times New Roman" w:hAnsi="Times New Roman" w:cs="Times New Roman"/>
          <w:b/>
          <w:sz w:val="28"/>
          <w:szCs w:val="28"/>
          <w:lang w:val="en-US"/>
        </w:rPr>
        <w:t>CGraph</w:t>
      </w:r>
    </w:p>
    <w:p w:rsidR="00A0218B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r w:rsidR="00972BDD">
        <w:rPr>
          <w:rFonts w:ascii="Times New Roman" w:hAnsi="Times New Roman" w:cs="Times New Roman"/>
          <w:sz w:val="28"/>
          <w:szCs w:val="28"/>
          <w:lang w:val="en-US"/>
        </w:rPr>
        <w:t>CGraph</w:t>
      </w:r>
      <w:r w:rsidRPr="00830360">
        <w:rPr>
          <w:rFonts w:ascii="Times New Roman" w:hAnsi="Times New Roman" w:cs="Times New Roman"/>
          <w:sz w:val="28"/>
          <w:szCs w:val="28"/>
        </w:rPr>
        <w:t xml:space="preserve"> </w:t>
      </w:r>
      <w:r w:rsidR="00041E9C">
        <w:rPr>
          <w:rFonts w:ascii="Times New Roman" w:hAnsi="Times New Roman" w:cs="Times New Roman"/>
          <w:sz w:val="28"/>
          <w:szCs w:val="28"/>
        </w:rPr>
        <w:t xml:space="preserve">создает объект класса </w:t>
      </w:r>
      <w:r w:rsidR="00041E9C">
        <w:rPr>
          <w:rFonts w:ascii="Times New Roman" w:hAnsi="Times New Roman" w:cs="Times New Roman"/>
          <w:sz w:val="28"/>
          <w:szCs w:val="28"/>
          <w:lang w:val="en-US"/>
        </w:rPr>
        <w:t>CGraph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1E9C">
        <w:rPr>
          <w:rFonts w:ascii="Times New Roman" w:hAnsi="Times New Roman" w:cs="Times New Roman"/>
          <w:sz w:val="28"/>
          <w:szCs w:val="28"/>
        </w:rPr>
        <w:t xml:space="preserve"> Существует три способа создания объекта описываемого класса:</w:t>
      </w:r>
    </w:p>
    <w:p w:rsidR="00041E9C" w:rsidRPr="00041E9C" w:rsidRDefault="00041E9C" w:rsidP="00041E9C">
      <w:pPr>
        <w:pStyle w:val="a7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1E9C">
        <w:rPr>
          <w:rFonts w:ascii="Times New Roman" w:hAnsi="Times New Roman" w:cs="Times New Roman"/>
          <w:sz w:val="28"/>
          <w:szCs w:val="28"/>
        </w:rPr>
        <w:t xml:space="preserve">g = </w:t>
      </w:r>
      <w:r w:rsidR="006F7D21">
        <w:rPr>
          <w:rFonts w:ascii="Times New Roman" w:hAnsi="Times New Roman" w:cs="Times New Roman"/>
          <w:sz w:val="28"/>
          <w:szCs w:val="28"/>
        </w:rPr>
        <w:t>CGraph</w:t>
      </w:r>
      <w:r w:rsidRPr="00041E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пустой объект</w:t>
      </w:r>
      <w:r w:rsidRPr="00041E9C">
        <w:rPr>
          <w:rFonts w:ascii="Times New Roman" w:hAnsi="Times New Roman" w:cs="Times New Roman"/>
          <w:sz w:val="28"/>
          <w:szCs w:val="28"/>
        </w:rPr>
        <w:t>;</w:t>
      </w:r>
    </w:p>
    <w:p w:rsidR="00041E9C" w:rsidRDefault="00041E9C" w:rsidP="00041E9C">
      <w:pPr>
        <w:pStyle w:val="a7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1E9C">
        <w:rPr>
          <w:rFonts w:ascii="Times New Roman" w:hAnsi="Times New Roman" w:cs="Times New Roman"/>
          <w:sz w:val="28"/>
          <w:szCs w:val="28"/>
        </w:rPr>
        <w:t>g = CGraph(g1)</w:t>
      </w:r>
      <w:r w:rsidRPr="006F7D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копию</w:t>
      </w:r>
      <w:r w:rsidR="006F7D21" w:rsidRPr="006F7D21">
        <w:rPr>
          <w:rFonts w:ascii="Times New Roman" w:hAnsi="Times New Roman" w:cs="Times New Roman"/>
          <w:sz w:val="28"/>
          <w:szCs w:val="28"/>
        </w:rPr>
        <w:t xml:space="preserve"> </w:t>
      </w:r>
      <w:r w:rsidR="006F7D21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6F7D2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F7D21" w:rsidRPr="006F7D21">
        <w:rPr>
          <w:rFonts w:ascii="Times New Roman" w:hAnsi="Times New Roman" w:cs="Times New Roman"/>
          <w:sz w:val="28"/>
          <w:szCs w:val="28"/>
        </w:rPr>
        <w:t xml:space="preserve">1 </w:t>
      </w:r>
      <w:r w:rsidR="006F7D21">
        <w:rPr>
          <w:rFonts w:ascii="Times New Roman" w:hAnsi="Times New Roman" w:cs="Times New Roman"/>
          <w:sz w:val="28"/>
          <w:szCs w:val="28"/>
        </w:rPr>
        <w:t xml:space="preserve">в объект </w:t>
      </w:r>
      <w:r w:rsidR="006F7D2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F7D21" w:rsidRPr="00041E9C">
        <w:rPr>
          <w:rFonts w:ascii="Times New Roman" w:hAnsi="Times New Roman" w:cs="Times New Roman"/>
          <w:sz w:val="28"/>
          <w:szCs w:val="28"/>
        </w:rPr>
        <w:t>;</w:t>
      </w:r>
    </w:p>
    <w:p w:rsidR="006F7D21" w:rsidRDefault="006F7D21" w:rsidP="006F7D21">
      <w:pPr>
        <w:pStyle w:val="a7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7D21">
        <w:rPr>
          <w:rFonts w:ascii="Times New Roman" w:hAnsi="Times New Roman" w:cs="Times New Roman"/>
          <w:sz w:val="28"/>
          <w:szCs w:val="28"/>
        </w:rPr>
        <w:t>g = CGraph(hFN, I, hFV, J)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на основании данных о началах и концах ветвей</w:t>
      </w:r>
    </w:p>
    <w:p w:rsidR="006F7D21" w:rsidRPr="006F7D21" w:rsidRDefault="006F7D21" w:rsidP="001029F7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sz w:val="28"/>
          <w:szCs w:val="28"/>
          <w:lang w:val="en-US"/>
        </w:rPr>
        <w:t>hFN</w:t>
      </w:r>
      <w:r w:rsidRPr="006F7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6F7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индексы</w:t>
      </w:r>
      <w:r w:rsidR="00E44FAA">
        <w:rPr>
          <w:rFonts w:ascii="Times New Roman" w:hAnsi="Times New Roman" w:cs="Times New Roman"/>
          <w:sz w:val="28"/>
          <w:szCs w:val="28"/>
        </w:rPr>
        <w:t xml:space="preserve"> узлов схемы</w:t>
      </w:r>
      <w:r w:rsidR="001029F7">
        <w:rPr>
          <w:rFonts w:ascii="Times New Roman" w:hAnsi="Times New Roman" w:cs="Times New Roman"/>
          <w:sz w:val="28"/>
          <w:szCs w:val="28"/>
        </w:rPr>
        <w:t xml:space="preserve"> (пользовательские)</w:t>
      </w:r>
      <w:r w:rsidR="00E44FAA">
        <w:rPr>
          <w:rFonts w:ascii="Times New Roman" w:hAnsi="Times New Roman" w:cs="Times New Roman"/>
          <w:sz w:val="28"/>
          <w:szCs w:val="28"/>
        </w:rPr>
        <w:t>.</w:t>
      </w:r>
    </w:p>
    <w:p w:rsidR="00A0218B" w:rsidRPr="00E44FAA" w:rsidRDefault="00E44FAA" w:rsidP="001029F7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hFV</w:t>
      </w:r>
      <w:r w:rsidRPr="006F7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6F7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индексы н</w:t>
      </w:r>
      <w:r w:rsidR="001029F7">
        <w:rPr>
          <w:rFonts w:ascii="Times New Roman" w:hAnsi="Times New Roman" w:cs="Times New Roman"/>
          <w:sz w:val="28"/>
          <w:szCs w:val="28"/>
        </w:rPr>
        <w:t>омеров начал и концов (пользовательские)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4FAA" w:rsidRDefault="00E44FAA" w:rsidP="001029F7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4F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номеров</w:t>
      </w:r>
      <w:r w:rsidR="001029F7">
        <w:rPr>
          <w:rFonts w:ascii="Times New Roman" w:hAnsi="Times New Roman" w:cs="Times New Roman"/>
          <w:sz w:val="28"/>
          <w:szCs w:val="28"/>
        </w:rPr>
        <w:t xml:space="preserve"> (порядковые в модели) используемыех узлов для создания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4FAA" w:rsidRPr="00E44FAA" w:rsidRDefault="00E44FAA" w:rsidP="001029F7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4F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номеров</w:t>
      </w:r>
      <w:r w:rsidR="001029F7">
        <w:rPr>
          <w:rFonts w:ascii="Times New Roman" w:hAnsi="Times New Roman" w:cs="Times New Roman"/>
          <w:sz w:val="28"/>
          <w:szCs w:val="28"/>
        </w:rPr>
        <w:t xml:space="preserve"> (порядковые в модели)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ветвей </w:t>
      </w:r>
      <w:r w:rsidR="001029F7">
        <w:rPr>
          <w:rFonts w:ascii="Times New Roman" w:hAnsi="Times New Roman" w:cs="Times New Roman"/>
          <w:sz w:val="28"/>
          <w:szCs w:val="28"/>
        </w:rPr>
        <w:t>для создания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18B" w:rsidRPr="00E0795C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218B" w:rsidRPr="00F6079A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6.3.</w:t>
      </w:r>
      <w:r w:rsidR="0035395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 идексного присваивания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subsref</w:t>
      </w:r>
    </w:p>
    <w:p w:rsidR="00A0218B" w:rsidRPr="005158F0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чтение данных из пол</w:t>
      </w:r>
      <w:r w:rsidR="00F512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 объекта класса. Метод вызывается неявно при попытке прямого чтения из соответствующего поля. Метод позволяет производить запись в любое поле объекта, допускается как поэлементное чтение, так и чтение векторов целиком (частей векторов) (для полей-векторов). Примеры чтений приведены ниже.</w:t>
      </w:r>
      <w:r w:rsidRPr="00515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Особенностью является то, что реально данные в классе по ветвям и узлам хранятся в виде структур массивов, а обращение к ним происходит так, как будто хранение организовано в виде массивов структур (прямое обращение к данным по узлам внутри класса (без переформирования запроса выглядит: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58F0">
        <w:rPr>
          <w:rFonts w:ascii="Times New Roman" w:hAnsi="Times New Roman" w:cs="Times New Roman"/>
          <w:sz w:val="28"/>
          <w:szCs w:val="28"/>
        </w:rPr>
        <w:t xml:space="preserve">(1), </w:t>
      </w:r>
      <w:r>
        <w:rPr>
          <w:rFonts w:ascii="Times New Roman" w:hAnsi="Times New Roman" w:cs="Times New Roman"/>
          <w:sz w:val="28"/>
          <w:szCs w:val="28"/>
        </w:rPr>
        <w:t xml:space="preserve">а с переформированием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BRAN</w:t>
      </w:r>
      <w:r>
        <w:rPr>
          <w:rFonts w:ascii="Times New Roman" w:hAnsi="Times New Roman" w:cs="Times New Roman"/>
          <w:sz w:val="28"/>
          <w:szCs w:val="28"/>
        </w:rPr>
        <w:t>(1)</w:t>
      </w:r>
      <w:r w:rsidRPr="00C81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0218B" w:rsidRPr="00534052" w:rsidRDefault="00F512F0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A=g.nod(1)</w:t>
      </w:r>
      <w:r w:rsidR="00A0218B" w:rsidRPr="005340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18B" w:rsidRDefault="00F512F0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A=g.rib(1:2)</w:t>
      </w:r>
      <w:r w:rsidR="00A021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18B" w:rsidRPr="00A0218B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218B">
        <w:rPr>
          <w:rFonts w:ascii="Times New Roman" w:hAnsi="Times New Roman" w:cs="Times New Roman"/>
          <w:sz w:val="28"/>
          <w:szCs w:val="28"/>
        </w:rPr>
        <w:t>=</w:t>
      </w:r>
      <w:r w:rsidR="00F512F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512F0" w:rsidRPr="00F512F0">
        <w:rPr>
          <w:rFonts w:ascii="Times New Roman" w:hAnsi="Times New Roman" w:cs="Times New Roman"/>
          <w:sz w:val="28"/>
          <w:szCs w:val="28"/>
        </w:rPr>
        <w:t>.</w:t>
      </w:r>
      <w:r w:rsidR="00F512F0"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="00F512F0" w:rsidRPr="00F512F0">
        <w:rPr>
          <w:rFonts w:ascii="Times New Roman" w:hAnsi="Times New Roman" w:cs="Times New Roman"/>
          <w:sz w:val="28"/>
          <w:szCs w:val="28"/>
        </w:rPr>
        <w:t>.</w:t>
      </w:r>
      <w:r w:rsidR="00F512F0">
        <w:rPr>
          <w:rFonts w:ascii="Times New Roman" w:hAnsi="Times New Roman" w:cs="Times New Roman"/>
          <w:sz w:val="28"/>
          <w:szCs w:val="28"/>
          <w:lang w:val="en-US"/>
        </w:rPr>
        <w:t>ny</w:t>
      </w:r>
      <w:r w:rsidR="00F512F0" w:rsidRPr="00F512F0">
        <w:rPr>
          <w:rFonts w:ascii="Times New Roman" w:hAnsi="Times New Roman" w:cs="Times New Roman"/>
          <w:sz w:val="28"/>
          <w:szCs w:val="28"/>
        </w:rPr>
        <w:t>(:)</w:t>
      </w:r>
      <w:r w:rsidRPr="00A0218B">
        <w:rPr>
          <w:rFonts w:ascii="Times New Roman" w:hAnsi="Times New Roman" w:cs="Times New Roman"/>
          <w:sz w:val="28"/>
          <w:szCs w:val="28"/>
        </w:rPr>
        <w:t>;</w:t>
      </w:r>
    </w:p>
    <w:p w:rsidR="00A0218B" w:rsidRPr="00D76DE7" w:rsidRDefault="00A0218B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особые формы обращения к количеству ветвей и узлов (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4052">
        <w:rPr>
          <w:rFonts w:ascii="Times New Roman" w:hAnsi="Times New Roman" w:cs="Times New Roman"/>
          <w:sz w:val="28"/>
          <w:szCs w:val="28"/>
        </w:rPr>
        <w:t xml:space="preserve">, 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534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81DDE" w:rsidRDefault="00F512F0" w:rsidP="00981D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</w:t>
      </w:r>
      <w:r w:rsidR="00981DDE">
        <w:rPr>
          <w:rFonts w:ascii="Times New Roman" w:hAnsi="Times New Roman" w:cs="Times New Roman"/>
          <w:sz w:val="28"/>
          <w:szCs w:val="28"/>
        </w:rPr>
        <w:t>шаются следующие виды обращения:</w:t>
      </w:r>
    </w:p>
    <w:p w:rsidR="00F512F0" w:rsidRDefault="00981DDE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="00D76DE7" w:rsidRPr="00D76DE7">
        <w:rPr>
          <w:rFonts w:ascii="Times New Roman" w:hAnsi="Times New Roman" w:cs="Times New Roman"/>
          <w:sz w:val="28"/>
          <w:szCs w:val="28"/>
        </w:rPr>
        <w:t xml:space="preserve"> </w:t>
      </w:r>
      <w:r w:rsidR="00D76DE7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981DDE">
        <w:rPr>
          <w:rFonts w:ascii="Times New Roman" w:hAnsi="Times New Roman" w:cs="Times New Roman"/>
          <w:sz w:val="28"/>
          <w:szCs w:val="28"/>
        </w:rPr>
        <w:t xml:space="preserve">(1),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981DDE">
        <w:rPr>
          <w:rFonts w:ascii="Times New Roman" w:hAnsi="Times New Roman" w:cs="Times New Roman"/>
          <w:sz w:val="28"/>
          <w:szCs w:val="28"/>
        </w:rPr>
        <w:t>(1:5)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перечень номеров узлов (в модели), разрешается обращение к единичному элементу, а также к частичной группе элементов, </w:t>
      </w:r>
      <w:r w:rsidRPr="00981D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81DDE">
        <w:rPr>
          <w:rFonts w:ascii="Times New Roman" w:hAnsi="Times New Roman" w:cs="Times New Roman"/>
          <w:sz w:val="28"/>
          <w:szCs w:val="28"/>
        </w:rPr>
        <w:t>);</w:t>
      </w:r>
    </w:p>
    <w:p w:rsidR="00981DDE" w:rsidRDefault="00981DDE" w:rsidP="00981D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81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узлов</w:t>
      </w:r>
      <w:r w:rsidRPr="00A25A89">
        <w:rPr>
          <w:rFonts w:ascii="Times New Roman" w:hAnsi="Times New Roman" w:cs="Times New Roman"/>
          <w:sz w:val="28"/>
          <w:szCs w:val="28"/>
        </w:rPr>
        <w:t>,</w:t>
      </w:r>
      <w:r w:rsidRPr="00981D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81DDE">
        <w:rPr>
          <w:rFonts w:ascii="Times New Roman" w:hAnsi="Times New Roman" w:cs="Times New Roman"/>
          <w:sz w:val="28"/>
          <w:szCs w:val="28"/>
        </w:rPr>
        <w:t>);</w:t>
      </w:r>
    </w:p>
    <w:p w:rsidR="00FF0745" w:rsidRDefault="00FF0745" w:rsidP="00FF0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FF0745">
        <w:rPr>
          <w:rFonts w:ascii="Times New Roman" w:hAnsi="Times New Roman" w:cs="Times New Roman"/>
          <w:sz w:val="28"/>
          <w:szCs w:val="28"/>
        </w:rPr>
        <w:t>(1)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981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вектор узлов смежных с узлом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0745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в примере</w:t>
      </w:r>
      <w:r w:rsidRPr="00FF0745">
        <w:rPr>
          <w:rFonts w:ascii="Times New Roman" w:hAnsi="Times New Roman" w:cs="Times New Roman"/>
          <w:sz w:val="28"/>
          <w:szCs w:val="28"/>
        </w:rPr>
        <w:t>)</w:t>
      </w:r>
      <w:r w:rsidR="00E0795C">
        <w:rPr>
          <w:rFonts w:ascii="Times New Roman" w:hAnsi="Times New Roman" w:cs="Times New Roman"/>
          <w:sz w:val="28"/>
          <w:szCs w:val="28"/>
        </w:rPr>
        <w:t xml:space="preserve"> (использует приватный метод </w:t>
      </w:r>
      <w:r w:rsidR="00E0795C">
        <w:rPr>
          <w:rFonts w:ascii="Times New Roman" w:hAnsi="Times New Roman" w:cs="Times New Roman"/>
          <w:sz w:val="28"/>
          <w:szCs w:val="28"/>
          <w:lang w:val="en-US"/>
        </w:rPr>
        <w:t>getan</w:t>
      </w:r>
      <w:r w:rsidR="00E0795C">
        <w:rPr>
          <w:rFonts w:ascii="Times New Roman" w:hAnsi="Times New Roman" w:cs="Times New Roman"/>
          <w:sz w:val="28"/>
          <w:szCs w:val="28"/>
        </w:rPr>
        <w:t>)</w:t>
      </w:r>
      <w:r w:rsidRPr="00A25A89">
        <w:rPr>
          <w:rFonts w:ascii="Times New Roman" w:hAnsi="Times New Roman" w:cs="Times New Roman"/>
          <w:sz w:val="28"/>
          <w:szCs w:val="28"/>
        </w:rPr>
        <w:t>,</w:t>
      </w:r>
      <w:r w:rsidRPr="00981D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81DDE">
        <w:rPr>
          <w:rFonts w:ascii="Times New Roman" w:hAnsi="Times New Roman" w:cs="Times New Roman"/>
          <w:sz w:val="28"/>
          <w:szCs w:val="28"/>
        </w:rPr>
        <w:t>);</w:t>
      </w:r>
    </w:p>
    <w:p w:rsidR="00FF0745" w:rsidRPr="00981DDE" w:rsidRDefault="00FF0745" w:rsidP="00FF0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FF0745">
        <w:rPr>
          <w:rFonts w:ascii="Times New Roman" w:hAnsi="Times New Roman" w:cs="Times New Roman"/>
          <w:sz w:val="28"/>
          <w:szCs w:val="28"/>
        </w:rPr>
        <w:t>(1)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981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вектор ветвей смежных с узлом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0745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в примере</w:t>
      </w:r>
      <w:r w:rsidRPr="00FF0745">
        <w:rPr>
          <w:rFonts w:ascii="Times New Roman" w:hAnsi="Times New Roman" w:cs="Times New Roman"/>
          <w:sz w:val="28"/>
          <w:szCs w:val="28"/>
        </w:rPr>
        <w:t>)</w:t>
      </w:r>
      <w:r w:rsidR="00E0795C" w:rsidRPr="00E0795C">
        <w:rPr>
          <w:rFonts w:ascii="Times New Roman" w:hAnsi="Times New Roman" w:cs="Times New Roman"/>
          <w:sz w:val="28"/>
          <w:szCs w:val="28"/>
        </w:rPr>
        <w:t xml:space="preserve"> (</w:t>
      </w:r>
      <w:r w:rsidR="00E0795C">
        <w:rPr>
          <w:rFonts w:ascii="Times New Roman" w:hAnsi="Times New Roman" w:cs="Times New Roman"/>
          <w:sz w:val="28"/>
          <w:szCs w:val="28"/>
        </w:rPr>
        <w:t xml:space="preserve">использует привватный метод </w:t>
      </w:r>
      <w:r w:rsidR="00E0795C">
        <w:rPr>
          <w:rFonts w:ascii="Times New Roman" w:hAnsi="Times New Roman" w:cs="Times New Roman"/>
          <w:sz w:val="28"/>
          <w:szCs w:val="28"/>
          <w:lang w:val="en-US"/>
        </w:rPr>
        <w:t>getar</w:t>
      </w:r>
      <w:r w:rsidR="00E0795C" w:rsidRPr="00E0795C">
        <w:rPr>
          <w:rFonts w:ascii="Times New Roman" w:hAnsi="Times New Roman" w:cs="Times New Roman"/>
          <w:sz w:val="28"/>
          <w:szCs w:val="28"/>
        </w:rPr>
        <w:t>)</w:t>
      </w:r>
      <w:r w:rsidRPr="00A25A89">
        <w:rPr>
          <w:rFonts w:ascii="Times New Roman" w:hAnsi="Times New Roman" w:cs="Times New Roman"/>
          <w:sz w:val="28"/>
          <w:szCs w:val="28"/>
        </w:rPr>
        <w:t>,</w:t>
      </w:r>
      <w:r w:rsidRPr="00981D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81DDE">
        <w:rPr>
          <w:rFonts w:ascii="Times New Roman" w:hAnsi="Times New Roman" w:cs="Times New Roman"/>
          <w:sz w:val="28"/>
          <w:szCs w:val="28"/>
        </w:rPr>
        <w:t>);</w:t>
      </w:r>
    </w:p>
    <w:p w:rsidR="00981DDE" w:rsidRPr="00981DDE" w:rsidRDefault="00981DDE" w:rsidP="00981D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="00D76DE7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981DDE">
        <w:rPr>
          <w:rFonts w:ascii="Times New Roman" w:hAnsi="Times New Roman" w:cs="Times New Roman"/>
          <w:sz w:val="28"/>
          <w:szCs w:val="28"/>
        </w:rPr>
        <w:t xml:space="preserve">(1),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981DDE">
        <w:rPr>
          <w:rFonts w:ascii="Times New Roman" w:hAnsi="Times New Roman" w:cs="Times New Roman"/>
          <w:sz w:val="28"/>
          <w:szCs w:val="28"/>
        </w:rPr>
        <w:t>(1:5)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перечень номеров ветвей (в модели), разрешается обращение к единичному элементу, а также к частичной группе элементов, </w:t>
      </w:r>
      <w:r w:rsidRPr="00981D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81DDE">
        <w:rPr>
          <w:rFonts w:ascii="Times New Roman" w:hAnsi="Times New Roman" w:cs="Times New Roman"/>
          <w:sz w:val="28"/>
          <w:szCs w:val="28"/>
        </w:rPr>
        <w:t>);</w:t>
      </w:r>
    </w:p>
    <w:p w:rsidR="00A25A89" w:rsidRPr="00981DDE" w:rsidRDefault="00A25A89" w:rsidP="00A25A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981D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81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ветвей, </w:t>
      </w:r>
      <w:r w:rsidRPr="00981D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81DDE">
        <w:rPr>
          <w:rFonts w:ascii="Times New Roman" w:hAnsi="Times New Roman" w:cs="Times New Roman"/>
          <w:sz w:val="28"/>
          <w:szCs w:val="28"/>
        </w:rPr>
        <w:t>);</w:t>
      </w:r>
    </w:p>
    <w:p w:rsidR="00981DDE" w:rsidRPr="00D76DE7" w:rsidRDefault="00A25A89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="00FF0745" w:rsidRPr="00FF0745">
        <w:rPr>
          <w:rFonts w:ascii="Times New Roman" w:hAnsi="Times New Roman" w:cs="Times New Roman"/>
          <w:sz w:val="28"/>
          <w:szCs w:val="28"/>
        </w:rPr>
        <w:t>(:)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D76DE7">
        <w:rPr>
          <w:rFonts w:ascii="Times New Roman" w:hAnsi="Times New Roman" w:cs="Times New Roman"/>
          <w:sz w:val="28"/>
          <w:szCs w:val="28"/>
        </w:rPr>
        <w:t>1</w:t>
      </w:r>
      <w:r w:rsidR="00D76DE7" w:rsidRPr="00D76DE7">
        <w:rPr>
          <w:rFonts w:ascii="Times New Roman" w:hAnsi="Times New Roman" w:cs="Times New Roman"/>
          <w:sz w:val="28"/>
          <w:szCs w:val="28"/>
        </w:rPr>
        <w:t xml:space="preserve"> </w:t>
      </w:r>
      <w:r w:rsidR="00D76DE7">
        <w:rPr>
          <w:rFonts w:ascii="Times New Roman" w:hAnsi="Times New Roman" w:cs="Times New Roman"/>
          <w:sz w:val="28"/>
          <w:szCs w:val="28"/>
        </w:rPr>
        <w:t>или (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76DE7" w:rsidRPr="00D76DE7">
        <w:rPr>
          <w:rFonts w:ascii="Times New Roman" w:hAnsi="Times New Roman" w:cs="Times New Roman"/>
          <w:sz w:val="28"/>
          <w:szCs w:val="28"/>
        </w:rPr>
        <w:t>.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="00D76DE7" w:rsidRPr="00D76DE7">
        <w:rPr>
          <w:rFonts w:ascii="Times New Roman" w:hAnsi="Times New Roman" w:cs="Times New Roman"/>
          <w:sz w:val="28"/>
          <w:szCs w:val="28"/>
        </w:rPr>
        <w:t>(1).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ny</w:t>
      </w:r>
      <w:r w:rsidR="00D76DE7" w:rsidRPr="00D76DE7">
        <w:rPr>
          <w:rFonts w:ascii="Times New Roman" w:hAnsi="Times New Roman" w:cs="Times New Roman"/>
          <w:sz w:val="28"/>
          <w:szCs w:val="28"/>
        </w:rPr>
        <w:t xml:space="preserve">1, 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76DE7" w:rsidRPr="00D76DE7">
        <w:rPr>
          <w:rFonts w:ascii="Times New Roman" w:hAnsi="Times New Roman" w:cs="Times New Roman"/>
          <w:sz w:val="28"/>
          <w:szCs w:val="28"/>
        </w:rPr>
        <w:t>.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="00D76DE7" w:rsidRPr="00D76DE7">
        <w:rPr>
          <w:rFonts w:ascii="Times New Roman" w:hAnsi="Times New Roman" w:cs="Times New Roman"/>
          <w:sz w:val="28"/>
          <w:szCs w:val="28"/>
        </w:rPr>
        <w:t>(1:5).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ny</w:t>
      </w:r>
      <w:r w:rsidR="00D76DE7" w:rsidRPr="00D76DE7">
        <w:rPr>
          <w:rFonts w:ascii="Times New Roman" w:hAnsi="Times New Roman" w:cs="Times New Roman"/>
          <w:sz w:val="28"/>
          <w:szCs w:val="28"/>
        </w:rPr>
        <w:t>1</w:t>
      </w:r>
      <w:r w:rsidR="00D76DE7">
        <w:rPr>
          <w:rFonts w:ascii="Times New Roman" w:hAnsi="Times New Roman" w:cs="Times New Roman"/>
          <w:sz w:val="28"/>
          <w:szCs w:val="28"/>
        </w:rPr>
        <w:t>)</w:t>
      </w:r>
      <w:r w:rsidR="00D76DE7" w:rsidRPr="00981DDE">
        <w:rPr>
          <w:rFonts w:ascii="Times New Roman" w:hAnsi="Times New Roman" w:cs="Times New Roman"/>
          <w:sz w:val="28"/>
          <w:szCs w:val="28"/>
        </w:rPr>
        <w:t xml:space="preserve"> </w:t>
      </w:r>
      <w:r w:rsidRPr="00D76D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вызывает номер начала ветви</w:t>
      </w:r>
      <w:r w:rsidR="00D76DE7">
        <w:rPr>
          <w:rFonts w:ascii="Times New Roman" w:hAnsi="Times New Roman" w:cs="Times New Roman"/>
          <w:sz w:val="28"/>
          <w:szCs w:val="28"/>
        </w:rPr>
        <w:t xml:space="preserve">, </w:t>
      </w:r>
      <w:r w:rsidR="00D76DE7" w:rsidRPr="00D76DE7">
        <w:rPr>
          <w:rFonts w:ascii="Times New Roman" w:hAnsi="Times New Roman" w:cs="Times New Roman"/>
          <w:sz w:val="28"/>
          <w:szCs w:val="28"/>
        </w:rPr>
        <w:t>(</w:t>
      </w:r>
      <w:r w:rsidR="00D76DE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76DE7" w:rsidRPr="00D76DE7">
        <w:rPr>
          <w:rFonts w:ascii="Times New Roman" w:hAnsi="Times New Roman" w:cs="Times New Roman"/>
          <w:sz w:val="28"/>
          <w:szCs w:val="28"/>
        </w:rPr>
        <w:t>);</w:t>
      </w:r>
    </w:p>
    <w:p w:rsidR="00D76DE7" w:rsidRPr="00D76DE7" w:rsidRDefault="00D76DE7" w:rsidP="00D76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="00FF0745" w:rsidRPr="00FF0745">
        <w:rPr>
          <w:rFonts w:ascii="Times New Roman" w:hAnsi="Times New Roman" w:cs="Times New Roman"/>
          <w:sz w:val="28"/>
          <w:szCs w:val="28"/>
        </w:rPr>
        <w:t>(:)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D76DE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или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D76DE7">
        <w:rPr>
          <w:rFonts w:ascii="Times New Roman" w:hAnsi="Times New Roman" w:cs="Times New Roman"/>
          <w:sz w:val="28"/>
          <w:szCs w:val="28"/>
        </w:rPr>
        <w:t>(1).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D76DE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D76DE7">
        <w:rPr>
          <w:rFonts w:ascii="Times New Roman" w:hAnsi="Times New Roman" w:cs="Times New Roman"/>
          <w:sz w:val="28"/>
          <w:szCs w:val="28"/>
        </w:rPr>
        <w:t>(1:5).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FF07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1DDE">
        <w:rPr>
          <w:rFonts w:ascii="Times New Roman" w:hAnsi="Times New Roman" w:cs="Times New Roman"/>
          <w:sz w:val="28"/>
          <w:szCs w:val="28"/>
        </w:rPr>
        <w:t xml:space="preserve"> </w:t>
      </w:r>
      <w:r w:rsidRPr="00D76D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вызывает номер </w:t>
      </w:r>
      <w:r w:rsidR="00FF0745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ветви, </w:t>
      </w:r>
      <w:r w:rsidRPr="00D76D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76DE7">
        <w:rPr>
          <w:rFonts w:ascii="Times New Roman" w:hAnsi="Times New Roman" w:cs="Times New Roman"/>
          <w:sz w:val="28"/>
          <w:szCs w:val="28"/>
        </w:rPr>
        <w:t>);</w:t>
      </w:r>
    </w:p>
    <w:p w:rsidR="00FF0745" w:rsidRDefault="00FF0745" w:rsidP="00FF0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FF0745">
        <w:rPr>
          <w:rFonts w:ascii="Times New Roman" w:hAnsi="Times New Roman" w:cs="Times New Roman"/>
          <w:sz w:val="28"/>
          <w:szCs w:val="28"/>
        </w:rPr>
        <w:t>(:)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D76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D76DE7">
        <w:rPr>
          <w:rFonts w:ascii="Times New Roman" w:hAnsi="Times New Roman" w:cs="Times New Roman"/>
          <w:sz w:val="28"/>
          <w:szCs w:val="28"/>
        </w:rPr>
        <w:t>(1).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D76D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6D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D76DE7">
        <w:rPr>
          <w:rFonts w:ascii="Times New Roman" w:hAnsi="Times New Roman" w:cs="Times New Roman"/>
          <w:sz w:val="28"/>
          <w:szCs w:val="28"/>
        </w:rPr>
        <w:t>(1:5).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1DDE">
        <w:rPr>
          <w:rFonts w:ascii="Times New Roman" w:hAnsi="Times New Roman" w:cs="Times New Roman"/>
          <w:sz w:val="28"/>
          <w:szCs w:val="28"/>
        </w:rPr>
        <w:t xml:space="preserve"> </w:t>
      </w:r>
      <w:r w:rsidRPr="00D76D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вызывает вектор (двумерный массив) номеров начала и конца ветви, </w:t>
      </w:r>
      <w:r w:rsidRPr="00D76D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76DE7">
        <w:rPr>
          <w:rFonts w:ascii="Times New Roman" w:hAnsi="Times New Roman" w:cs="Times New Roman"/>
          <w:sz w:val="28"/>
          <w:szCs w:val="28"/>
        </w:rPr>
        <w:t>);</w:t>
      </w:r>
    </w:p>
    <w:p w:rsidR="00E0795C" w:rsidRPr="00E0795C" w:rsidRDefault="00E0795C" w:rsidP="00E079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внимание, что при каждом обращении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7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E0795C">
        <w:rPr>
          <w:rFonts w:ascii="Times New Roman" w:hAnsi="Times New Roman" w:cs="Times New Roman"/>
          <w:sz w:val="28"/>
          <w:szCs w:val="28"/>
        </w:rPr>
        <w:t>(1).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079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7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E0795C">
        <w:rPr>
          <w:rFonts w:ascii="Times New Roman" w:hAnsi="Times New Roman" w:cs="Times New Roman"/>
          <w:sz w:val="28"/>
          <w:szCs w:val="28"/>
        </w:rPr>
        <w:t>(1).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вычисление списка узлов (ветвей) смежных с данным, так как э</w:t>
      </w:r>
      <w:r w:rsidR="002B66A4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6A4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не хран</w:t>
      </w:r>
      <w:r w:rsidR="002B66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тся в памяти, поэтому для </w:t>
      </w:r>
      <w:r w:rsidR="002B66A4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B66A4">
        <w:rPr>
          <w:rFonts w:ascii="Times New Roman" w:hAnsi="Times New Roman" w:cs="Times New Roman"/>
          <w:sz w:val="28"/>
          <w:szCs w:val="28"/>
        </w:rPr>
        <w:t xml:space="preserve"> программ, использующих данный класс,</w:t>
      </w:r>
      <w:r>
        <w:rPr>
          <w:rFonts w:ascii="Times New Roman" w:hAnsi="Times New Roman" w:cs="Times New Roman"/>
          <w:sz w:val="28"/>
          <w:szCs w:val="28"/>
        </w:rPr>
        <w:t xml:space="preserve"> имеет смысл запоминать данную информацию во внешних по отношению к классу переменных.</w:t>
      </w:r>
    </w:p>
    <w:p w:rsidR="00E0795C" w:rsidRPr="00F65405" w:rsidRDefault="00E0795C" w:rsidP="00E0795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6.3.</w:t>
      </w:r>
      <w:r w:rsidR="00F6540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 пустоты графа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isempty</w:t>
      </w:r>
    </w:p>
    <w:p w:rsidR="00E0795C" w:rsidRDefault="00F65405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осуществляет контроль пустоты (отсутствия узлов и ветвей) в графе.</w:t>
      </w:r>
    </w:p>
    <w:p w:rsidR="00F65405" w:rsidRDefault="002B66A4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метод необходимо производить</w:t>
      </w:r>
      <w:r w:rsidR="00F65405">
        <w:rPr>
          <w:rFonts w:ascii="Times New Roman" w:hAnsi="Times New Roman" w:cs="Times New Roman"/>
          <w:sz w:val="28"/>
          <w:szCs w:val="28"/>
        </w:rPr>
        <w:t xml:space="preserve"> по аналогии с примером, приведенным ниже.</w:t>
      </w:r>
    </w:p>
    <w:p w:rsidR="00F65405" w:rsidRDefault="00F65405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405">
        <w:rPr>
          <w:rFonts w:ascii="Times New Roman" w:hAnsi="Times New Roman" w:cs="Times New Roman"/>
          <w:sz w:val="28"/>
          <w:szCs w:val="28"/>
        </w:rPr>
        <w:t>TF = isempty(g)</w:t>
      </w:r>
    </w:p>
    <w:p w:rsidR="00F65405" w:rsidRPr="00F65405" w:rsidRDefault="00F65405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54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 w:rsidRPr="00F65405">
        <w:rPr>
          <w:rFonts w:ascii="Times New Roman" w:hAnsi="Times New Roman" w:cs="Times New Roman"/>
          <w:sz w:val="28"/>
          <w:szCs w:val="28"/>
        </w:rPr>
        <w:t>;</w:t>
      </w:r>
    </w:p>
    <w:p w:rsidR="00F65405" w:rsidRDefault="00F65405" w:rsidP="00F654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F654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логический признак равный 1 для пустого графа, 0 – для непустого графа.</w:t>
      </w:r>
    </w:p>
    <w:p w:rsidR="00F65405" w:rsidRPr="00F65405" w:rsidRDefault="00F65405" w:rsidP="00F6540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6.4 Функция расчета режима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fDriveRegim</w:t>
      </w:r>
      <w:r w:rsidRPr="00F6540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</w:p>
    <w:p w:rsidR="00BD12B6" w:rsidRDefault="00F65405" w:rsidP="00F654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расчета режима </w:t>
      </w:r>
      <w:r w:rsidRPr="00F65405">
        <w:rPr>
          <w:rFonts w:ascii="Times New Roman" w:hAnsi="Times New Roman" w:cs="Times New Roman"/>
          <w:sz w:val="28"/>
          <w:szCs w:val="28"/>
          <w:lang w:val="en-US"/>
        </w:rPr>
        <w:t>fDriveRegim</w:t>
      </w:r>
      <w:r w:rsidRPr="00F65405">
        <w:rPr>
          <w:rFonts w:ascii="Times New Roman" w:hAnsi="Times New Roman" w:cs="Times New Roman"/>
          <w:sz w:val="28"/>
          <w:szCs w:val="28"/>
        </w:rPr>
        <w:t>_</w:t>
      </w:r>
      <w:r w:rsidRPr="00F65405"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является управляющей функцией для решения задачи расчета режима электрической сети одного напряжения произвольной конфигурации</w:t>
      </w:r>
      <w:r w:rsidR="00BD12B6">
        <w:rPr>
          <w:rFonts w:ascii="Times New Roman" w:hAnsi="Times New Roman" w:cs="Times New Roman"/>
          <w:sz w:val="28"/>
          <w:szCs w:val="28"/>
        </w:rPr>
        <w:t xml:space="preserve"> с возможностью учета </w:t>
      </w:r>
      <w:r w:rsidR="00BD12B6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BD12B6">
        <w:rPr>
          <w:rFonts w:ascii="Times New Roman" w:hAnsi="Times New Roman" w:cs="Times New Roman"/>
          <w:sz w:val="28"/>
          <w:szCs w:val="28"/>
        </w:rPr>
        <w:t>-узлов</w:t>
      </w:r>
      <w:r w:rsidR="007A4F8A">
        <w:rPr>
          <w:rFonts w:ascii="Times New Roman" w:hAnsi="Times New Roman" w:cs="Times New Roman"/>
          <w:sz w:val="28"/>
          <w:szCs w:val="28"/>
        </w:rPr>
        <w:t xml:space="preserve"> (с учетом ограничений по реактивной мощности)</w:t>
      </w:r>
      <w:r>
        <w:rPr>
          <w:rFonts w:ascii="Times New Roman" w:hAnsi="Times New Roman" w:cs="Times New Roman"/>
          <w:sz w:val="28"/>
          <w:szCs w:val="28"/>
        </w:rPr>
        <w:t xml:space="preserve"> на основе метода контурных уравнений (при этом наибольшая эффективность должна достигаться для схем распределительной сети 6-10 кВ при небольшом числе контуров).</w:t>
      </w:r>
    </w:p>
    <w:p w:rsidR="00F65405" w:rsidRDefault="00BD12B6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расчетом режима понимается определение потокораспределения по элементам схемы, а также величин напряжений в узлах на основании известной информации о параметрах элементов сети (</w:t>
      </w:r>
      <w:r w:rsidR="001A713D">
        <w:rPr>
          <w:rFonts w:ascii="Times New Roman" w:hAnsi="Times New Roman" w:cs="Times New Roman"/>
          <w:sz w:val="28"/>
          <w:szCs w:val="28"/>
        </w:rPr>
        <w:t xml:space="preserve">топологическая взаимосвязанность схемы, </w:t>
      </w:r>
      <w:r>
        <w:rPr>
          <w:rFonts w:ascii="Times New Roman" w:hAnsi="Times New Roman" w:cs="Times New Roman"/>
          <w:sz w:val="28"/>
          <w:szCs w:val="28"/>
        </w:rPr>
        <w:t>актив</w:t>
      </w:r>
      <w:r w:rsidR="001A713D">
        <w:rPr>
          <w:rFonts w:ascii="Times New Roman" w:hAnsi="Times New Roman" w:cs="Times New Roman"/>
          <w:sz w:val="28"/>
          <w:szCs w:val="28"/>
        </w:rPr>
        <w:t>ные и реактивные сопротивления, величины нагрузок, активной мощности генерации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1A713D">
        <w:rPr>
          <w:rFonts w:ascii="Times New Roman" w:hAnsi="Times New Roman" w:cs="Times New Roman"/>
          <w:sz w:val="28"/>
          <w:szCs w:val="28"/>
        </w:rPr>
        <w:t xml:space="preserve">, а также модулей и фах напряжений в балансирующих узлах и уставок модулей напряжений в </w:t>
      </w:r>
      <w:r w:rsidR="001A713D">
        <w:rPr>
          <w:rFonts w:ascii="Times New Roman" w:hAnsi="Times New Roman" w:cs="Times New Roman"/>
          <w:sz w:val="28"/>
          <w:szCs w:val="28"/>
          <w:lang w:val="en-US"/>
        </w:rPr>
        <w:t>PU</w:t>
      </w:r>
      <w:r w:rsidR="001A713D" w:rsidRPr="001A713D">
        <w:rPr>
          <w:rFonts w:ascii="Times New Roman" w:hAnsi="Times New Roman" w:cs="Times New Roman"/>
          <w:sz w:val="28"/>
          <w:szCs w:val="28"/>
        </w:rPr>
        <w:t xml:space="preserve"> </w:t>
      </w:r>
      <w:r w:rsidR="001A713D">
        <w:rPr>
          <w:rFonts w:ascii="Times New Roman" w:hAnsi="Times New Roman" w:cs="Times New Roman"/>
          <w:sz w:val="28"/>
          <w:szCs w:val="28"/>
        </w:rPr>
        <w:t>–узлах.</w:t>
      </w:r>
    </w:p>
    <w:p w:rsidR="0032506E" w:rsidRPr="0032506E" w:rsidRDefault="0032506E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итераций расчета задано в виде константы и равно 100. Для его изменения – необходима правка кода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fDriveRegim</w:t>
      </w:r>
      <w:r w:rsidRPr="003250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25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строке №115 optionsSol.MaxIter=100. Изменение поддаются также параметры контроля пределов реактивной мощности генераторов, которые записаны в строках №52-55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fSolvReg</w:t>
      </w:r>
      <w:r w:rsidRPr="003250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. Параметры решения линейных системы уравнений не поддаются корректировке, параметры решения нелинейных системы уравнений</w:t>
      </w:r>
      <w:r w:rsidR="00F91FAD" w:rsidRPr="00F91FAD">
        <w:rPr>
          <w:rFonts w:ascii="Times New Roman" w:hAnsi="Times New Roman" w:cs="Times New Roman"/>
          <w:sz w:val="28"/>
          <w:szCs w:val="28"/>
        </w:rPr>
        <w:t xml:space="preserve"> </w:t>
      </w:r>
      <w:r w:rsidR="00F91FAD">
        <w:rPr>
          <w:rFonts w:ascii="Times New Roman" w:hAnsi="Times New Roman" w:cs="Times New Roman"/>
          <w:sz w:val="28"/>
          <w:szCs w:val="28"/>
        </w:rPr>
        <w:t xml:space="preserve">(решатель </w:t>
      </w:r>
      <w:r w:rsidR="00F91FAD">
        <w:rPr>
          <w:rFonts w:ascii="Times New Roman" w:hAnsi="Times New Roman" w:cs="Times New Roman"/>
          <w:sz w:val="28"/>
          <w:szCs w:val="28"/>
          <w:lang w:val="en-US"/>
        </w:rPr>
        <w:t>fsolve</w:t>
      </w:r>
      <w:r w:rsidR="00F91F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заданы в строке 49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fSolvReg</w:t>
      </w:r>
      <w:r w:rsidRPr="003250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2506E">
        <w:rPr>
          <w:rFonts w:ascii="Times New Roman" w:hAnsi="Times New Roman" w:cs="Times New Roman"/>
          <w:sz w:val="28"/>
          <w:szCs w:val="28"/>
        </w:rPr>
        <w:t>.</w:t>
      </w:r>
    </w:p>
    <w:p w:rsidR="002B66A4" w:rsidRDefault="002B66A4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вызова функции и описание входных данных приведен ниже.</w:t>
      </w:r>
    </w:p>
    <w:p w:rsidR="002B66A4" w:rsidRDefault="002B66A4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6A4">
        <w:rPr>
          <w:rFonts w:ascii="Times New Roman" w:hAnsi="Times New Roman" w:cs="Times New Roman"/>
          <w:sz w:val="28"/>
          <w:szCs w:val="28"/>
          <w:lang w:val="en-US"/>
        </w:rPr>
        <w:t>varargout = fDriveRegim_PI(g, Input)</w:t>
      </w:r>
    </w:p>
    <w:p w:rsidR="002B66A4" w:rsidRPr="002B66A4" w:rsidRDefault="002B66A4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6A4">
        <w:rPr>
          <w:rFonts w:ascii="Times New Roman" w:hAnsi="Times New Roman" w:cs="Times New Roman"/>
          <w:sz w:val="28"/>
          <w:szCs w:val="28"/>
          <w:lang w:val="en-US"/>
        </w:rPr>
        <w:t>varargout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2B6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выходных данных</w:t>
      </w:r>
      <w:r w:rsidRPr="002B66A4">
        <w:rPr>
          <w:rFonts w:ascii="Times New Roman" w:hAnsi="Times New Roman" w:cs="Times New Roman"/>
          <w:sz w:val="28"/>
          <w:szCs w:val="28"/>
        </w:rPr>
        <w:t>;</w:t>
      </w:r>
    </w:p>
    <w:p w:rsidR="002B66A4" w:rsidRPr="002B66A4" w:rsidRDefault="002B66A4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B66A4">
        <w:rPr>
          <w:rFonts w:ascii="Times New Roman" w:hAnsi="Times New Roman" w:cs="Times New Roman"/>
          <w:sz w:val="28"/>
          <w:szCs w:val="28"/>
        </w:rPr>
        <w:t xml:space="preserve"> – </w:t>
      </w:r>
      <w:r w:rsidR="00E73A8C">
        <w:rPr>
          <w:rFonts w:ascii="Times New Roman" w:hAnsi="Times New Roman" w:cs="Times New Roman"/>
          <w:sz w:val="28"/>
          <w:szCs w:val="28"/>
        </w:rPr>
        <w:t xml:space="preserve">связанный </w:t>
      </w:r>
      <w:r>
        <w:rPr>
          <w:rFonts w:ascii="Times New Roman" w:hAnsi="Times New Roman" w:cs="Times New Roman"/>
          <w:sz w:val="28"/>
          <w:szCs w:val="28"/>
        </w:rPr>
        <w:t>граф расчетной подсхемы</w:t>
      </w:r>
      <w:r w:rsidR="00E73A8C">
        <w:rPr>
          <w:rFonts w:ascii="Times New Roman" w:hAnsi="Times New Roman" w:cs="Times New Roman"/>
          <w:sz w:val="28"/>
          <w:szCs w:val="28"/>
        </w:rPr>
        <w:t xml:space="preserve"> (образуется после работы функции </w:t>
      </w:r>
      <w:r w:rsidR="00E73A8C">
        <w:rPr>
          <w:rFonts w:ascii="Times New Roman" w:hAnsi="Times New Roman" w:cs="Times New Roman"/>
          <w:sz w:val="28"/>
          <w:szCs w:val="28"/>
          <w:lang w:val="en-US"/>
        </w:rPr>
        <w:t>fGraphSub</w:t>
      </w:r>
      <w:r w:rsidR="00E73A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B66A4">
        <w:rPr>
          <w:rFonts w:ascii="Times New Roman" w:hAnsi="Times New Roman" w:cs="Times New Roman"/>
          <w:sz w:val="28"/>
          <w:szCs w:val="28"/>
        </w:rPr>
        <w:t>;</w:t>
      </w:r>
    </w:p>
    <w:p w:rsidR="002B66A4" w:rsidRDefault="002B66A4" w:rsidP="001A7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B6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6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входных параметров рассчитываемой подсхемы.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varargout{1} - структура данных по узлам;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varargout{2} - структура данных по ветвям;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varargout{3} - структура диагностических данных о расчете режима;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varargout{1}.QgR - вектор результирующих реактивных мощностей генераторов;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varargout{1}.CurrType - вектор результирующих типов узлов (генераторных);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varargout{1}.U - вектор модулей напряжений в узлах;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varargout{1}.dU - вектор фаз напряжений в узлах;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varargout{2}.Pn - вектор потока активной мощности в начале ветви;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varargout{2}.Pk - вектор потока активной мощности в конце ветви;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varargout{2}.Qn - вектор потока реактивной мощности в начале ветви;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varargout{2}.Qk - вектор потока реактивной мощности в конце ветви;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varargout{3}.Flag - переменная означающая статус завершения расчета режима (1 - расчет завершен нормально, 2 - превышено максимальное число итераций);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varargout{3}.Iter - количество итераций;</w:t>
      </w:r>
    </w:p>
    <w:p w:rsid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13D">
        <w:rPr>
          <w:rFonts w:ascii="Times New Roman" w:hAnsi="Times New Roman" w:cs="Times New Roman"/>
          <w:sz w:val="28"/>
          <w:szCs w:val="28"/>
        </w:rPr>
        <w:t>varargout{3}.NbVal - вектор небалансов по узловым уравнениям в узлах.</w:t>
      </w:r>
    </w:p>
    <w:p w:rsidR="001A713D" w:rsidRPr="001A713D" w:rsidRDefault="001A713D" w:rsidP="001A7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ячейке массива выходных данных расположена диагностическая информация которую можно не выводить при отсутствии необходимости в таком случае массив выходных данных будет содержать лишь 2 ячейки первую и вторую.</w:t>
      </w:r>
    </w:p>
    <w:p w:rsidR="00E73A8C" w:rsidRDefault="001A713D" w:rsidP="00A021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A7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31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структура, которая получается в результате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fInputCalcReg</w:t>
      </w:r>
      <w:r w:rsidRPr="001A71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E73A8C">
        <w:rPr>
          <w:rFonts w:ascii="Times New Roman" w:hAnsi="Times New Roman" w:cs="Times New Roman"/>
          <w:sz w:val="28"/>
          <w:szCs w:val="28"/>
        </w:rPr>
        <w:t>, состоящая из трех полей</w:t>
      </w:r>
    </w:p>
    <w:p w:rsidR="00E73A8C" w:rsidRPr="00E73A8C" w:rsidRDefault="00E73A8C" w:rsidP="00E73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A8C">
        <w:rPr>
          <w:rFonts w:ascii="Times New Roman" w:hAnsi="Times New Roman" w:cs="Times New Roman"/>
          <w:sz w:val="28"/>
          <w:szCs w:val="28"/>
        </w:rPr>
        <w:t>Input.COMM - общие данные;</w:t>
      </w:r>
    </w:p>
    <w:p w:rsidR="00E73A8C" w:rsidRPr="00E73A8C" w:rsidRDefault="00E73A8C" w:rsidP="00E73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A8C">
        <w:rPr>
          <w:rFonts w:ascii="Times New Roman" w:hAnsi="Times New Roman" w:cs="Times New Roman"/>
          <w:sz w:val="28"/>
          <w:szCs w:val="28"/>
        </w:rPr>
        <w:t>Input.NODE - данные по узлам;</w:t>
      </w:r>
    </w:p>
    <w:p w:rsidR="00E73A8C" w:rsidRDefault="00E73A8C" w:rsidP="00E73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A8C">
        <w:rPr>
          <w:rFonts w:ascii="Times New Roman" w:hAnsi="Times New Roman" w:cs="Times New Roman"/>
          <w:sz w:val="28"/>
          <w:szCs w:val="28"/>
        </w:rPr>
        <w:lastRenderedPageBreak/>
        <w:t>Input.BRAN - данные по ветвям;</w:t>
      </w:r>
    </w:p>
    <w:p w:rsidR="00A54A70" w:rsidRDefault="00A54A70" w:rsidP="00E73A8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функции приведен ниже.</w:t>
      </w:r>
    </w:p>
    <w:p w:rsidR="00A54A70" w:rsidRPr="00A54A70" w:rsidRDefault="00A54A70" w:rsidP="00A54A7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4A70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[NODE, RIB, DiagnRegim]=fDriveRegim_PI(gSub(J), InputCalcReg);</w:t>
      </w:r>
    </w:p>
    <w:p w:rsidR="00E73A8C" w:rsidRDefault="001A713D" w:rsidP="00E73A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данной структуры приведено в описании</w:t>
      </w:r>
      <w:r w:rsidR="00E73A8C">
        <w:rPr>
          <w:rFonts w:ascii="Times New Roman" w:hAnsi="Times New Roman" w:cs="Times New Roman"/>
          <w:sz w:val="28"/>
          <w:szCs w:val="28"/>
        </w:rPr>
        <w:t xml:space="preserve"> выходных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E73A8C">
        <w:rPr>
          <w:rFonts w:ascii="Times New Roman" w:hAnsi="Times New Roman" w:cs="Times New Roman"/>
          <w:sz w:val="28"/>
          <w:szCs w:val="28"/>
        </w:rPr>
        <w:t xml:space="preserve"> </w:t>
      </w:r>
      <w:r w:rsidR="00E73A8C">
        <w:rPr>
          <w:rFonts w:ascii="Times New Roman" w:hAnsi="Times New Roman" w:cs="Times New Roman"/>
          <w:sz w:val="28"/>
          <w:szCs w:val="28"/>
          <w:lang w:val="en-US"/>
        </w:rPr>
        <w:t>fInputCalcReg</w:t>
      </w:r>
      <w:r w:rsidR="00E73A8C" w:rsidRPr="001A713D">
        <w:rPr>
          <w:rFonts w:ascii="Times New Roman" w:hAnsi="Times New Roman" w:cs="Times New Roman"/>
          <w:sz w:val="28"/>
          <w:szCs w:val="28"/>
        </w:rPr>
        <w:t>_</w:t>
      </w:r>
      <w:r w:rsidR="00E73A8C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E73A8C">
        <w:rPr>
          <w:rFonts w:ascii="Times New Roman" w:hAnsi="Times New Roman" w:cs="Times New Roman"/>
          <w:sz w:val="28"/>
          <w:szCs w:val="28"/>
        </w:rPr>
        <w:t>, приведенного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3A8C" w:rsidRDefault="00E73A8C" w:rsidP="00E73A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функция правильно работает лишь при наличии соответствующего</w:t>
      </w:r>
      <w:r w:rsidR="00231EF3">
        <w:rPr>
          <w:rFonts w:ascii="Times New Roman" w:hAnsi="Times New Roman" w:cs="Times New Roman"/>
          <w:sz w:val="28"/>
          <w:szCs w:val="28"/>
        </w:rPr>
        <w:t xml:space="preserve"> полного</w:t>
      </w:r>
      <w:r>
        <w:rPr>
          <w:rFonts w:ascii="Times New Roman" w:hAnsi="Times New Roman" w:cs="Times New Roman"/>
          <w:sz w:val="28"/>
          <w:szCs w:val="28"/>
        </w:rPr>
        <w:t xml:space="preserve"> окружения из управляемых функций, описание взаимосвязей приведено в документе «Описание функций».</w:t>
      </w:r>
    </w:p>
    <w:p w:rsidR="00C119AB" w:rsidRDefault="00C119AB" w:rsidP="00E73A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программного кода для расчета режима всех расчетных подсхем сети с последующей записью в соответствующие поля модели приведен ниже.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optSubGraph = struct(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'Size'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C119AB">
        <w:rPr>
          <w:rFonts w:ascii="Courier New" w:hAnsi="Courier New" w:cs="Courier New"/>
          <w:color w:val="A020F0"/>
          <w:sz w:val="28"/>
          <w:szCs w:val="28"/>
        </w:rPr>
        <w:t>Частн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'Commt'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C119AB">
        <w:rPr>
          <w:rFonts w:ascii="Courier New" w:hAnsi="Courier New" w:cs="Courier New"/>
          <w:color w:val="A020F0"/>
          <w:sz w:val="28"/>
          <w:szCs w:val="28"/>
        </w:rPr>
        <w:t>С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К</w:t>
      </w:r>
      <w:r w:rsidRPr="00C119AB">
        <w:rPr>
          <w:rFonts w:ascii="Courier New" w:hAnsi="Courier New" w:cs="Courier New"/>
          <w:color w:val="A020F0"/>
          <w:sz w:val="28"/>
          <w:szCs w:val="28"/>
        </w:rPr>
        <w:t>А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  <w:lang w:val="en-US"/>
        </w:rPr>
        <w:t>…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'Origin'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C119AB">
        <w:rPr>
          <w:rFonts w:ascii="Courier New" w:hAnsi="Courier New" w:cs="Courier New"/>
          <w:color w:val="A020F0"/>
          <w:sz w:val="28"/>
          <w:szCs w:val="28"/>
        </w:rPr>
        <w:t>Модель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gSub= fGraphSub(g, hFN, hFV, hType, hComt, optSubGraph);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FF"/>
          <w:sz w:val="28"/>
          <w:szCs w:val="28"/>
        </w:rPr>
        <w:t>for</w:t>
      </w: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 J=1:length(gSub)-1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119AB">
        <w:rPr>
          <w:rFonts w:ascii="Courier New" w:hAnsi="Courier New" w:cs="Courier New"/>
          <w:color w:val="228B22"/>
          <w:sz w:val="28"/>
          <w:szCs w:val="28"/>
        </w:rPr>
        <w:t>% создание ссылок на необходимые поля объекта модели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InputCalcReg=fInputCalcReg_PI(gSub(J),hM);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[NODE, RIB, DiagnRegim]=fDriveRegim_PI(gSub(J),InputCalcReg);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C119AB">
        <w:rPr>
          <w:rFonts w:ascii="Courier New" w:hAnsi="Courier New" w:cs="Courier New"/>
          <w:color w:val="228B22"/>
          <w:sz w:val="28"/>
          <w:szCs w:val="28"/>
        </w:rPr>
        <w:t>% запись в модель результатов расчета режима по узлам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    hM.NODE(gSub(J).nod).QgR=NODE.QgR;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hM.NODE(gSub(J).nod).CurrType=NODE.CurrType;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hM.NODE(gSub(J).nod).U=NODE.U;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hM.NODE(gSub(J).nod).dU=NODE.dU;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C119AB">
        <w:rPr>
          <w:rFonts w:ascii="Courier New" w:hAnsi="Courier New" w:cs="Courier New"/>
          <w:color w:val="228B22"/>
          <w:sz w:val="28"/>
          <w:szCs w:val="28"/>
        </w:rPr>
        <w:t>% запись в модель результатов расчета режима по ветвям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clear </w:t>
      </w:r>
      <w:r w:rsidRPr="00C119AB">
        <w:rPr>
          <w:rFonts w:ascii="Courier New" w:hAnsi="Courier New" w:cs="Courier New"/>
          <w:color w:val="A020F0"/>
          <w:sz w:val="28"/>
          <w:szCs w:val="28"/>
          <w:lang w:val="en-US"/>
        </w:rPr>
        <w:t>NODE</w:t>
      </w: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hM.BRAN(gSub(J).rib).Pn=RIB.Pn;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hM.BRAN(gSub(J).rib).Pk=RIB.Pk;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hM.BRAN(gSub(J).rib).Qn=RIB.Qn;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hM.BRAN(gSub(J).rib).Qk=RIB.Qk;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C119AB"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 w:rsidRPr="00C119AB">
        <w:rPr>
          <w:rFonts w:ascii="Courier New" w:hAnsi="Courier New" w:cs="Courier New"/>
          <w:color w:val="A020F0"/>
          <w:sz w:val="28"/>
          <w:szCs w:val="28"/>
        </w:rPr>
        <w:t>RIB</w:t>
      </w:r>
      <w:r w:rsidRPr="00C119AB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228B22"/>
          <w:sz w:val="28"/>
          <w:szCs w:val="28"/>
        </w:rPr>
        <w:t>% расчет суммарных потерь в сети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>hM = CalcSum(hM);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228B22"/>
          <w:sz w:val="28"/>
          <w:szCs w:val="28"/>
        </w:rPr>
        <w:t>% расчет напряжений по низкой стороне трансформаторов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19AB">
        <w:rPr>
          <w:rFonts w:ascii="Courier New" w:hAnsi="Courier New" w:cs="Courier New"/>
          <w:color w:val="000000"/>
          <w:sz w:val="28"/>
          <w:szCs w:val="28"/>
        </w:rPr>
        <w:t>hM = CalcUT(hM);</w:t>
      </w:r>
    </w:p>
    <w:p w:rsidR="00C119AB" w:rsidRDefault="00C119AB" w:rsidP="00E73A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C0C" w:rsidRDefault="00231EF3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fDriveRegim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применена в составе программного комплекса по оптимизации точек разреза, пример простейшего скрипта, использующего описываемую функцию для расчета экономичного поток</w:t>
      </w:r>
      <w:r w:rsidR="00A54A7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распределения, а также для последовательного переноса точки разреза на линии с двухсторонним питанием с расчетом режима в каждом положении, приведен ниже.</w:t>
      </w:r>
    </w:p>
    <w:p w:rsidR="00231EF3" w:rsidRDefault="00231EF3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228B22"/>
          <w:sz w:val="24"/>
          <w:szCs w:val="24"/>
        </w:rPr>
        <w:t>% создание ссылок на необходимые поля объекта модели для экономичного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228B22"/>
          <w:sz w:val="24"/>
          <w:szCs w:val="24"/>
        </w:rPr>
        <w:lastRenderedPageBreak/>
        <w:t>% режима (X=0, все точки разреза замкнуты)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InputCalcReg_Test=fInputCalcReg_Ek(gSub(1),hM);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запуск</w:t>
      </w:r>
      <w:r w:rsidRPr="00FD33C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функции</w:t>
      </w:r>
      <w:r w:rsidRPr="00FD33C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расчета</w:t>
      </w:r>
      <w:r w:rsidRPr="00FD33C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режима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[Scalc, Ucalc]=fDriveRegim_PI(gSub(1),InputCalcReg_Test); </w:t>
      </w:r>
      <w:r w:rsidRPr="00FD33CF">
        <w:rPr>
          <w:rFonts w:ascii="Courier New" w:hAnsi="Courier New" w:cs="Courier New"/>
          <w:color w:val="228B22"/>
          <w:sz w:val="24"/>
          <w:szCs w:val="24"/>
          <w:lang w:val="en-US"/>
        </w:rPr>
        <w:t>%#ok&lt;ASGLU&gt;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228B22"/>
          <w:sz w:val="24"/>
          <w:szCs w:val="24"/>
        </w:rPr>
        <w:t>% расчет величины модуля полной мощности</w:t>
      </w:r>
    </w:p>
    <w:p w:rsidR="00231EF3" w:rsidRPr="00231EF3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1EF3">
        <w:rPr>
          <w:rFonts w:ascii="Courier New" w:hAnsi="Courier New" w:cs="Courier New"/>
          <w:color w:val="000000"/>
          <w:sz w:val="24"/>
          <w:szCs w:val="24"/>
          <w:lang w:val="en-US"/>
        </w:rPr>
        <w:t>modS=abs((Scalc.n+Scalc.k)./2);</w:t>
      </w:r>
    </w:p>
    <w:p w:rsidR="00231EF3" w:rsidRPr="00231EF3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1EF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определение</w:t>
      </w:r>
      <w:r w:rsidRPr="00231EF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потерь</w:t>
      </w:r>
      <w:r w:rsidRPr="00231EF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в</w:t>
      </w:r>
      <w:r w:rsidRPr="00231EF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экономичном</w:t>
      </w:r>
      <w:r w:rsidRPr="00231EF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режиме</w:t>
      </w:r>
    </w:p>
    <w:p w:rsidR="00231EF3" w:rsidRPr="00231EF3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1EF3">
        <w:rPr>
          <w:rFonts w:ascii="Courier New" w:hAnsi="Courier New" w:cs="Courier New"/>
          <w:color w:val="000000"/>
          <w:sz w:val="24"/>
          <w:szCs w:val="24"/>
          <w:lang w:val="en-US"/>
        </w:rPr>
        <w:t>dSsumEk=sum(abs(real(Scalc.n)-real(Scalc.k)));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>dSsum(1:length(Rib))=0;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228B22"/>
          <w:sz w:val="24"/>
          <w:szCs w:val="24"/>
        </w:rPr>
        <w:t>% перебор положений точек разреза по линии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FF"/>
          <w:sz w:val="24"/>
          <w:szCs w:val="24"/>
        </w:rPr>
        <w:t>for</w:t>
      </w: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I=1:length(Rib)</w:t>
      </w:r>
    </w:p>
    <w:p w:rsidR="00231EF3" w:rsidRPr="00A7012B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снятие разреза с предыдуще</w:t>
      </w:r>
      <w:r>
        <w:rPr>
          <w:rFonts w:ascii="Courier New" w:hAnsi="Courier New" w:cs="Courier New"/>
          <w:color w:val="228B22"/>
          <w:sz w:val="24"/>
          <w:szCs w:val="24"/>
        </w:rPr>
        <w:t>го участка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D33CF">
        <w:rPr>
          <w:rFonts w:ascii="Courier New" w:hAnsi="Courier New" w:cs="Courier New"/>
          <w:color w:val="0000FF"/>
          <w:sz w:val="24"/>
          <w:szCs w:val="24"/>
        </w:rPr>
        <w:t>if</w:t>
      </w: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I~=1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CmStS(I-1)=2;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D33C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установка разреза на текущий участок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CmStS(I)=1;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hComt = @(I)[CmStS(I)  CmStF(I)];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разделение на расчетные подсхемы при текущем положении разреза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optSubGraph = struct(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'Size'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D33CF">
        <w:rPr>
          <w:rFonts w:ascii="Courier New" w:hAnsi="Courier New" w:cs="Courier New"/>
          <w:color w:val="A020F0"/>
          <w:sz w:val="24"/>
          <w:szCs w:val="24"/>
        </w:rPr>
        <w:t>Частн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'Commt'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D33CF">
        <w:rPr>
          <w:rFonts w:ascii="Courier New" w:hAnsi="Courier New" w:cs="Courier New"/>
          <w:color w:val="A020F0"/>
          <w:sz w:val="24"/>
          <w:szCs w:val="24"/>
        </w:rPr>
        <w:t>С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FD33CF">
        <w:rPr>
          <w:rFonts w:ascii="Courier New" w:hAnsi="Courier New" w:cs="Courier New"/>
          <w:color w:val="A020F0"/>
          <w:sz w:val="24"/>
          <w:szCs w:val="24"/>
        </w:rPr>
        <w:t>КА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'Origin'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D33CF">
        <w:rPr>
          <w:rFonts w:ascii="Courier New" w:hAnsi="Courier New" w:cs="Courier New"/>
          <w:color w:val="A020F0"/>
          <w:sz w:val="24"/>
          <w:szCs w:val="24"/>
        </w:rPr>
        <w:t>Граф</w:t>
      </w:r>
      <w:r w:rsidRPr="00FD33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gSub= fGraphSub(g, hFN, hFV, hType, hComt, optSubGraph);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D33CF">
        <w:rPr>
          <w:rFonts w:ascii="Courier New" w:hAnsi="Courier New" w:cs="Courier New"/>
          <w:color w:val="0000FF"/>
          <w:sz w:val="24"/>
          <w:szCs w:val="24"/>
        </w:rPr>
        <w:t>for</w:t>
      </w: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J=1:length(gSub)-1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создание ссылок на необходимые поля объекта модели для реального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режима (X=0)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InputCalcReg=fInputCalcReg(gSub(J),hM);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расчет реального режима при текущем положении разреза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01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>[Scalc, Ucalc]=fDrive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Regim_PI(gSub(J),InputCalcReg);</w:t>
      </w:r>
    </w:p>
    <w:p w:rsidR="00231EF3" w:rsidRPr="00A7012B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опреде</w:t>
      </w:r>
      <w:r>
        <w:rPr>
          <w:rFonts w:ascii="Courier New" w:hAnsi="Courier New" w:cs="Courier New"/>
          <w:color w:val="228B22"/>
          <w:sz w:val="24"/>
          <w:szCs w:val="24"/>
        </w:rPr>
        <w:t>ление суммарных потерь по линии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D33CF">
        <w:rPr>
          <w:rFonts w:ascii="Courier New" w:hAnsi="Courier New" w:cs="Courier New"/>
          <w:color w:val="228B22"/>
          <w:sz w:val="24"/>
          <w:szCs w:val="24"/>
        </w:rPr>
        <w:t>% при текущем положении точек разреза</w:t>
      </w:r>
    </w:p>
    <w:p w:rsidR="00231EF3" w:rsidRPr="00A7012B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3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7012B">
        <w:rPr>
          <w:rFonts w:ascii="Courier New" w:hAnsi="Courier New" w:cs="Courier New"/>
          <w:color w:val="000000"/>
          <w:sz w:val="24"/>
          <w:szCs w:val="24"/>
          <w:lang w:val="en-US"/>
        </w:rPr>
        <w:t>dSsum(I)=dSsum(I)+sum(abs(real(Scalc.n)-real(Scalc.k)));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01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D33C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31EF3" w:rsidRPr="00FD33CF" w:rsidRDefault="00231EF3" w:rsidP="00231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3C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54A70" w:rsidRPr="00F65405" w:rsidRDefault="00A54A70" w:rsidP="00A54A7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6.5 Функция формирования исходных данных для расчета режима </w:t>
      </w:r>
      <w:r w:rsidRPr="00A54A70">
        <w:rPr>
          <w:rFonts w:ascii="Times New Roman" w:hAnsi="Times New Roman" w:cs="Times New Roman"/>
          <w:b/>
          <w:sz w:val="28"/>
          <w:szCs w:val="28"/>
          <w:lang w:val="en-US"/>
        </w:rPr>
        <w:t>fInputCalcReg</w:t>
      </w:r>
      <w:r w:rsidRPr="00A54A70">
        <w:rPr>
          <w:rFonts w:ascii="Times New Roman" w:hAnsi="Times New Roman" w:cs="Times New Roman"/>
          <w:b/>
          <w:sz w:val="28"/>
          <w:szCs w:val="28"/>
        </w:rPr>
        <w:t>_</w:t>
      </w:r>
      <w:r w:rsidRPr="00A54A7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</w:p>
    <w:p w:rsidR="00231EF3" w:rsidRDefault="00A54A70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осуществляет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A54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 на параметры расчетной схемы с подменой индексации с используемой внутри графа на индексацию, используемую внутри модели. Вызов функции:</w:t>
      </w:r>
    </w:p>
    <w:p w:rsidR="00A54A70" w:rsidRDefault="00A54A70" w:rsidP="00E52F85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A70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InputReg = fInputCalcReg_PI(g, hM)</w:t>
      </w:r>
    </w:p>
    <w:p w:rsidR="00A54A70" w:rsidRPr="00A54A70" w:rsidRDefault="00A54A70" w:rsidP="00A54A7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A70">
        <w:rPr>
          <w:rFonts w:ascii="Times New Roman" w:hAnsi="Times New Roman" w:cs="Times New Roman"/>
          <w:sz w:val="28"/>
          <w:szCs w:val="28"/>
        </w:rPr>
        <w:t xml:space="preserve">g - граф </w:t>
      </w:r>
      <w:r>
        <w:rPr>
          <w:rFonts w:ascii="Times New Roman" w:hAnsi="Times New Roman" w:cs="Times New Roman"/>
          <w:sz w:val="28"/>
          <w:szCs w:val="28"/>
        </w:rPr>
        <w:t>расчетной под</w:t>
      </w:r>
      <w:r w:rsidRPr="00A54A70">
        <w:rPr>
          <w:rFonts w:ascii="Times New Roman" w:hAnsi="Times New Roman" w:cs="Times New Roman"/>
          <w:sz w:val="28"/>
          <w:szCs w:val="28"/>
        </w:rPr>
        <w:t>схемы в виде объекта класса CGraph;</w:t>
      </w:r>
    </w:p>
    <w:p w:rsidR="00A54A70" w:rsidRPr="00A54A70" w:rsidRDefault="00A54A70" w:rsidP="00A54A7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A70">
        <w:rPr>
          <w:rFonts w:ascii="Times New Roman" w:hAnsi="Times New Roman" w:cs="Times New Roman"/>
          <w:sz w:val="28"/>
          <w:szCs w:val="28"/>
        </w:rPr>
        <w:t>hM - модель рассчитываемой распределительной сети класса CModelRS;</w:t>
      </w:r>
    </w:p>
    <w:p w:rsidR="00A54A70" w:rsidRPr="00A54A70" w:rsidRDefault="00A54A70" w:rsidP="00A54A7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A70">
        <w:rPr>
          <w:rFonts w:ascii="Times New Roman" w:hAnsi="Times New Roman" w:cs="Times New Roman"/>
          <w:sz w:val="28"/>
          <w:szCs w:val="28"/>
        </w:rPr>
        <w:t>InputReg - структура ссылок на поля модели:</w:t>
      </w:r>
    </w:p>
    <w:p w:rsidR="00A54A70" w:rsidRPr="00A54A70" w:rsidRDefault="00A54A70" w:rsidP="00A54A7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A70">
        <w:rPr>
          <w:rFonts w:ascii="Times New Roman" w:hAnsi="Times New Roman" w:cs="Times New Roman"/>
          <w:sz w:val="28"/>
          <w:szCs w:val="28"/>
        </w:rPr>
        <w:t>InputReg.COMM - структура общих данных;</w:t>
      </w:r>
    </w:p>
    <w:p w:rsidR="00A54A70" w:rsidRPr="00A54A70" w:rsidRDefault="00A54A70" w:rsidP="00A54A7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A70">
        <w:rPr>
          <w:rFonts w:ascii="Times New Roman" w:hAnsi="Times New Roman" w:cs="Times New Roman"/>
          <w:sz w:val="28"/>
          <w:szCs w:val="28"/>
        </w:rPr>
        <w:t>InputReg.NODE - структура ссылок на данные о узлах;</w:t>
      </w:r>
    </w:p>
    <w:p w:rsidR="00A54A70" w:rsidRPr="00A54A70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A70">
        <w:rPr>
          <w:rFonts w:ascii="Times New Roman" w:hAnsi="Times New Roman" w:cs="Times New Roman"/>
          <w:sz w:val="28"/>
          <w:szCs w:val="28"/>
        </w:rPr>
        <w:t>InputReg.BRAN - структура ссылок на данные о ветвях;</w:t>
      </w:r>
    </w:p>
    <w:p w:rsidR="00A54A70" w:rsidRPr="007A4F8A" w:rsidRDefault="007A4F8A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InputReg.COMM.Un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54A70" w:rsidRPr="007A4F8A">
        <w:rPr>
          <w:rFonts w:ascii="Times New Roman" w:hAnsi="Times New Roman" w:cs="Times New Roman"/>
          <w:sz w:val="28"/>
          <w:szCs w:val="28"/>
        </w:rPr>
        <w:t xml:space="preserve"> номинальное напряжение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InputReg.COMM.TolFun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точность расчета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InputReg.NODE.Uu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="007A4F8A" w:rsidRPr="007A4F8A">
        <w:rPr>
          <w:rFonts w:ascii="Times New Roman" w:hAnsi="Times New Roman" w:cs="Times New Roman"/>
          <w:sz w:val="28"/>
          <w:szCs w:val="28"/>
        </w:rPr>
        <w:t xml:space="preserve"> </w:t>
      </w:r>
      <w:r w:rsidRPr="007A4F8A">
        <w:rPr>
          <w:rFonts w:ascii="Times New Roman" w:hAnsi="Times New Roman" w:cs="Times New Roman"/>
          <w:sz w:val="28"/>
          <w:szCs w:val="28"/>
        </w:rPr>
        <w:t>данные о модуле напряжений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InputReg.NODE.dUu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данные о угле напряжения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lastRenderedPageBreak/>
        <w:t>InputReg.NODE.Pn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данные о активной нагрузке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InputReg.NODE.Pg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данные о активной генерации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InputReg.NODE.Qn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="007A4F8A" w:rsidRPr="007A4F8A">
        <w:rPr>
          <w:rFonts w:ascii="Times New Roman" w:hAnsi="Times New Roman" w:cs="Times New Roman"/>
          <w:sz w:val="28"/>
          <w:szCs w:val="28"/>
        </w:rPr>
        <w:t xml:space="preserve"> </w:t>
      </w:r>
      <w:r w:rsidRPr="007A4F8A">
        <w:rPr>
          <w:rFonts w:ascii="Times New Roman" w:hAnsi="Times New Roman" w:cs="Times New Roman"/>
          <w:sz w:val="28"/>
          <w:szCs w:val="28"/>
        </w:rPr>
        <w:t>данные о реактивной нагрузке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InputReg.NODE.Qg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="007A4F8A" w:rsidRPr="007A4F8A">
        <w:rPr>
          <w:rFonts w:ascii="Times New Roman" w:hAnsi="Times New Roman" w:cs="Times New Roman"/>
          <w:sz w:val="28"/>
          <w:szCs w:val="28"/>
        </w:rPr>
        <w:t xml:space="preserve"> </w:t>
      </w:r>
      <w:r w:rsidRPr="007A4F8A">
        <w:rPr>
          <w:rFonts w:ascii="Times New Roman" w:hAnsi="Times New Roman" w:cs="Times New Roman"/>
          <w:sz w:val="28"/>
          <w:szCs w:val="28"/>
        </w:rPr>
        <w:t>данные о реактивной генерации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InputReg.NODE.Qmin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="007A4F8A" w:rsidRPr="007A4F8A">
        <w:rPr>
          <w:rFonts w:ascii="Times New Roman" w:hAnsi="Times New Roman" w:cs="Times New Roman"/>
          <w:sz w:val="28"/>
          <w:szCs w:val="28"/>
        </w:rPr>
        <w:t xml:space="preserve"> </w:t>
      </w:r>
      <w:r w:rsidRPr="007A4F8A">
        <w:rPr>
          <w:rFonts w:ascii="Times New Roman" w:hAnsi="Times New Roman" w:cs="Times New Roman"/>
          <w:sz w:val="28"/>
          <w:szCs w:val="28"/>
        </w:rPr>
        <w:t>данные о нижнем пределе реактивной мощности для PU-узла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InputReg.NODE.Qmax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данные о верхнем пределе реактивной мощности для PU-узла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InputReg.NODE.Type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данные о типе узла данные о ветвях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InputReg.BRAN.R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величина активного сопротивления ветви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InputReg.BRAN.X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="007A4F8A" w:rsidRPr="007A4F8A">
        <w:rPr>
          <w:rFonts w:ascii="Times New Roman" w:hAnsi="Times New Roman" w:cs="Times New Roman"/>
          <w:sz w:val="28"/>
          <w:szCs w:val="28"/>
        </w:rPr>
        <w:t xml:space="preserve"> </w:t>
      </w:r>
      <w:r w:rsidRPr="007A4F8A">
        <w:rPr>
          <w:rFonts w:ascii="Times New Roman" w:hAnsi="Times New Roman" w:cs="Times New Roman"/>
          <w:sz w:val="28"/>
          <w:szCs w:val="28"/>
        </w:rPr>
        <w:t>величина реактивного сопротивления ветви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InputReg.BRAN</w:t>
      </w:r>
      <w:r w:rsidR="007A4F8A" w:rsidRPr="007A4F8A">
        <w:rPr>
          <w:rFonts w:ascii="Times New Roman" w:hAnsi="Times New Roman" w:cs="Times New Roman"/>
          <w:sz w:val="28"/>
          <w:szCs w:val="28"/>
        </w:rPr>
        <w:t>.Pxx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величина активной мощности холостого хода ветви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InputReg.BRAN.Qxx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величина реактивной мощности холостого хода ветви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InputReg.BRAN.kt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Pr="007A4F8A">
        <w:rPr>
          <w:rFonts w:ascii="Times New Roman" w:hAnsi="Times New Roman" w:cs="Times New Roman"/>
          <w:sz w:val="28"/>
          <w:szCs w:val="28"/>
        </w:rPr>
        <w:t xml:space="preserve"> величина коэффициента трансформации</w:t>
      </w:r>
    </w:p>
    <w:p w:rsidR="00A54A70" w:rsidRPr="007A4F8A" w:rsidRDefault="00A54A70" w:rsidP="007A4F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F8A">
        <w:rPr>
          <w:rFonts w:ascii="Times New Roman" w:hAnsi="Times New Roman" w:cs="Times New Roman"/>
          <w:sz w:val="28"/>
          <w:szCs w:val="28"/>
        </w:rPr>
        <w:t>InputReg.BRAN.Type</w:t>
      </w:r>
      <w:r w:rsidR="007A4F8A">
        <w:rPr>
          <w:rFonts w:ascii="Times New Roman" w:hAnsi="Times New Roman" w:cs="Times New Roman"/>
          <w:sz w:val="28"/>
          <w:szCs w:val="28"/>
        </w:rPr>
        <w:t xml:space="preserve"> -</w:t>
      </w:r>
      <w:r w:rsidR="007A4F8A" w:rsidRPr="007A4F8A">
        <w:rPr>
          <w:rFonts w:ascii="Times New Roman" w:hAnsi="Times New Roman" w:cs="Times New Roman"/>
          <w:sz w:val="28"/>
          <w:szCs w:val="28"/>
        </w:rPr>
        <w:t xml:space="preserve"> д</w:t>
      </w:r>
      <w:r w:rsidRPr="007A4F8A">
        <w:rPr>
          <w:rFonts w:ascii="Times New Roman" w:hAnsi="Times New Roman" w:cs="Times New Roman"/>
          <w:sz w:val="28"/>
          <w:szCs w:val="28"/>
        </w:rPr>
        <w:t>анные о типе ветви</w:t>
      </w:r>
    </w:p>
    <w:p w:rsidR="007A4F8A" w:rsidRPr="007A4F8A" w:rsidRDefault="007A4F8A" w:rsidP="007A4F8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6.6 Функция формирования расчетной подсхемы для расчета режима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fGraphSub</w:t>
      </w:r>
    </w:p>
    <w:p w:rsidR="00A54A70" w:rsidRDefault="007A4F8A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fGraphSub</w:t>
      </w:r>
      <w:r w:rsidRPr="007A4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функцию декомпозии схемы сети на расчетные подсхемы, а также первоначальной подготовкой графа схемы для правильной работы всех функций, использующих данный граф (удаление не связанных со схемой узлов и ветвей и т.д.). Функция работает с графами, представленными в виде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>
        <w:rPr>
          <w:rFonts w:ascii="Times New Roman" w:hAnsi="Times New Roman" w:cs="Times New Roman"/>
          <w:sz w:val="28"/>
          <w:szCs w:val="28"/>
        </w:rPr>
        <w:t>. Работу функции можно настраивать при помощи ввода опций</w:t>
      </w:r>
      <w:r w:rsidR="00F91FAD">
        <w:rPr>
          <w:rFonts w:ascii="Times New Roman" w:hAnsi="Times New Roman" w:cs="Times New Roman"/>
          <w:sz w:val="28"/>
          <w:szCs w:val="28"/>
        </w:rPr>
        <w:t>. Так, настраивается учет связанности схемы через центр питания</w:t>
      </w:r>
      <w:r w:rsidR="008F7B52">
        <w:rPr>
          <w:rFonts w:ascii="Times New Roman" w:hAnsi="Times New Roman" w:cs="Times New Roman"/>
          <w:sz w:val="28"/>
          <w:szCs w:val="28"/>
        </w:rPr>
        <w:t xml:space="preserve"> и положения коммутационных аппаратов. При неучете связанности схемы через центр питания и неучете положения коммутационных аппаратов – создается подсхема для расчета экономичного потокораспределения, при неучете связанности через центра питания и учете положений коммутационных аппаратов – производится обычный расчет режима. Учет связанности через центр питания может быть необходим для решения ряда особых задач таких как, распределение нагрузки головного трансфоматора между узлами и др.</w:t>
      </w:r>
    </w:p>
    <w:p w:rsidR="008F7B52" w:rsidRDefault="008F7B52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настраивается опорная нумерация подсхемы (может опираться на номера элементов в графе схемы, а может на номера элементов в модели).</w:t>
      </w:r>
    </w:p>
    <w:p w:rsidR="008F7B52" w:rsidRDefault="008F7B52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вызова функции и описание входных/выходных данных приведено ниже.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7B52">
        <w:rPr>
          <w:rFonts w:ascii="Times New Roman" w:hAnsi="Times New Roman" w:cs="Times New Roman"/>
          <w:sz w:val="28"/>
          <w:szCs w:val="28"/>
          <w:lang w:val="en-US"/>
        </w:rPr>
        <w:t>gSub = fGraphSub(g, hFN, hFV, hTypeN, hCommt, options)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gSub - выходной массив объектов класса CGraph подсхем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g - граф разделяемой схемы( объект класса CGraph)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hFN - handle ссылки на начало ветвей в модели сети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hFV - handle ссылки на концы ветвей в модели сети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hTypeN - Типы узлов в формате nTip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hCommt - состояние коммутационных аппаратов в формате cmStat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lastRenderedPageBreak/>
        <w:t>options - опции регулирующие способ разделения графа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options.Size - опция определяет учет или неучет связанности ветвей через центры питания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«Частн» - выделение подграфов без учета связанности через центр питания;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«Полн» - выделение подграфов с учетом связанности через центр питания;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options.Commt -  опция определяет учет или неучет положения коммутационных аппаратов при построении подграфов.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«Без КА» - положение всех коммутационных аппаратов за исключением отключенных с запретом принимаем «включен»;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«С КА» - учитывается положение комутационных аппаратов;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options.Origin - опция определяет на какие номера участков и узлов опирается функция при построении подграфов.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«Модель» - номера элементов принимаются из модели;</w:t>
      </w:r>
    </w:p>
    <w:p w:rsidR="008F7B52" w:rsidRPr="008F7B52" w:rsidRDefault="008F7B52" w:rsidP="008F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7B52">
        <w:rPr>
          <w:rFonts w:ascii="Times New Roman" w:hAnsi="Times New Roman" w:cs="Times New Roman"/>
          <w:sz w:val="28"/>
          <w:szCs w:val="28"/>
        </w:rPr>
        <w:t>«Граф» - номера элементов принимаются из опорного графа;</w:t>
      </w:r>
    </w:p>
    <w:p w:rsidR="008F7B52" w:rsidRDefault="008F7B52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7B52" w:rsidRDefault="008F7B52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функции является массив объектов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>
        <w:rPr>
          <w:rFonts w:ascii="Times New Roman" w:hAnsi="Times New Roman" w:cs="Times New Roman"/>
          <w:sz w:val="28"/>
          <w:szCs w:val="28"/>
        </w:rPr>
        <w:t>, притом последний элемент массива всегда или пустой или включает, при наличии, те узлы и ветви, которые не соединены с основной частью схемы (путем провеки на пустоту последнего элемента можно контролировать наличие отключенных элементов и, следовательно, правильность ввода данных о схеме).</w:t>
      </w:r>
    </w:p>
    <w:p w:rsidR="00C119AB" w:rsidRDefault="00C119AB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функции и форма задания опции для случая без учета связности через центр питания с учета положения коммутационных аппаратов приведен ниже.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9AB">
        <w:rPr>
          <w:rFonts w:ascii="Times New Roman" w:hAnsi="Times New Roman" w:cs="Times New Roman"/>
          <w:sz w:val="28"/>
          <w:szCs w:val="28"/>
          <w:lang w:val="en-US"/>
        </w:rPr>
        <w:t>optSubGraph = struct('Size', '</w:t>
      </w:r>
      <w:r w:rsidRPr="00C119AB">
        <w:rPr>
          <w:rFonts w:ascii="Times New Roman" w:hAnsi="Times New Roman" w:cs="Times New Roman"/>
          <w:sz w:val="28"/>
          <w:szCs w:val="28"/>
        </w:rPr>
        <w:t>Частн</w:t>
      </w:r>
      <w:r w:rsidRPr="00C119AB">
        <w:rPr>
          <w:rFonts w:ascii="Times New Roman" w:hAnsi="Times New Roman" w:cs="Times New Roman"/>
          <w:sz w:val="28"/>
          <w:szCs w:val="28"/>
          <w:lang w:val="en-US"/>
        </w:rPr>
        <w:t>','Commt','</w:t>
      </w:r>
      <w:r w:rsidRPr="00C119AB">
        <w:rPr>
          <w:rFonts w:ascii="Times New Roman" w:hAnsi="Times New Roman" w:cs="Times New Roman"/>
          <w:sz w:val="28"/>
          <w:szCs w:val="28"/>
        </w:rPr>
        <w:t>С</w:t>
      </w:r>
      <w:r w:rsidRPr="00C11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19AB">
        <w:rPr>
          <w:rFonts w:ascii="Times New Roman" w:hAnsi="Times New Roman" w:cs="Times New Roman"/>
          <w:sz w:val="28"/>
          <w:szCs w:val="28"/>
        </w:rPr>
        <w:t>КА</w:t>
      </w:r>
      <w:r w:rsidRPr="00C119AB">
        <w:rPr>
          <w:rFonts w:ascii="Times New Roman" w:hAnsi="Times New Roman" w:cs="Times New Roman"/>
          <w:sz w:val="28"/>
          <w:szCs w:val="28"/>
          <w:lang w:val="en-US"/>
        </w:rPr>
        <w:t>','Origin', '</w:t>
      </w:r>
      <w:r w:rsidRPr="00C119AB">
        <w:rPr>
          <w:rFonts w:ascii="Times New Roman" w:hAnsi="Times New Roman" w:cs="Times New Roman"/>
          <w:sz w:val="28"/>
          <w:szCs w:val="28"/>
        </w:rPr>
        <w:t>Модель</w:t>
      </w:r>
      <w:r w:rsidRPr="00C119A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9AB">
        <w:rPr>
          <w:rFonts w:ascii="Times New Roman" w:hAnsi="Times New Roman" w:cs="Times New Roman"/>
          <w:sz w:val="28"/>
          <w:szCs w:val="28"/>
          <w:lang w:val="en-US"/>
        </w:rPr>
        <w:t>gSub= fGraphSub(g, hFN, hFV, hType, hComt, optSubGraph);</w:t>
      </w:r>
    </w:p>
    <w:p w:rsidR="00970DF1" w:rsidRPr="007A4F8A" w:rsidRDefault="00970DF1" w:rsidP="00970DF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970DF1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Функция формирования контуров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BE0713">
        <w:rPr>
          <w:rFonts w:ascii="Times New Roman" w:hAnsi="Times New Roman" w:cs="Times New Roman"/>
          <w:b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Kont</w:t>
      </w:r>
    </w:p>
    <w:p w:rsidR="00970DF1" w:rsidRDefault="00970DF1" w:rsidP="00970D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E0713"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  <w:lang w:val="en-US"/>
        </w:rPr>
        <w:t>Kont</w:t>
      </w:r>
      <w:r w:rsidRPr="007A4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функцию выделения контуров 3-х типов из расчетной подсхемы полученной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fGraphSub</w:t>
      </w:r>
      <w:r>
        <w:rPr>
          <w:rFonts w:ascii="Times New Roman" w:hAnsi="Times New Roman" w:cs="Times New Roman"/>
          <w:sz w:val="28"/>
          <w:szCs w:val="28"/>
        </w:rPr>
        <w:t xml:space="preserve">. Типы контуров это: «ЦП-ЦП» - контур между 2-мя центрами питания, «ЦП-ИГ» - контур между центром питания и источником генерации, а также контуры типа «цикл» - замкнутые кольца внутри графа подсхемы. Функция используется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fDriveRegim</w:t>
      </w:r>
      <w:r w:rsidRPr="00970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 пользователя нет прямой необходимости работы с ней, однако она может полезна при проектировании иных систем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работать с графами. Функция работает с графами, представленными в виде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>
        <w:rPr>
          <w:rFonts w:ascii="Times New Roman" w:hAnsi="Times New Roman" w:cs="Times New Roman"/>
          <w:sz w:val="28"/>
          <w:szCs w:val="28"/>
        </w:rPr>
        <w:t>. Форма вызова функции и описание входных/выходных данных приведено ниже.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[gKontBU, gKontPU, gCycle] = f</w:t>
      </w:r>
      <w:r w:rsidR="00BE0713">
        <w:rPr>
          <w:rFonts w:ascii="Courier New" w:hAnsi="Courier New" w:cs="Courier New"/>
          <w:sz w:val="28"/>
          <w:szCs w:val="28"/>
          <w:lang w:val="en-US"/>
        </w:rPr>
        <w:t>Graph</w:t>
      </w:r>
      <w:r w:rsidRPr="00970DF1">
        <w:rPr>
          <w:rFonts w:ascii="Courier New" w:hAnsi="Courier New" w:cs="Courier New"/>
          <w:sz w:val="28"/>
          <w:szCs w:val="28"/>
        </w:rPr>
        <w:t>Kont(g, hFN, hFV, TypeN)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gKontBU - выходной массив типа CGraph, содеражащий контура типа ЦП-ЦП, а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также контуры, созданные линиями, отходящими от одного ЦП;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gKontPU - выходной массив типа CGraph, содержащий контуры типа ЦП-ИГ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%(источник генерации);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gCycle - выходной массив типа CGraph, содержащий циклы;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lastRenderedPageBreak/>
        <w:t>g - объект CGraph, содержащий связанную подсхему, из которой будет происходить выделение контуров;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hFN - handle ссылки на начало ветвей в модели сети;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hFV - handle ссылки на концы ветвей в модели сети;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TypeN - Типы узлов в формате nTip.</w:t>
      </w:r>
    </w:p>
    <w:p w:rsidR="00970DF1" w:rsidRP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70DF1">
        <w:rPr>
          <w:rFonts w:ascii="Courier New" w:hAnsi="Courier New" w:cs="Courier New"/>
          <w:sz w:val="28"/>
          <w:szCs w:val="28"/>
        </w:rPr>
        <w:t>Nop - (резервный) номер опорного центра питания;</w:t>
      </w:r>
    </w:p>
    <w:p w:rsidR="00970DF1" w:rsidRPr="00970DF1" w:rsidRDefault="00970DF1" w:rsidP="00970D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0DF1" w:rsidRDefault="00970DF1" w:rsidP="00970D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функции является три массива объектов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CGraph</w:t>
      </w:r>
      <w:r>
        <w:rPr>
          <w:rFonts w:ascii="Times New Roman" w:hAnsi="Times New Roman" w:cs="Times New Roman"/>
          <w:sz w:val="28"/>
          <w:szCs w:val="28"/>
        </w:rPr>
        <w:t>. Пример вызова функции приведен ниже.</w:t>
      </w:r>
    </w:p>
    <w:p w:rsidR="00970DF1" w:rsidRDefault="00970DF1" w:rsidP="00970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[gKont.BU, gKont.PU, gKont.Cycle] = fGraphKont(g, [], [], Input.NODE.Type, Nop);</w:t>
      </w:r>
    </w:p>
    <w:p w:rsidR="00970DF1" w:rsidRPr="00BE0713" w:rsidRDefault="00BE0713" w:rsidP="00BE0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оставлении пустым полей</w:t>
      </w:r>
      <w:r w:rsidRPr="00BE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hFN</w:t>
      </w:r>
      <w:r w:rsidRPr="00BE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hFV</w:t>
      </w:r>
      <w:r w:rsidRPr="00BE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нумерации элементов в полученых графах контуров будет использоваться нумерация подсхемы (под нумерацией понимаются индексы, получаемые из графа по запросу вида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E07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0DF1" w:rsidRPr="00970DF1" w:rsidRDefault="00970DF1" w:rsidP="00C1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19AB" w:rsidRPr="00C119AB" w:rsidRDefault="00C119AB" w:rsidP="00C119A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970DF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Функция вывода данных в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fExcelOut</w:t>
      </w:r>
    </w:p>
    <w:p w:rsidR="00C119AB" w:rsidRDefault="00C119AB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осуществляет вывод исходных данных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1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заданным названием из заданного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C1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объект, представляющего модель электрической сети. Запись осуществляется на 3 листа на первом листе хранятся данные об узлах, на втором листе – данные о ветвях. На 3-ем интегральные параметры</w:t>
      </w:r>
    </w:p>
    <w:p w:rsidR="00C119AB" w:rsidRPr="00C119AB" w:rsidRDefault="00C119AB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C119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19AB" w:rsidRPr="00C119AB" w:rsidRDefault="00C119AB" w:rsidP="00C1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119AB">
        <w:rPr>
          <w:rFonts w:ascii="Courier New" w:hAnsi="Courier New" w:cs="Courier New"/>
          <w:color w:val="000000"/>
          <w:sz w:val="28"/>
          <w:szCs w:val="28"/>
          <w:lang w:val="en-US"/>
        </w:rPr>
        <w:t>StatePlot = fExcelOut(hM, filename)</w:t>
      </w:r>
    </w:p>
    <w:p w:rsidR="00C119AB" w:rsidRPr="00C119AB" w:rsidRDefault="00C119AB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</w:t>
      </w:r>
      <w:r w:rsidRPr="00C1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C1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 w:rsidRPr="00C119AB">
        <w:rPr>
          <w:rFonts w:ascii="Times New Roman" w:hAnsi="Times New Roman" w:cs="Times New Roman"/>
          <w:sz w:val="28"/>
          <w:szCs w:val="28"/>
        </w:rPr>
        <w:t>;</w:t>
      </w:r>
    </w:p>
    <w:p w:rsidR="00C119AB" w:rsidRPr="00C119AB" w:rsidRDefault="00C119AB" w:rsidP="00E52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C119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 с названием файла для вывода результатов</w:t>
      </w:r>
      <w:r w:rsidRPr="00C119AB">
        <w:rPr>
          <w:rFonts w:ascii="Times New Roman" w:hAnsi="Times New Roman" w:cs="Times New Roman"/>
          <w:sz w:val="28"/>
          <w:szCs w:val="28"/>
        </w:rPr>
        <w:t>;</w:t>
      </w:r>
    </w:p>
    <w:p w:rsidR="00C119AB" w:rsidRDefault="00C119AB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StatePlot</w:t>
      </w:r>
      <w:r w:rsidRPr="00C119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флаг успешности записи в файл (1 – успешная запись на все листы, 0 – запись неуспешна хотя бы на один из листов).</w:t>
      </w:r>
    </w:p>
    <w:p w:rsidR="00BC5A72" w:rsidRDefault="00BC5A72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функции приведен ниже.</w:t>
      </w:r>
    </w:p>
    <w:p w:rsidR="00FE4DAB" w:rsidRPr="00BE0713" w:rsidRDefault="00FE4DAB" w:rsidP="00FE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07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xlsOut = </w:t>
      </w:r>
      <w:r w:rsidRPr="00BE0713">
        <w:rPr>
          <w:rFonts w:ascii="Courier New" w:hAnsi="Courier New" w:cs="Courier New"/>
          <w:color w:val="A020F0"/>
          <w:sz w:val="20"/>
          <w:szCs w:val="20"/>
          <w:lang w:val="en-US"/>
        </w:rPr>
        <w:t>'\Excel Data\</w:t>
      </w:r>
      <w:r w:rsidRPr="00BE0713">
        <w:rPr>
          <w:rFonts w:ascii="Courier New" w:hAnsi="Courier New" w:cs="Courier New"/>
          <w:color w:val="A020F0"/>
          <w:sz w:val="20"/>
          <w:szCs w:val="20"/>
        </w:rPr>
        <w:t>Результаты</w:t>
      </w:r>
      <w:r w:rsidRPr="00BE071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E07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DAB" w:rsidRPr="00BE0713" w:rsidRDefault="00FE4DAB" w:rsidP="00FE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0713">
        <w:rPr>
          <w:rFonts w:ascii="Courier New" w:hAnsi="Courier New" w:cs="Courier New"/>
          <w:color w:val="000000"/>
          <w:sz w:val="20"/>
          <w:szCs w:val="20"/>
          <w:lang w:val="en-US"/>
        </w:rPr>
        <w:t>StatePlot = fExcelOut(hM, xlsOut);</w:t>
      </w:r>
    </w:p>
    <w:p w:rsidR="00BE0713" w:rsidRPr="00BE0713" w:rsidRDefault="00BE0713" w:rsidP="00BE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071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E07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StatePlot==1</w:t>
      </w:r>
    </w:p>
    <w:p w:rsidR="00BE0713" w:rsidRPr="00BE0713" w:rsidRDefault="00BE0713" w:rsidP="00BE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7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E0713">
        <w:rPr>
          <w:rFonts w:ascii="Courier New" w:hAnsi="Courier New" w:cs="Courier New"/>
          <w:color w:val="000000"/>
          <w:sz w:val="20"/>
          <w:szCs w:val="20"/>
        </w:rPr>
        <w:t>display([</w:t>
      </w:r>
      <w:r w:rsidRPr="00BE0713">
        <w:rPr>
          <w:rFonts w:ascii="Courier New" w:hAnsi="Courier New" w:cs="Courier New"/>
          <w:color w:val="A020F0"/>
          <w:sz w:val="20"/>
          <w:szCs w:val="20"/>
        </w:rPr>
        <w:t>'Расчет завершен. Результаты расчетов приведены в xls файле '</w:t>
      </w:r>
      <w:r w:rsidRPr="00BE0713">
        <w:rPr>
          <w:rFonts w:ascii="Courier New" w:hAnsi="Courier New" w:cs="Courier New"/>
          <w:color w:val="000000"/>
          <w:sz w:val="20"/>
          <w:szCs w:val="20"/>
        </w:rPr>
        <w:t>, xlsOut]);</w:t>
      </w:r>
    </w:p>
    <w:p w:rsidR="00BE0713" w:rsidRPr="00BE0713" w:rsidRDefault="00BE0713" w:rsidP="00BE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713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E0713" w:rsidRPr="00BE0713" w:rsidRDefault="00BE0713" w:rsidP="00BE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713">
        <w:rPr>
          <w:rFonts w:ascii="Courier New" w:hAnsi="Courier New" w:cs="Courier New"/>
          <w:color w:val="000000"/>
          <w:sz w:val="20"/>
          <w:szCs w:val="20"/>
        </w:rPr>
        <w:t xml:space="preserve">    warning([</w:t>
      </w:r>
      <w:r w:rsidRPr="00BE0713">
        <w:rPr>
          <w:rFonts w:ascii="Courier New" w:hAnsi="Courier New" w:cs="Courier New"/>
          <w:color w:val="A020F0"/>
          <w:sz w:val="20"/>
          <w:szCs w:val="20"/>
        </w:rPr>
        <w:t>'неудачная запись в файл результатов расчета режима '</w:t>
      </w:r>
      <w:r w:rsidRPr="00BE0713">
        <w:rPr>
          <w:rFonts w:ascii="Courier New" w:hAnsi="Courier New" w:cs="Courier New"/>
          <w:color w:val="000000"/>
          <w:sz w:val="20"/>
          <w:szCs w:val="20"/>
        </w:rPr>
        <w:t>,xlsOut]);</w:t>
      </w:r>
    </w:p>
    <w:p w:rsidR="00BE0713" w:rsidRPr="00BE0713" w:rsidRDefault="00BE0713" w:rsidP="00BE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71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E0713" w:rsidRPr="00C119AB" w:rsidRDefault="00BE0713" w:rsidP="00BE071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BE0713">
        <w:rPr>
          <w:rFonts w:ascii="Times New Roman" w:hAnsi="Times New Roman" w:cs="Times New Roman"/>
          <w:b/>
          <w:sz w:val="28"/>
          <w:szCs w:val="28"/>
        </w:rPr>
        <w:t xml:space="preserve">9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 для работы с исходными данными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</w:p>
    <w:p w:rsidR="00BC5A72" w:rsidRDefault="00BE0713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CData</w:t>
      </w:r>
      <w:r w:rsidRPr="00BE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ввод исходных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-файла заданного формата. Публичные методы включают чтение и запись содержимого, которое производится аналогично с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2B5F" w:rsidRDefault="00A72B5F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использования другого формата исходных данных данный класс следует заменить пользовательским при сохранении названий полей.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Пользовательские номера узлов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Типы узлов (BU, PU или PQ)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Активная мощность нагрузки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Реактивная мощность нагрузки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Активная мощность генерации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Qg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Реактивная мощность генерации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lastRenderedPageBreak/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Qmin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Минимальный предел реактивной мощности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Qmax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Максимальный предел реактивной мощности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Uu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Уставка напряжения генератора (ЦП)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dUu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Угол напряжения (ЦП)</w:t>
      </w:r>
    </w:p>
    <w:p w:rsidR="00A72B5F" w:rsidRDefault="00A72B5F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A72B5F">
        <w:rPr>
          <w:rFonts w:ascii="Times New Roman" w:hAnsi="Times New Roman" w:cs="Times New Roman"/>
          <w:sz w:val="28"/>
          <w:szCs w:val="28"/>
        </w:rPr>
        <w:t>1 - Пользовательские номера ветвей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NbSt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Номер узла начала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NbF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Номер узла конца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.CmTpS - Тип КА в начале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CmStS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Состояние КА в начале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.CmTpF - Тип КА в конце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CmStF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Состояние КА в конце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Тип ветви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Активное сопротивление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Реактивное сопротивление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Pxx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Активная мощность холостого хода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BRAN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Qxx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Реактивная мощность холостого хода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hDt.BRAN.kt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Коэффициент трансформации</w:t>
      </w:r>
    </w:p>
    <w:p w:rsidR="00A72B5F" w:rsidRDefault="00A72B5F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TolFun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Точность вычислений</w:t>
      </w:r>
    </w:p>
    <w:p w:rsidR="00A72B5F" w:rsidRPr="00A72B5F" w:rsidRDefault="00A72B5F" w:rsidP="00A7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B5F">
        <w:rPr>
          <w:rFonts w:ascii="Times New Roman" w:hAnsi="Times New Roman" w:cs="Times New Roman"/>
          <w:sz w:val="28"/>
          <w:szCs w:val="28"/>
          <w:lang w:val="en-US"/>
        </w:rPr>
        <w:t>hDt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A72B5F">
        <w:rPr>
          <w:rFonts w:ascii="Times New Roman" w:hAnsi="Times New Roman" w:cs="Times New Roman"/>
          <w:sz w:val="28"/>
          <w:szCs w:val="28"/>
        </w:rPr>
        <w:t>.</w:t>
      </w:r>
      <w:r w:rsidRPr="00A72B5F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A72B5F">
        <w:rPr>
          <w:rFonts w:ascii="Times New Roman" w:hAnsi="Times New Roman" w:cs="Times New Roman"/>
          <w:sz w:val="28"/>
          <w:szCs w:val="28"/>
        </w:rPr>
        <w:t xml:space="preserve"> - Номинальное напряжение, кВ</w:t>
      </w:r>
    </w:p>
    <w:p w:rsidR="00A72B5F" w:rsidRDefault="00A72B5F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0329" w:rsidRDefault="00030329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вызова конструктора приведен ниже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hDt = Cdata(xlsFile, options)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xlsFile - строковое имя файла MsExcel с данными по схеме сети;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options - структура параметров, необходимых для развётрывания</w:t>
      </w:r>
      <w:r w:rsidRPr="00030329">
        <w:rPr>
          <w:rFonts w:ascii="Times New Roman" w:hAnsi="Times New Roman" w:cs="Times New Roman"/>
          <w:sz w:val="28"/>
          <w:szCs w:val="28"/>
        </w:rPr>
        <w:t xml:space="preserve"> </w:t>
      </w:r>
      <w:r w:rsidRPr="00030329">
        <w:rPr>
          <w:rFonts w:ascii="Times New Roman" w:hAnsi="Times New Roman" w:cs="Times New Roman"/>
          <w:sz w:val="28"/>
          <w:szCs w:val="28"/>
        </w:rPr>
        <w:t>модели;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Поля структуры options: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options.NodeSheet - номер листа в файле MsExcel с данными</w:t>
      </w:r>
      <w:r w:rsidRPr="00030329">
        <w:rPr>
          <w:rFonts w:ascii="Times New Roman" w:hAnsi="Times New Roman" w:cs="Times New Roman"/>
          <w:sz w:val="28"/>
          <w:szCs w:val="28"/>
        </w:rPr>
        <w:t xml:space="preserve"> </w:t>
      </w:r>
      <w:r w:rsidRPr="00030329">
        <w:rPr>
          <w:rFonts w:ascii="Times New Roman" w:hAnsi="Times New Roman" w:cs="Times New Roman"/>
          <w:sz w:val="28"/>
          <w:szCs w:val="28"/>
        </w:rPr>
        <w:t>по узлам;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options.BranchSheet - номер листа в файле MsExcel с данными</w:t>
      </w:r>
      <w:r w:rsidRPr="00030329">
        <w:rPr>
          <w:rFonts w:ascii="Times New Roman" w:hAnsi="Times New Roman" w:cs="Times New Roman"/>
          <w:sz w:val="28"/>
          <w:szCs w:val="28"/>
        </w:rPr>
        <w:t xml:space="preserve"> </w:t>
      </w:r>
      <w:r w:rsidRPr="00030329">
        <w:rPr>
          <w:rFonts w:ascii="Times New Roman" w:hAnsi="Times New Roman" w:cs="Times New Roman"/>
          <w:sz w:val="28"/>
          <w:szCs w:val="28"/>
        </w:rPr>
        <w:t>по ветвям;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options.KatLinesSheet - номер листа в файле MsExcel с</w:t>
      </w:r>
      <w:r w:rsidRPr="00030329">
        <w:rPr>
          <w:rFonts w:ascii="Times New Roman" w:hAnsi="Times New Roman" w:cs="Times New Roman"/>
          <w:sz w:val="28"/>
          <w:szCs w:val="28"/>
        </w:rPr>
        <w:t xml:space="preserve"> </w:t>
      </w:r>
      <w:r w:rsidRPr="00030329">
        <w:rPr>
          <w:rFonts w:ascii="Times New Roman" w:hAnsi="Times New Roman" w:cs="Times New Roman"/>
          <w:sz w:val="28"/>
          <w:szCs w:val="28"/>
        </w:rPr>
        <w:t>каложными данными по линиям;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options.KatTransSheet - номер листа в файле MsExcel с</w:t>
      </w:r>
      <w:r w:rsidRPr="00030329">
        <w:rPr>
          <w:rFonts w:ascii="Times New Roman" w:hAnsi="Times New Roman" w:cs="Times New Roman"/>
          <w:sz w:val="28"/>
          <w:szCs w:val="28"/>
        </w:rPr>
        <w:t xml:space="preserve"> </w:t>
      </w:r>
      <w:r w:rsidRPr="00030329">
        <w:rPr>
          <w:rFonts w:ascii="Times New Roman" w:hAnsi="Times New Roman" w:cs="Times New Roman"/>
          <w:sz w:val="28"/>
          <w:szCs w:val="28"/>
        </w:rPr>
        <w:t>каложными данными по трансформаторам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329">
        <w:rPr>
          <w:rFonts w:ascii="Times New Roman" w:hAnsi="Times New Roman" w:cs="Times New Roman"/>
          <w:sz w:val="28"/>
          <w:szCs w:val="28"/>
        </w:rPr>
        <w:t>options.Method - метод ввода исходных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(резервное поле – так как на момент реализации возможен ввод только из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 xml:space="preserve"> (тип 0))</w:t>
      </w:r>
      <w:r w:rsidRPr="00030329">
        <w:rPr>
          <w:rFonts w:ascii="Times New Roman" w:hAnsi="Times New Roman" w:cs="Times New Roman"/>
          <w:sz w:val="28"/>
          <w:szCs w:val="28"/>
        </w:rPr>
        <w:t>.</w:t>
      </w:r>
    </w:p>
    <w:p w:rsidR="00030329" w:rsidRDefault="00030329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0329" w:rsidRDefault="00030329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конструктора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>inopts = struct(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'Method'</w:t>
      </w: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>, methTip (0),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'NodeSheet'</w:t>
      </w: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1, 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'BranchSheet'</w:t>
      </w: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,2, 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'TolFun'</w:t>
      </w: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>, 1*10^-2);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3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ввод</w:t>
      </w:r>
      <w:r w:rsidRPr="000303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имени</w:t>
      </w:r>
      <w:r w:rsidRPr="000303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Excel </w:t>
      </w:r>
      <w:r>
        <w:rPr>
          <w:rFonts w:ascii="Courier New" w:hAnsi="Courier New" w:cs="Courier New"/>
          <w:color w:val="228B22"/>
          <w:sz w:val="20"/>
          <w:szCs w:val="20"/>
        </w:rPr>
        <w:t>файла</w:t>
      </w:r>
    </w:p>
    <w:p w:rsidR="00030329" w:rsidRPr="00030329" w:rsidRDefault="00030329" w:rsidP="0003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xlsFile = 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'\Excel Data\</w:t>
      </w:r>
      <w:r>
        <w:rPr>
          <w:rFonts w:ascii="Courier New" w:hAnsi="Courier New" w:cs="Courier New"/>
          <w:color w:val="A020F0"/>
          <w:sz w:val="20"/>
          <w:szCs w:val="20"/>
        </w:rPr>
        <w:t>Исходные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030329">
        <w:rPr>
          <w:rFonts w:ascii="Courier New" w:hAnsi="Courier New" w:cs="Courier New"/>
          <w:color w:val="A020F0"/>
          <w:sz w:val="20"/>
          <w:szCs w:val="20"/>
          <w:lang w:val="en-US"/>
        </w:rPr>
        <w:t>_5'</w:t>
      </w:r>
      <w:r w:rsidRPr="000303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0329" w:rsidRDefault="00030329" w:rsidP="00030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oDt=CData(xlsFile, inopts);</w:t>
      </w:r>
      <w:bookmarkStart w:id="1" w:name="_GoBack"/>
      <w:bookmarkEnd w:id="1"/>
    </w:p>
    <w:p w:rsidR="00030329" w:rsidRPr="00030329" w:rsidRDefault="00030329" w:rsidP="00C119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0329" w:rsidRPr="00030329" w:rsidSect="00C0655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836" w:rsidRDefault="00BC3836" w:rsidP="00607D95">
      <w:pPr>
        <w:spacing w:after="0" w:line="240" w:lineRule="auto"/>
      </w:pPr>
      <w:r>
        <w:separator/>
      </w:r>
    </w:p>
  </w:endnote>
  <w:endnote w:type="continuationSeparator" w:id="0">
    <w:p w:rsidR="00BC3836" w:rsidRDefault="00BC3836" w:rsidP="0060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151588"/>
      <w:docPartObj>
        <w:docPartGallery w:val="Page Numbers (Bottom of Page)"/>
        <w:docPartUnique/>
      </w:docPartObj>
    </w:sdtPr>
    <w:sdtContent>
      <w:p w:rsidR="00A72B5F" w:rsidRDefault="00A72B5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329">
          <w:rPr>
            <w:noProof/>
          </w:rPr>
          <w:t>30</w:t>
        </w:r>
        <w:r>
          <w:fldChar w:fldCharType="end"/>
        </w:r>
      </w:p>
    </w:sdtContent>
  </w:sdt>
  <w:p w:rsidR="00A72B5F" w:rsidRDefault="00A72B5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836" w:rsidRDefault="00BC3836" w:rsidP="00607D95">
      <w:pPr>
        <w:spacing w:after="0" w:line="240" w:lineRule="auto"/>
      </w:pPr>
      <w:r>
        <w:separator/>
      </w:r>
    </w:p>
  </w:footnote>
  <w:footnote w:type="continuationSeparator" w:id="0">
    <w:p w:rsidR="00BC3836" w:rsidRDefault="00BC3836" w:rsidP="0060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712"/>
    <w:multiLevelType w:val="hybridMultilevel"/>
    <w:tmpl w:val="1DE42A90"/>
    <w:lvl w:ilvl="0" w:tplc="2DDA6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6E4885"/>
    <w:multiLevelType w:val="hybridMultilevel"/>
    <w:tmpl w:val="A12EFCA6"/>
    <w:lvl w:ilvl="0" w:tplc="14148BE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BD42B7"/>
    <w:multiLevelType w:val="hybridMultilevel"/>
    <w:tmpl w:val="B4129E7E"/>
    <w:lvl w:ilvl="0" w:tplc="997CCF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41DEE"/>
    <w:multiLevelType w:val="multilevel"/>
    <w:tmpl w:val="E1D41E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B066A0D"/>
    <w:multiLevelType w:val="hybridMultilevel"/>
    <w:tmpl w:val="19A64D0C"/>
    <w:lvl w:ilvl="0" w:tplc="8FDA1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F91702"/>
    <w:multiLevelType w:val="hybridMultilevel"/>
    <w:tmpl w:val="5352E4D8"/>
    <w:lvl w:ilvl="0" w:tplc="EB5A6F6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962DC4"/>
    <w:multiLevelType w:val="hybridMultilevel"/>
    <w:tmpl w:val="5C56A978"/>
    <w:lvl w:ilvl="0" w:tplc="9594B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C38228C"/>
    <w:multiLevelType w:val="hybridMultilevel"/>
    <w:tmpl w:val="0B9E2DDA"/>
    <w:lvl w:ilvl="0" w:tplc="9F446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3825AA"/>
    <w:multiLevelType w:val="hybridMultilevel"/>
    <w:tmpl w:val="A4D89A80"/>
    <w:lvl w:ilvl="0" w:tplc="265E53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872759"/>
    <w:multiLevelType w:val="hybridMultilevel"/>
    <w:tmpl w:val="77CEA4BA"/>
    <w:lvl w:ilvl="0" w:tplc="33E42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7C9635E"/>
    <w:multiLevelType w:val="hybridMultilevel"/>
    <w:tmpl w:val="7D5E04AA"/>
    <w:lvl w:ilvl="0" w:tplc="9EAEEB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8A71F89"/>
    <w:multiLevelType w:val="hybridMultilevel"/>
    <w:tmpl w:val="90EE7798"/>
    <w:lvl w:ilvl="0" w:tplc="3FE0C2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4A34E4"/>
    <w:multiLevelType w:val="hybridMultilevel"/>
    <w:tmpl w:val="5718CADE"/>
    <w:lvl w:ilvl="0" w:tplc="9104B7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650507"/>
    <w:multiLevelType w:val="hybridMultilevel"/>
    <w:tmpl w:val="0BCA8662"/>
    <w:lvl w:ilvl="0" w:tplc="BDE0C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847F24"/>
    <w:multiLevelType w:val="hybridMultilevel"/>
    <w:tmpl w:val="19FA140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A4918FB"/>
    <w:multiLevelType w:val="hybridMultilevel"/>
    <w:tmpl w:val="B8400EEC"/>
    <w:lvl w:ilvl="0" w:tplc="9D984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B8D2A26"/>
    <w:multiLevelType w:val="hybridMultilevel"/>
    <w:tmpl w:val="E3BA1582"/>
    <w:lvl w:ilvl="0" w:tplc="BF500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BA37B34"/>
    <w:multiLevelType w:val="hybridMultilevel"/>
    <w:tmpl w:val="7CB48F2E"/>
    <w:lvl w:ilvl="0" w:tplc="3DE02D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E2E0BC8"/>
    <w:multiLevelType w:val="hybridMultilevel"/>
    <w:tmpl w:val="172EBE42"/>
    <w:lvl w:ilvl="0" w:tplc="597C7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E24573"/>
    <w:multiLevelType w:val="hybridMultilevel"/>
    <w:tmpl w:val="1D70B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0363E"/>
    <w:multiLevelType w:val="hybridMultilevel"/>
    <w:tmpl w:val="0A92CB62"/>
    <w:lvl w:ilvl="0" w:tplc="8C82EE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185B13"/>
    <w:multiLevelType w:val="hybridMultilevel"/>
    <w:tmpl w:val="3886BB10"/>
    <w:lvl w:ilvl="0" w:tplc="E3142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8432FFD"/>
    <w:multiLevelType w:val="hybridMultilevel"/>
    <w:tmpl w:val="4E6263EE"/>
    <w:lvl w:ilvl="0" w:tplc="A30C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A9C0851"/>
    <w:multiLevelType w:val="hybridMultilevel"/>
    <w:tmpl w:val="1940EA0A"/>
    <w:lvl w:ilvl="0" w:tplc="24B82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17"/>
  </w:num>
  <w:num w:numId="9">
    <w:abstractNumId w:val="12"/>
  </w:num>
  <w:num w:numId="10">
    <w:abstractNumId w:val="13"/>
  </w:num>
  <w:num w:numId="11">
    <w:abstractNumId w:val="8"/>
  </w:num>
  <w:num w:numId="12">
    <w:abstractNumId w:val="10"/>
  </w:num>
  <w:num w:numId="13">
    <w:abstractNumId w:val="0"/>
  </w:num>
  <w:num w:numId="14">
    <w:abstractNumId w:val="22"/>
  </w:num>
  <w:num w:numId="15">
    <w:abstractNumId w:val="21"/>
  </w:num>
  <w:num w:numId="16">
    <w:abstractNumId w:val="9"/>
  </w:num>
  <w:num w:numId="17">
    <w:abstractNumId w:val="23"/>
  </w:num>
  <w:num w:numId="18">
    <w:abstractNumId w:val="18"/>
  </w:num>
  <w:num w:numId="19">
    <w:abstractNumId w:val="19"/>
  </w:num>
  <w:num w:numId="20">
    <w:abstractNumId w:val="15"/>
  </w:num>
  <w:num w:numId="21">
    <w:abstractNumId w:val="16"/>
  </w:num>
  <w:num w:numId="22">
    <w:abstractNumId w:val="11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E1"/>
    <w:rsid w:val="00000A30"/>
    <w:rsid w:val="0000523C"/>
    <w:rsid w:val="00006249"/>
    <w:rsid w:val="000071F4"/>
    <w:rsid w:val="0001024A"/>
    <w:rsid w:val="000106EC"/>
    <w:rsid w:val="00012C2E"/>
    <w:rsid w:val="00014B54"/>
    <w:rsid w:val="00015704"/>
    <w:rsid w:val="00017D64"/>
    <w:rsid w:val="0002261C"/>
    <w:rsid w:val="00022909"/>
    <w:rsid w:val="00022A46"/>
    <w:rsid w:val="00023F49"/>
    <w:rsid w:val="0002528F"/>
    <w:rsid w:val="00030329"/>
    <w:rsid w:val="000322AA"/>
    <w:rsid w:val="00034940"/>
    <w:rsid w:val="00041E9C"/>
    <w:rsid w:val="00042486"/>
    <w:rsid w:val="00044720"/>
    <w:rsid w:val="00045466"/>
    <w:rsid w:val="0005223C"/>
    <w:rsid w:val="000533B5"/>
    <w:rsid w:val="00054D98"/>
    <w:rsid w:val="00056215"/>
    <w:rsid w:val="00060CD7"/>
    <w:rsid w:val="0006272D"/>
    <w:rsid w:val="0006426A"/>
    <w:rsid w:val="000654CC"/>
    <w:rsid w:val="00067F79"/>
    <w:rsid w:val="00072028"/>
    <w:rsid w:val="00072915"/>
    <w:rsid w:val="0007576D"/>
    <w:rsid w:val="00076863"/>
    <w:rsid w:val="000768C3"/>
    <w:rsid w:val="00076E7D"/>
    <w:rsid w:val="00081E5A"/>
    <w:rsid w:val="0008223E"/>
    <w:rsid w:val="000837D0"/>
    <w:rsid w:val="000866E7"/>
    <w:rsid w:val="00090540"/>
    <w:rsid w:val="000905A3"/>
    <w:rsid w:val="00091A78"/>
    <w:rsid w:val="00096E74"/>
    <w:rsid w:val="000975E4"/>
    <w:rsid w:val="000A264E"/>
    <w:rsid w:val="000A7084"/>
    <w:rsid w:val="000B08E7"/>
    <w:rsid w:val="000B1206"/>
    <w:rsid w:val="000B2EDD"/>
    <w:rsid w:val="000B3873"/>
    <w:rsid w:val="000B51B4"/>
    <w:rsid w:val="000B520C"/>
    <w:rsid w:val="000B6F13"/>
    <w:rsid w:val="000B763D"/>
    <w:rsid w:val="000C090C"/>
    <w:rsid w:val="000C0A95"/>
    <w:rsid w:val="000C1B34"/>
    <w:rsid w:val="000C2289"/>
    <w:rsid w:val="000C2EDA"/>
    <w:rsid w:val="000C5084"/>
    <w:rsid w:val="000C56CA"/>
    <w:rsid w:val="000D1F34"/>
    <w:rsid w:val="000D22C0"/>
    <w:rsid w:val="000D2BBF"/>
    <w:rsid w:val="000D4F35"/>
    <w:rsid w:val="000E6135"/>
    <w:rsid w:val="000F05A3"/>
    <w:rsid w:val="000F373C"/>
    <w:rsid w:val="000F557C"/>
    <w:rsid w:val="000F6C39"/>
    <w:rsid w:val="00100FA0"/>
    <w:rsid w:val="00101405"/>
    <w:rsid w:val="00101883"/>
    <w:rsid w:val="001029F7"/>
    <w:rsid w:val="00104CD9"/>
    <w:rsid w:val="001057AC"/>
    <w:rsid w:val="00106573"/>
    <w:rsid w:val="00110898"/>
    <w:rsid w:val="00111920"/>
    <w:rsid w:val="0011212A"/>
    <w:rsid w:val="0011306A"/>
    <w:rsid w:val="00114AAC"/>
    <w:rsid w:val="00115D52"/>
    <w:rsid w:val="0011671F"/>
    <w:rsid w:val="00116C57"/>
    <w:rsid w:val="00116CB4"/>
    <w:rsid w:val="00121318"/>
    <w:rsid w:val="001217D7"/>
    <w:rsid w:val="0012795D"/>
    <w:rsid w:val="001326EF"/>
    <w:rsid w:val="00133F4B"/>
    <w:rsid w:val="0013480E"/>
    <w:rsid w:val="00135A54"/>
    <w:rsid w:val="00141846"/>
    <w:rsid w:val="00141B27"/>
    <w:rsid w:val="00143CD8"/>
    <w:rsid w:val="001470F0"/>
    <w:rsid w:val="00150AEE"/>
    <w:rsid w:val="00152593"/>
    <w:rsid w:val="0015532D"/>
    <w:rsid w:val="00156BBE"/>
    <w:rsid w:val="00157FEA"/>
    <w:rsid w:val="00162CC5"/>
    <w:rsid w:val="001713C7"/>
    <w:rsid w:val="0017382D"/>
    <w:rsid w:val="0019571D"/>
    <w:rsid w:val="00195A3C"/>
    <w:rsid w:val="00196B4F"/>
    <w:rsid w:val="001A2312"/>
    <w:rsid w:val="001A3332"/>
    <w:rsid w:val="001A526D"/>
    <w:rsid w:val="001A713D"/>
    <w:rsid w:val="001A7A69"/>
    <w:rsid w:val="001B1CF7"/>
    <w:rsid w:val="001C1534"/>
    <w:rsid w:val="001C1918"/>
    <w:rsid w:val="001C3AB8"/>
    <w:rsid w:val="001C5686"/>
    <w:rsid w:val="001D0400"/>
    <w:rsid w:val="001D106D"/>
    <w:rsid w:val="001D2D4B"/>
    <w:rsid w:val="001D52DA"/>
    <w:rsid w:val="001D7A84"/>
    <w:rsid w:val="001E0C52"/>
    <w:rsid w:val="001E22EE"/>
    <w:rsid w:val="001E64AA"/>
    <w:rsid w:val="001E70A4"/>
    <w:rsid w:val="001E7C0E"/>
    <w:rsid w:val="001F1129"/>
    <w:rsid w:val="001F238D"/>
    <w:rsid w:val="001F5E87"/>
    <w:rsid w:val="00202748"/>
    <w:rsid w:val="00202BC2"/>
    <w:rsid w:val="00202CE0"/>
    <w:rsid w:val="00206769"/>
    <w:rsid w:val="00211BF7"/>
    <w:rsid w:val="00213BAB"/>
    <w:rsid w:val="0021533D"/>
    <w:rsid w:val="00217C5E"/>
    <w:rsid w:val="002215A2"/>
    <w:rsid w:val="0022201E"/>
    <w:rsid w:val="00224E6A"/>
    <w:rsid w:val="00225D16"/>
    <w:rsid w:val="00226162"/>
    <w:rsid w:val="00231EF3"/>
    <w:rsid w:val="00233F7C"/>
    <w:rsid w:val="0023706E"/>
    <w:rsid w:val="002371A9"/>
    <w:rsid w:val="00237624"/>
    <w:rsid w:val="002376E1"/>
    <w:rsid w:val="00237B1C"/>
    <w:rsid w:val="00243E1D"/>
    <w:rsid w:val="00251882"/>
    <w:rsid w:val="00252600"/>
    <w:rsid w:val="002556C0"/>
    <w:rsid w:val="00255B69"/>
    <w:rsid w:val="00261505"/>
    <w:rsid w:val="002639ED"/>
    <w:rsid w:val="0026536F"/>
    <w:rsid w:val="00265C90"/>
    <w:rsid w:val="00272002"/>
    <w:rsid w:val="0027539A"/>
    <w:rsid w:val="00280DAB"/>
    <w:rsid w:val="002816E9"/>
    <w:rsid w:val="002843DE"/>
    <w:rsid w:val="00285BAD"/>
    <w:rsid w:val="002917F9"/>
    <w:rsid w:val="00291B1C"/>
    <w:rsid w:val="002A09DC"/>
    <w:rsid w:val="002A6A8A"/>
    <w:rsid w:val="002A6B77"/>
    <w:rsid w:val="002B3E99"/>
    <w:rsid w:val="002B45FD"/>
    <w:rsid w:val="002B66A4"/>
    <w:rsid w:val="002C0915"/>
    <w:rsid w:val="002C3D40"/>
    <w:rsid w:val="002D01B3"/>
    <w:rsid w:val="002D11F5"/>
    <w:rsid w:val="002D220D"/>
    <w:rsid w:val="002D3A7D"/>
    <w:rsid w:val="002D4B33"/>
    <w:rsid w:val="002D515C"/>
    <w:rsid w:val="002D57C4"/>
    <w:rsid w:val="002D592B"/>
    <w:rsid w:val="002E2017"/>
    <w:rsid w:val="002E4D98"/>
    <w:rsid w:val="002E552D"/>
    <w:rsid w:val="002F06CB"/>
    <w:rsid w:val="002F308A"/>
    <w:rsid w:val="002F5D99"/>
    <w:rsid w:val="002F5ED9"/>
    <w:rsid w:val="002F62F1"/>
    <w:rsid w:val="0030061E"/>
    <w:rsid w:val="00302B95"/>
    <w:rsid w:val="003179FF"/>
    <w:rsid w:val="0032506E"/>
    <w:rsid w:val="00325BD1"/>
    <w:rsid w:val="003264DE"/>
    <w:rsid w:val="0032760B"/>
    <w:rsid w:val="003277C4"/>
    <w:rsid w:val="00331A5F"/>
    <w:rsid w:val="00334DD9"/>
    <w:rsid w:val="003352C3"/>
    <w:rsid w:val="0033712F"/>
    <w:rsid w:val="003408FC"/>
    <w:rsid w:val="00342FA7"/>
    <w:rsid w:val="0034429C"/>
    <w:rsid w:val="00345038"/>
    <w:rsid w:val="00346C9E"/>
    <w:rsid w:val="00353958"/>
    <w:rsid w:val="0035395B"/>
    <w:rsid w:val="00355D7E"/>
    <w:rsid w:val="00356B3C"/>
    <w:rsid w:val="00360019"/>
    <w:rsid w:val="00362074"/>
    <w:rsid w:val="00363893"/>
    <w:rsid w:val="003658B7"/>
    <w:rsid w:val="003739F0"/>
    <w:rsid w:val="00376180"/>
    <w:rsid w:val="00376A2E"/>
    <w:rsid w:val="00380CB0"/>
    <w:rsid w:val="003834D4"/>
    <w:rsid w:val="00383785"/>
    <w:rsid w:val="003854CF"/>
    <w:rsid w:val="0038573F"/>
    <w:rsid w:val="00385BC1"/>
    <w:rsid w:val="00386F57"/>
    <w:rsid w:val="00387CBD"/>
    <w:rsid w:val="00393F40"/>
    <w:rsid w:val="00395D90"/>
    <w:rsid w:val="0039611A"/>
    <w:rsid w:val="003A1CFA"/>
    <w:rsid w:val="003A3089"/>
    <w:rsid w:val="003A4B94"/>
    <w:rsid w:val="003A75DA"/>
    <w:rsid w:val="003B2DCC"/>
    <w:rsid w:val="003B2DE2"/>
    <w:rsid w:val="003B502A"/>
    <w:rsid w:val="003C2BCD"/>
    <w:rsid w:val="003D16C1"/>
    <w:rsid w:val="003D181C"/>
    <w:rsid w:val="003D2EEF"/>
    <w:rsid w:val="003D67DC"/>
    <w:rsid w:val="003E002B"/>
    <w:rsid w:val="003E3B51"/>
    <w:rsid w:val="003E3D04"/>
    <w:rsid w:val="003E72DE"/>
    <w:rsid w:val="003F1D4B"/>
    <w:rsid w:val="003F3F6E"/>
    <w:rsid w:val="003F43A2"/>
    <w:rsid w:val="003F510B"/>
    <w:rsid w:val="003F62CF"/>
    <w:rsid w:val="003F6949"/>
    <w:rsid w:val="003F7A3C"/>
    <w:rsid w:val="00402080"/>
    <w:rsid w:val="004055F8"/>
    <w:rsid w:val="00405F8C"/>
    <w:rsid w:val="0041175B"/>
    <w:rsid w:val="00413482"/>
    <w:rsid w:val="00416FDE"/>
    <w:rsid w:val="00420138"/>
    <w:rsid w:val="0042133C"/>
    <w:rsid w:val="004214E5"/>
    <w:rsid w:val="00423295"/>
    <w:rsid w:val="00433CC8"/>
    <w:rsid w:val="004350DD"/>
    <w:rsid w:val="00441D12"/>
    <w:rsid w:val="00443359"/>
    <w:rsid w:val="0044535C"/>
    <w:rsid w:val="00447B31"/>
    <w:rsid w:val="00451F43"/>
    <w:rsid w:val="004529AF"/>
    <w:rsid w:val="004603A3"/>
    <w:rsid w:val="0046451F"/>
    <w:rsid w:val="0046652D"/>
    <w:rsid w:val="0046672E"/>
    <w:rsid w:val="00466B64"/>
    <w:rsid w:val="00466EB7"/>
    <w:rsid w:val="00472558"/>
    <w:rsid w:val="0048099D"/>
    <w:rsid w:val="00483960"/>
    <w:rsid w:val="00483D7E"/>
    <w:rsid w:val="0048518F"/>
    <w:rsid w:val="0049556E"/>
    <w:rsid w:val="004A1DDB"/>
    <w:rsid w:val="004C184C"/>
    <w:rsid w:val="004C5D1D"/>
    <w:rsid w:val="004D02DA"/>
    <w:rsid w:val="004D0662"/>
    <w:rsid w:val="004D086C"/>
    <w:rsid w:val="004D525B"/>
    <w:rsid w:val="004D6C0C"/>
    <w:rsid w:val="004D6E33"/>
    <w:rsid w:val="004D7A95"/>
    <w:rsid w:val="004E0508"/>
    <w:rsid w:val="004E216B"/>
    <w:rsid w:val="004E405B"/>
    <w:rsid w:val="004E4CD7"/>
    <w:rsid w:val="004E5803"/>
    <w:rsid w:val="004F28D8"/>
    <w:rsid w:val="004F7166"/>
    <w:rsid w:val="00504E55"/>
    <w:rsid w:val="005070AB"/>
    <w:rsid w:val="005135E1"/>
    <w:rsid w:val="005146A7"/>
    <w:rsid w:val="0051500A"/>
    <w:rsid w:val="0051550D"/>
    <w:rsid w:val="005158F0"/>
    <w:rsid w:val="00515F09"/>
    <w:rsid w:val="00521260"/>
    <w:rsid w:val="005256BF"/>
    <w:rsid w:val="0052702C"/>
    <w:rsid w:val="00527167"/>
    <w:rsid w:val="00530C29"/>
    <w:rsid w:val="00531A60"/>
    <w:rsid w:val="00534052"/>
    <w:rsid w:val="0053557A"/>
    <w:rsid w:val="00541652"/>
    <w:rsid w:val="0054420E"/>
    <w:rsid w:val="0054530F"/>
    <w:rsid w:val="005463F8"/>
    <w:rsid w:val="005479E8"/>
    <w:rsid w:val="00550927"/>
    <w:rsid w:val="005523A7"/>
    <w:rsid w:val="00552984"/>
    <w:rsid w:val="005567A4"/>
    <w:rsid w:val="005623F2"/>
    <w:rsid w:val="00564261"/>
    <w:rsid w:val="00565458"/>
    <w:rsid w:val="00566293"/>
    <w:rsid w:val="005665DE"/>
    <w:rsid w:val="005667A5"/>
    <w:rsid w:val="0057055B"/>
    <w:rsid w:val="00572ADC"/>
    <w:rsid w:val="00572E13"/>
    <w:rsid w:val="005755A7"/>
    <w:rsid w:val="0058373D"/>
    <w:rsid w:val="0058554B"/>
    <w:rsid w:val="005874A4"/>
    <w:rsid w:val="005877BC"/>
    <w:rsid w:val="00592245"/>
    <w:rsid w:val="00596D29"/>
    <w:rsid w:val="005A0497"/>
    <w:rsid w:val="005A06C3"/>
    <w:rsid w:val="005A25B0"/>
    <w:rsid w:val="005A34BC"/>
    <w:rsid w:val="005A43D5"/>
    <w:rsid w:val="005B13DC"/>
    <w:rsid w:val="005B1BE7"/>
    <w:rsid w:val="005B493E"/>
    <w:rsid w:val="005B75B7"/>
    <w:rsid w:val="005B75D9"/>
    <w:rsid w:val="005C212C"/>
    <w:rsid w:val="005C4892"/>
    <w:rsid w:val="005C4DB7"/>
    <w:rsid w:val="005C6208"/>
    <w:rsid w:val="005D4DDE"/>
    <w:rsid w:val="005D57EA"/>
    <w:rsid w:val="005D7F7B"/>
    <w:rsid w:val="005E102B"/>
    <w:rsid w:val="005E1D9D"/>
    <w:rsid w:val="005E27D1"/>
    <w:rsid w:val="005E28C8"/>
    <w:rsid w:val="005E2E0C"/>
    <w:rsid w:val="005E30B6"/>
    <w:rsid w:val="005E321A"/>
    <w:rsid w:val="005E3ED3"/>
    <w:rsid w:val="005E5035"/>
    <w:rsid w:val="005E6376"/>
    <w:rsid w:val="005F1B50"/>
    <w:rsid w:val="005F2DD9"/>
    <w:rsid w:val="005F7744"/>
    <w:rsid w:val="00601667"/>
    <w:rsid w:val="00602D3A"/>
    <w:rsid w:val="006041F5"/>
    <w:rsid w:val="006044D0"/>
    <w:rsid w:val="00604FB5"/>
    <w:rsid w:val="00605BD6"/>
    <w:rsid w:val="00607D95"/>
    <w:rsid w:val="0061694B"/>
    <w:rsid w:val="0062033A"/>
    <w:rsid w:val="00622EDC"/>
    <w:rsid w:val="00624CBE"/>
    <w:rsid w:val="006250B5"/>
    <w:rsid w:val="00625263"/>
    <w:rsid w:val="006373BE"/>
    <w:rsid w:val="00643A44"/>
    <w:rsid w:val="006445C7"/>
    <w:rsid w:val="00644701"/>
    <w:rsid w:val="006450E3"/>
    <w:rsid w:val="00655B69"/>
    <w:rsid w:val="00656580"/>
    <w:rsid w:val="006575B2"/>
    <w:rsid w:val="0066036A"/>
    <w:rsid w:val="00661B58"/>
    <w:rsid w:val="0066434C"/>
    <w:rsid w:val="0067028E"/>
    <w:rsid w:val="00673EBA"/>
    <w:rsid w:val="00675308"/>
    <w:rsid w:val="006755F4"/>
    <w:rsid w:val="00681010"/>
    <w:rsid w:val="00681826"/>
    <w:rsid w:val="00681E37"/>
    <w:rsid w:val="00682072"/>
    <w:rsid w:val="00682CD2"/>
    <w:rsid w:val="00686E9B"/>
    <w:rsid w:val="0069069C"/>
    <w:rsid w:val="0069339F"/>
    <w:rsid w:val="00693B46"/>
    <w:rsid w:val="00695871"/>
    <w:rsid w:val="006A4AF2"/>
    <w:rsid w:val="006A705B"/>
    <w:rsid w:val="006B04B0"/>
    <w:rsid w:val="006B2E64"/>
    <w:rsid w:val="006C6178"/>
    <w:rsid w:val="006C7FA8"/>
    <w:rsid w:val="006D0495"/>
    <w:rsid w:val="006D06E4"/>
    <w:rsid w:val="006D5EA3"/>
    <w:rsid w:val="006D77ED"/>
    <w:rsid w:val="006E0AE3"/>
    <w:rsid w:val="006E5505"/>
    <w:rsid w:val="006E6C7E"/>
    <w:rsid w:val="006F4701"/>
    <w:rsid w:val="006F7D21"/>
    <w:rsid w:val="00700016"/>
    <w:rsid w:val="00700910"/>
    <w:rsid w:val="007042E0"/>
    <w:rsid w:val="007077D1"/>
    <w:rsid w:val="00712DBE"/>
    <w:rsid w:val="00713170"/>
    <w:rsid w:val="00713FAB"/>
    <w:rsid w:val="007143BA"/>
    <w:rsid w:val="007150C2"/>
    <w:rsid w:val="00720EEF"/>
    <w:rsid w:val="00725058"/>
    <w:rsid w:val="007256A3"/>
    <w:rsid w:val="00741395"/>
    <w:rsid w:val="007435AE"/>
    <w:rsid w:val="00745961"/>
    <w:rsid w:val="00747A6E"/>
    <w:rsid w:val="0075222E"/>
    <w:rsid w:val="0075444A"/>
    <w:rsid w:val="00754A40"/>
    <w:rsid w:val="00762523"/>
    <w:rsid w:val="00763C26"/>
    <w:rsid w:val="00765868"/>
    <w:rsid w:val="00766069"/>
    <w:rsid w:val="00766E81"/>
    <w:rsid w:val="007704A9"/>
    <w:rsid w:val="00770A57"/>
    <w:rsid w:val="0077467F"/>
    <w:rsid w:val="00776443"/>
    <w:rsid w:val="0078071C"/>
    <w:rsid w:val="00781114"/>
    <w:rsid w:val="00781A01"/>
    <w:rsid w:val="00785BD5"/>
    <w:rsid w:val="00790EA3"/>
    <w:rsid w:val="00791443"/>
    <w:rsid w:val="0079242E"/>
    <w:rsid w:val="007A2492"/>
    <w:rsid w:val="007A4F8A"/>
    <w:rsid w:val="007A64B3"/>
    <w:rsid w:val="007A7233"/>
    <w:rsid w:val="007B25D1"/>
    <w:rsid w:val="007B3B9D"/>
    <w:rsid w:val="007B478A"/>
    <w:rsid w:val="007B4C6A"/>
    <w:rsid w:val="007B5ABE"/>
    <w:rsid w:val="007C2F7A"/>
    <w:rsid w:val="007D0310"/>
    <w:rsid w:val="007D2161"/>
    <w:rsid w:val="007D2E31"/>
    <w:rsid w:val="007D5319"/>
    <w:rsid w:val="007D608A"/>
    <w:rsid w:val="007D7F29"/>
    <w:rsid w:val="007E2B4F"/>
    <w:rsid w:val="007E3208"/>
    <w:rsid w:val="007E6163"/>
    <w:rsid w:val="007E68B0"/>
    <w:rsid w:val="007F2CF3"/>
    <w:rsid w:val="007F4944"/>
    <w:rsid w:val="007F7691"/>
    <w:rsid w:val="00801269"/>
    <w:rsid w:val="00802F1F"/>
    <w:rsid w:val="00810134"/>
    <w:rsid w:val="008112A2"/>
    <w:rsid w:val="00816B6D"/>
    <w:rsid w:val="00816F41"/>
    <w:rsid w:val="0082508D"/>
    <w:rsid w:val="008269FD"/>
    <w:rsid w:val="00826CAC"/>
    <w:rsid w:val="00827774"/>
    <w:rsid w:val="008279DA"/>
    <w:rsid w:val="00830360"/>
    <w:rsid w:val="00832D41"/>
    <w:rsid w:val="00835AAE"/>
    <w:rsid w:val="00840B0B"/>
    <w:rsid w:val="00844010"/>
    <w:rsid w:val="00844486"/>
    <w:rsid w:val="0084496A"/>
    <w:rsid w:val="00844E21"/>
    <w:rsid w:val="00847165"/>
    <w:rsid w:val="008523A0"/>
    <w:rsid w:val="0085640F"/>
    <w:rsid w:val="00857442"/>
    <w:rsid w:val="00857519"/>
    <w:rsid w:val="00861CFD"/>
    <w:rsid w:val="00865540"/>
    <w:rsid w:val="00866CB6"/>
    <w:rsid w:val="00867360"/>
    <w:rsid w:val="008702DB"/>
    <w:rsid w:val="008720BF"/>
    <w:rsid w:val="008744BF"/>
    <w:rsid w:val="00883B88"/>
    <w:rsid w:val="00884B0E"/>
    <w:rsid w:val="00890BE0"/>
    <w:rsid w:val="00890D94"/>
    <w:rsid w:val="00894690"/>
    <w:rsid w:val="0089555C"/>
    <w:rsid w:val="008A0B82"/>
    <w:rsid w:val="008A1892"/>
    <w:rsid w:val="008A430B"/>
    <w:rsid w:val="008A703C"/>
    <w:rsid w:val="008A79E9"/>
    <w:rsid w:val="008B16E0"/>
    <w:rsid w:val="008B542F"/>
    <w:rsid w:val="008B5794"/>
    <w:rsid w:val="008C2F44"/>
    <w:rsid w:val="008C4682"/>
    <w:rsid w:val="008C6048"/>
    <w:rsid w:val="008C7E83"/>
    <w:rsid w:val="008D5218"/>
    <w:rsid w:val="008D7FF6"/>
    <w:rsid w:val="008E0168"/>
    <w:rsid w:val="008E19CD"/>
    <w:rsid w:val="008E56EA"/>
    <w:rsid w:val="008F0B1C"/>
    <w:rsid w:val="008F6A33"/>
    <w:rsid w:val="008F7B52"/>
    <w:rsid w:val="008F7EBB"/>
    <w:rsid w:val="00906FD8"/>
    <w:rsid w:val="00926714"/>
    <w:rsid w:val="00930478"/>
    <w:rsid w:val="00935E71"/>
    <w:rsid w:val="009361CB"/>
    <w:rsid w:val="009370D6"/>
    <w:rsid w:val="00940DD7"/>
    <w:rsid w:val="00942CEC"/>
    <w:rsid w:val="00943159"/>
    <w:rsid w:val="00944F21"/>
    <w:rsid w:val="00945149"/>
    <w:rsid w:val="00947688"/>
    <w:rsid w:val="00952E16"/>
    <w:rsid w:val="0096028A"/>
    <w:rsid w:val="00962B14"/>
    <w:rsid w:val="0096313D"/>
    <w:rsid w:val="00964119"/>
    <w:rsid w:val="00964C5F"/>
    <w:rsid w:val="00970DC4"/>
    <w:rsid w:val="00970DF1"/>
    <w:rsid w:val="00972A82"/>
    <w:rsid w:val="00972BDD"/>
    <w:rsid w:val="0097395A"/>
    <w:rsid w:val="0098175D"/>
    <w:rsid w:val="00981DDE"/>
    <w:rsid w:val="0098232B"/>
    <w:rsid w:val="00984EB1"/>
    <w:rsid w:val="00986177"/>
    <w:rsid w:val="009875D1"/>
    <w:rsid w:val="0099083C"/>
    <w:rsid w:val="00991810"/>
    <w:rsid w:val="009950F2"/>
    <w:rsid w:val="009A0E3C"/>
    <w:rsid w:val="009A1885"/>
    <w:rsid w:val="009A1C43"/>
    <w:rsid w:val="009A3423"/>
    <w:rsid w:val="009A4914"/>
    <w:rsid w:val="009A5247"/>
    <w:rsid w:val="009A5942"/>
    <w:rsid w:val="009B1F9B"/>
    <w:rsid w:val="009B23B8"/>
    <w:rsid w:val="009B6198"/>
    <w:rsid w:val="009B7C1B"/>
    <w:rsid w:val="009C03F8"/>
    <w:rsid w:val="009C0CB3"/>
    <w:rsid w:val="009C5822"/>
    <w:rsid w:val="009C70CB"/>
    <w:rsid w:val="009C7AF6"/>
    <w:rsid w:val="009D5428"/>
    <w:rsid w:val="009E0F19"/>
    <w:rsid w:val="009E3DBE"/>
    <w:rsid w:val="009E418B"/>
    <w:rsid w:val="009E4768"/>
    <w:rsid w:val="009E72C3"/>
    <w:rsid w:val="009F08FB"/>
    <w:rsid w:val="009F0C92"/>
    <w:rsid w:val="009F361B"/>
    <w:rsid w:val="009F3FA1"/>
    <w:rsid w:val="009F439D"/>
    <w:rsid w:val="009F5F22"/>
    <w:rsid w:val="00A018D4"/>
    <w:rsid w:val="00A0218B"/>
    <w:rsid w:val="00A04261"/>
    <w:rsid w:val="00A06392"/>
    <w:rsid w:val="00A064E5"/>
    <w:rsid w:val="00A1553D"/>
    <w:rsid w:val="00A17902"/>
    <w:rsid w:val="00A214A2"/>
    <w:rsid w:val="00A22A7E"/>
    <w:rsid w:val="00A25A89"/>
    <w:rsid w:val="00A25D7E"/>
    <w:rsid w:val="00A27366"/>
    <w:rsid w:val="00A30AE5"/>
    <w:rsid w:val="00A30CEB"/>
    <w:rsid w:val="00A30D85"/>
    <w:rsid w:val="00A320D1"/>
    <w:rsid w:val="00A352C0"/>
    <w:rsid w:val="00A41F5B"/>
    <w:rsid w:val="00A42682"/>
    <w:rsid w:val="00A432AA"/>
    <w:rsid w:val="00A4552A"/>
    <w:rsid w:val="00A54A70"/>
    <w:rsid w:val="00A576F6"/>
    <w:rsid w:val="00A60119"/>
    <w:rsid w:val="00A636F9"/>
    <w:rsid w:val="00A63A44"/>
    <w:rsid w:val="00A658FA"/>
    <w:rsid w:val="00A7012B"/>
    <w:rsid w:val="00A72B5F"/>
    <w:rsid w:val="00A73BB2"/>
    <w:rsid w:val="00A77D8B"/>
    <w:rsid w:val="00A81C9B"/>
    <w:rsid w:val="00A87D1E"/>
    <w:rsid w:val="00A929A9"/>
    <w:rsid w:val="00A93F4E"/>
    <w:rsid w:val="00AA47D5"/>
    <w:rsid w:val="00AA4C58"/>
    <w:rsid w:val="00AA76D8"/>
    <w:rsid w:val="00AB20AA"/>
    <w:rsid w:val="00AB759D"/>
    <w:rsid w:val="00AC15F4"/>
    <w:rsid w:val="00AC3118"/>
    <w:rsid w:val="00AC4E8A"/>
    <w:rsid w:val="00AC6715"/>
    <w:rsid w:val="00AC6838"/>
    <w:rsid w:val="00AC6A2D"/>
    <w:rsid w:val="00AC7405"/>
    <w:rsid w:val="00AC79EF"/>
    <w:rsid w:val="00AD02A6"/>
    <w:rsid w:val="00AD1022"/>
    <w:rsid w:val="00AD1244"/>
    <w:rsid w:val="00AD41CD"/>
    <w:rsid w:val="00AD4488"/>
    <w:rsid w:val="00AD6789"/>
    <w:rsid w:val="00AE2842"/>
    <w:rsid w:val="00AE4C60"/>
    <w:rsid w:val="00AE50B6"/>
    <w:rsid w:val="00AF1EC9"/>
    <w:rsid w:val="00AF1FB9"/>
    <w:rsid w:val="00AF23DD"/>
    <w:rsid w:val="00AF394E"/>
    <w:rsid w:val="00AF3CA6"/>
    <w:rsid w:val="00AF3F0C"/>
    <w:rsid w:val="00AF4775"/>
    <w:rsid w:val="00AF4AC0"/>
    <w:rsid w:val="00AF5587"/>
    <w:rsid w:val="00AF5699"/>
    <w:rsid w:val="00AF61DE"/>
    <w:rsid w:val="00B0301B"/>
    <w:rsid w:val="00B0381A"/>
    <w:rsid w:val="00B0589D"/>
    <w:rsid w:val="00B07468"/>
    <w:rsid w:val="00B173E7"/>
    <w:rsid w:val="00B2272F"/>
    <w:rsid w:val="00B233C6"/>
    <w:rsid w:val="00B27C1A"/>
    <w:rsid w:val="00B34DF8"/>
    <w:rsid w:val="00B44099"/>
    <w:rsid w:val="00B50793"/>
    <w:rsid w:val="00B552EE"/>
    <w:rsid w:val="00B60B4B"/>
    <w:rsid w:val="00B62A4D"/>
    <w:rsid w:val="00B70BC0"/>
    <w:rsid w:val="00B711DB"/>
    <w:rsid w:val="00B737F1"/>
    <w:rsid w:val="00B73BA5"/>
    <w:rsid w:val="00B73FFF"/>
    <w:rsid w:val="00B74AB9"/>
    <w:rsid w:val="00B77E0E"/>
    <w:rsid w:val="00B834A1"/>
    <w:rsid w:val="00B83E33"/>
    <w:rsid w:val="00B856B4"/>
    <w:rsid w:val="00B86DBB"/>
    <w:rsid w:val="00B9219B"/>
    <w:rsid w:val="00BA0523"/>
    <w:rsid w:val="00BA052A"/>
    <w:rsid w:val="00BA2483"/>
    <w:rsid w:val="00BA27C7"/>
    <w:rsid w:val="00BA3E91"/>
    <w:rsid w:val="00BA5ADC"/>
    <w:rsid w:val="00BA7C60"/>
    <w:rsid w:val="00BB03D0"/>
    <w:rsid w:val="00BB5428"/>
    <w:rsid w:val="00BB5D2A"/>
    <w:rsid w:val="00BB759F"/>
    <w:rsid w:val="00BB79FD"/>
    <w:rsid w:val="00BC200B"/>
    <w:rsid w:val="00BC2D6B"/>
    <w:rsid w:val="00BC3836"/>
    <w:rsid w:val="00BC5A72"/>
    <w:rsid w:val="00BD12B6"/>
    <w:rsid w:val="00BD214B"/>
    <w:rsid w:val="00BD2E2E"/>
    <w:rsid w:val="00BD41B0"/>
    <w:rsid w:val="00BD4BAA"/>
    <w:rsid w:val="00BD4DC1"/>
    <w:rsid w:val="00BD61A6"/>
    <w:rsid w:val="00BD6D07"/>
    <w:rsid w:val="00BE0713"/>
    <w:rsid w:val="00BE1DA1"/>
    <w:rsid w:val="00BE41CC"/>
    <w:rsid w:val="00BF15AE"/>
    <w:rsid w:val="00BF2997"/>
    <w:rsid w:val="00BF3E35"/>
    <w:rsid w:val="00C01B57"/>
    <w:rsid w:val="00C021A4"/>
    <w:rsid w:val="00C02A3A"/>
    <w:rsid w:val="00C0655D"/>
    <w:rsid w:val="00C07678"/>
    <w:rsid w:val="00C100F8"/>
    <w:rsid w:val="00C119AB"/>
    <w:rsid w:val="00C15945"/>
    <w:rsid w:val="00C15BF8"/>
    <w:rsid w:val="00C213F5"/>
    <w:rsid w:val="00C22477"/>
    <w:rsid w:val="00C23ED6"/>
    <w:rsid w:val="00C24476"/>
    <w:rsid w:val="00C2474D"/>
    <w:rsid w:val="00C256F4"/>
    <w:rsid w:val="00C310F1"/>
    <w:rsid w:val="00C31F45"/>
    <w:rsid w:val="00C3507C"/>
    <w:rsid w:val="00C362C6"/>
    <w:rsid w:val="00C40A49"/>
    <w:rsid w:val="00C46BEB"/>
    <w:rsid w:val="00C47A50"/>
    <w:rsid w:val="00C50384"/>
    <w:rsid w:val="00C5394E"/>
    <w:rsid w:val="00C62CF8"/>
    <w:rsid w:val="00C65F19"/>
    <w:rsid w:val="00C66733"/>
    <w:rsid w:val="00C7285B"/>
    <w:rsid w:val="00C740D2"/>
    <w:rsid w:val="00C74E16"/>
    <w:rsid w:val="00C75591"/>
    <w:rsid w:val="00C80185"/>
    <w:rsid w:val="00C813A0"/>
    <w:rsid w:val="00C839A7"/>
    <w:rsid w:val="00C83F61"/>
    <w:rsid w:val="00C83FE1"/>
    <w:rsid w:val="00C85582"/>
    <w:rsid w:val="00C86B37"/>
    <w:rsid w:val="00C90A66"/>
    <w:rsid w:val="00C94181"/>
    <w:rsid w:val="00C94C06"/>
    <w:rsid w:val="00C9618E"/>
    <w:rsid w:val="00CA3A42"/>
    <w:rsid w:val="00CA6B2B"/>
    <w:rsid w:val="00CA6C26"/>
    <w:rsid w:val="00CB581E"/>
    <w:rsid w:val="00CB7262"/>
    <w:rsid w:val="00CC3B83"/>
    <w:rsid w:val="00CC3F42"/>
    <w:rsid w:val="00CC4CE1"/>
    <w:rsid w:val="00CC7A1E"/>
    <w:rsid w:val="00CD0D30"/>
    <w:rsid w:val="00CD1DE4"/>
    <w:rsid w:val="00CD29DB"/>
    <w:rsid w:val="00CD303B"/>
    <w:rsid w:val="00CD7C6A"/>
    <w:rsid w:val="00CE520C"/>
    <w:rsid w:val="00CE5D1E"/>
    <w:rsid w:val="00CE6394"/>
    <w:rsid w:val="00CE7293"/>
    <w:rsid w:val="00CE729A"/>
    <w:rsid w:val="00CE73B4"/>
    <w:rsid w:val="00CE7CDA"/>
    <w:rsid w:val="00CF2ADB"/>
    <w:rsid w:val="00CF31E3"/>
    <w:rsid w:val="00CF3875"/>
    <w:rsid w:val="00CF410C"/>
    <w:rsid w:val="00CF5878"/>
    <w:rsid w:val="00CF5B44"/>
    <w:rsid w:val="00D033BD"/>
    <w:rsid w:val="00D0440F"/>
    <w:rsid w:val="00D113CD"/>
    <w:rsid w:val="00D11C84"/>
    <w:rsid w:val="00D128DE"/>
    <w:rsid w:val="00D12B17"/>
    <w:rsid w:val="00D14E92"/>
    <w:rsid w:val="00D1575E"/>
    <w:rsid w:val="00D1666F"/>
    <w:rsid w:val="00D22567"/>
    <w:rsid w:val="00D31234"/>
    <w:rsid w:val="00D31591"/>
    <w:rsid w:val="00D32269"/>
    <w:rsid w:val="00D328F8"/>
    <w:rsid w:val="00D3468F"/>
    <w:rsid w:val="00D44F78"/>
    <w:rsid w:val="00D4716F"/>
    <w:rsid w:val="00D47CB5"/>
    <w:rsid w:val="00D51988"/>
    <w:rsid w:val="00D51C7B"/>
    <w:rsid w:val="00D56764"/>
    <w:rsid w:val="00D63954"/>
    <w:rsid w:val="00D66F00"/>
    <w:rsid w:val="00D70436"/>
    <w:rsid w:val="00D7085B"/>
    <w:rsid w:val="00D71EA9"/>
    <w:rsid w:val="00D764AC"/>
    <w:rsid w:val="00D76DE7"/>
    <w:rsid w:val="00D7704F"/>
    <w:rsid w:val="00D775DF"/>
    <w:rsid w:val="00D77AAA"/>
    <w:rsid w:val="00D80281"/>
    <w:rsid w:val="00D85301"/>
    <w:rsid w:val="00D87EB3"/>
    <w:rsid w:val="00D904D6"/>
    <w:rsid w:val="00D92672"/>
    <w:rsid w:val="00D93713"/>
    <w:rsid w:val="00D94A8C"/>
    <w:rsid w:val="00DA2FAF"/>
    <w:rsid w:val="00DA325C"/>
    <w:rsid w:val="00DA695A"/>
    <w:rsid w:val="00DA6EFB"/>
    <w:rsid w:val="00DA7436"/>
    <w:rsid w:val="00DB259D"/>
    <w:rsid w:val="00DB35B5"/>
    <w:rsid w:val="00DB5489"/>
    <w:rsid w:val="00DC1CEC"/>
    <w:rsid w:val="00DC3C64"/>
    <w:rsid w:val="00DC44A4"/>
    <w:rsid w:val="00DD046C"/>
    <w:rsid w:val="00DD0B69"/>
    <w:rsid w:val="00DD3953"/>
    <w:rsid w:val="00DD4479"/>
    <w:rsid w:val="00DE0FAB"/>
    <w:rsid w:val="00DE24FE"/>
    <w:rsid w:val="00DE5043"/>
    <w:rsid w:val="00DE7C71"/>
    <w:rsid w:val="00DF2E00"/>
    <w:rsid w:val="00DF657F"/>
    <w:rsid w:val="00E006BE"/>
    <w:rsid w:val="00E0194E"/>
    <w:rsid w:val="00E04546"/>
    <w:rsid w:val="00E06064"/>
    <w:rsid w:val="00E0795C"/>
    <w:rsid w:val="00E238CE"/>
    <w:rsid w:val="00E2436D"/>
    <w:rsid w:val="00E25E20"/>
    <w:rsid w:val="00E27636"/>
    <w:rsid w:val="00E34836"/>
    <w:rsid w:val="00E36069"/>
    <w:rsid w:val="00E37C3E"/>
    <w:rsid w:val="00E415EC"/>
    <w:rsid w:val="00E425D5"/>
    <w:rsid w:val="00E44FAA"/>
    <w:rsid w:val="00E4709F"/>
    <w:rsid w:val="00E47114"/>
    <w:rsid w:val="00E50FC1"/>
    <w:rsid w:val="00E5191A"/>
    <w:rsid w:val="00E51CE4"/>
    <w:rsid w:val="00E52F85"/>
    <w:rsid w:val="00E53008"/>
    <w:rsid w:val="00E57E3F"/>
    <w:rsid w:val="00E618B0"/>
    <w:rsid w:val="00E6546B"/>
    <w:rsid w:val="00E656D3"/>
    <w:rsid w:val="00E66240"/>
    <w:rsid w:val="00E72119"/>
    <w:rsid w:val="00E7240D"/>
    <w:rsid w:val="00E73A8C"/>
    <w:rsid w:val="00E7411B"/>
    <w:rsid w:val="00E76067"/>
    <w:rsid w:val="00E843F5"/>
    <w:rsid w:val="00E86EB8"/>
    <w:rsid w:val="00E91B43"/>
    <w:rsid w:val="00E92A29"/>
    <w:rsid w:val="00E960BA"/>
    <w:rsid w:val="00EA2856"/>
    <w:rsid w:val="00EA48DE"/>
    <w:rsid w:val="00EA56FB"/>
    <w:rsid w:val="00EA7325"/>
    <w:rsid w:val="00EA7FB0"/>
    <w:rsid w:val="00EB0F67"/>
    <w:rsid w:val="00EB1ED4"/>
    <w:rsid w:val="00EB41BD"/>
    <w:rsid w:val="00EB4326"/>
    <w:rsid w:val="00EB7C23"/>
    <w:rsid w:val="00EC0335"/>
    <w:rsid w:val="00EC32A8"/>
    <w:rsid w:val="00EC5321"/>
    <w:rsid w:val="00ED1A38"/>
    <w:rsid w:val="00ED33AC"/>
    <w:rsid w:val="00ED483C"/>
    <w:rsid w:val="00ED621A"/>
    <w:rsid w:val="00ED6390"/>
    <w:rsid w:val="00ED63E8"/>
    <w:rsid w:val="00EE15F9"/>
    <w:rsid w:val="00EE17E1"/>
    <w:rsid w:val="00EE53A9"/>
    <w:rsid w:val="00EF1039"/>
    <w:rsid w:val="00EF2D5E"/>
    <w:rsid w:val="00EF4FF6"/>
    <w:rsid w:val="00EF626D"/>
    <w:rsid w:val="00EF6B02"/>
    <w:rsid w:val="00EF6DF6"/>
    <w:rsid w:val="00F02F0B"/>
    <w:rsid w:val="00F069CE"/>
    <w:rsid w:val="00F10779"/>
    <w:rsid w:val="00F1440D"/>
    <w:rsid w:val="00F1596E"/>
    <w:rsid w:val="00F17CEA"/>
    <w:rsid w:val="00F20F36"/>
    <w:rsid w:val="00F22676"/>
    <w:rsid w:val="00F22F02"/>
    <w:rsid w:val="00F25EA0"/>
    <w:rsid w:val="00F26905"/>
    <w:rsid w:val="00F40D7F"/>
    <w:rsid w:val="00F42037"/>
    <w:rsid w:val="00F43030"/>
    <w:rsid w:val="00F439AD"/>
    <w:rsid w:val="00F459AE"/>
    <w:rsid w:val="00F45C6B"/>
    <w:rsid w:val="00F46D87"/>
    <w:rsid w:val="00F512F0"/>
    <w:rsid w:val="00F52C7A"/>
    <w:rsid w:val="00F53BBA"/>
    <w:rsid w:val="00F54AE5"/>
    <w:rsid w:val="00F55064"/>
    <w:rsid w:val="00F55420"/>
    <w:rsid w:val="00F56BB5"/>
    <w:rsid w:val="00F6079A"/>
    <w:rsid w:val="00F65405"/>
    <w:rsid w:val="00F6661A"/>
    <w:rsid w:val="00F71BF2"/>
    <w:rsid w:val="00F72720"/>
    <w:rsid w:val="00F745B7"/>
    <w:rsid w:val="00F855C2"/>
    <w:rsid w:val="00F86588"/>
    <w:rsid w:val="00F86AD8"/>
    <w:rsid w:val="00F86CAF"/>
    <w:rsid w:val="00F873BC"/>
    <w:rsid w:val="00F91FAD"/>
    <w:rsid w:val="00F9471A"/>
    <w:rsid w:val="00F96859"/>
    <w:rsid w:val="00F96B38"/>
    <w:rsid w:val="00F97A54"/>
    <w:rsid w:val="00FA0357"/>
    <w:rsid w:val="00FA069F"/>
    <w:rsid w:val="00FA4265"/>
    <w:rsid w:val="00FB15ED"/>
    <w:rsid w:val="00FB6276"/>
    <w:rsid w:val="00FC0842"/>
    <w:rsid w:val="00FC7A75"/>
    <w:rsid w:val="00FC7C6B"/>
    <w:rsid w:val="00FD33CF"/>
    <w:rsid w:val="00FD4E4D"/>
    <w:rsid w:val="00FE162D"/>
    <w:rsid w:val="00FE2789"/>
    <w:rsid w:val="00FE3833"/>
    <w:rsid w:val="00FE471D"/>
    <w:rsid w:val="00FE4DAB"/>
    <w:rsid w:val="00FE4F07"/>
    <w:rsid w:val="00FF0745"/>
    <w:rsid w:val="00FF1D2B"/>
    <w:rsid w:val="00FF235A"/>
    <w:rsid w:val="00FF596A"/>
    <w:rsid w:val="00FF62F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BB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73BB2"/>
    <w:rPr>
      <w:color w:val="808080"/>
    </w:rPr>
  </w:style>
  <w:style w:type="table" w:styleId="a6">
    <w:name w:val="Table Grid"/>
    <w:basedOn w:val="a1"/>
    <w:uiPriority w:val="59"/>
    <w:rsid w:val="00105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401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440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7D95"/>
  </w:style>
  <w:style w:type="paragraph" w:styleId="ab">
    <w:name w:val="footer"/>
    <w:basedOn w:val="a"/>
    <w:link w:val="ac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7D95"/>
  </w:style>
  <w:style w:type="character" w:styleId="ad">
    <w:name w:val="Hyperlink"/>
    <w:basedOn w:val="a0"/>
    <w:uiPriority w:val="99"/>
    <w:unhideWhenUsed/>
    <w:rsid w:val="006044D0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72E13"/>
    <w:rPr>
      <w:b/>
      <w:bCs/>
    </w:rPr>
  </w:style>
  <w:style w:type="character" w:customStyle="1" w:styleId="FontStyle11">
    <w:name w:val="Font Style11"/>
    <w:rsid w:val="004D6E33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rsid w:val="004D6E33"/>
    <w:rPr>
      <w:rFonts w:ascii="Times New Roman" w:hAnsi="Times New Roman" w:cs="Times New Roman"/>
      <w:b/>
      <w:bCs/>
      <w:spacing w:val="-20"/>
      <w:sz w:val="18"/>
      <w:szCs w:val="18"/>
    </w:rPr>
  </w:style>
  <w:style w:type="paragraph" w:customStyle="1" w:styleId="Style2">
    <w:name w:val="Style2"/>
    <w:basedOn w:val="a"/>
    <w:rsid w:val="004D6E33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4D6E33"/>
    <w:rPr>
      <w:rFonts w:ascii="Times New Roman" w:hAnsi="Times New Roman" w:cs="Times New Roman"/>
      <w:i/>
      <w:iCs/>
      <w:spacing w:val="-10"/>
      <w:sz w:val="20"/>
      <w:szCs w:val="20"/>
    </w:rPr>
  </w:style>
  <w:style w:type="paragraph" w:customStyle="1" w:styleId="Style4">
    <w:name w:val="Style4"/>
    <w:basedOn w:val="a"/>
    <w:rsid w:val="00D77AAA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C0655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0655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065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BB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73BB2"/>
    <w:rPr>
      <w:color w:val="808080"/>
    </w:rPr>
  </w:style>
  <w:style w:type="table" w:styleId="a6">
    <w:name w:val="Table Grid"/>
    <w:basedOn w:val="a1"/>
    <w:uiPriority w:val="59"/>
    <w:rsid w:val="00105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401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440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7D95"/>
  </w:style>
  <w:style w:type="paragraph" w:styleId="ab">
    <w:name w:val="footer"/>
    <w:basedOn w:val="a"/>
    <w:link w:val="ac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7D95"/>
  </w:style>
  <w:style w:type="character" w:styleId="ad">
    <w:name w:val="Hyperlink"/>
    <w:basedOn w:val="a0"/>
    <w:uiPriority w:val="99"/>
    <w:unhideWhenUsed/>
    <w:rsid w:val="006044D0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72E13"/>
    <w:rPr>
      <w:b/>
      <w:bCs/>
    </w:rPr>
  </w:style>
  <w:style w:type="character" w:customStyle="1" w:styleId="FontStyle11">
    <w:name w:val="Font Style11"/>
    <w:rsid w:val="004D6E33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rsid w:val="004D6E33"/>
    <w:rPr>
      <w:rFonts w:ascii="Times New Roman" w:hAnsi="Times New Roman" w:cs="Times New Roman"/>
      <w:b/>
      <w:bCs/>
      <w:spacing w:val="-20"/>
      <w:sz w:val="18"/>
      <w:szCs w:val="18"/>
    </w:rPr>
  </w:style>
  <w:style w:type="paragraph" w:customStyle="1" w:styleId="Style2">
    <w:name w:val="Style2"/>
    <w:basedOn w:val="a"/>
    <w:rsid w:val="004D6E33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4D6E33"/>
    <w:rPr>
      <w:rFonts w:ascii="Times New Roman" w:hAnsi="Times New Roman" w:cs="Times New Roman"/>
      <w:i/>
      <w:iCs/>
      <w:spacing w:val="-10"/>
      <w:sz w:val="20"/>
      <w:szCs w:val="20"/>
    </w:rPr>
  </w:style>
  <w:style w:type="paragraph" w:customStyle="1" w:styleId="Style4">
    <w:name w:val="Style4"/>
    <w:basedOn w:val="a"/>
    <w:rsid w:val="00D77AAA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C0655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0655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065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4568-20DF-4A56-8312-973E5B6E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30</Pages>
  <Words>7111</Words>
  <Characters>40533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Сирожа</dc:creator>
  <cp:lastModifiedBy>Сирожа</cp:lastModifiedBy>
  <cp:revision>67</cp:revision>
  <dcterms:created xsi:type="dcterms:W3CDTF">2017-12-08T20:15:00Z</dcterms:created>
  <dcterms:modified xsi:type="dcterms:W3CDTF">2018-01-08T00:20:00Z</dcterms:modified>
</cp:coreProperties>
</file>