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B8BE" w14:textId="77777777" w:rsidR="00C71DDA" w:rsidRDefault="00C71DDA" w:rsidP="00C71D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71DDA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Тест-план для сайту OLX</w:t>
      </w:r>
    </w:p>
    <w:p w14:paraId="037A8153" w14:textId="77777777" w:rsidR="00375302" w:rsidRPr="00375302" w:rsidRDefault="00375302" w:rsidP="0037530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Назва проєкту:</w:t>
      </w:r>
      <w:r w:rsidRPr="00375302">
        <w:rPr>
          <w:rFonts w:ascii="Times New Roman" w:hAnsi="Times New Roman" w:cs="Times New Roman"/>
          <w:sz w:val="28"/>
          <w:szCs w:val="28"/>
          <w:lang w:val="ru-UA"/>
        </w:rPr>
        <w:t xml:space="preserve"> Тестування веб-сайту OLX</w:t>
      </w:r>
    </w:p>
    <w:p w14:paraId="0DBFFE3C" w14:textId="77777777" w:rsidR="00375302" w:rsidRPr="00375302" w:rsidRDefault="00375302" w:rsidP="0037530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b/>
          <w:bCs/>
          <w:sz w:val="28"/>
          <w:szCs w:val="28"/>
          <w:lang w:val="ru-UA"/>
        </w:rPr>
        <w:t>Сфера застосування</w:t>
      </w:r>
      <w:r w:rsidRPr="00375302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1988F64D" w14:textId="77777777" w:rsidR="00375302" w:rsidRPr="00375302" w:rsidRDefault="00375302" w:rsidP="0037530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Що тестується: модулі реєстрації та логіну, створення, редагування і видалення оголошень, пошук і фільтрація, система комунікацій (чат), перегляд профілю користувача, базові функції акаунта.</w:t>
      </w:r>
    </w:p>
    <w:p w14:paraId="365DABC9" w14:textId="77777777" w:rsidR="00375302" w:rsidRPr="00375302" w:rsidRDefault="00375302" w:rsidP="0037530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Не входить: адміністраторська панель, рекламні кампанії, внутрішня аналітика, сторонні інтеграції (наприклад, платіжні сервіси, API-інтеграції).</w:t>
      </w:r>
    </w:p>
    <w:p w14:paraId="42940042" w14:textId="77777777" w:rsidR="00375302" w:rsidRPr="00375302" w:rsidRDefault="00375302" w:rsidP="00375302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Обмеження:</w:t>
      </w:r>
    </w:p>
    <w:p w14:paraId="42DAAD55" w14:textId="77777777" w:rsidR="00375302" w:rsidRPr="00375302" w:rsidRDefault="00375302" w:rsidP="0037530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Ресурси: команда з 2 QA інженерів з досвідом понад 3 роки.</w:t>
      </w:r>
    </w:p>
    <w:p w14:paraId="5A38690C" w14:textId="77777777" w:rsidR="00375302" w:rsidRPr="00375302" w:rsidRDefault="00375302" w:rsidP="0037530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Терміни: загальний час на виконання всього обсягу тестування — 2 місяці.</w:t>
      </w:r>
    </w:p>
    <w:p w14:paraId="4122E307" w14:textId="77777777" w:rsidR="00375302" w:rsidRPr="00375302" w:rsidRDefault="00375302" w:rsidP="0037530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Ризики: нестача часу для повного охоплення всіх негативних сценаріїв, можливе обмеження доступу до частини функціоналу.</w:t>
      </w:r>
    </w:p>
    <w:p w14:paraId="726C4C12" w14:textId="77777777" w:rsidR="00375302" w:rsidRPr="00375302" w:rsidRDefault="00375302" w:rsidP="0037530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Підхід до тестування</w:t>
      </w:r>
      <w:r w:rsidRPr="00375302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3FAF4826" w14:textId="77777777" w:rsidR="00375302" w:rsidRPr="00375302" w:rsidRDefault="00375302" w:rsidP="0037530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Димове тестування ключових функцій на ранньому етапі — реєстрація, логін, створення оголошення, надсилання повідомлення.</w:t>
      </w:r>
    </w:p>
    <w:p w14:paraId="426FAC27" w14:textId="77777777" w:rsidR="00375302" w:rsidRPr="00375302" w:rsidRDefault="00375302" w:rsidP="0037530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Функціональне тестування всіх доступних модулів відповідно до вимог користувача — перевірка роботи форм, фільтрів, сортування, доступності функцій для неавторизованих користувачів.</w:t>
      </w:r>
    </w:p>
    <w:p w14:paraId="512C1F8C" w14:textId="77777777" w:rsidR="00375302" w:rsidRPr="00375302" w:rsidRDefault="00375302" w:rsidP="0037530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Юзабіліті тестування: перевірка логічності навігації, зручності інтерфейсу, легкості виконання основних дій (створення оголошення, пошук, фільтрація).</w:t>
      </w:r>
    </w:p>
    <w:p w14:paraId="24C30D5C" w14:textId="77777777" w:rsidR="00375302" w:rsidRPr="00375302" w:rsidRDefault="00375302" w:rsidP="0037530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Безпекове тестування: перевірка автентифікації, валідації даних, обмеження доступу до конфіденційної інформації, перевірка функцій блокування і скарг.</w:t>
      </w:r>
    </w:p>
    <w:p w14:paraId="69E4518B" w14:textId="77777777" w:rsidR="00375302" w:rsidRPr="00375302" w:rsidRDefault="00375302" w:rsidP="0037530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Тестування доступності: перевірка відповідності базовим вимогам WCAG, зручність для користувачів з вадами зору та слуху, доступність мобільної версії.</w:t>
      </w:r>
    </w:p>
    <w:p w14:paraId="77193A81" w14:textId="77777777" w:rsidR="00375302" w:rsidRPr="00375302" w:rsidRDefault="00375302" w:rsidP="00375302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Метрики та критерії завершення:</w:t>
      </w:r>
    </w:p>
    <w:p w14:paraId="1DE64E1E" w14:textId="77777777" w:rsidR="00375302" w:rsidRPr="00375302" w:rsidRDefault="00375302" w:rsidP="00375302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Кількість критичних дефектів, знайдених під час кожного типу тестування.</w:t>
      </w:r>
    </w:p>
    <w:p w14:paraId="274F9411" w14:textId="77777777" w:rsidR="00375302" w:rsidRPr="00375302" w:rsidRDefault="00375302" w:rsidP="00375302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lastRenderedPageBreak/>
        <w:t>Відсоток успішно виконаних тестів (плановий рівень — не менше 95%).</w:t>
      </w:r>
    </w:p>
    <w:p w14:paraId="32F00860" w14:textId="77777777" w:rsidR="00375302" w:rsidRPr="00375302" w:rsidRDefault="00375302" w:rsidP="00375302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Кількість відкритих, повторно відкритих та закритих багів.</w:t>
      </w:r>
    </w:p>
    <w:p w14:paraId="3D7E0731" w14:textId="77777777" w:rsidR="00375302" w:rsidRPr="00375302" w:rsidRDefault="00375302" w:rsidP="00375302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Завершення тестування вважається досягнутим, якщо всі критичні дефекти усунені, протестовані основні користувацькі сценарії, та забезпечено покриття щонайменше 90% позитивних і 70% негативних кейсів.</w:t>
      </w:r>
    </w:p>
    <w:p w14:paraId="26E6C51C" w14:textId="77777777" w:rsidR="00375302" w:rsidRPr="00375302" w:rsidRDefault="00375302" w:rsidP="00375302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Інструменти:</w:t>
      </w:r>
    </w:p>
    <w:p w14:paraId="7E2482A2" w14:textId="77777777" w:rsidR="00375302" w:rsidRPr="00375302" w:rsidRDefault="00375302" w:rsidP="00375302">
      <w:pPr>
        <w:numPr>
          <w:ilvl w:val="0"/>
          <w:numId w:val="16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Bug-tracking система: Jira.</w:t>
      </w:r>
    </w:p>
    <w:p w14:paraId="59B47B48" w14:textId="77777777" w:rsidR="00375302" w:rsidRPr="00375302" w:rsidRDefault="00375302" w:rsidP="00375302">
      <w:pPr>
        <w:numPr>
          <w:ilvl w:val="0"/>
          <w:numId w:val="16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Документація: TestRail / Google Docs.</w:t>
      </w:r>
    </w:p>
    <w:p w14:paraId="7BEA71DD" w14:textId="77777777" w:rsidR="00375302" w:rsidRPr="00375302" w:rsidRDefault="00375302" w:rsidP="00375302">
      <w:pPr>
        <w:numPr>
          <w:ilvl w:val="0"/>
          <w:numId w:val="16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Комунікації: Slack / Email.</w:t>
      </w:r>
    </w:p>
    <w:p w14:paraId="6C1F1D06" w14:textId="77777777" w:rsidR="00375302" w:rsidRPr="00375302" w:rsidRDefault="00375302" w:rsidP="00375302">
      <w:pPr>
        <w:numPr>
          <w:ilvl w:val="0"/>
          <w:numId w:val="16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75302">
        <w:rPr>
          <w:rFonts w:ascii="Times New Roman" w:hAnsi="Times New Roman" w:cs="Times New Roman"/>
          <w:sz w:val="28"/>
          <w:szCs w:val="28"/>
          <w:lang w:val="ru-UA"/>
        </w:rPr>
        <w:t>Браузери для перевірки: Chrome, Firefox, Safari, Edge (десктоп/мобільна версія).</w:t>
      </w:r>
    </w:p>
    <w:p w14:paraId="7C959BCF" w14:textId="77777777" w:rsidR="00C71DDA" w:rsidRPr="00C71DDA" w:rsidRDefault="00C71DDA" w:rsidP="00C71DDA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5EBAC086" w14:textId="77777777" w:rsidR="000B7786" w:rsidRDefault="000B7786"/>
    <w:sectPr w:rsidR="000B7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BD3"/>
    <w:multiLevelType w:val="multilevel"/>
    <w:tmpl w:val="B900D4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A56C1"/>
    <w:multiLevelType w:val="multilevel"/>
    <w:tmpl w:val="094E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44AD8"/>
    <w:multiLevelType w:val="multilevel"/>
    <w:tmpl w:val="1EBA48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96C9F"/>
    <w:multiLevelType w:val="multilevel"/>
    <w:tmpl w:val="9FE47A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F0FCB"/>
    <w:multiLevelType w:val="multilevel"/>
    <w:tmpl w:val="3398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A266F"/>
    <w:multiLevelType w:val="multilevel"/>
    <w:tmpl w:val="546C12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A28FA"/>
    <w:multiLevelType w:val="multilevel"/>
    <w:tmpl w:val="57E698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04D2D"/>
    <w:multiLevelType w:val="multilevel"/>
    <w:tmpl w:val="F20ECD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566DB"/>
    <w:multiLevelType w:val="multilevel"/>
    <w:tmpl w:val="6340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34DAE"/>
    <w:multiLevelType w:val="multilevel"/>
    <w:tmpl w:val="7EE0C7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B2B61"/>
    <w:multiLevelType w:val="multilevel"/>
    <w:tmpl w:val="E91E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36E9B"/>
    <w:multiLevelType w:val="multilevel"/>
    <w:tmpl w:val="F42E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0331A"/>
    <w:multiLevelType w:val="multilevel"/>
    <w:tmpl w:val="37A66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B5A1C"/>
    <w:multiLevelType w:val="multilevel"/>
    <w:tmpl w:val="54907E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0E1380"/>
    <w:multiLevelType w:val="multilevel"/>
    <w:tmpl w:val="708C2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C03B7"/>
    <w:multiLevelType w:val="multilevel"/>
    <w:tmpl w:val="633EB9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"/>
  </w:num>
  <w:num w:numId="5">
    <w:abstractNumId w:val="5"/>
  </w:num>
  <w:num w:numId="6">
    <w:abstractNumId w:val="10"/>
  </w:num>
  <w:num w:numId="7">
    <w:abstractNumId w:val="11"/>
  </w:num>
  <w:num w:numId="8">
    <w:abstractNumId w:val="15"/>
  </w:num>
  <w:num w:numId="9">
    <w:abstractNumId w:val="3"/>
  </w:num>
  <w:num w:numId="10">
    <w:abstractNumId w:val="7"/>
  </w:num>
  <w:num w:numId="11">
    <w:abstractNumId w:val="0"/>
  </w:num>
  <w:num w:numId="12">
    <w:abstractNumId w:val="9"/>
  </w:num>
  <w:num w:numId="13">
    <w:abstractNumId w:val="6"/>
  </w:num>
  <w:num w:numId="14">
    <w:abstractNumId w:val="1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C7"/>
    <w:rsid w:val="000B7786"/>
    <w:rsid w:val="00375302"/>
    <w:rsid w:val="005A6A26"/>
    <w:rsid w:val="00785EC7"/>
    <w:rsid w:val="00C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7D41D"/>
  <w15:chartTrackingRefBased/>
  <w15:docId w15:val="{63F55438-B548-4F51-8D10-02736F14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крайнов</dc:creator>
  <cp:keywords/>
  <dc:description/>
  <cp:lastModifiedBy>Дмитро крайнов</cp:lastModifiedBy>
  <cp:revision>4</cp:revision>
  <dcterms:created xsi:type="dcterms:W3CDTF">2025-04-13T13:41:00Z</dcterms:created>
  <dcterms:modified xsi:type="dcterms:W3CDTF">2025-04-13T13:45:00Z</dcterms:modified>
</cp:coreProperties>
</file>