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E6E6E"/>
          <w:sz w:val="17"/>
          <w:szCs w:val="17"/>
        </w:rPr>
        <w:t xml:space="preserve">Сценарий пары для преподавателя</w:t>
      </w:r>
    </w:p>
    <w:p>
      <w:pPr>
        <w:pBdr>
          <w:bottom w:val="single" w:color="1A1A1A" w:sz="12" w:space="6"/>
        </w:pBdr>
        <w:spacing w:after="7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Практика 1. Инициация: от двух концептов к SMART-цели</w:t>
      </w:r>
    </w:p>
    <w:p>
      <w:pPr>
        <w:spacing w:after="200" w:before="0" w:line="264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Суббота 12.09 · 1 курс 17:00 и 2 курс 13:00 · ауд. 31-04а · 90 минут · одинаково для обеих групп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Что это за занятие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Прямое продолжение вводной лекции 05.09, а не новое начало. Определение проекта, признаки PMBOK, железный треугольник, векторы А/Б и критерии хорошей идеи уже даны — сегодня ничего из этого не объясняется заново, только используется.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Домашнее задание со слайда 10 обязывает: команда уже должна прийти с двумя концептами (Вектор А технический, Вектор Б социальный). Задача пары — довести один из них до двух конкретных документов: ценностного предложения и SMART-цели. Это и есть практика №1 по дорожной карте: «Генерация идеи, формулировка цели по SMART, определение ценностного предложения».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у команды нет двух концептов — не останавливайте занятие. Дайте им придумать оба прямо сейчас, за первые пять минут блока выбора. Лучше слабый концепт, обработанный по методике, чем упущенное занятие.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здесь новое, а что нет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Уже известно (05.09)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Новое сегодня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признака проекта, PMBOK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 — что это и как писать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Железный треугольник Scope/Time/Cost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как инструмент, не только определение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 — расшифровка аббревиатуры (слайд 8)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каждая буква проверяется через уже известные признаки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Критерии идеи: актуальность, реализуемость, измеримость, новизна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использовать эти критерии, чтобы выбрать между А и Б</w:t>
            </w:r>
          </w:p>
        </w:tc>
      </w:tr>
    </w:tbl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63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Формат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Мост от домашнего задания: что принесли, разбор одного примера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Фронтально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10–22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ценностное предложение — формула и разбор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22–37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ценностное предложение для ОБОИХ концептов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37–45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Выбор одного концепта по 4 критериям слайда 10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45–55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SMART через уже известные признаки проекта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55–75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SMART-цель для выбранного концепта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75–85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Взаимная проверка: соседняя команда ищет нечёткости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Парный обмен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85–90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Итог и задание к практике 2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 кругу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55–75 не сокращается: это единственный блок, дающий итоговый артефакт занятия — записанную SMART-цель. Если время поджимает, сжимайте блок 22–37 (одного концепта на выбор часто достаточно, если команда уже уверена).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0–10. Мост от домашнего задания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Не спрашивайте «что такое проект» — это уже отвечено. Спросите: «Какие два концепта вы принесли?» Попросите одну-две команды назвать оба вслух, без оценки.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Сегодня мы не выбираем красивую идею. Мы возьмём оба ваших концепта и прогоним через один и тот же фильтр — сначала оба, потом останется один.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Разберите вслух один пример (не из числа команд, чтобы не смущать): «Вектор А — датчик влажности для теплицы кампуса» — сырое, без ценностного предложения.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Пример условный — не факт из жизни ГУАП. Если реальной теплицы нет, так и скажите студентам, либо замените на своё: расписание лабораторных, очередь на оборудование — метод не зависит от материала.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вслух: как заполнить формулу для этого примера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Для кого? В сырой фразе — никого, только место. Кто трогает данные руками? Тот, кто сейчас поливает теплицу — по расписанию, не меряя влажность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В отличие от чего? Обычно это тот же человек и то же действие, но без вашего проекта — здесь: полив по расписанию, без учёта погоды и сезона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Что делаем и какая выгода — заполняются последними, когда ясно, для кого и против чего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Заполнено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Сотрудники, отвечающие за теплицу кампуса и поливающие по расписанию, не меряя влажность почвы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Автономный датчик влажности почвы с оповещением в Telegram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Сообщает, когда полив действительно нужен — снижает пересушивание и переувлажнение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Полива по расписанию, который не учитывает погоду, сезон, состояние конкретного растения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Для сотрудников, отвечающих за теплицу кампуса и сейчас поливающих по расписанию без замера влажности, мы делаем автономный датчик влажности почвы с оповещением в Telegram, который сообщает, когда полив действительно нужен, — что снижает случаи пересушивания и переувлажнения — в отличие от полива по расписанию, который не учитывает погоду, сезон и состояние растения.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10–22. Ценностное предложение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Термин новый, вводится впервые. Формула — одна фраза, которую команда заполняет для каждого концепта: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Кто конкретно столкнётся с этим результатом? Не «студенты», а «студенты первого курса, сдающие первую сессию»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Какой продукт, инструмент или изменение мы создаём?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станет лучше и насколько это можно измерить?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эта проблема решается сейчас, без вашего проекта, и почему это хуже?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Ценностное предложение — не слоган. Если в нём можно заменить «для кого» на любого человека — оно не написано. Проверка простая: если предложение годится для чужого проекта без изменений, оно ничего не говорит про ваш.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Пример разбора на доске: «Для команд первого курса без опыта планирования мы делаем чек-лист подготовки к сессии, который сокращает время на организацию с трёх часов до тридцати минут, в отличие от разрозненных советов в чатах, которые никто не сверяет».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22–37. Ценностное предложение для двух концептов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заполняют лист 1 (раздатка) для Вектора А и Вектора Б отдельно. Оба, не один — иначе следующий блок «выбор» превращается в фикцию.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Самая частая ошибка — писать общими словами: «сделать удобнее», «улучшить процесс». Ходите между командами и на каждое такое место спрашивайте: «Насколько удобнее? В цифрах». Не отвечайте за них — просто спрашивайте.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37–45. Выбор одного концепта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Критерии уже даны на слайде 10: актуальность, реализуемость, измеримость, новизна. Сегодня они впервые применяются как инструмент выбора, а не как список для запоминания.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7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к каждому концепту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Проблема реально существует у аудитории из «для кого»?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3–4 человека сделают это за один семестр?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Результат ценностного предложения можно проверить на защите?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элемент уникальности — технической, методической, социальной?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Команда оценивает оба концепта по каждому критерию (лист 1, нижняя таблица) и выбирает тот, что набрал больше. При равенстве — решает капитан, это тоже опыт.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Проигравший концепт не выбрасывается. Запишите его в паспорт проекта на следующей неделе как альтернативу — вдруг выбранный не пройдёт проверку через месяц.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45–55. SMART через уже известное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Аббревиатура уже объяснена 05.09. Сегодня показывается, как каждая буква проверяется через признаки проекта, уже введённые на слайде 6, и через железный треугольник со слайда 7 — не заново, а как инструмент.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 SMART</w:t>
            </w:r>
          </w:p>
        </w:tc>
        <w:tc>
          <w:tcPr>
            <w:tcW w:type="pct" w:w="7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проверяет (05.09: слайд 8 — расшифровка; слайд 6, 7 — признаки)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Specific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Целевая направленность (слайд 6): образ результата чёткий и верифицируемый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Measurable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То же — результат можно измерить и проверить объективно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Achievable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Ресурсный лимит (слайд 6): реально силами 3–4 человек с доступным оборудованием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Relevant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Прямая связь с ценностным предложением — если цель не решает названную проблему, она не Relevant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Time-bound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Временные ограничения (слайд 6) и железный треугольник (слайд 7): дата привязана к календарю курса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05.09 буквы SMART были только расшифрованы (слайд 8, «Пояснения»): Specific, Measurable, Achievable, Relevant, Time-bound — перевод терминов, не разбор. Ниже — полный разбор на примере, продолжающем предыдущий блок. Прочитать это на паре обязательно, своими словами не пересказывать.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вслух: SMART-цель для того же примера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Продолжаем пример из блока про ценностное предложение — датчик влажности для теплицы кампуса. Ценностное предложение уже есть, теперь превращаем его в измеримую цель.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3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Наивная версия (типичная ошибка)</w:t>
            </w:r>
          </w:p>
        </w:tc>
        <w:tc>
          <w:tcPr>
            <w:tcW w:type="pct" w:w="5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Дописанная версия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 — Specific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«Сделать систему контроля влажности»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Разработать и установить в теплице датчик влажности почвы, передающий показания в Telegram-канал ответственного за полив</w:t>
            </w:r>
          </w:p>
        </w:tc>
      </w:tr>
      <w:tr>
        <w:trPr>
          <w:trHeight w:val="0" w:hRule="atLeast"/>
        </w:trPr>
        <w:tc>
          <w:tcPr>
            <w:tcW w:type="pct" w:w="1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 — Measurable</w:t>
            </w:r>
          </w:p>
        </w:tc>
        <w:tc>
          <w:tcPr>
            <w:tcW w:type="pct" w:w="3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«Чтобы работало хорошо»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Показания передаются не реже раза в час; точность — в пределах ±5% от контрольного ручного измерения не менее чем в 10 точках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— Achievable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Команда 3–4 человека, доступны модуль влажности почвы, микроконтроллер и готовые библиотеки для Telegram-бота</w:t>
            </w:r>
          </w:p>
        </w:tc>
      </w:tr>
      <w:tr>
        <w:trPr>
          <w:trHeight w:val="0" w:hRule="atLeast"/>
        </w:trPr>
        <w:tc>
          <w:tcPr>
            <w:tcW w:type="pct" w:w="1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— Relevant</w:t>
            </w:r>
          </w:p>
        </w:tc>
        <w:tc>
          <w:tcPr>
            <w:tcW w:type="pct" w:w="3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Напрямую закрывает проблему из ценностного предложения: полив по расписанию без данных о реальной влажности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 — Time-bound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«В течение семестра»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и первые данные — к чекпоинту 21.11; сверка точности и итоговый отчёт — к защите 26.12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К 26 декабря команда представит автономный датчик влажности почвы для теплицы кампуса с оповещением в Telegram, работающий без сбоев минимум 14 дней подряд, с точностью показаний в пределах пяти процентов от контрольного измерения; работающий прототип готов к двадцать первому ноября.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Частая ошибка — цель без даты или с датой «в конце семестра». Требуйте конкретику: «к 21.11 у нас работает прототип, к 26.12 — измеренный результат». Вторая частая ошибка — Measurable без числа: «работает хорошо» не измерить. Число обязательно, даже условное — команда сможет его уточнить позже, но ноль в начале хуже приблизительного числа.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55–75. Формулировка SMART-цели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Лист 2 раздатки. Команда пишет одну SMART-цель для выбранного концепта, разворачивая каждую букву отдельной строкой — не общей фразой.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сокращать этот блок. Он единственный производит итоговый артефакт занятия. Если команда справилась за 15 минут — не отпускайте, просите ужесточить Measurable: что именно и в каких единицах.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75–85. Взаимная проверка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обмениваются листами 2 с соседями. Задача читающей команды — найти одну букву SMART, которая на самом деле не выполнена, и написать это прямо на листе.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Найти слабое место в чужой цели — не критика, а услуга. В следующий раз то же самое сделают с вашей.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85–90. Итог и задание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Задание к практике 2 (19.09) — Паспорт проекта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финальную версию SMART-цели с учётом правок от соседней команды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ценностное предложение выбранного концепта в чистовом виде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Каждому: подумать, кто конкретно входит в команду проекта, кроме вашей четвёрки — научный руководитель, потенциальный заказчик, будущие пользователи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Практика 2 — паспорт проекта: тот самый документ, о котором на первой лекции говорилось применительно к грантам РНФ и «УМНИК». Сегодняшние два листа — его первая половина.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Элемент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ценностного предложения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внутри университета — однокурсники, кафедра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вне университета — реальный заказчик, грантовый фонд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Time-bound в SMART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первый в жизни серьёзный дедлайн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репетиция дедлайна грантовой заявки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на доске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Чек-лист подготовки к сессии (см. блок 10–22)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с лабораторным оборудованием, если у команды технический вектор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путают ценностное предложение со слоганом — к 17:00 добавьте ещё один контрпример на доске.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2026-09-12T05:12:43.016Z</dcterms:created>
  <dcterms:modified xsi:type="dcterms:W3CDTF">2026-09-12T05:12:43.030Z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