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ГУАП · Институт ФПТИ · Кафедра № 3 (Физика)</w:t>
      </w:r>
    </w:p>
    <w:p>
      <w:pPr>
        <w:spacing w:after="200" w:before="0" w:line="250"/>
      </w:pPr>
      <w:r>
        <w:rPr>
          <w:rFonts w:ascii="Arial" w:cs="Arial" w:eastAsia="Arial" w:hAnsi="Arial"/>
          <w:i/>
          <w:iCs/>
          <w:color w:val="64748B"/>
          <w:sz w:val="16"/>
          <w:szCs w:val="16"/>
        </w:rPr>
        <w:t xml:space="preserve">Раздаточный материал для команд · ОПД и ОПДВП</w:t>
      </w:r>
    </w:p>
    <w:p>
      <w:pPr>
        <w:pBdr>
          <w:bottom w:val="single" w:color="E70F47" w:sz="12" w:space="6"/>
        </w:pBdr>
        <w:spacing w:after="100"/>
      </w:pPr>
      <w:r>
        <w:rPr>
          <w:rFonts w:ascii="Arial" w:cs="Arial" w:eastAsia="Arial" w:hAnsi="Arial"/>
          <w:b/>
          <w:bCs/>
          <w:color w:val="005AAA"/>
          <w:sz w:val="36"/>
          <w:szCs w:val="36"/>
        </w:rPr>
        <w:t xml:space="preserve">Темы семестровых проектов</w:t>
      </w:r>
    </w:p>
    <w:p>
      <w:pPr>
        <w:spacing w:after="200" w:before="0" w:line="250"/>
      </w:pPr>
      <w:r>
        <w:rPr>
          <w:rFonts w:ascii="Arial" w:cs="Arial" w:eastAsia="Arial" w:hAnsi="Arial"/>
          <w:color w:val="64748B"/>
          <w:sz w:val="19"/>
          <w:szCs w:val="19"/>
        </w:rPr>
        <w:t xml:space="preserve">12 тем на выбор: 6 технических (Вектор А) и 6 социальных (Вектор Б). Одна тема — один лист.</w:t>
      </w:r>
    </w:p>
    <w:p>
      <w:pPr>
        <w:spacing w:after="80" w:before="120" w:line="250"/>
      </w:pPr>
      <w:r>
        <w:rPr>
          <w:rFonts w:ascii="Arial" w:cs="Arial" w:eastAsia="Arial" w:hAnsi="Arial"/>
          <w:b/>
          <w:bCs/>
          <w:color w:val="005AAA"/>
          <w:sz w:val="24"/>
          <w:szCs w:val="24"/>
        </w:rPr>
        <w:t xml:space="preserve">Как пользоваться</w:t>
      </w:r>
    </w:p>
    <w:p>
      <w:pPr>
        <w:spacing w:after="80" w:before="0" w:line="250"/>
      </w:pPr>
      <w:r>
        <w:rPr>
          <w:rFonts w:ascii="Arial" w:cs="Arial" w:eastAsia="Arial" w:hAnsi="Arial"/>
          <w:color w:val="1E293B"/>
          <w:sz w:val="18"/>
          <w:szCs w:val="18"/>
        </w:rPr>
        <w:t xml:space="preserve">Возьмите лист с темой, которая зацепила. Читайте не название, а строку «Проблема»: проект начинается с чьей-то боли, а не с красивого слова. Пишите прямо на листе — поле для пометок внизу для этого и сделано.</w:t>
      </w:r>
    </w:p>
    <w:p>
      <w:pPr>
        <w:spacing w:after="80" w:before="0" w:line="250"/>
      </w:pPr>
      <w:r>
        <w:rPr>
          <w:rFonts w:ascii="Arial" w:cs="Arial" w:eastAsia="Arial" w:hAnsi="Arial"/>
          <w:color w:val="1E293B"/>
          <w:sz w:val="18"/>
          <w:szCs w:val="18"/>
        </w:rPr>
        <w:t xml:space="preserve">Тема на листе — это стартовая точка, а не техническое задание. Сузить, повернуть и переформулировать её под себя не только можно, но и нужно: на занятиях вы будете доводить её до собственной цели.</w:t>
      </w:r>
    </w:p>
    <w:p>
      <w:pPr>
        <w:spacing w:after="160" w:before="0" w:line="250"/>
      </w:pPr>
      <w:r>
        <w:rPr>
          <w:rFonts w:ascii="Arial" w:cs="Arial" w:eastAsia="Arial" w:hAnsi="Arial"/>
          <w:color w:val="1E293B"/>
          <w:sz w:val="18"/>
          <w:szCs w:val="18"/>
        </w:rPr>
        <w:t xml:space="preserve">Своя тема лучше любой из этих — при одном условии: она проходит проверку по четырём признакам проекта (результат проверяем, сроки есть, ресурсы доступны, новизна присутствует). Эту проверку делаем на занятии.</w:t>
      </w:r>
    </w:p>
    <w:p>
      <w:pPr>
        <w:spacing w:after="80" w:before="100" w:line="250"/>
      </w:pPr>
      <w:r>
        <w:rPr>
          <w:rFonts w:ascii="Arial" w:cs="Arial" w:eastAsia="Arial" w:hAnsi="Arial"/>
          <w:b/>
          <w:bCs/>
          <w:color w:val="005AAA"/>
          <w:sz w:val="24"/>
          <w:szCs w:val="24"/>
        </w:rPr>
        <w:t xml:space="preserve">Как выбрать, а не угадать</w:t>
      </w:r>
    </w:p>
    <w:p>
      <w:pPr>
        <w:spacing w:after="50" w:before="0" w:line="250"/>
      </w:pPr>
      <w:r>
        <w:rPr>
          <w:rFonts w:ascii="Arial" w:cs="Arial" w:eastAsia="Arial" w:hAnsi="Arial"/>
          <w:color w:val="1E293B"/>
          <w:sz w:val="18"/>
          <w:szCs w:val="18"/>
        </w:rPr>
        <w:t xml:space="preserve">— Возьмите два-три листа, а не один: сравнение показывает больше, чем первое впечатление</w:t>
      </w:r>
    </w:p>
    <w:p>
      <w:pPr>
        <w:spacing w:after="50" w:before="0" w:line="250"/>
      </w:pPr>
      <w:r>
        <w:rPr>
          <w:rFonts w:ascii="Arial" w:cs="Arial" w:eastAsia="Arial" w:hAnsi="Arial"/>
          <w:color w:val="1E293B"/>
          <w:sz w:val="18"/>
          <w:szCs w:val="18"/>
        </w:rPr>
        <w:t xml:space="preserve">— Проверьте строку «Что понадобится»: если доступа к чему-то нет, тема не ваша, какой бы интересной ни казалась</w:t>
      </w:r>
    </w:p>
    <w:p>
      <w:pPr>
        <w:spacing w:after="50" w:before="0" w:line="250"/>
      </w:pPr>
      <w:r>
        <w:rPr>
          <w:rFonts w:ascii="Arial" w:cs="Arial" w:eastAsia="Arial" w:hAnsi="Arial"/>
          <w:color w:val="1E293B"/>
          <w:sz w:val="18"/>
          <w:szCs w:val="18"/>
        </w:rPr>
        <w:t xml:space="preserve">— Прочитайте «Где обычно спотыкаются» до выбора, а не после: там описана ошибка, которую делают почти все</w:t>
      </w:r>
    </w:p>
    <w:p>
      <w:pPr>
        <w:spacing w:after="160" w:before="0" w:line="250"/>
      </w:pPr>
      <w:r>
        <w:rPr>
          <w:rFonts w:ascii="Arial" w:cs="Arial" w:eastAsia="Arial" w:hAnsi="Arial"/>
          <w:color w:val="1E293B"/>
          <w:sz w:val="18"/>
          <w:szCs w:val="18"/>
        </w:rPr>
        <w:t xml:space="preserve">— Сложность ●○○ не значит «несерьёзно»: аккуратно сделанная простая тема защищается лучше сырой сложной</w:t>
      </w:r>
    </w:p>
    <w:p>
      <w:pPr>
        <w:spacing w:after="80" w:before="100" w:line="250"/>
      </w:pPr>
      <w:r>
        <w:rPr>
          <w:rFonts w:ascii="Arial" w:cs="Arial" w:eastAsia="Arial" w:hAnsi="Arial"/>
          <w:b/>
          <w:bCs/>
          <w:color w:val="005AAA"/>
          <w:sz w:val="24"/>
          <w:szCs w:val="24"/>
        </w:rPr>
        <w:t xml:space="preserve">Обозначения</w:t>
      </w:r>
    </w:p>
    <w:p>
      <w:pPr>
        <w:spacing w:after="60" w:before="0" w:line="250"/>
      </w:pPr>
      <w:r>
        <w:rPr>
          <w:rFonts w:ascii="Arial" w:cs="Arial" w:eastAsia="Arial" w:hAnsi="Arial"/>
          <w:color w:val="1E293B"/>
          <w:sz w:val="18"/>
          <w:szCs w:val="18"/>
        </w:rPr>
        <w:t xml:space="preserve">Вектор А — прикладной проект в физике, ИТ или наноиндустрии. Вектор Б — инициатива для университета или общества, программа «Обучение служением».</w:t>
      </w:r>
    </w:p>
    <w:p>
      <w:pPr>
        <w:spacing w:after="60" w:before="0" w:line="250"/>
      </w:pPr>
      <w:r>
        <w:rPr>
          <w:rFonts w:ascii="Arial" w:cs="Arial" w:eastAsia="Arial" w:hAnsi="Arial"/>
          <w:color w:val="1E293B"/>
          <w:sz w:val="18"/>
          <w:szCs w:val="18"/>
        </w:rPr>
        <w:t xml:space="preserve">Сложность: ●○○ выполнимо любой командой · ●●○ нужен освоенный инструмент или внешняя договорённость · ●●● требует доступа к оборудованию и согласования по безопасности.</w:t>
      </w:r>
    </w:p>
    <w:p>
      <w:pPr>
        <w:spacing w:after="0" w:before="0" w:line="250"/>
      </w:pPr>
      <w:r>
        <w:rPr>
          <w:rFonts w:ascii="Arial" w:cs="Arial" w:eastAsia="Arial" w:hAnsi="Arial"/>
          <w:color w:val="1E293B"/>
          <w:sz w:val="18"/>
          <w:szCs w:val="18"/>
        </w:rPr>
        <w:t xml:space="preserve">«Кому» — рекомендация, а не запрет: первый курс берёт тему проще по инструментам, второй — с выходом на грант или диплом.</w:t>
      </w:r>
    </w:p>
    <w:p>
      <w:r>
        <w:br w:type="page"/>
      </w:r>
    </w:p>
    <w:p>
      <w:pPr>
        <w:spacing w:after="20" w:before="0" w:line="250"/>
      </w:pPr>
      <w:r>
        <w:rPr>
          <w:rFonts w:ascii="Arial" w:cs="Arial" w:eastAsia="Arial" w:hAnsi="Arial"/>
          <w:b/>
          <w:bCs/>
          <w:color w:val="64748B"/>
          <w:sz w:val="16"/>
          <w:szCs w:val="16"/>
        </w:rPr>
        <w:t xml:space="preserve">А1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5AAA"/>
          <w:sz w:val="28"/>
          <w:szCs w:val="28"/>
        </w:rPr>
        <w:t xml:space="preserve">Экспресс-контроль толщины тонких плёнок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005AAA"/>
                <w:sz w:val="16"/>
                <w:szCs w:val="16"/>
              </w:rPr>
              <w:t xml:space="preserve">Вектор А · технический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Кому: 1–2 курс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Сложность: ●●○</w:t>
            </w:r>
          </w:p>
        </w:tc>
      </w:tr>
    </w:tbl>
    <w:p>
      <w:pPr>
        <w:pBdr>
          <w:bottom w:val="single" w:color="E70F47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ПРОБЛЕМА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толщину напылённой плёнки в учебной лаборатории меряют долго и не всегда воспроизводимо; быстрой проверки «годится / не годится» нет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СДАЁТЕ В ДЕКАБРЕ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работающая методика измерения по интерференционной картине + скрипт обработки снимка + протокол сверки с эталонным методом на 5 образцах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ПЕРВЫЙ ШАГ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найти в лаборатории 3–5 образцов с известной толщиной — это ваша шкала для проверки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ПОНАДОБИТСЯ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оптический микроскоп или камера с макро, источник света, Python с OpenCV, доступ к образцам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ГДЕ ОБЫЧНО СПОТЫКАЮТСЯ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команда увлекается кодом и забывает про метрологию: без сверки с эталоном методика не имеет ценности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КУДА ЭТО РАСТЁТ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курсовая и диплом по методам контроля; готовый раздел в заявку на «УМНИК»</w:t>
      </w:r>
    </w:p>
    <w:p>
      <w:pPr>
        <w:pBdr>
          <w:bottom w:val="single" w:color="CBD5E1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40" w:before="6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Пометки команды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20" w:line="250"/>
      </w:pPr>
      <w:r>
        <w:rPr>
          <w:rFonts w:ascii="Arial" w:cs="Arial" w:eastAsia="Arial" w:hAnsi="Arial"/>
          <w:color w:val="64748B"/>
          <w:sz w:val="16"/>
          <w:szCs w:val="16"/>
        </w:rPr>
        <w:t xml:space="preserve">Команда: ______________________________   Дата выбора: ____________</w:t>
      </w:r>
    </w:p>
    <w:p>
      <w:r>
        <w:br w:type="page"/>
      </w:r>
    </w:p>
    <w:p>
      <w:pPr>
        <w:spacing w:after="20" w:before="0" w:line="250"/>
      </w:pPr>
      <w:r>
        <w:rPr>
          <w:rFonts w:ascii="Arial" w:cs="Arial" w:eastAsia="Arial" w:hAnsi="Arial"/>
          <w:b/>
          <w:bCs/>
          <w:color w:val="64748B"/>
          <w:sz w:val="16"/>
          <w:szCs w:val="16"/>
        </w:rPr>
        <w:t xml:space="preserve">А2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5AAA"/>
          <w:sz w:val="28"/>
          <w:szCs w:val="28"/>
        </w:rPr>
        <w:t xml:space="preserve">Автоматизированный стенд для снятия ВАХ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005AAA"/>
                <w:sz w:val="16"/>
                <w:szCs w:val="16"/>
              </w:rPr>
              <w:t xml:space="preserve">Вектор А · технический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Кому: 1–2 курс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Сложность: ●●○</w:t>
            </w:r>
          </w:p>
        </w:tc>
      </w:tr>
    </w:tbl>
    <w:p>
      <w:pPr>
        <w:pBdr>
          <w:bottom w:val="single" w:color="E70F47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ПРОБЛЕМА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снятие вольт-амперной характеристики вручную занимает пару и даёт 10–15 точек с человеческой ошибкой в каждой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СДАЁТЕ В ДЕКАБРЕ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стенд на микроконтроллере: развёртка напряжения, запись тока, экспорт CSV, график; 3 снятых ВАХ разных образцов в сравнении с ручным измерением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ПЕРВЫЙ ШАГ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снять одну ВАХ вручную и засечь время — это точка отсчёта, с которой вы будете сравнивать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ПОНАДОБИТСЯ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Arduino или аналог, ЦАП/АЦП, макетная плата, образцы (диод, резистор, фоторезистор), Python для графиков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ГДЕ ОБЫЧНО СПОТЫКАЮТСЯ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схема собрана, но погрешность измерения не оценена; без неё стенд остаётся игрушкой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КУДА ЭТО РАСТЁТ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лабораторный практикум кафедры; основа для диплома по измерительной технике</w:t>
      </w:r>
    </w:p>
    <w:p>
      <w:pPr>
        <w:pBdr>
          <w:bottom w:val="single" w:color="CBD5E1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40" w:before="6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Пометки команды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20" w:line="250"/>
      </w:pPr>
      <w:r>
        <w:rPr>
          <w:rFonts w:ascii="Arial" w:cs="Arial" w:eastAsia="Arial" w:hAnsi="Arial"/>
          <w:color w:val="64748B"/>
          <w:sz w:val="16"/>
          <w:szCs w:val="16"/>
        </w:rPr>
        <w:t xml:space="preserve">Команда: ______________________________   Дата выбора: ____________</w:t>
      </w:r>
    </w:p>
    <w:p>
      <w:r>
        <w:br w:type="page"/>
      </w:r>
    </w:p>
    <w:p>
      <w:pPr>
        <w:spacing w:after="20" w:before="0" w:line="250"/>
      </w:pPr>
      <w:r>
        <w:rPr>
          <w:rFonts w:ascii="Arial" w:cs="Arial" w:eastAsia="Arial" w:hAnsi="Arial"/>
          <w:b/>
          <w:bCs/>
          <w:color w:val="64748B"/>
          <w:sz w:val="16"/>
          <w:szCs w:val="16"/>
        </w:rPr>
        <w:t xml:space="preserve">А3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5AAA"/>
          <w:sz w:val="28"/>
          <w:szCs w:val="28"/>
        </w:rPr>
        <w:t xml:space="preserve">Газовый сенсор на наноструктурированном покрытии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005AAA"/>
                <w:sz w:val="16"/>
                <w:szCs w:val="16"/>
              </w:rPr>
              <w:t xml:space="preserve">Вектор А · технический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Кому: 1–2 курс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Сложность: ●●●</w:t>
            </w:r>
          </w:p>
        </w:tc>
      </w:tr>
    </w:tbl>
    <w:p>
      <w:pPr>
        <w:pBdr>
          <w:bottom w:val="single" w:color="E70F47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ПРОБЛЕМА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бытовые датчики газа дороги и закрыты; студенческой платформы для проверки собственных чувствительных покрытий нет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СДАЁТЕ В ДЕКАБРЕ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макет сенсора с измерительной ячейкой, отклик на 2 газа (например, пары спирта и аммиак), градуировочная кривая, отчёт о повторяемости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ПЕРВЫЙ ШАГ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выбрать один газ и один способ нанесения покрытия — две переменные сразу за семестр не закрываются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ПОНАДОБИТСЯ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подложки, материал покрытия, измерительная ячейка, источник питания, согласование с руководителем лаборатории по безопасности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ГДЕ ОБЫЧНО СПОТЫКАЮТСЯ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самая частая ошибка — брать три газа и три покрытия; сузьте до одной пары и получите результат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КУДА ЭТО РАСТЁТ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прямой выход на «УМНИК» и РНФ: сенсорика — приоритетное направление</w:t>
      </w:r>
    </w:p>
    <w:p>
      <w:pPr>
        <w:pBdr>
          <w:bottom w:val="single" w:color="CBD5E1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40" w:before="6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Пометки команды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20" w:line="250"/>
      </w:pPr>
      <w:r>
        <w:rPr>
          <w:rFonts w:ascii="Arial" w:cs="Arial" w:eastAsia="Arial" w:hAnsi="Arial"/>
          <w:color w:val="64748B"/>
          <w:sz w:val="16"/>
          <w:szCs w:val="16"/>
        </w:rPr>
        <w:t xml:space="preserve">Команда: ______________________________   Дата выбора: ____________</w:t>
      </w:r>
    </w:p>
    <w:p>
      <w:r>
        <w:br w:type="page"/>
      </w:r>
    </w:p>
    <w:p>
      <w:pPr>
        <w:spacing w:after="20" w:before="0" w:line="250"/>
      </w:pPr>
      <w:r>
        <w:rPr>
          <w:rFonts w:ascii="Arial" w:cs="Arial" w:eastAsia="Arial" w:hAnsi="Arial"/>
          <w:b/>
          <w:bCs/>
          <w:color w:val="64748B"/>
          <w:sz w:val="16"/>
          <w:szCs w:val="16"/>
        </w:rPr>
        <w:t xml:space="preserve">А4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5AAA"/>
          <w:sz w:val="28"/>
          <w:szCs w:val="28"/>
        </w:rPr>
        <w:t xml:space="preserve">Автоматическая обработка изображений АСМ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005AAA"/>
                <w:sz w:val="16"/>
                <w:szCs w:val="16"/>
              </w:rPr>
              <w:t xml:space="preserve">Вектор А · технический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Кому: 1–2 курс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Сложность: ●○○</w:t>
            </w:r>
          </w:p>
        </w:tc>
      </w:tr>
    </w:tbl>
    <w:p>
      <w:pPr>
        <w:pBdr>
          <w:bottom w:val="single" w:color="E70F47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ПРОБЛЕМА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обработка снимков атомно-силового микроскопа делается вручную в графическом редакторе: часы работы и несравнимые между собой результаты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СДАЁТЕ В ДЕКАБРЕ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скрипт: загрузка серии снимков, выделение зёрен, расчёт шероховатости и распределения по размерам, сводная таблица и графики; проверен на 20 снимках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ПЕРВЫЙ ШАГ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взять 5 снимков и обработать вручную — получите эталон, с которым сверите скрипт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ПОНАДОБИТСЯ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архив снимков АСМ, Python (numpy, scikit-image), консультация того, кто обрабатывает снимки сейчас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ГДЕ ОБЫЧНО СПОТЫКАЮТСЯ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скрипт считает не то, что нужно исследователю: техзадание берётся у реального пользователя, а не придумывается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КУДА ЭТО РАСТЁТ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инструмент останется работать на кафедре; хорошая строка в резюме и в научную статью</w:t>
      </w:r>
    </w:p>
    <w:p>
      <w:pPr>
        <w:pBdr>
          <w:bottom w:val="single" w:color="CBD5E1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40" w:before="6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Пометки команды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20" w:line="250"/>
      </w:pPr>
      <w:r>
        <w:rPr>
          <w:rFonts w:ascii="Arial" w:cs="Arial" w:eastAsia="Arial" w:hAnsi="Arial"/>
          <w:color w:val="64748B"/>
          <w:sz w:val="16"/>
          <w:szCs w:val="16"/>
        </w:rPr>
        <w:t xml:space="preserve">Команда: ______________________________   Дата выбора: ____________</w:t>
      </w:r>
    </w:p>
    <w:p>
      <w:r>
        <w:br w:type="page"/>
      </w:r>
    </w:p>
    <w:p>
      <w:pPr>
        <w:spacing w:after="20" w:before="0" w:line="250"/>
      </w:pPr>
      <w:r>
        <w:rPr>
          <w:rFonts w:ascii="Arial" w:cs="Arial" w:eastAsia="Arial" w:hAnsi="Arial"/>
          <w:b/>
          <w:bCs/>
          <w:color w:val="64748B"/>
          <w:sz w:val="16"/>
          <w:szCs w:val="16"/>
        </w:rPr>
        <w:t xml:space="preserve">А5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5AAA"/>
          <w:sz w:val="28"/>
          <w:szCs w:val="28"/>
        </w:rPr>
        <w:t xml:space="preserve">Цифровой учёт образцов лаборатории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005AAA"/>
                <w:sz w:val="16"/>
                <w:szCs w:val="16"/>
              </w:rPr>
              <w:t xml:space="preserve">Вектор А · технический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Кому: 1 курс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Сложность: ●○○</w:t>
            </w:r>
          </w:p>
        </w:tc>
      </w:tr>
    </w:tbl>
    <w:p>
      <w:pPr>
        <w:pBdr>
          <w:bottom w:val="single" w:color="E70F47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ПРОБЛЕМА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образцы лежат в коробках с рукописными подписями: история изготовления теряется, повторно найти нужный образец сложно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СДАЁТЕ В ДЕКАБРЕ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база данных с карточкой образца (состав, режим изготовления, кто сделал, результаты измерений), QR-маркировка, веб-форма для добавления; занесено не меньше 50 реальных образцов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ПЕРВЫЙ ШАГ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сфотографировать, как хранение устроено сейчас, и расспросить двух человек, которые этим пользуются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ПОНАДОБИТСЯ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ноутбук, принтер для наклеек, простой стек (SQLite + веб-форма), согласие заведующего лабораторией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ГДЕ ОБЫЧНО СПОТЫКАЮТСЯ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систему проектируют «как правильно», а не «как удобно тем, кто будет заносить»; без их участия база умрёт через месяц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КУДА ЭТО РАСТЁТ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реально работающий инструмент кафедры — редкий случай, когда учебный проект остаётся жить</w:t>
      </w:r>
    </w:p>
    <w:p>
      <w:pPr>
        <w:pBdr>
          <w:bottom w:val="single" w:color="CBD5E1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40" w:before="6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Пометки команды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20" w:line="250"/>
      </w:pPr>
      <w:r>
        <w:rPr>
          <w:rFonts w:ascii="Arial" w:cs="Arial" w:eastAsia="Arial" w:hAnsi="Arial"/>
          <w:color w:val="64748B"/>
          <w:sz w:val="16"/>
          <w:szCs w:val="16"/>
        </w:rPr>
        <w:t xml:space="preserve">Команда: ______________________________   Дата выбора: ____________</w:t>
      </w:r>
    </w:p>
    <w:p>
      <w:r>
        <w:br w:type="page"/>
      </w:r>
    </w:p>
    <w:p>
      <w:pPr>
        <w:spacing w:after="20" w:before="0" w:line="250"/>
      </w:pPr>
      <w:r>
        <w:rPr>
          <w:rFonts w:ascii="Arial" w:cs="Arial" w:eastAsia="Arial" w:hAnsi="Arial"/>
          <w:b/>
          <w:bCs/>
          <w:color w:val="64748B"/>
          <w:sz w:val="16"/>
          <w:szCs w:val="16"/>
        </w:rPr>
        <w:t xml:space="preserve">А6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5AAA"/>
          <w:sz w:val="28"/>
          <w:szCs w:val="28"/>
        </w:rPr>
        <w:t xml:space="preserve">Логгер микроклимата лабораторного помещения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005AAA"/>
                <w:sz w:val="16"/>
                <w:szCs w:val="16"/>
              </w:rPr>
              <w:t xml:space="preserve">Вектор А · технический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Кому: 1 курс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Сложность: ●○○</w:t>
            </w:r>
          </w:p>
        </w:tc>
      </w:tr>
    </w:tbl>
    <w:p>
      <w:pPr>
        <w:pBdr>
          <w:bottom w:val="single" w:color="E70F47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ПРОБЛЕМА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температура и влажность влияют на измерения, но их никто не пишет: при разборе странного результата сослаться не на что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СДАЁТЕ В ДЕКАБРЕ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автономный логгер (температура, влажность, давление), запись раз в минуту, веб-страница с графиками, месяц непрерывных данных и разбор двух аномалий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ПЕРВЫЙ ШАГ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выяснить у сотрудников, какие измерения у них «плывут» и когда — это подскажет, где ставить датчик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ПОНАДОБИТСЯ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микроконтроллер с Wi-Fi, датчик BME280, корпус, розетка, место установки по согласованию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ГДЕ ОБЫЧНО СПОТЫКАЮТСЯ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данные собраны, но не проанализированы; ценность не в графике, а в найденной связи с результатами измерений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КУДА ЭТО РАСТЁТ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база для системы мониторинга чистой комнаты; тема для курсовой по автоматизации</w:t>
      </w:r>
    </w:p>
    <w:p>
      <w:pPr>
        <w:pBdr>
          <w:bottom w:val="single" w:color="CBD5E1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40" w:before="6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Пометки команды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20" w:line="250"/>
      </w:pPr>
      <w:r>
        <w:rPr>
          <w:rFonts w:ascii="Arial" w:cs="Arial" w:eastAsia="Arial" w:hAnsi="Arial"/>
          <w:color w:val="64748B"/>
          <w:sz w:val="16"/>
          <w:szCs w:val="16"/>
        </w:rPr>
        <w:t xml:space="preserve">Команда: ______________________________   Дата выбора: ____________</w:t>
      </w:r>
    </w:p>
    <w:p>
      <w:r>
        <w:br w:type="page"/>
      </w:r>
    </w:p>
    <w:p>
      <w:pPr>
        <w:spacing w:after="20" w:before="0" w:line="250"/>
      </w:pPr>
      <w:r>
        <w:rPr>
          <w:rFonts w:ascii="Arial" w:cs="Arial" w:eastAsia="Arial" w:hAnsi="Arial"/>
          <w:b/>
          <w:bCs/>
          <w:color w:val="64748B"/>
          <w:sz w:val="16"/>
          <w:szCs w:val="16"/>
        </w:rPr>
        <w:t xml:space="preserve">Б1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5AAA"/>
          <w:sz w:val="28"/>
          <w:szCs w:val="28"/>
        </w:rPr>
        <w:t xml:space="preserve">Навигатор первокурсника ГУАП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E70F47"/>
                <w:sz w:val="16"/>
                <w:szCs w:val="16"/>
              </w:rPr>
              <w:t xml:space="preserve">Вектор Б · социальный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Кому: 1 курс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Сложность: ●○○</w:t>
            </w:r>
          </w:p>
        </w:tc>
      </w:tr>
    </w:tbl>
    <w:p>
      <w:pPr>
        <w:pBdr>
          <w:bottom w:val="single" w:color="E70F47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ПРОБЛЕМА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первые недели первокурсник тратит на поиск аудиторий, деканата и понимание, куда идти с каждым вопросом; официальные источники разрознены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СДАЁТЕ В ДЕКАБРЕ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работающий навигатор (бот или веб-приложение): корпуса и аудитории, расписание, «куда идти с вопросом», ответы на частые вопросы; протестирован не меньше чем на 20 первокурсниках с замером, стало ли быстрее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ПЕРВЫЙ ШАГ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опросить 5 однокурсников: что искали дольше всего в первую неделю — это и есть ваше техзадание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ПОНАДОБИТСЯ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схемы корпусов, расписание, любой конструктор ботов или веб-стек, доступ к первокурсникам для теста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ГДЕ ОБЫЧНО СПОТЫКАЮТСЯ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делают красивый интерфейс вместо проверки на живых людях; без теста непонятно, решает ли он проблему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КУДА ЭТО РАСТЁТ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передача студсовету или управлению по работе с молодёжью; продолжение — навигация для абитуриентов</w:t>
      </w:r>
    </w:p>
    <w:p>
      <w:pPr>
        <w:pBdr>
          <w:bottom w:val="single" w:color="CBD5E1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40" w:before="6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Пометки команды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20" w:line="250"/>
      </w:pPr>
      <w:r>
        <w:rPr>
          <w:rFonts w:ascii="Arial" w:cs="Arial" w:eastAsia="Arial" w:hAnsi="Arial"/>
          <w:color w:val="64748B"/>
          <w:sz w:val="16"/>
          <w:szCs w:val="16"/>
        </w:rPr>
        <w:t xml:space="preserve">Команда: ______________________________   Дата выбора: ____________</w:t>
      </w:r>
    </w:p>
    <w:p>
      <w:r>
        <w:br w:type="page"/>
      </w:r>
    </w:p>
    <w:p>
      <w:pPr>
        <w:spacing w:after="20" w:before="0" w:line="250"/>
      </w:pPr>
      <w:r>
        <w:rPr>
          <w:rFonts w:ascii="Arial" w:cs="Arial" w:eastAsia="Arial" w:hAnsi="Arial"/>
          <w:b/>
          <w:bCs/>
          <w:color w:val="64748B"/>
          <w:sz w:val="16"/>
          <w:szCs w:val="16"/>
        </w:rPr>
        <w:t xml:space="preserve">Б2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5AAA"/>
          <w:sz w:val="28"/>
          <w:szCs w:val="28"/>
        </w:rPr>
        <w:t xml:space="preserve">«Физика за 15 минут»: научпоп для школьников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E70F47"/>
                <w:sz w:val="16"/>
                <w:szCs w:val="16"/>
              </w:rPr>
              <w:t xml:space="preserve">Вектор Б · социальный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Кому: 1–2 курс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Сложность: ●●○</w:t>
            </w:r>
          </w:p>
        </w:tc>
      </w:tr>
    </w:tbl>
    <w:p>
      <w:pPr>
        <w:pBdr>
          <w:bottom w:val="single" w:color="E70F47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ПРОБЛЕМА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школьники выбирают направление, не понимая, чем занимается прикладная физика; профориентация сводится к буклетам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СДАЁТЕ В ДЕКАБРЕ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серия из 4 коротких занятий с демонстрациями, проведённых в реальном классе; методичка для повторения; обратная связь от школьников и учителя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ПЕРВЫЙ ШАГ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договориться с одной конкретной школой — без подтверждённой площадки проект превращается в реферат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ПОНАДОБИТСЯ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демонстрационное оборудование кафедры, транспорт, согласование с администрацией школы, камера для съёмки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ГДЕ ОБЫЧНО СПОТЫКАЮТСЯ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готовят содержание под себя, а не под возраст; проверяйте формулировки на живом восьмикласснике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КУДА ЭТО РАСТЁТ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«Обучение служением» в чистом виде; дальше — постоянный формат кафедры и строка в портфолио</w:t>
      </w:r>
    </w:p>
    <w:p>
      <w:pPr>
        <w:pBdr>
          <w:bottom w:val="single" w:color="CBD5E1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40" w:before="6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Пометки команды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20" w:line="250"/>
      </w:pPr>
      <w:r>
        <w:rPr>
          <w:rFonts w:ascii="Arial" w:cs="Arial" w:eastAsia="Arial" w:hAnsi="Arial"/>
          <w:color w:val="64748B"/>
          <w:sz w:val="16"/>
          <w:szCs w:val="16"/>
        </w:rPr>
        <w:t xml:space="preserve">Команда: ______________________________   Дата выбора: ____________</w:t>
      </w:r>
    </w:p>
    <w:p>
      <w:r>
        <w:br w:type="page"/>
      </w:r>
    </w:p>
    <w:p>
      <w:pPr>
        <w:spacing w:after="20" w:before="0" w:line="250"/>
      </w:pPr>
      <w:r>
        <w:rPr>
          <w:rFonts w:ascii="Arial" w:cs="Arial" w:eastAsia="Arial" w:hAnsi="Arial"/>
          <w:b/>
          <w:bCs/>
          <w:color w:val="64748B"/>
          <w:sz w:val="16"/>
          <w:szCs w:val="16"/>
        </w:rPr>
        <w:t xml:space="preserve">Б3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5AAA"/>
          <w:sz w:val="28"/>
          <w:szCs w:val="28"/>
        </w:rPr>
        <w:t xml:space="preserve">Открытый мониторинг качества воздуха у кампуса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E70F47"/>
                <w:sz w:val="16"/>
                <w:szCs w:val="16"/>
              </w:rPr>
              <w:t xml:space="preserve">Вектор Б · социальный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Кому: 1–2 курс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Сложность: ●●○</w:t>
            </w:r>
          </w:p>
        </w:tc>
      </w:tr>
    </w:tbl>
    <w:p>
      <w:pPr>
        <w:pBdr>
          <w:bottom w:val="single" w:color="E70F47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ПРОБЛЕМА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данных о воздухе в районе Гастелло в открытом доступе почти нет; студенты и жители не знают, чем дышат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СДАЁТЕ В ДЕКАБРЕ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2–3 работающих поста измерения (пыль PM2.5, температура, влажность), открытая карта с данными, отчёт с анализом за месяц и выводами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ПЕРВЫЙ ШАГ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найти, какие открытые данные уже есть по району, — чтобы не измерять то, что измерено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ПОНАДОБИТСЯ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датчики PM2.5, микроконтроллеры с Wi-Fi, корпуса для улицы, согласование мест установки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ГДЕ ОБЫЧНО СПОТЫКАЮТСЯ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бытовые датчики пыли врут без калибровки; сверка с эталонным источником обязательна, иначе данные бесполезны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КУДА ЭТО РАСТЁТ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гражданская наука и открытые данные; выход на городские экологические программы</w:t>
      </w:r>
    </w:p>
    <w:p>
      <w:pPr>
        <w:pBdr>
          <w:bottom w:val="single" w:color="CBD5E1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40" w:before="6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Пометки команды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20" w:line="250"/>
      </w:pPr>
      <w:r>
        <w:rPr>
          <w:rFonts w:ascii="Arial" w:cs="Arial" w:eastAsia="Arial" w:hAnsi="Arial"/>
          <w:color w:val="64748B"/>
          <w:sz w:val="16"/>
          <w:szCs w:val="16"/>
        </w:rPr>
        <w:t xml:space="preserve">Команда: ______________________________   Дата выбора: ____________</w:t>
      </w:r>
    </w:p>
    <w:p>
      <w:r>
        <w:br w:type="page"/>
      </w:r>
    </w:p>
    <w:p>
      <w:pPr>
        <w:spacing w:after="20" w:before="0" w:line="250"/>
      </w:pPr>
      <w:r>
        <w:rPr>
          <w:rFonts w:ascii="Arial" w:cs="Arial" w:eastAsia="Arial" w:hAnsi="Arial"/>
          <w:b/>
          <w:bCs/>
          <w:color w:val="64748B"/>
          <w:sz w:val="16"/>
          <w:szCs w:val="16"/>
        </w:rPr>
        <w:t xml:space="preserve">Б4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5AAA"/>
          <w:sz w:val="28"/>
          <w:szCs w:val="28"/>
        </w:rPr>
        <w:t xml:space="preserve">Тьюторская служба по физике и математике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E70F47"/>
                <w:sz w:val="16"/>
                <w:szCs w:val="16"/>
              </w:rPr>
              <w:t xml:space="preserve">Вектор Б · социальный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Кому: 2 курс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Сложность: ●●○</w:t>
            </w:r>
          </w:p>
        </w:tc>
      </w:tr>
    </w:tbl>
    <w:p>
      <w:pPr>
        <w:pBdr>
          <w:bottom w:val="single" w:color="E70F47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ПРОБЛЕМА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первокурсники массово проваливают первую сессию по физике и матанализу; помощь стихийна и зависит от везения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СДАЁТЕ В ДЕКАБРЕ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работающая служба: набор тьюторов из старшекурсников, расписание консультаций, материалы по трём самым проваливаемым темам; не меньше 15 проведённых занятий и замер результата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ПЕРВЫЙ ШАГ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взять статистику деканата: какие темы заваливают чаще всего — на них и нацелиться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ПОНАДОБИТСЯ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аудитория, 4–6 тьюторов, согласование с деканатом, простая запись на консультации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ГДЕ ОБЫЧНО СПОТЫКАЮТСЯ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запускают широко и выдыхаются; три темы и один день в неделю лучше, чем всё и сразу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КУДА ЭТО РАСТЁТ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постоянная студенческая служба; опыт руководства людьми, которого не даёт ни одна лабораторная</w:t>
      </w:r>
    </w:p>
    <w:p>
      <w:pPr>
        <w:pBdr>
          <w:bottom w:val="single" w:color="CBD5E1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40" w:before="6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Пометки команды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20" w:line="250"/>
      </w:pPr>
      <w:r>
        <w:rPr>
          <w:rFonts w:ascii="Arial" w:cs="Arial" w:eastAsia="Arial" w:hAnsi="Arial"/>
          <w:color w:val="64748B"/>
          <w:sz w:val="16"/>
          <w:szCs w:val="16"/>
        </w:rPr>
        <w:t xml:space="preserve">Команда: ______________________________   Дата выбора: ____________</w:t>
      </w:r>
    </w:p>
    <w:p>
      <w:r>
        <w:br w:type="page"/>
      </w:r>
    </w:p>
    <w:p>
      <w:pPr>
        <w:spacing w:after="20" w:before="0" w:line="250"/>
      </w:pPr>
      <w:r>
        <w:rPr>
          <w:rFonts w:ascii="Arial" w:cs="Arial" w:eastAsia="Arial" w:hAnsi="Arial"/>
          <w:b/>
          <w:bCs/>
          <w:color w:val="64748B"/>
          <w:sz w:val="16"/>
          <w:szCs w:val="16"/>
        </w:rPr>
        <w:t xml:space="preserve">Б5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5AAA"/>
          <w:sz w:val="28"/>
          <w:szCs w:val="28"/>
        </w:rPr>
        <w:t xml:space="preserve">Аудит доступности корпусов ГУАП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E70F47"/>
                <w:sz w:val="16"/>
                <w:szCs w:val="16"/>
              </w:rPr>
              <w:t xml:space="preserve">Вектор Б · социальный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Кому: 1–2 курс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Сложность: ●●○</w:t>
            </w:r>
          </w:p>
        </w:tc>
      </w:tr>
    </w:tbl>
    <w:p>
      <w:pPr>
        <w:pBdr>
          <w:bottom w:val="single" w:color="E70F47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ПРОБЛЕМА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насколько корпуса реально доступны для студентов с нарушениями опорно-двигательного аппарата или зрения, системно никто не проверял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СДАЁТЕ В ДЕКАБРЕ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методика обследования, обследованные этажи не менее двух корпусов, карта барьеров с фотофиксацией, перечень предложений с оценкой стоимости, переданный в АХЧ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ПЕРВЫЙ ШАГ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пройти маршрут «вход — аудитория — столовая — туалет» с человеком, который реально сталкивается с барьерами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ПОНАДОБИТСЯ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рулетка, уровень, камера, бланк обследования, согласование с администрацией корпуса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ГДЕ ОБЫЧНО СПОТЫКАЮТСЯ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аудит делается «по нормативу» без живого человека; норматив соблюдён, а пройти нельзя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КУДА ЭТО РАСТЁТ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реальные изменения в корпусе; тема со стабильной поддержкой в социальных грантовых программах</w:t>
      </w:r>
    </w:p>
    <w:p>
      <w:pPr>
        <w:pBdr>
          <w:bottom w:val="single" w:color="CBD5E1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40" w:before="6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Пометки команды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20" w:line="250"/>
      </w:pPr>
      <w:r>
        <w:rPr>
          <w:rFonts w:ascii="Arial" w:cs="Arial" w:eastAsia="Arial" w:hAnsi="Arial"/>
          <w:color w:val="64748B"/>
          <w:sz w:val="16"/>
          <w:szCs w:val="16"/>
        </w:rPr>
        <w:t xml:space="preserve">Команда: ______________________________   Дата выбора: ____________</w:t>
      </w:r>
    </w:p>
    <w:p>
      <w:r>
        <w:br w:type="page"/>
      </w:r>
    </w:p>
    <w:p>
      <w:pPr>
        <w:spacing w:after="20" w:before="0" w:line="250"/>
      </w:pPr>
      <w:r>
        <w:rPr>
          <w:rFonts w:ascii="Arial" w:cs="Arial" w:eastAsia="Arial" w:hAnsi="Arial"/>
          <w:b/>
          <w:bCs/>
          <w:color w:val="64748B"/>
          <w:sz w:val="16"/>
          <w:szCs w:val="16"/>
        </w:rPr>
        <w:t xml:space="preserve">Б6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5AAA"/>
          <w:sz w:val="28"/>
          <w:szCs w:val="28"/>
        </w:rPr>
        <w:t xml:space="preserve">День открытых лабораторий для школьников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E70F47"/>
                <w:sz w:val="16"/>
                <w:szCs w:val="16"/>
              </w:rPr>
              <w:t xml:space="preserve">Вектор Б · социальный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Кому: 2 курс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Сложность: ●●○</w:t>
            </w:r>
          </w:p>
        </w:tc>
      </w:tr>
    </w:tbl>
    <w:p>
      <w:pPr>
        <w:pBdr>
          <w:bottom w:val="single" w:color="E70F47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ПРОБЛЕМА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лаборатории кафедры школьники не видят, а абитуриент выбирает вуз по сайту; сильные ребята уходят туда, где им показали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СДАЁТЕ В ДЕКАБРЕ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проведённое мероприятие: маршрут по 4 лабораториям, демонстрации, раздаточные материалы, не менее 30 участников, собранная обратная связь и регламент для повторения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ПЕРВЫЙ ШАГ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обойти четыре лаборатории и договориться с каждым руководителем лично — это самая долгая часть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ПОНАДОБИТСЯ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согласование с кафедрой и институтом, демонстрационное оборудование, маршрутные листы, канал связи со школами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ГДЕ ОБЫЧНО СПОТЫКАЮТСЯ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организаторы держат всё в голове; без письменного регламента второй раз мероприятие не повторится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КУДА ЭТО РАСТЁТ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ежегодный формат кафедры; опыт организации, который засчитывается в любом резюме</w:t>
      </w:r>
    </w:p>
    <w:p>
      <w:pPr>
        <w:pBdr>
          <w:bottom w:val="single" w:color="CBD5E1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40" w:before="6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Пометки команды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20" w:line="250"/>
      </w:pPr>
      <w:r>
        <w:rPr>
          <w:rFonts w:ascii="Arial" w:cs="Arial" w:eastAsia="Arial" w:hAnsi="Arial"/>
          <w:color w:val="64748B"/>
          <w:sz w:val="16"/>
          <w:szCs w:val="16"/>
        </w:rPr>
        <w:t xml:space="preserve">Команда: ______________________________   Дата выбора: ____________</w:t>
      </w:r>
    </w:p>
    <w:sectPr>
      <w:pgSz w:w="11906" w:h="16838" w:orient="portrait"/>
      <w:pgMar w:top="800" w:right="800" w:bottom="7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93B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2026-09-11T10:22:09.944Z</dcterms:created>
  <dcterms:modified xsi:type="dcterms:W3CDTF">2026-09-11T10:22:09.944Z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