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Структура методических указаний: каркас PMBOK 8, инструменты PMBOK 6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Рабочий документ для преподавателя. Версия 0.2 от 17.10.2026, утверждена преподавателем. Заменяет план издания из концепции (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docs/Metodichka_Koncepciya.md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, раздел 5) и следует правилам </w:t>
      </w: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color w:val="1A1A1A"/>
          <w:sz w:val="20"/>
          <w:szCs w:val="20"/>
        </w:rPr>
        <w:t xml:space="preserve">docs/metodichka/PRAVILA_KONTENTA.md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. Текста глав здесь нет: только оглавление, назначение каждой главы, задание студентам и совет преподавателю.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1. Логика книги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Книга устроена на трёх уровнях PMBOK 8.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Уровень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это в книге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читается студентом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Области фокуса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(focus areas): инициация, планирование, исполнение, мониторинг и контроль, завершение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главы 2–6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— пять фаз жизненного цикла, которые студенты услышали на первом занятии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«где мы сейчас в своём проекте»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Домены практики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(performance domains): управление и надзор (Governance), содержание (Scope), расписание (Schedule), финансы (Finance), заинтересованные стороны (Stakeholders), ресурсы (Resources), риски (Risk)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метка в начале каждого параграфа-шага: какой стороной проекта мы сейчас занимаемся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«о чём этот шаг»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Принципы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 (principles)</w:t>
            </w:r>
          </w:p>
        </w:tc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1 вводит все шесть на жизненных примерах; дальше каждый шаг опирается на один принцип — одной фразой в блоке «Зачем»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«почему это важно»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Внутри каждого шага —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инструмент и порядок действий из PMBOK 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: процесс, его вход, действия и выход. Так у студента есть чёткий алгоритм, и книга при этом опирается на современную рамку.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Уровни рубрикации по памятке РИЦ — не глубже трёх: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параграф-шаг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(1.1) →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блок шага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(1.1.1).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2. Оглавление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Аннотация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(около 600 знаков, без сокращений).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Введение.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Зачем курс и чему он учит. Как устроена книга: области фокуса, домены и принципы — одной картой. Как пользоваться печатной и цифровой версиями, рабочей тетрадью, QR-кодами. Виды самостоятельной работы. Как оценивается работа: вехи, тесты, защита (без баллов — их называет преподаватель).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Список сокращений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(WBS, PMBOK, SMART, PEST, SWOT, ИИ и др.).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1. Проект и проектная деятельность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рамка курса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1.1. Проект отличается от процесса: четыре признака, железный треугольник, пять фаз жизненного цикла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1.2. Подходы к управлению проектом: предиктивный, адаптивный, гибридный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1.3. Шесть принципов проектной работы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1.4. Команда и два концепта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2. Инициация: от идеи к паспорту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(Initiating)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2.1. Проблема, ценностное предложение и выбор концепта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2.2. SMART-цель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2.3. Паспорт проекта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2.4. Заинтересованные стороны и разговоры с ними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2.5. Решение «идём / не идём»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3. Планирование: от цели к плану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(Planning)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3.1. Дерево проблем и дерево целей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3.2. Иерархическая структура работ (WBS) —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пилотная глава, собрана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3.3. Календарный план, критический путь, диаграмма Ганта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3.4. Ресурсы и смета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3.5. Риски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3.6. Сводный план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4. Исполнение: команда за работой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(Executing)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4.1. Роли, стадии развития команды, договорённости и конфликты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4.2. Коммуникации и журнал проекта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5. Мониторинг и контроль: план против факта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(Monitoring and Controlling)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5.1. Отклонения: сравнение плана с фактом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5.2. Изменения в проекте и вторая версия плана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Глава 6. Завершение: результат, отчёт, защита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(Closing)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6.1. Приёмка результата и экспертиза проекта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6.2. Отчёт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6.3. Питч-защита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6.4. Извлечённые уроки и что дальше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Заключение.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Что студент теперь умеет; куда двигаться: курсовые, НИР, гранты, конкурсы.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Список терминов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русско-английский: термины PMBOK 8 с оригиналом и инструменты PMBOK 6.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Библиографический список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по ГОСТ Р 7.0.100–2018, в порядке упоминания.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Приложения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(не больше трети основного текста)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А. Критерии оценки артефактов: рубрики вех и защиты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Б. Сводный образец: проект умного горшка, по одной странице на шаг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В. Бланки рабочей тетради в уменьшенном виде (полноразмерные А4 — в рабочей тетради и цифровой версии)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Г. Преподавателю: как вести курс по этой книге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Содержание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в конце, по правилам ГУАП.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3. Главы и параграфы: назначение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Колонки: область фокуса задаёт глава;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домен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главный домен PMBOK 8 шага;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PMBOK 6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процессы, из которых взят порядок действий (номер раздела и английское название — русские названия сверить по экземпляру перевода);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артефакт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что команда сдаёт;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практика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номер практического занятия по черновику РПД 2027.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1. Проект и проектная деятельность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Опора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1.1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 (рамка)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PMBOK: определение проекта, четыре признака; железный треугольник; пять фаз = области фокуса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 (лекционная часть)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1.2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PMBOK 8: адаптация подхода под проект (tailoring); предиктивный, адаптивный, гибридный подходы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шесть принципов PMBOK 8; ИИ в проекте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</w:t>
            </w:r>
          </w:p>
        </w:tc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 (Resources)</w:t>
            </w:r>
          </w:p>
        </w:tc>
        <w:tc>
          <w:tcPr>
            <w:tcW w:type="pct" w:w="3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роли в команде; критерии хорошей идеи (актуальность, реализуемость, измеримость, новизна)</w:t>
            </w:r>
          </w:p>
        </w:tc>
        <w:tc>
          <w:tcPr>
            <w:tcW w:type="pct" w:w="2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состав и роли команды, концепты А и Б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1.3 — жизненные примеры принципов.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Каждый принцип объясняется на студенческой ситуации: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 PMBOK 8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Перевод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Жизненный пример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Adopt a Holistic View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целостный взгляд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организация посвящения первокурсников: зал, звук, расписание и погода связаны — меняешь одно, задеваешь другое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Focus on Value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ориентация на ценность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учебное приложение с расписанием: ценность в том, что студент перестаёт опаздывать; число функций здесь вторично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Embed Quality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встроенное качество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курсовая: проверять ссылки и формулы по ходу работы дешевле, чем всё в ночь перед сдачей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 an Accountable Leader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ответственное лидерство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староста группы: отвечает за договорённость, даже если делает не всё сам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Integrate Sustainability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учёт устойчивого развития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поездка группы: что останется после — фотоархив, контакты, привычка, мусор на поляне</w:t>
            </w:r>
          </w:p>
        </w:tc>
      </w:tr>
      <w:tr>
        <w:tc>
          <w:tcPr>
            <w:tcW w:type="pct" w:w="2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Build an Empowered Culture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культура доверия и самостоятельности</w:t>
            </w:r>
          </w:p>
        </w:tc>
        <w:tc>
          <w:tcPr>
            <w:tcW w:type="pct" w:w="49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хакатона, где каждый решает в своей части и не ждёт разрешения на каждую мелочь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 (1.4).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Собрать команду из 3–4 человек, распределить роли (лидер, аналитик, технический эксперт, коммуникатор), предложить два концепта: технический (Вектор А) и социальный (Вектор Б).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Глава 1 — одна пара. Принципы заучивать не нужно: каждый вернётся одной фразой в главах 2–6. На первой паре важнее собрать команды, чем пройти все шесть принципов.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2. Инициация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ценностное предложение (Osterwalder &amp; Pigneur); выбор по четырём критериям со шкалой 0–2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лист выбора концепта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2.2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 (Doran, 1981); запасная мнемоника ЧИСТО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SMART-цель одной фразой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2.3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 Develop Project Charter — устав проекта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паспорт, разделы 1–10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13.1 Identify Stakeholders; матрица «влияние × заинтересованность» (Mendelow)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матрица, записи трёх разговоров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2.5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решение по итогам инициации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подписанный паспорт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«Паспорт»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2.1 — ориентация на ценность; 2.3 и 2.5 — ответственное лидерство; 2.4 — целостный взгляд.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Пройти путь «проблема → ценностное предложение → SMART-цель → паспорт → стейкхолдеры» на своём проекте; поговорить с тремя будущими пользователями до вехи «Паспорт».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Первая попытка листа у большинства команд встречается со сложностями — так и задумано (Kapur, 2008). На следующей паре назвать замысел, разобрать сложности и их причины, дать вторую версию листа с чистого бланка.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3. Планирование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3.1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5.2 Collect Requirements, 5.3 Define Scope; дерево проблем и дерево целей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два дерева, выбранные ветви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3.2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5.4 Create WBS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дерево WBS и таблица пакетов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Расписание (Schedule)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6.2 Define Activities, 6.3 Sequence Activities, 6.4 Estimate Activity Durations, 6.5 Develop Schedule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сеть работ, критический путь, Ганта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7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3.4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 (Resources), финансы (Finance)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9.2 Estimate Activity Resources, 7.2 Estimate Costs, 7.3 Determine Budget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смета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3.5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Риски (Risk)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11.2 Identify Risks, 11.3 Perform Qualitative Risk Analysis, 11.5 Plan Risk Responses; PEST и SWOT как источники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реестр рисков, матрица «вероятность × влияние»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3.6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 Develop Project Management Plan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план проекта одним документом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8,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«План»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3.1 — ориентация на ценность; 3.2 — целостный взгляд (правило 100 %); 3.3 — ответственное лидерство (честные оценки); 3.5 — учёт устойчивого развития; 3.6 — встроенное качество.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 выбранных ветвей дерева целей дойти до плана: WBS → календарный план с критическим путём → смета → реестр рисков → сводный план.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Глава держится на цепочке «выход шага — вход следующего». Таблица пакетов WBS сразу получает столбец «зависит от» — с ним календарный план строится за одну пару. Для Ганта подходят ProjectLibre или Google-таблица; платные программы не нужны.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4. Исполнение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4.1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Ресурсы (Resources)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9.4 Develop Team, 9.5 Manage Team; роли по Белбину; стадии по Такмену (Tuckman, 1965)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карта ролей, договор команды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4.2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4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10.1 Plan Communications Management, 4.3 Direct and Manage Project Work, 4.4 Manage Project Knowledge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журнал проекта (запись в неделю)</w:t>
            </w:r>
          </w:p>
        </w:tc>
        <w:tc>
          <w:tcPr>
            <w:tcW w:type="pct" w:w="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4.1 — культура доверия и самостоятельности; 4.2 — ответственное лидерство. Здесь же — ИИ в работе команды: что можно поручить, что проверять самим.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Договориться о ролях и правилах команды; каждую неделю делать запись в журнале: что планировали, что сделали, что узнали, что дальше.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Опросник Белбина защищён авторским правом, поэтому даём описания ролей с источником, а сам опросник не воспроизводим. Журнал начинаем на паре, первую запись команда делает при преподавателе.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5. Мониторинг и контроль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5.1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Расписание (Schedule)</w:t>
            </w:r>
          </w:p>
        </w:tc>
        <w:tc>
          <w:tcPr>
            <w:tcW w:type="pct" w:w="3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4.5 Monitor and Control Project Work, 6.6 Control Schedule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Ганта с журналом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11, 12,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веха «Чекпоинт»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5.2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4.6 Perform Integrated Change Control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запросы на изменение, вторая версия плана</w:t>
            </w:r>
          </w:p>
        </w:tc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11, 13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5.1 — встроенное качество; 5.2 — целостный взгляд (изменение в одном месте задевает сроки, деньги и риски).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К чекпоинту показать, где проект идёт по плану, а где отстаёт, назвать причины и предложить изменения.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Отставание — материал для разговора, балл за него не снижается. Оценивается честность сверки и качество решений; об этом студентам говорится до чекпоинта.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Глава 6. Завершение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§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Домен PMBOK 8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PMBOK 6 и другие опоры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Артефакт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Практика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6.1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Содержание (Scope)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5.5 Validate Scope; критерии экспертизы фондов и конкурсов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сверка с критериями успеха из паспорта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6.2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отчёт по проекту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письменный отчёт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6.3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Заинтересованные стороны (Stakeholders)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питч: структура, регламент, ответы комиссии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питч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16, 17,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защита</w:t>
            </w:r>
          </w:p>
        </w:tc>
      </w:tr>
      <w:tr>
        <w:tc>
          <w:tcPr>
            <w:tcW w:type="pct" w:w="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6.4</w:t>
            </w:r>
          </w:p>
        </w:tc>
        <w:tc>
          <w:tcPr>
            <w:tcW w:type="pct" w:w="2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Управление и надзор (Governance)</w:t>
            </w:r>
          </w:p>
        </w:tc>
        <w:tc>
          <w:tcPr>
            <w:tcW w:type="pct" w:w="3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4.7 Close Project or Phase; извлечённые уроки (lessons learned)</w:t>
            </w:r>
          </w:p>
        </w:tc>
        <w:tc>
          <w:tcPr>
            <w:tcW w:type="pct" w:w="2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отчёта «извлечённые уроки и что дальше»</w:t>
            </w:r>
          </w:p>
        </w:tc>
        <w:tc>
          <w:tcPr>
            <w:tcW w:type="pct" w:w="1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17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Опорные принципы: 6.1 — ориентация на ценность; 6.4 — учёт устойчивого развития (что станет с результатом после курса).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Задание студентам.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Сверить результат с критериями успеха, написать отчёт, защитить проект перед комиссией, назвать извлечённые уроки.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Совет преподавателю.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Репетиция питча с хронометражем за неделю до защиты снимает большую часть сложностей на самой защите. На защите каждый член команды отвечает на вопрос о своей части — это основа личного балла.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4. Принципы по главам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Принцип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вводится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Где работает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Целостный взгляд (Adopt a Holistic View)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2.4, 3.2, 5.2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Ориентация на ценность (Focus on Value)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2.1, 3.1, 6.1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Встроенное качество (Embed Quality)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3.6, 5.1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Ответственное лидерство (Be an Accountable Leader)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2.3, 2.5, 3.3, 4.2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Учёт устойчивого развития (Integrate Sustainability)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3.5, 6.4</w:t>
            </w:r>
          </w:p>
        </w:tc>
      </w:tr>
      <w:tr>
        <w:tc>
          <w:tcPr>
            <w:tcW w:type="pct" w:w="67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Культура доверия и самостоятельности (Build an Empowered Culture)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1.3</w:t>
            </w:r>
          </w:p>
        </w:tc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1.4, 4.1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Домены по главам: управление и надзор — 1.2, 2.3, 2.5, 3.6, 5.2, 6.4; содержание — 2.1, 2.2, 3.1, 3.2, 6.1; расписание — 3.3, 5.1; финансы — 3.4; заинтересованные стороны — 2.4, 4.2, 6.2, 6.3; ресурсы — 1.4, 3.4, 4.1; риски — 3.5. Все семь доменов покрыты.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5. Шаблон параграфа-шага, версия 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Блок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внутри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Изменение против версии 1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Где мы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мини-карта: область фокуса (глава) и домен шага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добавлен домен PMBOK 8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Зачем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какую проблему решает шаг + опорный принцип PMBOK 8 одной фразой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добавлен принцип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Понятия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2–4 определения с источником; русский термин и английский оригинал при первом упоминании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правило терминов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Шаги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порядок действий по процессу PMBOK 6: вход → действия → выход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указан процесс-источник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Пример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умный горшок (в цифровой версии — и социальный проект)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Типичные ошибки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4–6 ошибок, причина и как поправить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Заполни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бланк, QR на рабочую тетрадь и инструмент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Самопроверка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критерии готовности артефакта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  <w:tr>
        <w:tc>
          <w:tcPr>
            <w:tcW w:type="pct" w:w="1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Что дальше</w:t>
            </w:r>
          </w:p>
        </w:tc>
        <w:tc>
          <w:tcPr>
            <w:tcW w:type="pct" w:w="6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как артефакт войдёт в следующий шаг</w:t>
            </w:r>
          </w:p>
        </w:tc>
        <w:tc>
          <w:tcPr>
            <w:tcW w:type="pct" w:w="25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без изменений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Приложение Г собирает советы преподавателю по главам (раздел 3 этого документа) и описывает цикл занятия: короткая теория → работа над своим проектом → разбор → вторая версия.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6. Объём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Вариант А концепции — методические указания на 3,5–4 уч.-изд. л. — это 140–160 тыс. знаков на всё издание.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Часть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Параграфов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Ориентир, тыс. знаков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Аннотация, введение, сокращения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Глава 1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Главы 2–6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19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95 (около 5 на шаг)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Заключение, термины, библиография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11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Приложения А–Г (не больше трети основного текста)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pct" w:w="61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Итого</w:t>
            </w:r>
          </w:p>
        </w:tc>
        <w:tc>
          <w:tcPr>
            <w:tcW w:type="pct" w:w="13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23</w:t>
            </w:r>
          </w:p>
        </w:tc>
        <w:tc>
          <w:tcPr>
            <w:tcW w:type="pct" w:w="2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≈ 160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Пилотная глава 3.2 сейчас — 15,3 тыс. знаков, втрое больше ориентира. По решению от 17.10 сейчас её не сокращаем. На этапе рукописи (М6) развёрнутые примеры и часть ошибок уходят в цифровую версию. Если весь объём важнее, переходим к варианту В — учебно-методическому пособию с двумя рецензиями.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7. Что изменилось против концепции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Глава «Команда и исполнение» разделена на две: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4. Исполнение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5. Мониторинг и контроль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по пяти областям фокуса PMBOK 8. Завершение стало главой 6.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Добавлены параграфы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1.2 «Подходы»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и </w:t>
      </w: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1.3 «Принципы»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(PMBOK 8: адаптивность, гибридные подходы, ИИ, устойчивое развитие).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В шаблон шага добавлены домен, принцип и процесс-источник PMBOK 6.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Приложение «Преподавателю» стало отдельным (Г).</w:t>
      </w:r>
    </w:p>
    <w:p>
      <w:pPr>
        <w:spacing w:after="80" w:before="0" w:line="276"/>
        <w:ind w:left="360" w:hanging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•  Нумерация пилотной главы 3.2 не меняется.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РПД приведена в соответствие (17.10):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в черновике РПД тоже шесть разделов, исполнение (практики 9–10) и мониторинг и контроль (практики 11–13) разделены; часы те же.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docs/metodichka/STRUKTURA.docx</dc:title>
  <dc:creator>ГУАП · Кафедра № 3</dc:creator>
  <cp:lastModifiedBy>Un-named</cp:lastModifiedBy>
  <cp:revision>1</cp:revision>
  <dcterms:created xsi:type="dcterms:W3CDTF">2026-10-17T16:31:47.046Z</dcterms:created>
  <dcterms:modified xsi:type="dcterms:W3CDTF">2026-10-17T16:31:47.048Z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