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8"/>
      </w:pPr>
      <w:r>
        <w:rPr>
          <w:rFonts w:ascii="Arial" w:cs="Arial" w:eastAsia="Arial" w:hAnsi="Arial"/>
          <w:color w:val="1A1A1A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1A1A1A" w:sz="12" w:space="6"/>
        </w:pBdr>
        <w:spacing w:after="9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Занятие 3, вторая половина. Речь по слайдам</w:t>
      </w:r>
    </w:p>
    <w:p>
      <w:pPr>
        <w:spacing w:after="150" w:before="0" w:line="28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Практика 2. Паспорт проекта · суббота 19.09 · 45 минут · 12 слайдов</w:t>
      </w:r>
    </w:p>
    <w:p>
      <w:pPr>
        <w:pBdr>
          <w:top w:val="single" w:color="B3B3B3" w:sz="4" w:space="7"/>
          <w:bottom w:val="single" w:color="B3B3B3" w:sz="4" w:space="7"/>
          <w:left w:val="single" w:color="B3B3B3" w:sz="4" w:space="7"/>
          <w:right w:val="single" w:color="B3B3B3" w:sz="4" w:space="7"/>
        </w:pBdr>
        <w:shd w:fill="EDEDED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Обычный текст — то, что произносится вслух. Курсив со стрелкой «→» — действие, вслух не произносится. Чёрная плашка «СТОП» — остановка на работу.</w:t>
      </w:r>
    </w:p>
    <w:p>
      <w:pPr>
        <w:spacing w:after="130" w:before="0" w:line="288"/>
      </w:pP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Смысл половины одной фразой: у команды есть ценностное предложение и цель, но нет документа, который бы это зафиксировал. Сегодня они собирают паспорт проекта — и впервые отвечают на четыре вопроса, которых раньше не было: что именно предъявим, чего делать не будем, что нам физически нужно и по какому признаку признаем успех.</w:t>
      </w:r>
    </w:p>
    <w:p>
      <w:pPr>
        <w:spacing w:after="90" w:before="20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Хронометраж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Мин</w:t>
            </w:r>
          </w:p>
        </w:tc>
        <w:tc>
          <w:tcPr>
            <w:tcW w:type="pct" w:w="1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Слайд</w:t>
            </w:r>
          </w:p>
        </w:tc>
        <w:tc>
          <w:tcPr>
            <w:tcW w:type="pct" w:w="8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0–2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1–2</w:t>
            </w:r>
          </w:p>
        </w:tc>
        <w:tc>
          <w:tcPr>
            <w:tcW w:type="pct" w:w="8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Рамка и дорожная карта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2–5</w:t>
            </w:r>
          </w:p>
        </w:tc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pct" w:w="8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Паспорт проекта: зачем он нужен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5–8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pct" w:w="8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Десять разделов паспорта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8–10</w:t>
            </w:r>
          </w:p>
        </w:tc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pct" w:w="8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Половина паспорта уже написана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10–15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pct" w:w="8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Результат — это не цель. Разбор на доске, 3 мин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15–19</w:t>
            </w:r>
          </w:p>
        </w:tc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pct" w:w="8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Границы: чего делать не будем. Разбор на доске, 2 мин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19–21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pct" w:w="8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Ресурсы: список в натуральном виде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21–23</w:t>
            </w:r>
          </w:p>
        </w:tc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9</w:t>
            </w:r>
          </w:p>
        </w:tc>
        <w:tc>
          <w:tcPr>
            <w:tcW w:type="pct" w:w="8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Критерии успеха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23–38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10</w:t>
            </w:r>
          </w:p>
        </w:tc>
        <w:tc>
          <w:tcPr>
            <w:tcW w:type="pct" w:w="8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Команды заполняют бланк паспорта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38–43</w:t>
            </w:r>
          </w:p>
        </w:tc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11</w:t>
            </w:r>
          </w:p>
        </w:tc>
        <w:tc>
          <w:tcPr>
            <w:tcW w:type="pct" w:w="8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Обмен паспортами: три вопроса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43–45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pct" w:w="8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Итог и задание к 26.09</w:t>
            </w:r>
          </w:p>
        </w:tc>
      </w:tr>
    </w:tbl>
    <w:p>
      <w:pPr>
        <w:pBdr>
          <w:top w:val="single" w:color="B3B3B3" w:sz="4" w:space="7"/>
          <w:bottom w:val="single" w:color="B3B3B3" w:sz="4" w:space="7"/>
          <w:left w:val="single" w:color="B3B3B3" w:sz="4" w:space="7"/>
          <w:right w:val="single" w:color="B3B3B3" w:sz="4" w:space="7"/>
        </w:pBdr>
        <w:shd w:fill="EDEDED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Если половины идут подряд без перерыва, слайд 2 можно пролистнуть — дорожную карту вы уже показали в первой половине. Блок 23–38 не сокращается: он даёт артефакт занятия.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1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Титульный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Вторая половина пары. В первой мы разбирали, что вы уже сделали. Сейчас вы это оформите в документ.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Помните схему из восьми шагов? Мы на седьмом: паспорт проекта. Восьмой, решение «идём или не идём», — двадцать шестого сентября.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2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Дорожная карта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Напоминаю отсчёт: до фиксации темы неделя, до чекпоинта девять недель, до защиты четырнадцать. Ближайшая отметка — двадцать шестое сентября, и материальный результат на ней — паспорт проекта, который мы начинаем прямо сейчас.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6E6E6E"/>
          <w:sz w:val="18"/>
          <w:szCs w:val="18"/>
        </w:rPr>
        <w:t xml:space="preserve">→ Если первая половина шла без перерыва — пролистнуть, не повторяться.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3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Паспорт проекта: зачем он нужен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Определение. Паспорт, он же устав проекта, — это документ, который фиксирует договорённости о проекте до начала работы: зачем он, что именно будет сделано, кем, к какому сроку и по какому признаку будет признан успешным. В PMBOK он называется project charter.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6E6E6E"/>
          <w:sz w:val="18"/>
          <w:szCs w:val="18"/>
        </w:rPr>
        <w:t xml:space="preserve">→ Дать записать определение.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Три функции, и ни одна не бумажная.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Первая — фиксация. То, о чём вы договорились устно, перестаёт плыть. Через месяц в команде не будет спора «мы же имели в виду другое» — будет строка на бумаге, и её можно перечитать.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Вторая — право начать. Подписанный паспорт и есть решение go, восьмой шаг инициации. До него проект формально не начат. После него тема не меняется.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Третья — заготовка заявки. Разделы паспорта — это разделы заявки в РНФ, в «УМНИК», в «Старт». Отличается объём, а не структура. Сегодня вы пишете такую заявку впервые, на учебном масштабе.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принципиальное: паспорт пишется до работы, а не после. Документ, составленный задним числом, не фиксирует ничего — он просто описывает то, что и так уже случилось.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4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Десять разделов паспорта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Смотрим на таблицу. Десять разделов, и правый столбец говорит, откуда каждый берётся.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Первый — название проекта, рабочее, одна строка. Придумываем сегодня. Второй — команда и роли: лидер, аналитик, технический эксперт, коммуникатор; роли я называл на вводной лекции. Третий — проблема и ценностное предложение, переносится с листа один. Четвёртый — цель по SMART, переносится с листа два.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Пятый — результат: что именно предъявляем к двадцать первому ноября и что к двадцать шестому декабря. Шестой — границы: что в проект не входит. Седьмой — ресурсы: что нужно, что есть, где берём. Восьмой — ключевые даты, они у вас на дорожной карте. Девятый — критерии успеха. Десятый — альтернатива, то есть проигравший концепт с листа один.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Одного раздела здесь пока нет — стейкхолдеры. Он появится двадцать шестого сентября, это практика три. Поэтому паспорт сегодня не заканчивается, он начинается.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5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Половина паспорта уже написана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Прежде чем вы испугаетесь объёма — посмотрите на слайд.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Слева то, что переносится почти дословно: ценностное предложение, SMART-цель, проигравший концепт, роли и даты. Это пять разделов из десяти, и на них у вас уйдёт пять минут переписывания.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Справа то, что действительно новое: четыре раздела. Что предъявляем. Чего не делаем. Что нам нужно. По чему признаём успех. Их мы сейчас разберём по очереди, и только их вы будете придумывать.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Паспорт не пишется с нуля. Две недели работы с формулировками были нужны ровно для того, чтобы сегодня половина документа уже существовала.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6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Результат — это не цель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Первый новый раздел, и здесь путаница почти гарантирована.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Цель говорит, как будет, когда мы сделаем. Результат — это предмет или документ, который кладётся на стол и передаётся другому человеку. По-английски deliverable, буквально «то, что доставляется».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Проверка простая: результат можно передать. «Работающий макет» — передаётся. «Протокол измерений» — передаётся. «Понимание проблемы» и «опыт командной работы» — не передаются, значит, это не результат, что бы вы про них ни думали.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результатов у вас два, потому что дат две: промежуточный к двадцать первому ноября и итоговый к двадцать шестому декабря.</w:t>
      </w:r>
    </w:p>
    <w:p>
      <w:pPr>
        <w:pBdr>
          <w:top w:val="single" w:color="000000" w:sz="14" w:space="8"/>
          <w:bottom w:val="single" w:color="000000" w:sz="14" w:space="8"/>
          <w:left w:val="single" w:color="000000" w:sz="14" w:space="8"/>
          <w:right w:val="single" w:color="000000" w:sz="14" w:space="8"/>
        </w:pBdr>
        <w:shd w:fill="000000" w:val="clear"/>
        <w:spacing w:after="40" w:before="170" w:line="30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■ СТОП. РАБОТАЕМ ВМЕСТЕ  ·  3 МИНУТЫ · заполняем таблицу на доске</w:t>
      </w:r>
      <w:r>
        <w:rPr>
          <w:rFonts w:ascii="Arial" w:cs="Arial" w:eastAsia="Arial" w:hAnsi="Arial"/>
          <w:color w:val="FFFFFF"/>
          <w:sz w:val="19"/>
          <w:szCs w:val="19"/>
        </w:rPr>
        <w:t xml:space="preserve">
Три строки: изделие или программа, документ, данные. Два столбца: 21.11 и 26.12.</w:t>
      </w:r>
    </w:p>
    <w:p>
      <w:pPr>
        <w:spacing w:after="90" w:before="20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Что спрашивать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Строка «изделие». Что физически лежит на столе двадцать первого ноября? А что двадцать шестого декабря — то же самое или другое?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6E6E6E"/>
          <w:sz w:val="18"/>
          <w:szCs w:val="18"/>
        </w:rPr>
        <w:t xml:space="preserve">→ Ответят «прототип». Дожимать: прототип чего и в каком виде — на макетной плате, в корпусе, работающий от батарейки?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Строка «документ». Какая бумага это сопровождает? Без документа изделие на защите не засчитывается — комиссия должна прочитать, что вы делали.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Строка «данные». Какие числа подтверждают, что оно работает? Их нельзя получить в последнюю ночь — они накапливаются неделями.</w:t>
      </w:r>
    </w:p>
    <w:p>
      <w:pPr>
        <w:spacing w:after="90" w:before="20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Ориентир — только для вас, не диктовать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pct" w:w="4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 21.11</w:t>
            </w:r>
          </w:p>
        </w:tc>
        <w:tc>
          <w:tcPr>
            <w:tcW w:type="pct" w:w="4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 26.12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Изделие</w:t>
            </w:r>
          </w:p>
        </w:tc>
        <w:tc>
          <w:tcPr>
            <w:tcW w:type="pct" w:w="4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Собранный макет на макетной плате, реагирует на влажность</w:t>
            </w:r>
          </w:p>
        </w:tc>
        <w:tc>
          <w:tcPr>
            <w:tcW w:type="pct" w:w="4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Прототип в корпусе, работает автономно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Документ</w:t>
            </w:r>
          </w:p>
        </w:tc>
        <w:tc>
          <w:tcPr>
            <w:tcW w:type="pct" w:w="4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Описание схемы и методики измерения</w:t>
            </w:r>
          </w:p>
        </w:tc>
        <w:tc>
          <w:tcPr>
            <w:tcW w:type="pct" w:w="4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Отчёт по проекту и инструкция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Данные</w:t>
            </w:r>
          </w:p>
        </w:tc>
        <w:tc>
          <w:tcPr>
            <w:tcW w:type="pct" w:w="4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Протокол 10 циклов полива с контрольным измерением</w:t>
            </w:r>
          </w:p>
        </w:tc>
        <w:tc>
          <w:tcPr>
            <w:tcW w:type="pct" w:w="4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Таблица трёх недель наблюдений на живом растении</w:t>
            </w:r>
          </w:p>
        </w:tc>
      </w:tr>
    </w:tbl>
    <w:p>
      <w:pPr>
        <w:pBdr>
          <w:left w:val="single" w:color="000000" w:sz="14" w:space="8"/>
        </w:pBdr>
        <w:spacing w:after="150" w:before="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После остановки: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Сказать: «Обратите внимание, третья строка — данные — единственная, которую нельзя сделать быстро. Начинать измерения надо в октябре».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7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Границы: чего вы делать НЕ будете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Второй новый раздел, и он самый непривычный. Вас никогда не просили записать, чего вы не сделаете.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Зачем это нужно. Без записанных границ проект растёт сам по себе: сначала добавим приложение, потом ещё датчик, потом сделаем универсально для всех. В управлении проектами это называется расползанием содержания. Граница — это защита команды, а не отговорка.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Границы бывают трёх типов. Чего не делаем — какую работу мы сознательно оставляем за рамками семестра. Для кого не делаем — какую аудиторию мы не обслуживаем. И чего не гарантируем — в каких условиях мы не обещаем, что результат сработает.</w:t>
      </w:r>
    </w:p>
    <w:p>
      <w:pPr>
        <w:pBdr>
          <w:top w:val="single" w:color="000000" w:sz="14" w:space="8"/>
          <w:bottom w:val="single" w:color="000000" w:sz="14" w:space="8"/>
          <w:left w:val="single" w:color="000000" w:sz="14" w:space="8"/>
          <w:right w:val="single" w:color="000000" w:sz="14" w:space="8"/>
        </w:pBdr>
        <w:shd w:fill="000000" w:val="clear"/>
        <w:spacing w:after="40" w:before="170" w:line="30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■ СТОП. РАБОТАЕМ ВМЕСТЕ  ·  2 МИНУТЫ · три строки на доске</w:t>
      </w:r>
      <w:r>
        <w:rPr>
          <w:rFonts w:ascii="Arial" w:cs="Arial" w:eastAsia="Arial" w:hAnsi="Arial"/>
          <w:color w:val="FFFFFF"/>
          <w:sz w:val="19"/>
          <w:szCs w:val="19"/>
        </w:rPr>
        <w:t xml:space="preserve">
По одной границе каждого типа для примера с горшком.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Формулировка границы всегда звучит как отказ, и это нормально. «Мобильного приложения не будет». «На промышленные теплицы не рассчитано». «Работу при минусовой температуре не обещаем».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6E6E6E"/>
          <w:sz w:val="18"/>
          <w:szCs w:val="18"/>
        </w:rPr>
        <w:t xml:space="preserve">→ Студенты стесняются писать отказы — им кажется, что это выглядит ленью. Сказать прямо: границу пишут, чтобы предъявить её комиссии, а не чтобы отвертеться от работы. Проект без границ комиссия разносит быстрее, чем проект скромный, но очерченный.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8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Ресурсы: список в натуральном виде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Третий новый раздел. Сразу снимаю ожидание: у вас бюджет не в рублях. У вас бюджет в доступе — оборудование кафедры, ваше время, чужая компетенция. Деньги указываем, только если действительно нужна закупка.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Три колонки. Что нужно — прибор, материал, деталь, навык, помещение. Есть у нас — да или нет, честно. Где берём — кафедра, коллеги из оптической лаборатории, закупка, или замена на что-то другое.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правило. Строка, в которой «где берём» осталась пустой, — это не пробел в таблице, это риск проекта. На практике шесть, семнадцатого октября, он поедет в реестр рисков под своим именем. Поэтому пустую клетку здесь оставлять можно и нужно — врать нельзя.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9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Критерии успеха — не то же, что цель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Четвёртый новый раздел. Цель — что мы сделаем. Критерий успеха — по какому признаку комиссия признает, что сделано.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Разница в трёх вещах. Цель одна на проект — критериев три-четыре. Цель формулируется фразой — критерий формулируется как проверка «да или нет». Цель смотрит вперёд — критерий смотрит на готовый результат.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Форма записи такая. «Прототип включается и показывает индикацию — да или нет». «Протокол измерений содержит не менее десяти циклов — да или нет». «Отчёт сдан к двадцать шестому декабря и содержит сравнение с контрольным методом — да или нет».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связь с прошлой парой: критерии вырастают из буквы M, из измеримости. Если M у вас написана хорошо, критерии выписываются за минуту. Если вы здесь застряли — значит, M размытая, и это честный сигнал вернуться к листу два.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10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Заполните паспорт проекта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Бланк перед вами. Порядок работы такой.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Первые пять минут — только перенос. Разделы три, четыре и десять с листов один и два. Разделы два и восемь по памяти. Не переписывайте начисто и не улучшайте формулировки — просто перенесите.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Оставшиеся десять минут — только на четыре новых раздела: пятый, шестой, седьмой и девятый. Это то, ради чего пара.</w:t>
      </w:r>
    </w:p>
    <w:p>
      <w:pPr>
        <w:pBdr>
          <w:top w:val="single" w:color="000000" w:sz="14" w:space="8"/>
          <w:bottom w:val="single" w:color="000000" w:sz="14" w:space="8"/>
          <w:left w:val="single" w:color="000000" w:sz="14" w:space="8"/>
          <w:right w:val="single" w:color="000000" w:sz="14" w:space="8"/>
        </w:pBdr>
        <w:shd w:fill="000000" w:val="clear"/>
        <w:spacing w:after="40" w:before="170" w:line="30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■ СТОП. РАБОТАЕМ ВМЕСТЕ  ·  15 МИНУТ · работа в командах</w:t>
      </w:r>
      <w:r>
        <w:rPr>
          <w:rFonts w:ascii="Arial" w:cs="Arial" w:eastAsia="Arial" w:hAnsi="Arial"/>
          <w:color w:val="FFFFFF"/>
          <w:sz w:val="19"/>
          <w:szCs w:val="19"/>
        </w:rPr>
        <w:t xml:space="preserve">
Бланк паспорта. Преподаватель ходит между командами.</w:t>
      </w:r>
    </w:p>
    <w:p>
      <w:pPr>
        <w:pBdr>
          <w:top w:val="single" w:color="B3B3B3" w:sz="4" w:space="7"/>
          <w:bottom w:val="single" w:color="B3B3B3" w:sz="4" w:space="7"/>
          <w:left w:val="single" w:color="B3B3B3" w:sz="4" w:space="7"/>
          <w:right w:val="single" w:color="B3B3B3" w:sz="4" w:space="7"/>
        </w:pBdr>
        <w:shd w:fill="EDEDED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Пустая клетка — допустимый ответ. Клетка, заполненная наугад, хуже пустой: её никто не проверит, а решение по ней примут. Проговорить это до начала работы.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6E6E6E"/>
          <w:sz w:val="18"/>
          <w:szCs w:val="18"/>
        </w:rPr>
        <w:t xml:space="preserve">→ Чаще всего застревают на разделе 6, границах. Подсказка, которая всегда работает: «назовите то, о чём вас точно спросят на защите и чего вы делать не собираетесь».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11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Соседняя команда задаёт три вопроса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Меняемся паспортами с соседями. Вопросов ровно три, не больше — задача не разнести чужой документ, а найти три конкретные дырки.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Первый: что именно вы положите на стол двадцать первого ноября? Это проверка пятого раздела.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Второй: что из написанного вы можете не сделать, и проект всё равно состоится? Это проверка границ. Если команда отвечает «всё обязательно» — границ у неё нет.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Третий: чего у вас нет из раздела «ресурсы» и где вы это возьмёте? Это проверка реализуемости.</w:t>
      </w:r>
    </w:p>
    <w:p>
      <w:pPr>
        <w:pBdr>
          <w:top w:val="single" w:color="000000" w:sz="14" w:space="8"/>
          <w:bottom w:val="single" w:color="000000" w:sz="14" w:space="8"/>
          <w:left w:val="single" w:color="000000" w:sz="14" w:space="8"/>
          <w:right w:val="single" w:color="000000" w:sz="14" w:space="8"/>
        </w:pBdr>
        <w:shd w:fill="000000" w:val="clear"/>
        <w:spacing w:after="40" w:before="170" w:line="30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■ СТОП. РАБОТАЕМ ВМЕСТЕ  ·  5 МИНУТ · обмен паспортами</w:t>
      </w:r>
      <w:r>
        <w:rPr>
          <w:rFonts w:ascii="Arial" w:cs="Arial" w:eastAsia="Arial" w:hAnsi="Arial"/>
          <w:color w:val="FFFFFF"/>
          <w:sz w:val="19"/>
          <w:szCs w:val="19"/>
        </w:rPr>
        <w:t xml:space="preserve">
Ответы записывает та команда, которую спрашивают, — прямо на своём бланке, на полях.</w:t>
      </w:r>
    </w:p>
    <w:p>
      <w:pPr>
        <w:pBdr>
          <w:left w:val="single" w:color="000000" w:sz="14" w:space="8"/>
        </w:pBdr>
        <w:spacing w:after="150" w:before="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После остановки: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Спросить зал: «Кому из вас на втором вопросе ответить было нечего?» Это и есть команды, которым границы надо дописать дома в первую очередь.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12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Что сделать за неделю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Задание к двадцать шестому сентября, три пункта.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Дописать паспорт по ответам соседней команды — в первую очередь разделы пять, шесть и семь.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Подготовить представление проекта: три минуты, стоя, по структуре, которую я давал в первой половине пары.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И третье: решить, меняете вы тему или нет. Это последняя неделя, когда такое решение ничего не стоит.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Двадцать шестого сентября к паспорту добавится раздел «стейкхолдеры» — и на этом фаза инициации закончится. Дальше начинается планирование, а планировать можно только то, что зафиксировано.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последнее. Десятого октября будет первый зачётный тест — по инициации. Он покрывает ровно то, что мы разобрали сегодня и двенадцатого сентября, плюс вводную лекцию. Пятнадцать минут в начале пары, результат идёт в рейтинг. Готовиться отдельно не нужно, если вы участвовали в парах.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6E6E6E"/>
          <w:sz w:val="18"/>
          <w:szCs w:val="18"/>
        </w:rPr>
        <w:t xml:space="preserve">→ Продиктовать три пункта задания и дату теста. Убедиться, что записали.</w:t>
      </w:r>
    </w:p>
    <w:p>
      <w:pPr>
        <w:pBdr>
          <w:bottom w:val="single" w:color="000000" w:sz="12" w:space="6"/>
        </w:pBdr>
        <w:spacing w:after="150" w:before="3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СЛАЙД —  ·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Разница между группами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Раздел</w:t>
            </w:r>
          </w:p>
        </w:tc>
        <w:tc>
          <w:tcPr>
            <w:tcW w:type="pct" w:w="4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курс, 17:00</w:t>
            </w:r>
          </w:p>
        </w:tc>
        <w:tc>
          <w:tcPr>
            <w:tcW w:type="pct" w:w="4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курс, 13:00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 — результат</w:t>
            </w:r>
          </w:p>
        </w:tc>
        <w:tc>
          <w:tcPr>
            <w:tcW w:type="pct" w:w="4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Держать масштаб скромным: макет и протокол измерений — это уже полноценный результат</w:t>
            </w:r>
          </w:p>
        </w:tc>
        <w:tc>
          <w:tcPr>
            <w:tcW w:type="pct" w:w="4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Можно требовать результат на оборудовании кафедры: спектр, серия измерений, обработанные данные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 — ресурсы</w:t>
            </w:r>
          </w:p>
        </w:tc>
        <w:tc>
          <w:tcPr>
            <w:tcW w:type="pct" w:w="4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Основной ресурс — время и доступ; про закупки речи скорее нет</w:t>
            </w:r>
          </w:p>
        </w:tc>
        <w:tc>
          <w:tcPr>
            <w:tcW w:type="pct" w:w="4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Добавить строку «научный руководитель» и «оптическая лаборатория» — это реальные ресурсы второго курса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9 — критерии</w:t>
            </w:r>
          </w:p>
        </w:tc>
        <w:tc>
          <w:tcPr>
            <w:tcW w:type="pct" w:w="4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Достаточно трёх критериев, формулировать вместе на доске, если зал плывёт</w:t>
            </w:r>
          </w:p>
        </w:tc>
        <w:tc>
          <w:tcPr>
            <w:tcW w:type="pct" w:w="4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Четыре критерия, один из которых — сравнение с контрольным методом</w:t>
            </w:r>
          </w:p>
        </w:tc>
      </w:tr>
    </w:tbl>
    <w:p>
      <w:pPr>
        <w:pBdr>
          <w:top w:val="single" w:color="B3B3B3" w:sz="4" w:space="7"/>
          <w:bottom w:val="single" w:color="B3B3B3" w:sz="4" w:space="7"/>
          <w:left w:val="single" w:color="B3B3B3" w:sz="4" w:space="7"/>
          <w:right w:val="single" w:color="B3B3B3" w:sz="4" w:space="7"/>
        </w:pBdr>
        <w:shd w:fill="EDEDED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Между парами четыре часа. Если в 13:00 команды застряли на границах дольше двух минут — в 17:00 дайте на слайд 7 четыре минуты, сняв их со слайда 4.</w:t>
      </w:r>
    </w:p>
    <w:sectPr>
      <w:pgSz w:w="11906" w:h="16838" w:orient="portrait"/>
      <w:pgMar w:top="850" w:right="850" w:bottom="7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2026-09-18T22:13:34.050Z</dcterms:created>
  <dcterms:modified xsi:type="dcterms:W3CDTF">2026-09-18T22:13:34.061Z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