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8812B3" w14:textId="75C609EB" w:rsidR="00955F95" w:rsidRPr="00955F95" w:rsidRDefault="00955F95" w:rsidP="002722A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5F95">
        <w:rPr>
          <w:rFonts w:ascii="Times New Roman" w:hAnsi="Times New Roman" w:cs="Times New Roman"/>
          <w:b/>
          <w:sz w:val="28"/>
          <w:szCs w:val="28"/>
        </w:rPr>
        <w:t xml:space="preserve">1. Описание </w:t>
      </w:r>
    </w:p>
    <w:p w14:paraId="4800DF1B" w14:textId="31174392" w:rsidR="008230A7" w:rsidRPr="002722AC" w:rsidRDefault="008230A7" w:rsidP="00272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2AC">
        <w:rPr>
          <w:rFonts w:ascii="Times New Roman" w:hAnsi="Times New Roman" w:cs="Times New Roman"/>
          <w:sz w:val="28"/>
          <w:szCs w:val="28"/>
        </w:rPr>
        <w:t>Полный крутящий момент на роторе М при бурении складывается из 2 основных компонентов: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560"/>
      </w:tblGrid>
      <w:tr w:rsidR="008230A7" w:rsidRPr="002722AC" w14:paraId="101F1BD8" w14:textId="77777777" w:rsidTr="00DB7F5D">
        <w:trPr>
          <w:jc w:val="center"/>
        </w:trPr>
        <w:tc>
          <w:tcPr>
            <w:tcW w:w="8500" w:type="dxa"/>
          </w:tcPr>
          <w:p w14:paraId="72BB0CE2" w14:textId="131C6017" w:rsidR="008230A7" w:rsidRPr="002722AC" w:rsidRDefault="008230A7" w:rsidP="002722AC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0" w:type="dxa"/>
          </w:tcPr>
          <w:p w14:paraId="0CEA35D0" w14:textId="5CA3CDD6" w:rsidR="008230A7" w:rsidRPr="002722AC" w:rsidRDefault="008230A7" w:rsidP="002722AC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22AC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p w14:paraId="349B562E" w14:textId="77777777" w:rsidR="008230A7" w:rsidRPr="002722AC" w:rsidRDefault="008230A7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- </m:t>
        </m:r>
      </m:oMath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момент, необходимый для разрушения породы долотом; </w:t>
      </w:r>
    </w:p>
    <w:p w14:paraId="13AF76E0" w14:textId="5B410527" w:rsidR="008230A7" w:rsidRPr="002722AC" w:rsidRDefault="00732F33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- </m:t>
        </m:r>
      </m:oMath>
      <w:r w:rsidR="008230A7" w:rsidRPr="002722AC">
        <w:rPr>
          <w:rFonts w:ascii="Times New Roman" w:eastAsiaTheme="minorEastAsia" w:hAnsi="Times New Roman" w:cs="Times New Roman"/>
          <w:sz w:val="28"/>
          <w:szCs w:val="28"/>
        </w:rPr>
        <w:t>момент, для преодоления гидравлического сопротивления в винтовом забойном двигателе.</w:t>
      </w:r>
    </w:p>
    <w:p w14:paraId="3CAB8225" w14:textId="229A32B6" w:rsidR="008230A7" w:rsidRPr="002722AC" w:rsidRDefault="008230A7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Для выделения момента на долоте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 из общего момента на роторе М необходимо определить компоненту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. Для винтового забойного двигателя (далее ВЗД) существует зависимость между перепадом давления на двигателе и крутящим моментом на его валу. Пример этой зависимости представлен на рисунке 1а </w:t>
      </w:r>
      <w:r w:rsidRPr="002722AC">
        <w:rPr>
          <w:rFonts w:ascii="Times New Roman" w:hAnsi="Times New Roman" w:cs="Times New Roman"/>
          <w:sz w:val="28"/>
          <w:szCs w:val="28"/>
        </w:rPr>
        <w:t>[11]</w:t>
      </w:r>
      <w:r w:rsidRPr="002722A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0984191" w14:textId="77777777" w:rsidR="00EC35BE" w:rsidRPr="002722AC" w:rsidRDefault="00EC35BE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960E2A4" w14:textId="4F7ED767" w:rsidR="00EC35BE" w:rsidRPr="002722AC" w:rsidRDefault="00EC35BE" w:rsidP="002722AC">
      <w:pPr>
        <w:spacing w:after="0" w:line="24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2722A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</w:r>
      <w:r w:rsidRPr="002722A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  <w:t xml:space="preserve">а </w:t>
      </w:r>
      <w:r w:rsidRPr="002722A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</w:r>
      <w:r w:rsidRPr="002722A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</w:r>
      <w:r w:rsidRPr="002722A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</w:r>
      <w:r w:rsidRPr="002722A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</w:r>
      <w:r w:rsidRPr="002722A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</w:r>
      <w:r w:rsidRPr="002722A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</w:r>
      <w:r w:rsidRPr="002722A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</w:r>
      <w:r w:rsidRPr="002722A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tab/>
        <w:t>б</w:t>
      </w:r>
    </w:p>
    <w:p w14:paraId="04E0C92D" w14:textId="22C27721" w:rsidR="008230A7" w:rsidRPr="002722AC" w:rsidRDefault="006B2B96" w:rsidP="002722AC">
      <w:pPr>
        <w:spacing w:before="320"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AD6779" wp14:editId="07792C2F">
            <wp:extent cx="6079490" cy="2590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561" cy="259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8EF14" w14:textId="77777777" w:rsidR="006B2B96" w:rsidRPr="002722AC" w:rsidRDefault="006B2B96" w:rsidP="002722AC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а – идеальная характеристика; б – реальная характеристика; </w:t>
      </w:r>
      <w:r w:rsidRPr="002722AC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 – частота вращения </w:t>
      </w:r>
      <w:r w:rsidRPr="002722A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ротора</w:t>
      </w:r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; Р – перепад давления на ВЗД; η – коэффициент полезного действия; </w:t>
      </w:r>
      <w:r w:rsidRPr="002722AC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 – мощность двигателя</w:t>
      </w:r>
    </w:p>
    <w:p w14:paraId="44038E61" w14:textId="4A46E927" w:rsidR="006B2B96" w:rsidRDefault="006B2B96" w:rsidP="002722AC">
      <w:pPr>
        <w:spacing w:before="240"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t>Рис. 1 – Характеристики винтового забойного двигателя</w:t>
      </w:r>
    </w:p>
    <w:p w14:paraId="1D6B56B6" w14:textId="77777777" w:rsidR="002722AC" w:rsidRPr="002722AC" w:rsidRDefault="002722AC" w:rsidP="002722AC">
      <w:pPr>
        <w:spacing w:before="240"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016997ED" w14:textId="77777777" w:rsidR="006B2B96" w:rsidRPr="002722AC" w:rsidRDefault="006B2B96" w:rsidP="00272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2AC">
        <w:rPr>
          <w:rFonts w:ascii="Times New Roman" w:hAnsi="Times New Roman" w:cs="Times New Roman"/>
          <w:sz w:val="28"/>
          <w:szCs w:val="28"/>
        </w:rPr>
        <w:t xml:space="preserve">Винтовой забойный двигатель относится к объемным гидромашинам. В теории объемных гидромашин, существуют две основные характеристики, которые строятся при постоянных значениях расхода, плотности и вязкости жидкости: </w:t>
      </w:r>
    </w:p>
    <w:p w14:paraId="4AF608E8" w14:textId="77777777" w:rsidR="006B2B96" w:rsidRPr="002722AC" w:rsidRDefault="006B2B96" w:rsidP="002722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2AC">
        <w:rPr>
          <w:rFonts w:ascii="Times New Roman" w:hAnsi="Times New Roman" w:cs="Times New Roman"/>
          <w:sz w:val="28"/>
          <w:szCs w:val="28"/>
        </w:rPr>
        <w:t xml:space="preserve">• механическая – зависимость между угловой скоростью ω (частотой вращения n) и крутящим моментом М гидродвигателя; </w:t>
      </w:r>
    </w:p>
    <w:p w14:paraId="5BC093C2" w14:textId="231F8387" w:rsidR="006B2B96" w:rsidRPr="002722AC" w:rsidRDefault="006B2B96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hAnsi="Times New Roman" w:cs="Times New Roman"/>
          <w:sz w:val="28"/>
          <w:szCs w:val="28"/>
        </w:rPr>
        <w:t>• гидромеханическая – зависимость между перепадом давления Р в гидродвиг</w:t>
      </w:r>
      <w:r w:rsidR="00907AE4">
        <w:rPr>
          <w:rFonts w:ascii="Times New Roman" w:hAnsi="Times New Roman" w:cs="Times New Roman"/>
          <w:sz w:val="28"/>
          <w:szCs w:val="28"/>
        </w:rPr>
        <w:t>ателе и крутящим моментом М</w:t>
      </w:r>
      <w:r w:rsidRPr="002722AC">
        <w:rPr>
          <w:rFonts w:ascii="Times New Roman" w:hAnsi="Times New Roman" w:cs="Times New Roman"/>
          <w:sz w:val="28"/>
          <w:szCs w:val="28"/>
        </w:rPr>
        <w:t>.</w:t>
      </w:r>
    </w:p>
    <w:p w14:paraId="05F158DD" w14:textId="77777777" w:rsidR="006B2B96" w:rsidRPr="002722AC" w:rsidRDefault="006B2B96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lastRenderedPageBreak/>
        <w:t>В процессе эксплуатации винтового забойного двигателя контроль за его характеристиками осуществляется чаще всего только при ремонтных работах.</w:t>
      </w:r>
    </w:p>
    <w:p w14:paraId="101B841E" w14:textId="77777777" w:rsidR="00955F95" w:rsidRPr="00955F95" w:rsidRDefault="00955F95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55F95">
        <w:rPr>
          <w:rFonts w:ascii="Times New Roman" w:eastAsiaTheme="minorEastAsia" w:hAnsi="Times New Roman" w:cs="Times New Roman"/>
          <w:b/>
          <w:sz w:val="28"/>
          <w:szCs w:val="28"/>
        </w:rPr>
        <w:t>2. Определение перепада давления на ВЗД</w:t>
      </w:r>
    </w:p>
    <w:p w14:paraId="16EAD288" w14:textId="41DE8184" w:rsidR="006B2B96" w:rsidRPr="002722AC" w:rsidRDefault="006B2B96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Перепад давления на ВЗД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△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ВЗД</m:t>
            </m:r>
          </m:sub>
        </m:sSub>
      </m:oMath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 с учетом гидравлических потерь: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560"/>
      </w:tblGrid>
      <w:tr w:rsidR="00A053B9" w:rsidRPr="002722AC" w14:paraId="3E684DA6" w14:textId="77777777" w:rsidTr="00DB7F5D">
        <w:tc>
          <w:tcPr>
            <w:tcW w:w="8500" w:type="dxa"/>
          </w:tcPr>
          <w:p w14:paraId="0A6F5305" w14:textId="38915D4A" w:rsidR="00A053B9" w:rsidRPr="002722AC" w:rsidRDefault="00732F33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△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ВЗД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ГС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 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ТР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зам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дол</m:t>
                    </m:r>
                  </m:sub>
                </m:sSub>
              </m:oMath>
            </m:oMathPara>
          </w:p>
        </w:tc>
        <w:tc>
          <w:tcPr>
            <w:tcW w:w="560" w:type="dxa"/>
          </w:tcPr>
          <w:p w14:paraId="6BD0A574" w14:textId="592417DF" w:rsidR="00A053B9" w:rsidRPr="002722AC" w:rsidRDefault="00A053B9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sz w:val="28"/>
                <w:szCs w:val="28"/>
              </w:rPr>
              <w:t>(2)</w:t>
            </w:r>
          </w:p>
        </w:tc>
      </w:tr>
    </w:tbl>
    <w:p w14:paraId="7B737CB7" w14:textId="77777777" w:rsidR="00A053B9" w:rsidRPr="002722AC" w:rsidRDefault="00A053B9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</m:oMath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давление на насосах,</w:t>
      </w:r>
      <w:r w:rsidRPr="002722AC"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МПа</w:t>
      </w:r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</w:p>
    <w:p w14:paraId="2CC626F2" w14:textId="77777777" w:rsidR="00A053B9" w:rsidRPr="002722AC" w:rsidRDefault="00732F33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- </m:t>
        </m:r>
      </m:oMath>
      <w:r w:rsidR="00A053B9" w:rsidRPr="002722AC">
        <w:rPr>
          <w:rFonts w:ascii="Times New Roman" w:eastAsiaTheme="minorEastAsia" w:hAnsi="Times New Roman" w:cs="Times New Roman"/>
          <w:iCs/>
          <w:sz w:val="28"/>
          <w:szCs w:val="28"/>
        </w:rPr>
        <w:t>гидростатическое давление на забое,</w:t>
      </w:r>
      <w:r w:rsidR="00A053B9" w:rsidRPr="002722AC"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МПа</w:t>
      </w:r>
      <w:r w:rsidR="00A053B9"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</w:p>
    <w:p w14:paraId="0D36F33C" w14:textId="77777777" w:rsidR="00A053B9" w:rsidRPr="002722AC" w:rsidRDefault="00A053B9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△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</m:oMath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>потери давления в кольцевом пространстве,</w:t>
      </w:r>
      <w:r w:rsidRPr="002722AC"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МПа</w:t>
      </w:r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</w:p>
    <w:p w14:paraId="0A3DD017" w14:textId="77777777" w:rsidR="00A053B9" w:rsidRPr="002722AC" w:rsidRDefault="00A053B9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△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зам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</m:oMath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потери давления в замковых соединениях,</w:t>
      </w:r>
      <w:r w:rsidRPr="002722AC"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МПа</w:t>
      </w:r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</w:p>
    <w:p w14:paraId="357A9D34" w14:textId="77777777" w:rsidR="00A053B9" w:rsidRPr="002722AC" w:rsidRDefault="00A053B9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△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дол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</m:oMath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>потери давления на долоте,</w:t>
      </w:r>
      <w:r w:rsidRPr="002722AC">
        <w:rPr>
          <w:rFonts w:ascii="Times New Roman" w:eastAsiaTheme="minorEastAsia" w:hAnsi="Times New Roman" w:cs="Times New Roman"/>
          <w:iCs/>
          <w:noProof/>
          <w:sz w:val="28"/>
          <w:szCs w:val="28"/>
        </w:rPr>
        <w:t xml:space="preserve"> МПа</w:t>
      </w:r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</w:p>
    <w:p w14:paraId="522FDC2C" w14:textId="0064C8DE" w:rsidR="00A053B9" w:rsidRPr="002722AC" w:rsidRDefault="00A053B9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△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</m:oMath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потери давления в трубах, </w:t>
      </w:r>
      <w:r w:rsidRPr="002722AC">
        <w:rPr>
          <w:rFonts w:ascii="Times New Roman" w:eastAsiaTheme="minorEastAsia" w:hAnsi="Times New Roman" w:cs="Times New Roman"/>
          <w:iCs/>
          <w:noProof/>
          <w:sz w:val="28"/>
          <w:szCs w:val="28"/>
        </w:rPr>
        <w:t>МПа</w:t>
      </w:r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</w:p>
    <w:p w14:paraId="796ADA51" w14:textId="4A556A64" w:rsidR="00A053B9" w:rsidRPr="002722AC" w:rsidRDefault="00A053B9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t>При определении перепада давления на ВЗД и расчете гидравлических потерь необходимо учитывать влияние реологических свойств промывочной жидкости. На рисунке 1б показано, что существует начальный градиент сдвига, который в практике бурения обозначают термином «начальный градиент сдвига» и отождествляют с динамическим напряжением сдвига. Для описания указанного сдвига использована модель Бингама, которая дл</w:t>
      </w:r>
      <w:r w:rsidR="00907AE4">
        <w:rPr>
          <w:rFonts w:ascii="Times New Roman" w:eastAsiaTheme="minorEastAsia" w:hAnsi="Times New Roman" w:cs="Times New Roman"/>
          <w:sz w:val="28"/>
          <w:szCs w:val="28"/>
        </w:rPr>
        <w:t>я водного раствора имеет вид</w:t>
      </w:r>
      <w:r w:rsidRPr="002722AC">
        <w:rPr>
          <w:rFonts w:ascii="Times New Roman" w:eastAsiaTheme="minorEastAsia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560"/>
      </w:tblGrid>
      <w:tr w:rsidR="00A053B9" w:rsidRPr="002722AC" w14:paraId="3E0FC01C" w14:textId="77777777" w:rsidTr="00DB7F5D">
        <w:tc>
          <w:tcPr>
            <w:tcW w:w="8500" w:type="dxa"/>
          </w:tcPr>
          <w:p w14:paraId="734138DD" w14:textId="549379E9" w:rsidR="00A053B9" w:rsidRPr="002722AC" w:rsidRDefault="00A053B9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τ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γ</m:t>
                </m:r>
              </m:oMath>
            </m:oMathPara>
          </w:p>
        </w:tc>
        <w:tc>
          <w:tcPr>
            <w:tcW w:w="560" w:type="dxa"/>
          </w:tcPr>
          <w:p w14:paraId="282F6A5A" w14:textId="2EF2E078" w:rsidR="00A053B9" w:rsidRPr="002722AC" w:rsidRDefault="00A053B9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sz w:val="28"/>
                <w:szCs w:val="28"/>
              </w:rPr>
              <w:t>(3)</w:t>
            </w:r>
          </w:p>
        </w:tc>
      </w:tr>
    </w:tbl>
    <w:p w14:paraId="6BADEFC4" w14:textId="77777777" w:rsidR="00A053B9" w:rsidRPr="002722AC" w:rsidRDefault="00A053B9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 w:rsidRPr="002722AC">
        <w:rPr>
          <w:rFonts w:ascii="Times New Roman" w:eastAsiaTheme="minorEastAsia" w:hAnsi="Times New Roman" w:cs="Times New Roman"/>
          <w:sz w:val="28"/>
          <w:szCs w:val="28"/>
        </w:rPr>
        <w:t xml:space="preserve">динамическое напряжение сдвига, Па; </w:t>
      </w:r>
    </w:p>
    <w:p w14:paraId="22769F9F" w14:textId="495F64E1" w:rsidR="00A053B9" w:rsidRPr="002722AC" w:rsidRDefault="00732F33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 w:rsidR="00A053B9" w:rsidRPr="002722AC">
        <w:rPr>
          <w:rFonts w:ascii="Times New Roman" w:eastAsiaTheme="minorEastAsia" w:hAnsi="Times New Roman" w:cs="Times New Roman"/>
          <w:sz w:val="28"/>
          <w:szCs w:val="28"/>
        </w:rPr>
        <w:t xml:space="preserve"> пластическая вязкость, Па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</m:oMath>
      <w:r w:rsidR="00A053B9" w:rsidRPr="002722AC">
        <w:rPr>
          <w:rFonts w:ascii="Times New Roman" w:eastAsiaTheme="minorEastAsia" w:hAnsi="Times New Roman" w:cs="Times New Roman"/>
          <w:sz w:val="28"/>
          <w:szCs w:val="28"/>
        </w:rPr>
        <w:t xml:space="preserve">с;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γ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</m:oMath>
      <w:r w:rsidR="00A053B9" w:rsidRPr="002722AC">
        <w:rPr>
          <w:rFonts w:ascii="Times New Roman" w:eastAsiaTheme="minorEastAsia" w:hAnsi="Times New Roman" w:cs="Times New Roman"/>
          <w:sz w:val="28"/>
          <w:szCs w:val="28"/>
        </w:rPr>
        <w:t xml:space="preserve"> скорость сдвига,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</m:oMath>
      <w:r w:rsidR="00A053B9" w:rsidRPr="002722A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F2A867E" w14:textId="65DF07B7" w:rsidR="00A053B9" w:rsidRPr="00955F95" w:rsidRDefault="00955F95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55F95">
        <w:rPr>
          <w:rFonts w:ascii="Times New Roman" w:eastAsiaTheme="minorEastAsia" w:hAnsi="Times New Roman" w:cs="Times New Roman"/>
          <w:b/>
          <w:sz w:val="28"/>
          <w:szCs w:val="28"/>
        </w:rPr>
        <w:t>3. Определение м</w:t>
      </w:r>
      <w:r w:rsidR="00A053B9" w:rsidRPr="00955F95">
        <w:rPr>
          <w:rFonts w:ascii="Times New Roman" w:eastAsiaTheme="minorEastAsia" w:hAnsi="Times New Roman" w:cs="Times New Roman"/>
          <w:b/>
          <w:sz w:val="28"/>
          <w:szCs w:val="28"/>
        </w:rPr>
        <w:t>омент</w:t>
      </w:r>
      <w:r w:rsidRPr="00955F95">
        <w:rPr>
          <w:rFonts w:ascii="Times New Roman" w:eastAsiaTheme="minorEastAsia" w:hAnsi="Times New Roman" w:cs="Times New Roman"/>
          <w:b/>
          <w:sz w:val="28"/>
          <w:szCs w:val="28"/>
        </w:rPr>
        <w:t>а</w:t>
      </w:r>
      <w:r w:rsidR="000E0856">
        <w:rPr>
          <w:rFonts w:ascii="Times New Roman" w:eastAsiaTheme="minorEastAsia" w:hAnsi="Times New Roman" w:cs="Times New Roman"/>
          <w:b/>
          <w:sz w:val="28"/>
          <w:szCs w:val="28"/>
        </w:rPr>
        <w:t xml:space="preserve"> на валу ВЗД </w:t>
      </w:r>
      <w:r w:rsidR="000E0856">
        <w:rPr>
          <w:rFonts w:ascii="Times New Roman" w:eastAsiaTheme="minorEastAsia" w:hAnsi="Times New Roman" w:cs="Times New Roman"/>
          <w:b/>
          <w:iCs/>
          <w:sz w:val="28"/>
          <w:szCs w:val="28"/>
        </w:rPr>
        <w:t>(пример)</w:t>
      </w:r>
      <w:r w:rsidR="000E0856" w:rsidRPr="00907AE4">
        <w:rPr>
          <w:rFonts w:ascii="Times New Roman" w:eastAsiaTheme="minorEastAsia" w:hAnsi="Times New Roman" w:cs="Times New Roman"/>
          <w:b/>
          <w:iCs/>
          <w:sz w:val="28"/>
          <w:szCs w:val="28"/>
        </w:rPr>
        <w:t>:</w:t>
      </w:r>
      <w:bookmarkStart w:id="0" w:name="_GoBack"/>
      <w:bookmarkEnd w:id="0"/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560"/>
      </w:tblGrid>
      <w:tr w:rsidR="00A053B9" w:rsidRPr="002722AC" w14:paraId="23C2C703" w14:textId="77777777" w:rsidTr="00DB7F5D">
        <w:trPr>
          <w:jc w:val="center"/>
        </w:trPr>
        <w:tc>
          <w:tcPr>
            <w:tcW w:w="8500" w:type="dxa"/>
          </w:tcPr>
          <w:p w14:paraId="336ABFE4" w14:textId="5B397043" w:rsidR="00A053B9" w:rsidRPr="002722AC" w:rsidRDefault="00732F33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△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ВЗД</m:t>
                    </m:r>
                  </m:sub>
                </m:sSub>
              </m:oMath>
            </m:oMathPara>
          </w:p>
        </w:tc>
        <w:tc>
          <w:tcPr>
            <w:tcW w:w="560" w:type="dxa"/>
          </w:tcPr>
          <w:p w14:paraId="215061C0" w14:textId="03830707" w:rsidR="00A053B9" w:rsidRPr="002722AC" w:rsidRDefault="00A053B9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sz w:val="28"/>
                <w:szCs w:val="28"/>
              </w:rPr>
              <w:t>(4)</w:t>
            </w:r>
          </w:p>
        </w:tc>
      </w:tr>
    </w:tbl>
    <w:p w14:paraId="306F524E" w14:textId="77777777" w:rsidR="00DB7F5D" w:rsidRPr="002722AC" w:rsidRDefault="00DB7F5D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t>В таком случае, момент на долоте определяется: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80"/>
        <w:gridCol w:w="590"/>
      </w:tblGrid>
      <w:tr w:rsidR="00DB7F5D" w:rsidRPr="002722AC" w14:paraId="5F91A0CF" w14:textId="77777777" w:rsidTr="0061699C">
        <w:trPr>
          <w:jc w:val="center"/>
        </w:trPr>
        <w:tc>
          <w:tcPr>
            <w:tcW w:w="8480" w:type="dxa"/>
          </w:tcPr>
          <w:p w14:paraId="4D838C04" w14:textId="77131C8A" w:rsidR="00DB7F5D" w:rsidRPr="002722AC" w:rsidRDefault="00732F33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=M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τ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ГС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 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ТР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зам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дол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590" w:type="dxa"/>
          </w:tcPr>
          <w:p w14:paraId="4A9F6279" w14:textId="1D7D484E" w:rsidR="00DB7F5D" w:rsidRPr="002722AC" w:rsidRDefault="00DB7F5D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sz w:val="28"/>
                <w:szCs w:val="28"/>
              </w:rPr>
              <w:t>(5)</w:t>
            </w:r>
          </w:p>
        </w:tc>
      </w:tr>
    </w:tbl>
    <w:p w14:paraId="32E097E0" w14:textId="77777777" w:rsidR="00DB7F5D" w:rsidRPr="002722AC" w:rsidRDefault="00DB7F5D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В целях апробации представленного алгоритма был проведен расчет для одной из скважин Западно-Сибирского региона по данным геолого-технологических исследований. При бурении горизонтального участка в интервале тульского горизонта на глубине (по вертикали) 1800-1805 м произошел скачок давления до 190 Атм, при рабочем давлении 102 Атм. Бурение осуществлялось на пресном полисахаридном растворе. </w:t>
      </w:r>
    </w:p>
    <w:p w14:paraId="3E9EC8E5" w14:textId="5D265E2D" w:rsidR="00955F95" w:rsidRPr="00955F95" w:rsidRDefault="00955F95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55F95">
        <w:rPr>
          <w:rFonts w:ascii="Times New Roman" w:eastAsiaTheme="minorEastAsia" w:hAnsi="Times New Roman" w:cs="Times New Roman"/>
          <w:b/>
          <w:sz w:val="28"/>
          <w:szCs w:val="28"/>
        </w:rPr>
        <w:t>4. Демонстрация расчетов</w:t>
      </w:r>
    </w:p>
    <w:p w14:paraId="6D2F42C4" w14:textId="7A12CF11" w:rsidR="00DB7F5D" w:rsidRPr="002722AC" w:rsidRDefault="00DB7F5D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t>В таблице 1 Представлены исходные данные для расчетов.</w:t>
      </w:r>
    </w:p>
    <w:p w14:paraId="6829221C" w14:textId="6AC01EAC" w:rsidR="00710B08" w:rsidRPr="002722AC" w:rsidRDefault="00710B08" w:rsidP="00955F95">
      <w:pPr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079"/>
        <w:gridCol w:w="1810"/>
        <w:gridCol w:w="2054"/>
        <w:gridCol w:w="2117"/>
      </w:tblGrid>
      <w:tr w:rsidR="00710B08" w:rsidRPr="002722AC" w14:paraId="4B0E58F3" w14:textId="77777777" w:rsidTr="00E67437">
        <w:trPr>
          <w:jc w:val="center"/>
        </w:trPr>
        <w:tc>
          <w:tcPr>
            <w:tcW w:w="3079" w:type="dxa"/>
            <w:vAlign w:val="center"/>
          </w:tcPr>
          <w:p w14:paraId="07A8081A" w14:textId="77777777" w:rsidR="00710B08" w:rsidRPr="002722AC" w:rsidRDefault="00710B08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1</w:t>
            </w:r>
          </w:p>
        </w:tc>
        <w:tc>
          <w:tcPr>
            <w:tcW w:w="1810" w:type="dxa"/>
            <w:vAlign w:val="center"/>
          </w:tcPr>
          <w:p w14:paraId="544B7262" w14:textId="77777777" w:rsidR="00710B08" w:rsidRPr="002722AC" w:rsidRDefault="00710B08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2</w:t>
            </w:r>
          </w:p>
        </w:tc>
        <w:tc>
          <w:tcPr>
            <w:tcW w:w="2054" w:type="dxa"/>
            <w:vAlign w:val="center"/>
          </w:tcPr>
          <w:p w14:paraId="6D70087E" w14:textId="77777777" w:rsidR="00710B08" w:rsidRPr="002722AC" w:rsidRDefault="00710B08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3</w:t>
            </w:r>
          </w:p>
        </w:tc>
        <w:tc>
          <w:tcPr>
            <w:tcW w:w="2117" w:type="dxa"/>
            <w:vAlign w:val="center"/>
          </w:tcPr>
          <w:p w14:paraId="7E02C361" w14:textId="77777777" w:rsidR="00710B08" w:rsidRPr="002722AC" w:rsidRDefault="00710B08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4</w:t>
            </w:r>
          </w:p>
        </w:tc>
      </w:tr>
      <w:tr w:rsidR="00710B08" w:rsidRPr="002722AC" w14:paraId="66B87A5F" w14:textId="77777777" w:rsidTr="00E67437">
        <w:trPr>
          <w:jc w:val="center"/>
        </w:trPr>
        <w:tc>
          <w:tcPr>
            <w:tcW w:w="3079" w:type="dxa"/>
            <w:vAlign w:val="center"/>
          </w:tcPr>
          <w:p w14:paraId="00772DBC" w14:textId="77777777" w:rsidR="00710B08" w:rsidRPr="002722AC" w:rsidRDefault="00710B08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Физическая величина</w:t>
            </w:r>
          </w:p>
        </w:tc>
        <w:tc>
          <w:tcPr>
            <w:tcW w:w="1810" w:type="dxa"/>
            <w:vAlign w:val="center"/>
          </w:tcPr>
          <w:p w14:paraId="77223566" w14:textId="77777777" w:rsidR="00710B08" w:rsidRPr="002722AC" w:rsidRDefault="00710B08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Обозначение</w:t>
            </w:r>
          </w:p>
        </w:tc>
        <w:tc>
          <w:tcPr>
            <w:tcW w:w="2054" w:type="dxa"/>
            <w:vAlign w:val="center"/>
          </w:tcPr>
          <w:p w14:paraId="76677B6B" w14:textId="77777777" w:rsidR="00710B08" w:rsidRPr="002722AC" w:rsidRDefault="00710B08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Значение</w:t>
            </w:r>
          </w:p>
        </w:tc>
        <w:tc>
          <w:tcPr>
            <w:tcW w:w="2117" w:type="dxa"/>
            <w:vAlign w:val="center"/>
          </w:tcPr>
          <w:p w14:paraId="7AF6BCDE" w14:textId="77777777" w:rsidR="00710B08" w:rsidRPr="002722AC" w:rsidRDefault="00710B08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Единица измерения</w:t>
            </w:r>
          </w:p>
        </w:tc>
      </w:tr>
      <w:tr w:rsidR="00710B08" w:rsidRPr="002722AC" w14:paraId="7D909642" w14:textId="77777777" w:rsidTr="00E67437">
        <w:trPr>
          <w:jc w:val="center"/>
        </w:trPr>
        <w:tc>
          <w:tcPr>
            <w:tcW w:w="3079" w:type="dxa"/>
            <w:vAlign w:val="center"/>
          </w:tcPr>
          <w:p w14:paraId="4E3B73BD" w14:textId="77777777" w:rsidR="00710B08" w:rsidRPr="002722AC" w:rsidRDefault="00710B08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Давление на насосах</w:t>
            </w:r>
          </w:p>
        </w:tc>
        <w:tc>
          <w:tcPr>
            <w:tcW w:w="1810" w:type="dxa"/>
            <w:vAlign w:val="center"/>
          </w:tcPr>
          <w:p w14:paraId="59D402B5" w14:textId="77777777" w:rsidR="00710B08" w:rsidRPr="00955F95" w:rsidRDefault="00732F3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3578CCEB" w14:textId="77777777" w:rsidR="00710B08" w:rsidRPr="002722AC" w:rsidRDefault="00710B08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47,4</w:t>
            </w:r>
          </w:p>
        </w:tc>
        <w:tc>
          <w:tcPr>
            <w:tcW w:w="2117" w:type="dxa"/>
            <w:vAlign w:val="center"/>
          </w:tcPr>
          <w:p w14:paraId="765A342D" w14:textId="77777777" w:rsidR="00710B08" w:rsidRPr="002722AC" w:rsidRDefault="00710B08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МПа</w:t>
            </w:r>
          </w:p>
        </w:tc>
      </w:tr>
      <w:tr w:rsidR="00162A13" w:rsidRPr="002722AC" w14:paraId="155CF2EF" w14:textId="77777777" w:rsidTr="00E67437">
        <w:trPr>
          <w:jc w:val="center"/>
        </w:trPr>
        <w:tc>
          <w:tcPr>
            <w:tcW w:w="3079" w:type="dxa"/>
            <w:vAlign w:val="center"/>
          </w:tcPr>
          <w:p w14:paraId="6A98A071" w14:textId="06235110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Глубина</w:t>
            </w:r>
          </w:p>
        </w:tc>
        <w:tc>
          <w:tcPr>
            <w:tcW w:w="1810" w:type="dxa"/>
            <w:vAlign w:val="center"/>
          </w:tcPr>
          <w:p w14:paraId="7C4FFEB1" w14:textId="13E9811F" w:rsidR="00162A13" w:rsidRPr="002722AC" w:rsidRDefault="00732F33" w:rsidP="002722AC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измер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23EABEDE" w14:textId="745B2DD4" w:rsidR="00162A13" w:rsidRPr="002722AC" w:rsidRDefault="00536256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1805</w:t>
            </w:r>
          </w:p>
        </w:tc>
        <w:tc>
          <w:tcPr>
            <w:tcW w:w="2117" w:type="dxa"/>
            <w:vAlign w:val="center"/>
          </w:tcPr>
          <w:p w14:paraId="7FA91A25" w14:textId="4A8F1485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</w:t>
            </w:r>
          </w:p>
        </w:tc>
      </w:tr>
      <w:tr w:rsidR="00162A13" w:rsidRPr="002722AC" w14:paraId="44E24875" w14:textId="77777777" w:rsidTr="00E67437">
        <w:trPr>
          <w:jc w:val="center"/>
        </w:trPr>
        <w:tc>
          <w:tcPr>
            <w:tcW w:w="3079" w:type="dxa"/>
            <w:vAlign w:val="center"/>
          </w:tcPr>
          <w:p w14:paraId="2EE1622E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Мощность пласта</w:t>
            </w:r>
          </w:p>
        </w:tc>
        <w:tc>
          <w:tcPr>
            <w:tcW w:w="1810" w:type="dxa"/>
            <w:vAlign w:val="center"/>
          </w:tcPr>
          <w:p w14:paraId="17805076" w14:textId="50A6C2FD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h</w:t>
            </w:r>
          </w:p>
        </w:tc>
        <w:tc>
          <w:tcPr>
            <w:tcW w:w="2054" w:type="dxa"/>
            <w:vAlign w:val="center"/>
          </w:tcPr>
          <w:p w14:paraId="309B78DD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8,2</w:t>
            </w:r>
          </w:p>
        </w:tc>
        <w:tc>
          <w:tcPr>
            <w:tcW w:w="2117" w:type="dxa"/>
            <w:vAlign w:val="center"/>
          </w:tcPr>
          <w:p w14:paraId="57788063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</w:t>
            </w:r>
          </w:p>
        </w:tc>
      </w:tr>
      <w:tr w:rsidR="00162A13" w:rsidRPr="002722AC" w14:paraId="154D7AF0" w14:textId="77777777" w:rsidTr="00E67437">
        <w:trPr>
          <w:jc w:val="center"/>
        </w:trPr>
        <w:tc>
          <w:tcPr>
            <w:tcW w:w="3079" w:type="dxa"/>
            <w:vAlign w:val="center"/>
          </w:tcPr>
          <w:p w14:paraId="380278F6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Зенитный угол</w:t>
            </w:r>
          </w:p>
        </w:tc>
        <w:tc>
          <w:tcPr>
            <w:tcW w:w="1810" w:type="dxa"/>
            <w:vAlign w:val="center"/>
          </w:tcPr>
          <w:p w14:paraId="51E741A5" w14:textId="77777777" w:rsidR="00162A13" w:rsidRPr="002722AC" w:rsidRDefault="00162A13" w:rsidP="002722AC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  <w:t>α</w:t>
            </w:r>
          </w:p>
        </w:tc>
        <w:tc>
          <w:tcPr>
            <w:tcW w:w="2054" w:type="dxa"/>
            <w:vAlign w:val="center"/>
          </w:tcPr>
          <w:p w14:paraId="2FCE2D56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23</w:t>
            </w:r>
          </w:p>
        </w:tc>
        <w:tc>
          <w:tcPr>
            <w:tcW w:w="2117" w:type="dxa"/>
            <w:vAlign w:val="center"/>
          </w:tcPr>
          <w:p w14:paraId="13AE0048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º</w:t>
            </w:r>
          </w:p>
        </w:tc>
      </w:tr>
      <w:tr w:rsidR="00162A13" w:rsidRPr="002722AC" w14:paraId="5616D36C" w14:textId="77777777" w:rsidTr="00E67437">
        <w:trPr>
          <w:jc w:val="center"/>
        </w:trPr>
        <w:tc>
          <w:tcPr>
            <w:tcW w:w="3079" w:type="dxa"/>
            <w:vAlign w:val="center"/>
          </w:tcPr>
          <w:p w14:paraId="5872062E" w14:textId="77777777" w:rsidR="00162A13" w:rsidRPr="002722AC" w:rsidRDefault="00162A13" w:rsidP="002722AC">
            <w:pPr>
              <w:pStyle w:val="ad"/>
              <w:spacing w:before="0" w:beforeAutospacing="0" w:after="0" w:afterAutospacing="0"/>
              <w:jc w:val="center"/>
              <w:rPr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color w:val="000000" w:themeColor="text1"/>
                <w:kern w:val="24"/>
                <w:sz w:val="28"/>
                <w:szCs w:val="28"/>
              </w:rPr>
              <w:lastRenderedPageBreak/>
              <w:t>Плотность промывочной жидкости</w:t>
            </w:r>
          </w:p>
        </w:tc>
        <w:tc>
          <w:tcPr>
            <w:tcW w:w="1810" w:type="dxa"/>
            <w:vAlign w:val="center"/>
          </w:tcPr>
          <w:p w14:paraId="2963E702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ρ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78A1F876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1150</w:t>
            </w:r>
          </w:p>
        </w:tc>
        <w:tc>
          <w:tcPr>
            <w:tcW w:w="2117" w:type="dxa"/>
            <w:vAlign w:val="center"/>
          </w:tcPr>
          <w:p w14:paraId="78C5C4AB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кг/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kern w:val="24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kern w:val="24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kern w:val="24"/>
                      <w:sz w:val="28"/>
                      <w:szCs w:val="28"/>
                    </w:rPr>
                    <m:t>3</m:t>
                  </m:r>
                </m:sup>
              </m:sSup>
            </m:oMath>
          </w:p>
        </w:tc>
      </w:tr>
      <w:tr w:rsidR="00162A13" w:rsidRPr="002722AC" w14:paraId="59AB2E56" w14:textId="77777777" w:rsidTr="00E67437">
        <w:trPr>
          <w:jc w:val="center"/>
        </w:trPr>
        <w:tc>
          <w:tcPr>
            <w:tcW w:w="3079" w:type="dxa"/>
            <w:vAlign w:val="center"/>
          </w:tcPr>
          <w:p w14:paraId="44B9C773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Длина секции</w:t>
            </w:r>
          </w:p>
        </w:tc>
        <w:tc>
          <w:tcPr>
            <w:tcW w:w="1810" w:type="dxa"/>
            <w:vAlign w:val="center"/>
          </w:tcPr>
          <w:p w14:paraId="2625723A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l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059BE0AF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177</w:t>
            </w:r>
          </w:p>
        </w:tc>
        <w:tc>
          <w:tcPr>
            <w:tcW w:w="2117" w:type="dxa"/>
            <w:vAlign w:val="center"/>
          </w:tcPr>
          <w:p w14:paraId="4807433C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</w:t>
            </w:r>
          </w:p>
        </w:tc>
      </w:tr>
      <w:tr w:rsidR="00162A13" w:rsidRPr="002722AC" w14:paraId="0B46CA49" w14:textId="77777777" w:rsidTr="00E67437">
        <w:trPr>
          <w:jc w:val="center"/>
        </w:trPr>
        <w:tc>
          <w:tcPr>
            <w:tcW w:w="3079" w:type="dxa"/>
            <w:vAlign w:val="center"/>
          </w:tcPr>
          <w:p w14:paraId="171D7568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Фактическая скорость течения промывочной жидкости в кольцевом пространстве</w:t>
            </w:r>
          </w:p>
        </w:tc>
        <w:tc>
          <w:tcPr>
            <w:tcW w:w="1810" w:type="dxa"/>
            <w:vAlign w:val="center"/>
          </w:tcPr>
          <w:p w14:paraId="602DDA4A" w14:textId="77777777" w:rsidR="00162A13" w:rsidRPr="002722AC" w:rsidRDefault="00732F3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кп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5A1C3BF9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0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,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665</w:t>
            </w:r>
          </w:p>
        </w:tc>
        <w:tc>
          <w:tcPr>
            <w:tcW w:w="2117" w:type="dxa"/>
            <w:vAlign w:val="center"/>
          </w:tcPr>
          <w:p w14:paraId="0835994D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/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с</w:t>
            </w:r>
          </w:p>
        </w:tc>
      </w:tr>
      <w:tr w:rsidR="00162A13" w:rsidRPr="002722AC" w14:paraId="3A18C0AB" w14:textId="77777777" w:rsidTr="00E67437">
        <w:trPr>
          <w:jc w:val="center"/>
        </w:trPr>
        <w:tc>
          <w:tcPr>
            <w:tcW w:w="3079" w:type="dxa"/>
            <w:vAlign w:val="center"/>
          </w:tcPr>
          <w:p w14:paraId="35CB058C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Диаметр скважины</w:t>
            </w:r>
          </w:p>
        </w:tc>
        <w:tc>
          <w:tcPr>
            <w:tcW w:w="1810" w:type="dxa"/>
            <w:vAlign w:val="center"/>
          </w:tcPr>
          <w:p w14:paraId="48A09A16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D</w:t>
            </w:r>
          </w:p>
        </w:tc>
        <w:tc>
          <w:tcPr>
            <w:tcW w:w="2054" w:type="dxa"/>
            <w:vAlign w:val="center"/>
          </w:tcPr>
          <w:p w14:paraId="544409BE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0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,216</w:t>
            </w:r>
          </w:p>
        </w:tc>
        <w:tc>
          <w:tcPr>
            <w:tcW w:w="2117" w:type="dxa"/>
            <w:vAlign w:val="center"/>
          </w:tcPr>
          <w:p w14:paraId="5136B05D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162A13" w:rsidRPr="002722AC" w14:paraId="2EDDDF69" w14:textId="77777777" w:rsidTr="00E67437">
        <w:trPr>
          <w:jc w:val="center"/>
        </w:trPr>
        <w:tc>
          <w:tcPr>
            <w:tcW w:w="3079" w:type="dxa"/>
            <w:vAlign w:val="center"/>
          </w:tcPr>
          <w:p w14:paraId="62A434A3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Наружный диаметр бурильной трубы</w:t>
            </w:r>
          </w:p>
        </w:tc>
        <w:tc>
          <w:tcPr>
            <w:tcW w:w="1810" w:type="dxa"/>
            <w:vAlign w:val="center"/>
          </w:tcPr>
          <w:p w14:paraId="50844D38" w14:textId="77777777" w:rsidR="00162A13" w:rsidRPr="002722AC" w:rsidRDefault="00732F3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7E934EC8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0,127</w:t>
            </w:r>
          </w:p>
        </w:tc>
        <w:tc>
          <w:tcPr>
            <w:tcW w:w="2117" w:type="dxa"/>
            <w:vAlign w:val="center"/>
          </w:tcPr>
          <w:p w14:paraId="74424F01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162A13" w:rsidRPr="002722AC" w14:paraId="73DC1650" w14:textId="77777777" w:rsidTr="00E67437">
        <w:trPr>
          <w:jc w:val="center"/>
        </w:trPr>
        <w:tc>
          <w:tcPr>
            <w:tcW w:w="3079" w:type="dxa"/>
            <w:vAlign w:val="center"/>
          </w:tcPr>
          <w:p w14:paraId="10D09757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Фактическая скорость течения промывочной жидкости в трубах</w:t>
            </w:r>
          </w:p>
        </w:tc>
        <w:tc>
          <w:tcPr>
            <w:tcW w:w="1810" w:type="dxa"/>
            <w:vAlign w:val="center"/>
          </w:tcPr>
          <w:p w14:paraId="2D4A9011" w14:textId="77777777" w:rsidR="00162A13" w:rsidRPr="002722AC" w:rsidRDefault="00732F3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20859D24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23,09</w:t>
            </w:r>
          </w:p>
        </w:tc>
        <w:tc>
          <w:tcPr>
            <w:tcW w:w="2117" w:type="dxa"/>
            <w:vAlign w:val="center"/>
          </w:tcPr>
          <w:p w14:paraId="40EA3410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/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с</w:t>
            </w:r>
          </w:p>
        </w:tc>
      </w:tr>
      <w:tr w:rsidR="00162A13" w:rsidRPr="002722AC" w14:paraId="15BF1545" w14:textId="77777777" w:rsidTr="00E67437">
        <w:trPr>
          <w:jc w:val="center"/>
        </w:trPr>
        <w:tc>
          <w:tcPr>
            <w:tcW w:w="3079" w:type="dxa"/>
            <w:vAlign w:val="center"/>
          </w:tcPr>
          <w:p w14:paraId="5D50E65C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Длина секции труб</w:t>
            </w:r>
          </w:p>
        </w:tc>
        <w:tc>
          <w:tcPr>
            <w:tcW w:w="1810" w:type="dxa"/>
            <w:vAlign w:val="center"/>
          </w:tcPr>
          <w:p w14:paraId="03A23576" w14:textId="77777777" w:rsidR="00162A13" w:rsidRPr="002722AC" w:rsidRDefault="00162A13" w:rsidP="002722AC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00E9A1C6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177</w:t>
            </w:r>
          </w:p>
        </w:tc>
        <w:tc>
          <w:tcPr>
            <w:tcW w:w="2117" w:type="dxa"/>
            <w:vAlign w:val="center"/>
          </w:tcPr>
          <w:p w14:paraId="1DEFDB5C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162A13" w:rsidRPr="002722AC" w14:paraId="64877A6F" w14:textId="77777777" w:rsidTr="00E67437">
        <w:trPr>
          <w:jc w:val="center"/>
        </w:trPr>
        <w:tc>
          <w:tcPr>
            <w:tcW w:w="3079" w:type="dxa"/>
            <w:vAlign w:val="center"/>
          </w:tcPr>
          <w:p w14:paraId="5E9FA390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Внутренний диаметр бурильной трубы</w:t>
            </w:r>
          </w:p>
        </w:tc>
        <w:tc>
          <w:tcPr>
            <w:tcW w:w="1810" w:type="dxa"/>
            <w:vAlign w:val="center"/>
          </w:tcPr>
          <w:p w14:paraId="2D52A2F1" w14:textId="77777777" w:rsidR="00162A13" w:rsidRPr="002722AC" w:rsidRDefault="00732F33" w:rsidP="002722A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5641CE9E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0,1086</w:t>
            </w:r>
          </w:p>
        </w:tc>
        <w:tc>
          <w:tcPr>
            <w:tcW w:w="2117" w:type="dxa"/>
            <w:vAlign w:val="center"/>
          </w:tcPr>
          <w:p w14:paraId="35A05FC9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162A13" w:rsidRPr="002722AC" w14:paraId="19B03875" w14:textId="77777777" w:rsidTr="00E67437">
        <w:trPr>
          <w:jc w:val="center"/>
        </w:trPr>
        <w:tc>
          <w:tcPr>
            <w:tcW w:w="3079" w:type="dxa"/>
            <w:vAlign w:val="center"/>
          </w:tcPr>
          <w:p w14:paraId="3C70DB0D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Минимальный диаметр проходного сечения замковых соединений</w:t>
            </w:r>
          </w:p>
        </w:tc>
        <w:tc>
          <w:tcPr>
            <w:tcW w:w="1810" w:type="dxa"/>
            <w:vAlign w:val="center"/>
          </w:tcPr>
          <w:p w14:paraId="50905CAF" w14:textId="77777777" w:rsidR="00162A13" w:rsidRPr="002722AC" w:rsidRDefault="00732F33" w:rsidP="002722AC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з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4D40930B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0,105</w:t>
            </w:r>
          </w:p>
        </w:tc>
        <w:tc>
          <w:tcPr>
            <w:tcW w:w="2117" w:type="dxa"/>
            <w:vAlign w:val="center"/>
          </w:tcPr>
          <w:p w14:paraId="4155F54C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162A13" w:rsidRPr="002722AC" w14:paraId="18975F58" w14:textId="77777777" w:rsidTr="00E67437">
        <w:trPr>
          <w:jc w:val="center"/>
        </w:trPr>
        <w:tc>
          <w:tcPr>
            <w:tcW w:w="3079" w:type="dxa"/>
            <w:vAlign w:val="center"/>
          </w:tcPr>
          <w:p w14:paraId="18729DCC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Расход промывочной жидкости</w:t>
            </w:r>
          </w:p>
        </w:tc>
        <w:tc>
          <w:tcPr>
            <w:tcW w:w="1810" w:type="dxa"/>
            <w:vAlign w:val="center"/>
          </w:tcPr>
          <w:p w14:paraId="001C64EB" w14:textId="77777777" w:rsidR="00162A13" w:rsidRPr="002722AC" w:rsidRDefault="00162A13" w:rsidP="002722AC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5C583BA0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0,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0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16</w:t>
            </w:r>
          </w:p>
        </w:tc>
        <w:tc>
          <w:tcPr>
            <w:tcW w:w="2117" w:type="dxa"/>
            <w:vAlign w:val="center"/>
          </w:tcPr>
          <w:p w14:paraId="3FF44211" w14:textId="77777777" w:rsidR="00162A13" w:rsidRPr="002722AC" w:rsidRDefault="00732F3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Cs/>
                        <w:color w:val="000000" w:themeColor="text1"/>
                        <w:kern w:val="24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n-US"/>
                  </w:rPr>
                  <m:t>/c</m:t>
                </m:r>
              </m:oMath>
            </m:oMathPara>
          </w:p>
        </w:tc>
      </w:tr>
      <w:tr w:rsidR="00162A13" w:rsidRPr="002722AC" w14:paraId="0A94E6DA" w14:textId="77777777" w:rsidTr="00E67437">
        <w:trPr>
          <w:jc w:val="center"/>
        </w:trPr>
        <w:tc>
          <w:tcPr>
            <w:tcW w:w="3079" w:type="dxa"/>
            <w:vAlign w:val="center"/>
          </w:tcPr>
          <w:p w14:paraId="02316C4B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Число замковых соединений бурильных труб</w:t>
            </w:r>
          </w:p>
        </w:tc>
        <w:tc>
          <w:tcPr>
            <w:tcW w:w="1810" w:type="dxa"/>
            <w:vAlign w:val="center"/>
          </w:tcPr>
          <w:p w14:paraId="3D142B00" w14:textId="77777777" w:rsidR="00162A13" w:rsidRPr="002722AC" w:rsidRDefault="00162A13" w:rsidP="002722A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49C269DB" w14:textId="77777777" w:rsidR="00162A13" w:rsidRPr="002722AC" w:rsidRDefault="00162A13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23</w:t>
            </w:r>
          </w:p>
        </w:tc>
        <w:tc>
          <w:tcPr>
            <w:tcW w:w="2117" w:type="dxa"/>
            <w:vAlign w:val="center"/>
          </w:tcPr>
          <w:p w14:paraId="4263D2A5" w14:textId="77777777" w:rsidR="00162A13" w:rsidRPr="002722AC" w:rsidRDefault="00162A13" w:rsidP="002722A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</w:tr>
      <w:tr w:rsidR="00990EFA" w:rsidRPr="002722AC" w14:paraId="1588218F" w14:textId="77777777" w:rsidTr="00E67437">
        <w:trPr>
          <w:jc w:val="center"/>
        </w:trPr>
        <w:tc>
          <w:tcPr>
            <w:tcW w:w="3079" w:type="dxa"/>
            <w:vAlign w:val="center"/>
          </w:tcPr>
          <w:p w14:paraId="2800215D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Коэффициент расхода насадок</w:t>
            </w:r>
          </w:p>
        </w:tc>
        <w:tc>
          <w:tcPr>
            <w:tcW w:w="1810" w:type="dxa"/>
            <w:vAlign w:val="center"/>
          </w:tcPr>
          <w:p w14:paraId="280CBC96" w14:textId="77777777" w:rsidR="00990EFA" w:rsidRPr="002722AC" w:rsidRDefault="00990EFA" w:rsidP="002722A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μ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0BAB8B21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1</w:t>
            </w:r>
          </w:p>
        </w:tc>
        <w:tc>
          <w:tcPr>
            <w:tcW w:w="2117" w:type="dxa"/>
            <w:vAlign w:val="center"/>
          </w:tcPr>
          <w:p w14:paraId="4F053326" w14:textId="77777777" w:rsidR="00990EFA" w:rsidRPr="002722AC" w:rsidRDefault="00990EFA" w:rsidP="002722A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</w:tr>
      <w:tr w:rsidR="00990EFA" w:rsidRPr="002722AC" w14:paraId="12AA6625" w14:textId="77777777" w:rsidTr="00E67437">
        <w:trPr>
          <w:jc w:val="center"/>
        </w:trPr>
        <w:tc>
          <w:tcPr>
            <w:tcW w:w="3079" w:type="dxa"/>
            <w:vAlign w:val="center"/>
          </w:tcPr>
          <w:p w14:paraId="227C1BE1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Суммарная площадь сечения насадок</w:t>
            </w:r>
          </w:p>
        </w:tc>
        <w:tc>
          <w:tcPr>
            <w:tcW w:w="1810" w:type="dxa"/>
            <w:vAlign w:val="center"/>
          </w:tcPr>
          <w:p w14:paraId="0E4651AC" w14:textId="77777777" w:rsidR="00990EFA" w:rsidRPr="002722AC" w:rsidRDefault="00990EFA" w:rsidP="002722A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3AB7D92D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121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,2</w:t>
            </w:r>
          </w:p>
        </w:tc>
        <w:tc>
          <w:tcPr>
            <w:tcW w:w="2117" w:type="dxa"/>
            <w:vAlign w:val="center"/>
          </w:tcPr>
          <w:p w14:paraId="3A1354D6" w14:textId="77777777" w:rsidR="00990EFA" w:rsidRPr="002722AC" w:rsidRDefault="00732F33" w:rsidP="002722AC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kern w:val="24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kern w:val="24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m:t>мм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990EFA" w:rsidRPr="002722AC" w14:paraId="5907BFBC" w14:textId="77777777" w:rsidTr="00E67437">
        <w:trPr>
          <w:jc w:val="center"/>
        </w:trPr>
        <w:tc>
          <w:tcPr>
            <w:tcW w:w="3079" w:type="dxa"/>
            <w:vAlign w:val="center"/>
          </w:tcPr>
          <w:p w14:paraId="2E1D4919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Длина колонны труб</w:t>
            </w:r>
          </w:p>
        </w:tc>
        <w:tc>
          <w:tcPr>
            <w:tcW w:w="1810" w:type="dxa"/>
            <w:vAlign w:val="center"/>
          </w:tcPr>
          <w:p w14:paraId="348A0BA4" w14:textId="77777777" w:rsidR="00990EFA" w:rsidRPr="002722AC" w:rsidRDefault="00990EFA" w:rsidP="002722A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L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2EED57F7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200</w:t>
            </w:r>
          </w:p>
        </w:tc>
        <w:tc>
          <w:tcPr>
            <w:tcW w:w="2117" w:type="dxa"/>
            <w:vAlign w:val="center"/>
          </w:tcPr>
          <w:p w14:paraId="625459D9" w14:textId="77777777" w:rsidR="00990EFA" w:rsidRPr="002722AC" w:rsidRDefault="00990EFA" w:rsidP="002722AC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990EFA" w:rsidRPr="002722AC" w14:paraId="44A7AF2D" w14:textId="77777777" w:rsidTr="00E67437">
        <w:trPr>
          <w:jc w:val="center"/>
        </w:trPr>
        <w:tc>
          <w:tcPr>
            <w:tcW w:w="3079" w:type="dxa"/>
            <w:vAlign w:val="center"/>
          </w:tcPr>
          <w:p w14:paraId="19536A56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Радиус контура питания</w:t>
            </w:r>
          </w:p>
        </w:tc>
        <w:tc>
          <w:tcPr>
            <w:tcW w:w="1810" w:type="dxa"/>
            <w:vAlign w:val="center"/>
          </w:tcPr>
          <w:p w14:paraId="30233352" w14:textId="77777777" w:rsidR="00990EFA" w:rsidRPr="002722AC" w:rsidRDefault="00732F33" w:rsidP="002722A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51748E9B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10</w:t>
            </w:r>
          </w:p>
        </w:tc>
        <w:tc>
          <w:tcPr>
            <w:tcW w:w="2117" w:type="dxa"/>
            <w:vAlign w:val="center"/>
          </w:tcPr>
          <w:p w14:paraId="7F8FA486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990EFA" w:rsidRPr="002722AC" w14:paraId="5CF0E5AC" w14:textId="77777777" w:rsidTr="00E67437">
        <w:trPr>
          <w:jc w:val="center"/>
        </w:trPr>
        <w:tc>
          <w:tcPr>
            <w:tcW w:w="3079" w:type="dxa"/>
            <w:vAlign w:val="center"/>
          </w:tcPr>
          <w:p w14:paraId="6FF82CFB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Радиус скважины</w:t>
            </w:r>
          </w:p>
        </w:tc>
        <w:tc>
          <w:tcPr>
            <w:tcW w:w="1810" w:type="dxa"/>
            <w:vAlign w:val="center"/>
          </w:tcPr>
          <w:p w14:paraId="1EE29F02" w14:textId="77777777" w:rsidR="00990EFA" w:rsidRPr="002722AC" w:rsidRDefault="00732F33" w:rsidP="002722AC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76FAD316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108</w:t>
            </w:r>
          </w:p>
        </w:tc>
        <w:tc>
          <w:tcPr>
            <w:tcW w:w="2117" w:type="dxa"/>
            <w:vAlign w:val="center"/>
          </w:tcPr>
          <w:p w14:paraId="0F80D826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мм</w:t>
            </w:r>
          </w:p>
        </w:tc>
      </w:tr>
      <w:tr w:rsidR="00990EFA" w:rsidRPr="002722AC" w14:paraId="2686F62F" w14:textId="77777777" w:rsidTr="00E67437">
        <w:trPr>
          <w:jc w:val="center"/>
        </w:trPr>
        <w:tc>
          <w:tcPr>
            <w:tcW w:w="3079" w:type="dxa"/>
            <w:vAlign w:val="center"/>
          </w:tcPr>
          <w:p w14:paraId="20A7D659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Вязкость промывочной жидкости</w:t>
            </w:r>
          </w:p>
        </w:tc>
        <w:tc>
          <w:tcPr>
            <w:tcW w:w="1810" w:type="dxa"/>
            <w:vAlign w:val="center"/>
          </w:tcPr>
          <w:p w14:paraId="61D6C628" w14:textId="77777777" w:rsidR="00990EFA" w:rsidRPr="002722AC" w:rsidRDefault="00990EFA" w:rsidP="002722AC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2722A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B761427" wp14:editId="4BEFC54E">
                  <wp:extent cx="104775" cy="228600"/>
                  <wp:effectExtent l="0" t="0" r="9525" b="0"/>
                  <wp:docPr id="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286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4" w:type="dxa"/>
            <w:vAlign w:val="center"/>
          </w:tcPr>
          <w:p w14:paraId="077CE4B8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20</w:t>
            </w:r>
          </w:p>
        </w:tc>
        <w:tc>
          <w:tcPr>
            <w:tcW w:w="2117" w:type="dxa"/>
            <w:vAlign w:val="center"/>
          </w:tcPr>
          <w:p w14:paraId="5D5F27CE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мПа</w:t>
            </w:r>
          </w:p>
        </w:tc>
      </w:tr>
      <w:tr w:rsidR="00990EFA" w:rsidRPr="002722AC" w14:paraId="1EB05635" w14:textId="77777777" w:rsidTr="00E67437">
        <w:trPr>
          <w:jc w:val="center"/>
        </w:trPr>
        <w:tc>
          <w:tcPr>
            <w:tcW w:w="3079" w:type="dxa"/>
            <w:vAlign w:val="center"/>
          </w:tcPr>
          <w:p w14:paraId="229F3594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Коэффициент пропорциональности, учитывающий среду и процессы взаимодействия между фильтрующимся </w:t>
            </w: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lastRenderedPageBreak/>
              <w:t>флюидом и твердой поверхностью среды</w:t>
            </w:r>
          </w:p>
        </w:tc>
        <w:tc>
          <w:tcPr>
            <w:tcW w:w="1810" w:type="dxa"/>
            <w:vAlign w:val="center"/>
          </w:tcPr>
          <w:p w14:paraId="50D733B3" w14:textId="77777777" w:rsidR="00990EFA" w:rsidRPr="002722AC" w:rsidRDefault="00990EFA" w:rsidP="002722AC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lastRenderedPageBreak/>
              <w:t>k</w:t>
            </w:r>
          </w:p>
        </w:tc>
        <w:tc>
          <w:tcPr>
            <w:tcW w:w="2054" w:type="dxa"/>
            <w:vAlign w:val="center"/>
          </w:tcPr>
          <w:p w14:paraId="6AE7380F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217,8</w:t>
            </w:r>
          </w:p>
        </w:tc>
        <w:tc>
          <w:tcPr>
            <w:tcW w:w="2117" w:type="dxa"/>
            <w:vAlign w:val="center"/>
          </w:tcPr>
          <w:p w14:paraId="435E9614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мД</w:t>
            </w:r>
          </w:p>
        </w:tc>
      </w:tr>
      <w:tr w:rsidR="00990EFA" w:rsidRPr="002722AC" w14:paraId="5F6C93E2" w14:textId="77777777" w:rsidTr="00E67437">
        <w:trPr>
          <w:jc w:val="center"/>
        </w:trPr>
        <w:tc>
          <w:tcPr>
            <w:tcW w:w="3079" w:type="dxa"/>
            <w:vAlign w:val="center"/>
          </w:tcPr>
          <w:p w14:paraId="6DE7FA08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lastRenderedPageBreak/>
              <w:t>Радиус скважины</w:t>
            </w:r>
          </w:p>
        </w:tc>
        <w:tc>
          <w:tcPr>
            <w:tcW w:w="1810" w:type="dxa"/>
            <w:vAlign w:val="center"/>
          </w:tcPr>
          <w:p w14:paraId="776FE962" w14:textId="77777777" w:rsidR="00990EFA" w:rsidRPr="002722AC" w:rsidRDefault="00732F33" w:rsidP="002722AC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1B5944C6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108</w:t>
            </w:r>
          </w:p>
        </w:tc>
        <w:tc>
          <w:tcPr>
            <w:tcW w:w="2117" w:type="dxa"/>
            <w:vAlign w:val="center"/>
          </w:tcPr>
          <w:p w14:paraId="4AB01042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мм</w:t>
            </w:r>
          </w:p>
        </w:tc>
      </w:tr>
      <w:tr w:rsidR="00990EFA" w:rsidRPr="002722AC" w14:paraId="4A69E6EA" w14:textId="77777777" w:rsidTr="00E67437">
        <w:trPr>
          <w:jc w:val="center"/>
        </w:trPr>
        <w:tc>
          <w:tcPr>
            <w:tcW w:w="3079" w:type="dxa"/>
            <w:vAlign w:val="center"/>
          </w:tcPr>
          <w:p w14:paraId="6372321F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Скорость спускоподъемных операций</w:t>
            </w:r>
          </w:p>
        </w:tc>
        <w:tc>
          <w:tcPr>
            <w:tcW w:w="1810" w:type="dxa"/>
            <w:vAlign w:val="center"/>
          </w:tcPr>
          <w:p w14:paraId="2EF9B41E" w14:textId="77777777" w:rsidR="00990EFA" w:rsidRPr="002722AC" w:rsidRDefault="00990EFA" w:rsidP="002722AC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2722AC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  <w:t>V</w:t>
            </w:r>
          </w:p>
        </w:tc>
        <w:tc>
          <w:tcPr>
            <w:tcW w:w="2054" w:type="dxa"/>
            <w:vAlign w:val="center"/>
          </w:tcPr>
          <w:p w14:paraId="3C7FA91B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0,5</w:t>
            </w:r>
          </w:p>
        </w:tc>
        <w:tc>
          <w:tcPr>
            <w:tcW w:w="2117" w:type="dxa"/>
            <w:vAlign w:val="center"/>
          </w:tcPr>
          <w:p w14:paraId="08875238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м/с</w:t>
            </w:r>
          </w:p>
        </w:tc>
      </w:tr>
      <w:tr w:rsidR="00990EFA" w:rsidRPr="002722AC" w14:paraId="0D1E020F" w14:textId="77777777" w:rsidTr="00E67437">
        <w:trPr>
          <w:jc w:val="center"/>
        </w:trPr>
        <w:tc>
          <w:tcPr>
            <w:tcW w:w="3079" w:type="dxa"/>
            <w:vAlign w:val="center"/>
          </w:tcPr>
          <w:p w14:paraId="5BCC7E2A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Ускорение свободного падения</w:t>
            </w:r>
          </w:p>
        </w:tc>
        <w:tc>
          <w:tcPr>
            <w:tcW w:w="1810" w:type="dxa"/>
            <w:vAlign w:val="center"/>
          </w:tcPr>
          <w:p w14:paraId="4F110552" w14:textId="77777777" w:rsidR="00990EFA" w:rsidRPr="002722AC" w:rsidRDefault="00990EFA" w:rsidP="002722AC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  <w:t>g</w:t>
            </w:r>
          </w:p>
        </w:tc>
        <w:tc>
          <w:tcPr>
            <w:tcW w:w="2054" w:type="dxa"/>
            <w:vAlign w:val="center"/>
          </w:tcPr>
          <w:p w14:paraId="5B06027D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10</w:t>
            </w:r>
          </w:p>
        </w:tc>
        <w:tc>
          <w:tcPr>
            <w:tcW w:w="2117" w:type="dxa"/>
            <w:vAlign w:val="center"/>
          </w:tcPr>
          <w:p w14:paraId="109A5E3D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м/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kern w:val="24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kern w:val="24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kern w:val="24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</w:tr>
      <w:tr w:rsidR="00990EFA" w:rsidRPr="002722AC" w14:paraId="7FBEE489" w14:textId="77777777" w:rsidTr="00E67437">
        <w:trPr>
          <w:jc w:val="center"/>
        </w:trPr>
        <w:tc>
          <w:tcPr>
            <w:tcW w:w="3079" w:type="dxa"/>
            <w:vAlign w:val="center"/>
          </w:tcPr>
          <w:p w14:paraId="5341C041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Пластическая вязкость</w:t>
            </w:r>
          </w:p>
        </w:tc>
        <w:tc>
          <w:tcPr>
            <w:tcW w:w="1810" w:type="dxa"/>
            <w:vAlign w:val="center"/>
          </w:tcPr>
          <w:p w14:paraId="1C797068" w14:textId="77777777" w:rsidR="00990EFA" w:rsidRPr="002722AC" w:rsidRDefault="00732F33" w:rsidP="002722AC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79DA03BE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0,02</w:t>
            </w:r>
          </w:p>
        </w:tc>
        <w:tc>
          <w:tcPr>
            <w:tcW w:w="2117" w:type="dxa"/>
            <w:vAlign w:val="center"/>
          </w:tcPr>
          <w:p w14:paraId="3BCE988B" w14:textId="77777777" w:rsidR="00990EFA" w:rsidRPr="002722AC" w:rsidRDefault="00990EFA" w:rsidP="002722AC">
            <w:pPr>
              <w:jc w:val="center"/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Па</w:t>
            </w:r>
          </w:p>
        </w:tc>
      </w:tr>
      <w:tr w:rsidR="00990EFA" w:rsidRPr="002722AC" w14:paraId="73B4B545" w14:textId="77777777" w:rsidTr="00E67437">
        <w:trPr>
          <w:jc w:val="center"/>
        </w:trPr>
        <w:tc>
          <w:tcPr>
            <w:tcW w:w="3079" w:type="dxa"/>
            <w:vAlign w:val="center"/>
          </w:tcPr>
          <w:p w14:paraId="59524604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Динамическое напряжение сдвига</w:t>
            </w:r>
          </w:p>
        </w:tc>
        <w:tc>
          <w:tcPr>
            <w:tcW w:w="1810" w:type="dxa"/>
            <w:vAlign w:val="center"/>
          </w:tcPr>
          <w:p w14:paraId="4454F72C" w14:textId="77777777" w:rsidR="00990EFA" w:rsidRPr="002722AC" w:rsidRDefault="00990EFA" w:rsidP="002722AC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2722A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8711076" wp14:editId="34915184">
                  <wp:extent cx="161925" cy="228600"/>
                  <wp:effectExtent l="0" t="0" r="9525" b="0"/>
                  <wp:docPr id="14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Рисунок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4" w:type="dxa"/>
            <w:vAlign w:val="center"/>
          </w:tcPr>
          <w:p w14:paraId="0A9B2629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3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,1</w:t>
            </w:r>
          </w:p>
        </w:tc>
        <w:tc>
          <w:tcPr>
            <w:tcW w:w="2117" w:type="dxa"/>
            <w:vAlign w:val="center"/>
          </w:tcPr>
          <w:p w14:paraId="7D1397D5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Па</w:t>
            </w:r>
          </w:p>
        </w:tc>
      </w:tr>
      <w:tr w:rsidR="00990EFA" w:rsidRPr="002722AC" w14:paraId="291F93A8" w14:textId="77777777" w:rsidTr="00E67437">
        <w:trPr>
          <w:jc w:val="center"/>
        </w:trPr>
        <w:tc>
          <w:tcPr>
            <w:tcW w:w="3079" w:type="dxa"/>
            <w:vAlign w:val="center"/>
          </w:tcPr>
          <w:p w14:paraId="769B11AC" w14:textId="0784F8E6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Максимальный крутящий момент на ВЗД</w:t>
            </w:r>
          </w:p>
        </w:tc>
        <w:tc>
          <w:tcPr>
            <w:tcW w:w="1810" w:type="dxa"/>
            <w:vAlign w:val="center"/>
          </w:tcPr>
          <w:p w14:paraId="3601EC32" w14:textId="77777777" w:rsidR="00990EFA" w:rsidRPr="002722AC" w:rsidRDefault="00732F33" w:rsidP="002722AC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02CF059F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15</w:t>
            </w:r>
          </w:p>
        </w:tc>
        <w:tc>
          <w:tcPr>
            <w:tcW w:w="2117" w:type="dxa"/>
            <w:vAlign w:val="center"/>
          </w:tcPr>
          <w:p w14:paraId="5B1754DD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кН·м</w:t>
            </w:r>
          </w:p>
        </w:tc>
      </w:tr>
      <w:tr w:rsidR="00990EFA" w:rsidRPr="002722AC" w14:paraId="4CB9B589" w14:textId="77777777" w:rsidTr="00E67437">
        <w:trPr>
          <w:jc w:val="center"/>
        </w:trPr>
        <w:tc>
          <w:tcPr>
            <w:tcW w:w="3079" w:type="dxa"/>
            <w:vAlign w:val="center"/>
          </w:tcPr>
          <w:p w14:paraId="3B7057B1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Максимальный перепад давления на ВЗД</w:t>
            </w:r>
          </w:p>
        </w:tc>
        <w:tc>
          <w:tcPr>
            <w:tcW w:w="1810" w:type="dxa"/>
            <w:vAlign w:val="center"/>
          </w:tcPr>
          <w:p w14:paraId="5FE0FBF6" w14:textId="77777777" w:rsidR="00990EFA" w:rsidRPr="002722AC" w:rsidRDefault="00990EFA" w:rsidP="002722A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△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552F0454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2,8</w:t>
            </w:r>
          </w:p>
        </w:tc>
        <w:tc>
          <w:tcPr>
            <w:tcW w:w="2117" w:type="dxa"/>
            <w:vAlign w:val="center"/>
          </w:tcPr>
          <w:p w14:paraId="07C5DCF1" w14:textId="77777777" w:rsidR="00990EFA" w:rsidRPr="002722AC" w:rsidRDefault="00990EFA" w:rsidP="002722AC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МПа</w:t>
            </w:r>
          </w:p>
        </w:tc>
      </w:tr>
    </w:tbl>
    <w:p w14:paraId="31049ABB" w14:textId="15D06E1A" w:rsidR="00907AE4" w:rsidRPr="00907AE4" w:rsidRDefault="00907AE4" w:rsidP="00907AE4">
      <w:pPr>
        <w:spacing w:before="320"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907AE4">
        <w:rPr>
          <w:rFonts w:ascii="Times New Roman" w:eastAsiaTheme="minorEastAsia" w:hAnsi="Times New Roman" w:cs="Times New Roman"/>
          <w:b/>
          <w:iCs/>
          <w:sz w:val="28"/>
          <w:szCs w:val="28"/>
        </w:rPr>
        <w:t>5. Определение режима течения промывочной жидкости</w:t>
      </w:r>
      <w:r w:rsidR="000E0856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</w:t>
      </w:r>
      <w:r w:rsidR="000E0856">
        <w:rPr>
          <w:rFonts w:ascii="Times New Roman" w:eastAsiaTheme="minorEastAsia" w:hAnsi="Times New Roman" w:cs="Times New Roman"/>
          <w:b/>
          <w:iCs/>
          <w:sz w:val="28"/>
          <w:szCs w:val="28"/>
        </w:rPr>
        <w:t>(пример)</w:t>
      </w:r>
      <w:r w:rsidR="000E0856" w:rsidRPr="00907AE4">
        <w:rPr>
          <w:rFonts w:ascii="Times New Roman" w:eastAsiaTheme="minorEastAsia" w:hAnsi="Times New Roman" w:cs="Times New Roman"/>
          <w:b/>
          <w:iCs/>
          <w:sz w:val="28"/>
          <w:szCs w:val="28"/>
        </w:rPr>
        <w:t>:</w:t>
      </w:r>
    </w:p>
    <w:p w14:paraId="6E1066B2" w14:textId="5D76C8DC" w:rsidR="00990EFA" w:rsidRPr="002722AC" w:rsidRDefault="00990EFA" w:rsidP="00907AE4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Режим течения промывочной жидкости был определен путем сопоставления скорости течения промывочной жидкости в кольцевом пространстве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КП</m:t>
            </m:r>
          </m:sub>
        </m:sSub>
      </m:oMath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критической скорости течения промывочной жидкости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кр</m:t>
            </m:r>
          </m:sub>
        </m:sSub>
      </m:oMath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701"/>
      </w:tblGrid>
      <w:tr w:rsidR="00990EFA" w:rsidRPr="002722AC" w14:paraId="6FDFE8F8" w14:textId="77777777" w:rsidTr="0061699C">
        <w:tc>
          <w:tcPr>
            <w:tcW w:w="8359" w:type="dxa"/>
          </w:tcPr>
          <w:p w14:paraId="7533AFAB" w14:textId="760C977C" w:rsidR="00990EFA" w:rsidRPr="002722AC" w:rsidRDefault="00732F33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КП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1270∙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н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1270∙16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216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127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=0,670 м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с;</m:t>
                </m:r>
              </m:oMath>
            </m:oMathPara>
          </w:p>
        </w:tc>
        <w:tc>
          <w:tcPr>
            <w:tcW w:w="701" w:type="dxa"/>
          </w:tcPr>
          <w:p w14:paraId="5AE720BD" w14:textId="52F1E152" w:rsidR="00990EFA" w:rsidRPr="002722AC" w:rsidRDefault="00990EFA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(6)</w:t>
            </w:r>
          </w:p>
        </w:tc>
      </w:tr>
      <w:tr w:rsidR="00990EFA" w:rsidRPr="002722AC" w14:paraId="7957B277" w14:textId="77777777" w:rsidTr="0061699C">
        <w:tc>
          <w:tcPr>
            <w:tcW w:w="8359" w:type="dxa"/>
          </w:tcPr>
          <w:p w14:paraId="2E4E1C0A" w14:textId="69ECD400" w:rsidR="00990EFA" w:rsidRPr="002722AC" w:rsidRDefault="00732F33" w:rsidP="002722AC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кр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=0,8∙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τ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0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ρ</m:t>
                        </m:r>
                      </m:den>
                    </m:f>
                  </m:e>
                </m:ra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=0,8∙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7,5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1150</m:t>
                        </m:r>
                      </m:den>
                    </m:f>
                  </m:e>
                </m:ra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0,062 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/c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701" w:type="dxa"/>
          </w:tcPr>
          <w:p w14:paraId="2FEC94B1" w14:textId="77777777" w:rsidR="00990EFA" w:rsidRPr="002722AC" w:rsidRDefault="00990EFA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  <w:p w14:paraId="05E0D38C" w14:textId="3A656CBE" w:rsidR="00990EFA" w:rsidRPr="002722AC" w:rsidRDefault="00990EFA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(7)</w:t>
            </w:r>
          </w:p>
          <w:p w14:paraId="05967D75" w14:textId="77777777" w:rsidR="00990EFA" w:rsidRPr="002722AC" w:rsidRDefault="00990EFA" w:rsidP="002722A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78BBE22D" w14:textId="77777777" w:rsidR="00990EFA" w:rsidRPr="002722AC" w:rsidRDefault="00990EFA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 как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&gt;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кр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,</m:t>
        </m:r>
      </m:oMath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то режим течения турбулентный. </w:t>
      </w:r>
    </w:p>
    <w:p w14:paraId="5AE0D5B4" w14:textId="77777777" w:rsidR="00990EFA" w:rsidRPr="002722AC" w:rsidRDefault="00990EFA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Гидростатическое давление на забое составляет: </w:t>
      </w:r>
    </w:p>
    <w:p w14:paraId="7E732FE1" w14:textId="77777777" w:rsidR="00990EFA" w:rsidRPr="002722AC" w:rsidRDefault="00732F33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l-GR"/>
          </w:rPr>
          <m:t>ρ·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g</m:t>
        </m:r>
        <m:r>
          <w:rPr>
            <w:rFonts w:ascii="Cambria Math" w:hAnsi="Cambria Math" w:cs="Times New Roman"/>
            <w:sz w:val="28"/>
            <w:szCs w:val="28"/>
            <w:lang w:val="el-GR"/>
          </w:rPr>
          <m:t>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H</m:t>
        </m:r>
        <m:r>
          <w:rPr>
            <w:rFonts w:ascii="Cambria Math" w:hAnsi="Cambria Math" w:cs="Times New Roman"/>
            <w:sz w:val="28"/>
            <w:szCs w:val="28"/>
          </w:rPr>
          <m:t>=1150</m:t>
        </m:r>
        <m:r>
          <w:rPr>
            <w:rFonts w:ascii="Cambria Math" w:hAnsi="Cambria Math" w:cs="Times New Roman"/>
            <w:sz w:val="28"/>
            <w:szCs w:val="28"/>
            <w:lang w:val="el-GR"/>
          </w:rPr>
          <m:t>·10·1805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990EFA" w:rsidRPr="002722AC">
        <w:rPr>
          <w:rFonts w:ascii="Times New Roman" w:eastAsiaTheme="minorEastAsia" w:hAnsi="Times New Roman" w:cs="Times New Roman"/>
          <w:sz w:val="28"/>
          <w:szCs w:val="28"/>
        </w:rPr>
        <w:t>= 20,71 МПа</w:t>
      </w:r>
    </w:p>
    <w:p w14:paraId="2400D49C" w14:textId="70AA1981" w:rsidR="00990EFA" w:rsidRPr="00907AE4" w:rsidRDefault="00907AE4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907AE4">
        <w:rPr>
          <w:rFonts w:ascii="Times New Roman" w:eastAsiaTheme="minorEastAsia" w:hAnsi="Times New Roman" w:cs="Times New Roman"/>
          <w:b/>
          <w:iCs/>
          <w:sz w:val="28"/>
          <w:szCs w:val="28"/>
        </w:rPr>
        <w:t>6. Расчет потерь</w:t>
      </w:r>
      <w:r w:rsidR="00990EFA" w:rsidRPr="00907AE4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давления</w:t>
      </w:r>
      <w:r w:rsidR="000E0856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(пример)</w:t>
      </w:r>
      <w:r w:rsidR="00990EFA" w:rsidRPr="00907AE4">
        <w:rPr>
          <w:rFonts w:ascii="Times New Roman" w:eastAsiaTheme="minorEastAsia" w:hAnsi="Times New Roman" w:cs="Times New Roman"/>
          <w:b/>
          <w:iCs/>
          <w:sz w:val="28"/>
          <w:szCs w:val="28"/>
        </w:rPr>
        <w:t>:</w:t>
      </w:r>
    </w:p>
    <w:p w14:paraId="4EE9208A" w14:textId="6137BE78" w:rsidR="00990EFA" w:rsidRPr="002722AC" w:rsidRDefault="00990EFA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>- в кольцевом пространстве: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701"/>
      </w:tblGrid>
      <w:tr w:rsidR="009C0CE0" w:rsidRPr="002722AC" w14:paraId="43421955" w14:textId="77777777" w:rsidTr="009C0CE0">
        <w:tc>
          <w:tcPr>
            <w:tcW w:w="8359" w:type="dxa"/>
          </w:tcPr>
          <w:p w14:paraId="30EC15CB" w14:textId="485F6E2E" w:rsidR="009C0CE0" w:rsidRPr="002722AC" w:rsidRDefault="009C0CE0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КП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=0,0123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</m:t>
                </m:r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ρ∙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  <m:t>l∙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>КП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  <m:t xml:space="preserve">D-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>н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=</m:t>
                </m:r>
              </m:oMath>
            </m:oMathPara>
          </w:p>
        </w:tc>
        <w:tc>
          <w:tcPr>
            <w:tcW w:w="701" w:type="dxa"/>
            <w:vMerge w:val="restart"/>
          </w:tcPr>
          <w:p w14:paraId="321CD586" w14:textId="77777777" w:rsidR="009C0CE0" w:rsidRPr="002722AC" w:rsidRDefault="009C0CE0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679ACAA4" w14:textId="77777777" w:rsidR="009C0CE0" w:rsidRPr="002722AC" w:rsidRDefault="009C0CE0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6C0CD486" w14:textId="0B18A931" w:rsidR="009C0CE0" w:rsidRPr="002722AC" w:rsidRDefault="009C0CE0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sz w:val="28"/>
                <w:szCs w:val="28"/>
              </w:rPr>
              <w:t>(8)</w:t>
            </w:r>
          </w:p>
        </w:tc>
      </w:tr>
      <w:tr w:rsidR="009C0CE0" w:rsidRPr="002722AC" w14:paraId="4B473F86" w14:textId="77777777" w:rsidTr="009C0CE0">
        <w:tc>
          <w:tcPr>
            <w:tcW w:w="8359" w:type="dxa"/>
          </w:tcPr>
          <w:p w14:paraId="208A3395" w14:textId="1506AF9F" w:rsidR="009C0CE0" w:rsidRPr="002722AC" w:rsidRDefault="009C0CE0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=0,0123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∙0,</m:t>
                </m:r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1150∙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  <m:t>177∙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0,665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  <m:t>0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  <m:t>216- 0,127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=</m:t>
                </m:r>
              </m:oMath>
            </m:oMathPara>
          </w:p>
        </w:tc>
        <w:tc>
          <w:tcPr>
            <w:tcW w:w="701" w:type="dxa"/>
            <w:vMerge/>
          </w:tcPr>
          <w:p w14:paraId="70E99007" w14:textId="77777777" w:rsidR="009C0CE0" w:rsidRPr="002722AC" w:rsidRDefault="009C0CE0" w:rsidP="002722A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  <w:tr w:rsidR="009C0CE0" w:rsidRPr="002722AC" w14:paraId="2B8D7757" w14:textId="77777777" w:rsidTr="009C0CE0">
        <w:tc>
          <w:tcPr>
            <w:tcW w:w="8359" w:type="dxa"/>
          </w:tcPr>
          <w:p w14:paraId="72FA1337" w14:textId="000A56A6" w:rsidR="009C0CE0" w:rsidRPr="002722AC" w:rsidRDefault="009C0CE0" w:rsidP="002722AC">
            <w:pPr>
              <w:spacing w:before="120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 w:themeColor="text1"/>
                    <w:kern w:val="24"/>
                    <w:sz w:val="28"/>
                    <w:szCs w:val="28"/>
                  </w:rPr>
                  <m:t>=1,24 МПа.</m:t>
                </m:r>
              </m:oMath>
            </m:oMathPara>
          </w:p>
        </w:tc>
        <w:tc>
          <w:tcPr>
            <w:tcW w:w="701" w:type="dxa"/>
            <w:vMerge/>
          </w:tcPr>
          <w:p w14:paraId="7EC01FB6" w14:textId="77777777" w:rsidR="009C0CE0" w:rsidRPr="002722AC" w:rsidRDefault="009C0CE0" w:rsidP="002722A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44F6A068" w14:textId="6B02B722" w:rsidR="00E66E21" w:rsidRPr="002722AC" w:rsidRDefault="00E66E21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- в трубах: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701"/>
      </w:tblGrid>
      <w:tr w:rsidR="009C0CE0" w:rsidRPr="002722AC" w14:paraId="4A70F3D9" w14:textId="77777777" w:rsidTr="00170F8F">
        <w:tc>
          <w:tcPr>
            <w:tcW w:w="8359" w:type="dxa"/>
          </w:tcPr>
          <w:p w14:paraId="094E64E7" w14:textId="4EA03099" w:rsidR="009C0CE0" w:rsidRPr="002722AC" w:rsidRDefault="009C0CE0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w:lastRenderedPageBreak/>
                  <m:t>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ТР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0,01</m:t>
                </m:r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ρ·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n-US"/>
                      </w:rPr>
                      <m:t>l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=</m:t>
                </m:r>
              </m:oMath>
            </m:oMathPara>
          </w:p>
        </w:tc>
        <w:tc>
          <w:tcPr>
            <w:tcW w:w="701" w:type="dxa"/>
            <w:vMerge w:val="restart"/>
          </w:tcPr>
          <w:p w14:paraId="4326D31D" w14:textId="77777777" w:rsidR="009C0CE0" w:rsidRPr="002722AC" w:rsidRDefault="009C0CE0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  <w:p w14:paraId="4EEC1F54" w14:textId="77777777" w:rsidR="009C0CE0" w:rsidRPr="002722AC" w:rsidRDefault="009C0CE0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  <w:p w14:paraId="1F819D01" w14:textId="6E028ED2" w:rsidR="009C0CE0" w:rsidRPr="002722AC" w:rsidRDefault="009C0CE0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(9)</w:t>
            </w:r>
          </w:p>
        </w:tc>
      </w:tr>
      <w:tr w:rsidR="009C0CE0" w:rsidRPr="002722AC" w14:paraId="7379BFD3" w14:textId="77777777" w:rsidTr="00170F8F">
        <w:tc>
          <w:tcPr>
            <w:tcW w:w="8359" w:type="dxa"/>
          </w:tcPr>
          <w:p w14:paraId="6A47A66B" w14:textId="32875A9E" w:rsidR="009C0CE0" w:rsidRPr="002722AC" w:rsidRDefault="009C0CE0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=0,01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∙0,</m:t>
                </m:r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1150∙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>,72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  <m:t>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177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0,1086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=</m:t>
                </m:r>
              </m:oMath>
            </m:oMathPara>
          </w:p>
        </w:tc>
        <w:tc>
          <w:tcPr>
            <w:tcW w:w="701" w:type="dxa"/>
            <w:vMerge/>
          </w:tcPr>
          <w:p w14:paraId="59C847DD" w14:textId="77777777" w:rsidR="009C0CE0" w:rsidRPr="002722AC" w:rsidRDefault="009C0CE0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</w:tc>
      </w:tr>
      <w:tr w:rsidR="009C0CE0" w:rsidRPr="002722AC" w14:paraId="7A47020B" w14:textId="77777777" w:rsidTr="00170F8F">
        <w:tc>
          <w:tcPr>
            <w:tcW w:w="8359" w:type="dxa"/>
          </w:tcPr>
          <w:p w14:paraId="20C0F9FD" w14:textId="5CD4BCE8" w:rsidR="009C0CE0" w:rsidRPr="002722AC" w:rsidRDefault="009C0CE0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=</m:t>
                </m:r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</w:rPr>
                  <m:t>9,04 МПа.</m:t>
                </m:r>
              </m:oMath>
            </m:oMathPara>
          </w:p>
        </w:tc>
        <w:tc>
          <w:tcPr>
            <w:tcW w:w="701" w:type="dxa"/>
            <w:vMerge/>
          </w:tcPr>
          <w:p w14:paraId="26432DF6" w14:textId="77777777" w:rsidR="009C0CE0" w:rsidRPr="002722AC" w:rsidRDefault="009C0CE0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</w:tc>
      </w:tr>
    </w:tbl>
    <w:p w14:paraId="5E08544D" w14:textId="77777777" w:rsidR="009C0CE0" w:rsidRPr="002722AC" w:rsidRDefault="009C0CE0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Скорость промывочной жидкости в трубах составила: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0"/>
        <w:gridCol w:w="750"/>
      </w:tblGrid>
      <w:tr w:rsidR="009C0CE0" w:rsidRPr="002722AC" w14:paraId="59A068F6" w14:textId="77777777" w:rsidTr="00170F8F">
        <w:tc>
          <w:tcPr>
            <w:tcW w:w="8310" w:type="dxa"/>
          </w:tcPr>
          <w:p w14:paraId="30FA5EE3" w14:textId="1541E95D" w:rsidR="009C0CE0" w:rsidRPr="002722AC" w:rsidRDefault="00732F33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ТР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4∙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Q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π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·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4∙0,016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3,14·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0,1086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=1,72 м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/c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750" w:type="dxa"/>
          </w:tcPr>
          <w:p w14:paraId="1016E6C9" w14:textId="42178AD1" w:rsidR="009C0CE0" w:rsidRPr="002722AC" w:rsidRDefault="00170F8F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(10)</w:t>
            </w:r>
          </w:p>
        </w:tc>
      </w:tr>
    </w:tbl>
    <w:p w14:paraId="10CE8F1E" w14:textId="77777777" w:rsidR="00170F8F" w:rsidRPr="002722AC" w:rsidRDefault="00170F8F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- в замковых соединениях: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22"/>
        <w:gridCol w:w="738"/>
      </w:tblGrid>
      <w:tr w:rsidR="00170F8F" w:rsidRPr="002722AC" w14:paraId="0503372B" w14:textId="77777777" w:rsidTr="00170F8F">
        <w:tc>
          <w:tcPr>
            <w:tcW w:w="8322" w:type="dxa"/>
          </w:tcPr>
          <w:p w14:paraId="562A7597" w14:textId="7F1A7394" w:rsidR="00170F8F" w:rsidRPr="002722AC" w:rsidRDefault="00170F8F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з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1633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iCs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d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т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iCs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d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sz w:val="28"/>
                                                <w:szCs w:val="28"/>
                                              </w:rPr>
                                              <m:t>з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  <m:t>ρ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>∙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  <m:t>∙N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</m:sup>
                    </m:sSubSup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</m:oMath>
            </m:oMathPara>
          </w:p>
        </w:tc>
        <w:tc>
          <w:tcPr>
            <w:tcW w:w="738" w:type="dxa"/>
            <w:vMerge w:val="restart"/>
          </w:tcPr>
          <w:p w14:paraId="42CDBC22" w14:textId="77777777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  <w:p w14:paraId="74575859" w14:textId="77777777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(11)</w:t>
            </w:r>
          </w:p>
          <w:p w14:paraId="5984099F" w14:textId="77777777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  <w:p w14:paraId="6457E566" w14:textId="77777777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  <w:p w14:paraId="35EDF600" w14:textId="5AFFD6D5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(11)</w:t>
            </w:r>
          </w:p>
        </w:tc>
      </w:tr>
      <w:tr w:rsidR="00170F8F" w:rsidRPr="002722AC" w14:paraId="52708215" w14:textId="77777777" w:rsidTr="00170F8F">
        <w:tc>
          <w:tcPr>
            <w:tcW w:w="8322" w:type="dxa"/>
          </w:tcPr>
          <w:p w14:paraId="3C5DBE75" w14:textId="0D91290A" w:rsidR="00170F8F" w:rsidRPr="002722AC" w:rsidRDefault="00170F8F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1633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sz w:val="28"/>
                                            <w:szCs w:val="28"/>
                                          </w:rPr>
                                          <m:t>0,1086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0,105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∙</m:t>
                    </m:r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  <m:t>1150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>∙0,016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  <m:t>∙15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0,1086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=3,87 МПа.</m:t>
                </m:r>
              </m:oMath>
            </m:oMathPara>
          </w:p>
        </w:tc>
        <w:tc>
          <w:tcPr>
            <w:tcW w:w="738" w:type="dxa"/>
            <w:vMerge/>
          </w:tcPr>
          <w:p w14:paraId="73605A2E" w14:textId="77777777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</w:tr>
    </w:tbl>
    <w:p w14:paraId="569148DB" w14:textId="77777777" w:rsidR="00170F8F" w:rsidRPr="002722AC" w:rsidRDefault="00170F8F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iCs/>
          <w:sz w:val="28"/>
          <w:szCs w:val="28"/>
        </w:rPr>
        <w:t>- на долоте: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0"/>
        <w:gridCol w:w="750"/>
      </w:tblGrid>
      <w:tr w:rsidR="00170F8F" w:rsidRPr="002722AC" w14:paraId="4F316A3F" w14:textId="77777777" w:rsidTr="00170F8F">
        <w:tc>
          <w:tcPr>
            <w:tcW w:w="8310" w:type="dxa"/>
          </w:tcPr>
          <w:p w14:paraId="1DDF127F" w14:textId="68F1DF72" w:rsidR="00170F8F" w:rsidRPr="002722AC" w:rsidRDefault="00170F8F" w:rsidP="002722AC">
            <w:pPr>
              <w:spacing w:before="120"/>
              <w:ind w:firstLine="709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△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дол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=500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  <w:lang w:val="el-GR"/>
                      </w:rPr>
                      <m:t>ρ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>∙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>∙</m:t>
                        </m:r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=500∙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1150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>∙0,016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m:t>∙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m:t>1,212·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m:t>-6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kern w:val="24"/>
                            <w:sz w:val="28"/>
                            <w:szCs w:val="28"/>
                            <w:lang w:val="el-GR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</m:oMath>
            </m:oMathPara>
          </w:p>
          <w:p w14:paraId="1E2BF093" w14:textId="77777777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750" w:type="dxa"/>
            <w:vMerge w:val="restart"/>
          </w:tcPr>
          <w:p w14:paraId="6688938C" w14:textId="77777777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  <w:p w14:paraId="00D9BA9D" w14:textId="77777777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  <w:p w14:paraId="16B8EB8E" w14:textId="3CB02EAE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(12)</w:t>
            </w:r>
          </w:p>
        </w:tc>
      </w:tr>
      <w:tr w:rsidR="00170F8F" w:rsidRPr="002722AC" w14:paraId="341429B6" w14:textId="77777777" w:rsidTr="00170F8F">
        <w:tc>
          <w:tcPr>
            <w:tcW w:w="8310" w:type="dxa"/>
          </w:tcPr>
          <w:p w14:paraId="35C5CD8D" w14:textId="03004E18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=10,02 МПа.</m:t>
                </m:r>
              </m:oMath>
            </m:oMathPara>
          </w:p>
        </w:tc>
        <w:tc>
          <w:tcPr>
            <w:tcW w:w="750" w:type="dxa"/>
            <w:vMerge/>
          </w:tcPr>
          <w:p w14:paraId="006B6BD3" w14:textId="77777777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</w:tc>
      </w:tr>
    </w:tbl>
    <w:p w14:paraId="040845EF" w14:textId="77777777" w:rsidR="00170F8F" w:rsidRPr="002722AC" w:rsidRDefault="00170F8F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t>- на ВЗД: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0"/>
        <w:gridCol w:w="750"/>
      </w:tblGrid>
      <w:tr w:rsidR="00170F8F" w:rsidRPr="002722AC" w14:paraId="5C1AF896" w14:textId="77777777" w:rsidTr="009A02CD">
        <w:tc>
          <w:tcPr>
            <w:tcW w:w="8310" w:type="dxa"/>
          </w:tcPr>
          <w:p w14:paraId="75649DF1" w14:textId="45A6EBE7" w:rsidR="00170F8F" w:rsidRPr="002722AC" w:rsidRDefault="00732F33" w:rsidP="002722AC">
            <w:pPr>
              <w:spacing w:before="120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△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ВЗД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 47,4-2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0,71-1,24-9,04-3,87-10,02=</m:t>
                </m:r>
              </m:oMath>
            </m:oMathPara>
          </w:p>
        </w:tc>
        <w:tc>
          <w:tcPr>
            <w:tcW w:w="750" w:type="dxa"/>
            <w:vMerge w:val="restart"/>
          </w:tcPr>
          <w:p w14:paraId="40E8057F" w14:textId="77777777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14:paraId="300C1F56" w14:textId="0587901C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sz w:val="28"/>
                <w:szCs w:val="28"/>
              </w:rPr>
              <w:t>(13)</w:t>
            </w:r>
          </w:p>
        </w:tc>
      </w:tr>
      <w:tr w:rsidR="00170F8F" w:rsidRPr="002722AC" w14:paraId="3C0B575C" w14:textId="77777777" w:rsidTr="009A02CD">
        <w:tc>
          <w:tcPr>
            <w:tcW w:w="8310" w:type="dxa"/>
          </w:tcPr>
          <w:p w14:paraId="3B60C0A0" w14:textId="5F547204" w:rsidR="00170F8F" w:rsidRPr="002722AC" w:rsidRDefault="00170F8F" w:rsidP="002722AC">
            <w:pPr>
              <w:spacing w:before="120"/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=2,52 МПа.</m:t>
                </m:r>
              </m:oMath>
            </m:oMathPara>
          </w:p>
        </w:tc>
        <w:tc>
          <w:tcPr>
            <w:tcW w:w="750" w:type="dxa"/>
            <w:vMerge/>
          </w:tcPr>
          <w:p w14:paraId="09CA96E4" w14:textId="77777777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14:paraId="1D66E9D8" w14:textId="7E021E9B" w:rsidR="00732F33" w:rsidRPr="00732F33" w:rsidRDefault="00732F33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732F33">
        <w:rPr>
          <w:rFonts w:ascii="Times New Roman" w:eastAsiaTheme="minorEastAsia" w:hAnsi="Times New Roman" w:cs="Times New Roman"/>
          <w:b/>
          <w:sz w:val="28"/>
          <w:szCs w:val="28"/>
        </w:rPr>
        <w:t>7. Определение момента на ВЗД</w:t>
      </w:r>
      <w:r w:rsidR="000E085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0E0856">
        <w:rPr>
          <w:rFonts w:ascii="Times New Roman" w:eastAsiaTheme="minorEastAsia" w:hAnsi="Times New Roman" w:cs="Times New Roman"/>
          <w:b/>
          <w:iCs/>
          <w:sz w:val="28"/>
          <w:szCs w:val="28"/>
        </w:rPr>
        <w:t>(пример)</w:t>
      </w:r>
      <w:r w:rsidR="000E0856" w:rsidRPr="00907AE4">
        <w:rPr>
          <w:rFonts w:ascii="Times New Roman" w:eastAsiaTheme="minorEastAsia" w:hAnsi="Times New Roman" w:cs="Times New Roman"/>
          <w:b/>
          <w:iCs/>
          <w:sz w:val="28"/>
          <w:szCs w:val="28"/>
        </w:rPr>
        <w:t>:</w:t>
      </w:r>
    </w:p>
    <w:p w14:paraId="4117A7E8" w14:textId="50746C2D" w:rsidR="00170F8F" w:rsidRPr="002722AC" w:rsidRDefault="00170F8F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sz w:val="28"/>
          <w:szCs w:val="28"/>
        </w:rPr>
        <w:t>В таком случае момент на долоте будет равен: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0"/>
        <w:gridCol w:w="750"/>
      </w:tblGrid>
      <w:tr w:rsidR="00170F8F" w:rsidRPr="002722AC" w14:paraId="04AC151D" w14:textId="77777777" w:rsidTr="0061699C">
        <w:tc>
          <w:tcPr>
            <w:tcW w:w="8310" w:type="dxa"/>
          </w:tcPr>
          <w:p w14:paraId="67C7A71F" w14:textId="6D848E98" w:rsidR="00170F8F" w:rsidRPr="002722AC" w:rsidRDefault="00732F33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=14,7-3,1·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2,52=6,87 кН∙м.</m:t>
                </m:r>
              </m:oMath>
            </m:oMathPara>
          </w:p>
        </w:tc>
        <w:tc>
          <w:tcPr>
            <w:tcW w:w="750" w:type="dxa"/>
          </w:tcPr>
          <w:p w14:paraId="71632C6C" w14:textId="1A5C7806" w:rsidR="00170F8F" w:rsidRPr="002722AC" w:rsidRDefault="00170F8F" w:rsidP="002722AC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sz w:val="28"/>
                <w:szCs w:val="28"/>
              </w:rPr>
              <w:t>(14)</w:t>
            </w:r>
          </w:p>
        </w:tc>
      </w:tr>
    </w:tbl>
    <w:p w14:paraId="21BB8F2D" w14:textId="77777777" w:rsidR="009A02CD" w:rsidRPr="002722AC" w:rsidRDefault="009A02CD" w:rsidP="002722AC">
      <w:pPr>
        <w:spacing w:after="0" w:line="240" w:lineRule="auto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2722A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Данное значение необходимо использовать как граничный критерий развития прихвата технологического инструмента в процессе бурения при идентичной реологии промывочной жидкости. Данное значение составило 46,73% от измеренного на столе ротора.</w:t>
      </w:r>
    </w:p>
    <w:p w14:paraId="2F5AD4F1" w14:textId="136C626B" w:rsidR="007E0F48" w:rsidRDefault="007E0F48" w:rsidP="002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F9A88A" w14:textId="77777777" w:rsidR="005A6F1D" w:rsidRDefault="005A6F1D" w:rsidP="002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6F1D">
        <w:rPr>
          <w:rFonts w:ascii="Times New Roman" w:hAnsi="Times New Roman" w:cs="Times New Roman"/>
          <w:b/>
          <w:sz w:val="28"/>
          <w:szCs w:val="28"/>
        </w:rPr>
        <w:t>8</w:t>
      </w:r>
      <w:r w:rsidR="00955F95" w:rsidRPr="005A6F1D">
        <w:rPr>
          <w:rFonts w:ascii="Times New Roman" w:hAnsi="Times New Roman" w:cs="Times New Roman"/>
          <w:b/>
          <w:sz w:val="28"/>
          <w:szCs w:val="28"/>
        </w:rPr>
        <w:t xml:space="preserve">) Реализовать изложенный алгоритм </w:t>
      </w:r>
      <w:r w:rsidR="00732F33" w:rsidRPr="005A6F1D">
        <w:rPr>
          <w:rFonts w:ascii="Times New Roman" w:hAnsi="Times New Roman" w:cs="Times New Roman"/>
          <w:b/>
          <w:sz w:val="28"/>
          <w:szCs w:val="28"/>
        </w:rPr>
        <w:t xml:space="preserve">(пункты 2-7) </w:t>
      </w:r>
      <w:r w:rsidR="00955F95" w:rsidRPr="005A6F1D">
        <w:rPr>
          <w:rFonts w:ascii="Times New Roman" w:hAnsi="Times New Roman" w:cs="Times New Roman"/>
          <w:b/>
          <w:sz w:val="28"/>
          <w:szCs w:val="28"/>
        </w:rPr>
        <w:t>для выданной скважины</w:t>
      </w:r>
      <w:r w:rsidR="00732F33" w:rsidRPr="005A6F1D">
        <w:rPr>
          <w:rFonts w:ascii="Times New Roman" w:hAnsi="Times New Roman" w:cs="Times New Roman"/>
          <w:b/>
          <w:sz w:val="28"/>
          <w:szCs w:val="28"/>
        </w:rPr>
        <w:t xml:space="preserve"> в виде программного кода на языке </w:t>
      </w:r>
      <w:r w:rsidR="00732F33" w:rsidRPr="005A6F1D"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  <w:r w:rsidR="00955F95" w:rsidRPr="005A6F1D">
        <w:rPr>
          <w:rFonts w:ascii="Times New Roman" w:hAnsi="Times New Roman" w:cs="Times New Roman"/>
          <w:b/>
          <w:sz w:val="28"/>
          <w:szCs w:val="28"/>
        </w:rPr>
        <w:t>.</w:t>
      </w:r>
      <w:r w:rsidR="00705F4C" w:rsidRPr="00705F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086C60" w14:textId="088ADD35" w:rsidR="00955F95" w:rsidRDefault="00705F4C" w:rsidP="002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для расчетов есть в проектах на строительство скважины (он</w:t>
      </w:r>
      <w:r w:rsidR="005A6F1D">
        <w:rPr>
          <w:rFonts w:ascii="Times New Roman" w:hAnsi="Times New Roman" w:cs="Times New Roman"/>
          <w:sz w:val="28"/>
          <w:szCs w:val="28"/>
        </w:rPr>
        <w:t>и вам тоже выданы в едином архи</w:t>
      </w:r>
      <w:r>
        <w:rPr>
          <w:rFonts w:ascii="Times New Roman" w:hAnsi="Times New Roman" w:cs="Times New Roman"/>
          <w:sz w:val="28"/>
          <w:szCs w:val="28"/>
        </w:rPr>
        <w:t>ве). По проекту бурения необходимо заполнить таблицу 2.</w:t>
      </w:r>
    </w:p>
    <w:p w14:paraId="19C43434" w14:textId="20555E3A" w:rsidR="00705F4C" w:rsidRDefault="00705F4C" w:rsidP="00705F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 – Данные из проекта на строительство скважины.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079"/>
        <w:gridCol w:w="1810"/>
        <w:gridCol w:w="2054"/>
        <w:gridCol w:w="2117"/>
      </w:tblGrid>
      <w:tr w:rsidR="00705F4C" w:rsidRPr="002722AC" w14:paraId="4CE20CDE" w14:textId="77777777" w:rsidTr="000B1BEB">
        <w:trPr>
          <w:jc w:val="center"/>
        </w:trPr>
        <w:tc>
          <w:tcPr>
            <w:tcW w:w="3079" w:type="dxa"/>
            <w:vAlign w:val="center"/>
          </w:tcPr>
          <w:p w14:paraId="3500F22E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1</w:t>
            </w:r>
          </w:p>
        </w:tc>
        <w:tc>
          <w:tcPr>
            <w:tcW w:w="1810" w:type="dxa"/>
            <w:vAlign w:val="center"/>
          </w:tcPr>
          <w:p w14:paraId="005790F4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2</w:t>
            </w:r>
          </w:p>
        </w:tc>
        <w:tc>
          <w:tcPr>
            <w:tcW w:w="2054" w:type="dxa"/>
            <w:vAlign w:val="center"/>
          </w:tcPr>
          <w:p w14:paraId="3A6083A2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3</w:t>
            </w:r>
          </w:p>
        </w:tc>
        <w:tc>
          <w:tcPr>
            <w:tcW w:w="2117" w:type="dxa"/>
            <w:vAlign w:val="center"/>
          </w:tcPr>
          <w:p w14:paraId="23A6B107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4</w:t>
            </w:r>
          </w:p>
        </w:tc>
      </w:tr>
      <w:tr w:rsidR="00705F4C" w:rsidRPr="002722AC" w14:paraId="19CB28D3" w14:textId="77777777" w:rsidTr="000B1BEB">
        <w:trPr>
          <w:jc w:val="center"/>
        </w:trPr>
        <w:tc>
          <w:tcPr>
            <w:tcW w:w="3079" w:type="dxa"/>
            <w:vAlign w:val="center"/>
          </w:tcPr>
          <w:p w14:paraId="17148AC0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Физическая величина</w:t>
            </w:r>
          </w:p>
        </w:tc>
        <w:tc>
          <w:tcPr>
            <w:tcW w:w="1810" w:type="dxa"/>
            <w:vAlign w:val="center"/>
          </w:tcPr>
          <w:p w14:paraId="0A1BA306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Обозначение</w:t>
            </w:r>
          </w:p>
        </w:tc>
        <w:tc>
          <w:tcPr>
            <w:tcW w:w="2054" w:type="dxa"/>
            <w:vAlign w:val="center"/>
          </w:tcPr>
          <w:p w14:paraId="6149C44A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Значение</w:t>
            </w:r>
          </w:p>
        </w:tc>
        <w:tc>
          <w:tcPr>
            <w:tcW w:w="2117" w:type="dxa"/>
            <w:vAlign w:val="center"/>
          </w:tcPr>
          <w:p w14:paraId="65FC440A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Единица измерения</w:t>
            </w:r>
          </w:p>
        </w:tc>
      </w:tr>
      <w:tr w:rsidR="00705F4C" w:rsidRPr="002722AC" w14:paraId="7747AEDF" w14:textId="77777777" w:rsidTr="000B1BEB">
        <w:trPr>
          <w:jc w:val="center"/>
        </w:trPr>
        <w:tc>
          <w:tcPr>
            <w:tcW w:w="3079" w:type="dxa"/>
            <w:vAlign w:val="center"/>
          </w:tcPr>
          <w:p w14:paraId="21E9DD6D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Давление на насосах</w:t>
            </w:r>
          </w:p>
        </w:tc>
        <w:tc>
          <w:tcPr>
            <w:tcW w:w="1810" w:type="dxa"/>
            <w:vAlign w:val="center"/>
          </w:tcPr>
          <w:p w14:paraId="23E06FF9" w14:textId="77777777" w:rsidR="00705F4C" w:rsidRPr="00955F95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743460F8" w14:textId="65F48493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18790F2B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МПа</w:t>
            </w:r>
          </w:p>
        </w:tc>
      </w:tr>
      <w:tr w:rsidR="00705F4C" w:rsidRPr="002722AC" w14:paraId="185C341E" w14:textId="77777777" w:rsidTr="000B1BEB">
        <w:trPr>
          <w:jc w:val="center"/>
        </w:trPr>
        <w:tc>
          <w:tcPr>
            <w:tcW w:w="3079" w:type="dxa"/>
            <w:vAlign w:val="center"/>
          </w:tcPr>
          <w:p w14:paraId="140CA171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Глубина</w:t>
            </w:r>
          </w:p>
        </w:tc>
        <w:tc>
          <w:tcPr>
            <w:tcW w:w="1810" w:type="dxa"/>
            <w:vAlign w:val="center"/>
          </w:tcPr>
          <w:p w14:paraId="439A2C6A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измер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0CA6B979" w14:textId="708ED623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73261E10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</w:t>
            </w:r>
          </w:p>
        </w:tc>
      </w:tr>
      <w:tr w:rsidR="00705F4C" w:rsidRPr="002722AC" w14:paraId="29EEC56D" w14:textId="77777777" w:rsidTr="000B1BEB">
        <w:trPr>
          <w:jc w:val="center"/>
        </w:trPr>
        <w:tc>
          <w:tcPr>
            <w:tcW w:w="3079" w:type="dxa"/>
            <w:vAlign w:val="center"/>
          </w:tcPr>
          <w:p w14:paraId="24481062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Мощность пласта</w:t>
            </w:r>
          </w:p>
        </w:tc>
        <w:tc>
          <w:tcPr>
            <w:tcW w:w="1810" w:type="dxa"/>
            <w:vAlign w:val="center"/>
          </w:tcPr>
          <w:p w14:paraId="7BA93CE4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h</w:t>
            </w:r>
          </w:p>
        </w:tc>
        <w:tc>
          <w:tcPr>
            <w:tcW w:w="2054" w:type="dxa"/>
            <w:vAlign w:val="center"/>
          </w:tcPr>
          <w:p w14:paraId="2691E6FF" w14:textId="32B9FBA5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46579B54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</w:t>
            </w:r>
          </w:p>
        </w:tc>
      </w:tr>
      <w:tr w:rsidR="00705F4C" w:rsidRPr="002722AC" w14:paraId="1721FB8C" w14:textId="77777777" w:rsidTr="000B1BEB">
        <w:trPr>
          <w:jc w:val="center"/>
        </w:trPr>
        <w:tc>
          <w:tcPr>
            <w:tcW w:w="3079" w:type="dxa"/>
            <w:vAlign w:val="center"/>
          </w:tcPr>
          <w:p w14:paraId="4818AD41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Зенитный угол</w:t>
            </w:r>
          </w:p>
        </w:tc>
        <w:tc>
          <w:tcPr>
            <w:tcW w:w="1810" w:type="dxa"/>
            <w:vAlign w:val="center"/>
          </w:tcPr>
          <w:p w14:paraId="75BB7B77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  <w:t>α</w:t>
            </w:r>
          </w:p>
        </w:tc>
        <w:tc>
          <w:tcPr>
            <w:tcW w:w="2054" w:type="dxa"/>
            <w:vAlign w:val="center"/>
          </w:tcPr>
          <w:p w14:paraId="347C70CD" w14:textId="23F7B765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250049F5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º</w:t>
            </w:r>
          </w:p>
        </w:tc>
      </w:tr>
      <w:tr w:rsidR="00705F4C" w:rsidRPr="002722AC" w14:paraId="3C91F1AF" w14:textId="77777777" w:rsidTr="000B1BEB">
        <w:trPr>
          <w:jc w:val="center"/>
        </w:trPr>
        <w:tc>
          <w:tcPr>
            <w:tcW w:w="3079" w:type="dxa"/>
            <w:vAlign w:val="center"/>
          </w:tcPr>
          <w:p w14:paraId="0DBBDE8A" w14:textId="77777777" w:rsidR="00705F4C" w:rsidRPr="002722AC" w:rsidRDefault="00705F4C" w:rsidP="000B1BEB">
            <w:pPr>
              <w:pStyle w:val="ad"/>
              <w:spacing w:before="0" w:beforeAutospacing="0" w:after="0" w:afterAutospacing="0"/>
              <w:jc w:val="center"/>
              <w:rPr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color w:val="000000" w:themeColor="text1"/>
                <w:kern w:val="24"/>
                <w:sz w:val="28"/>
                <w:szCs w:val="28"/>
              </w:rPr>
              <w:t>Плотность промывочной жидкости</w:t>
            </w:r>
          </w:p>
        </w:tc>
        <w:tc>
          <w:tcPr>
            <w:tcW w:w="1810" w:type="dxa"/>
            <w:vAlign w:val="center"/>
          </w:tcPr>
          <w:p w14:paraId="7B54FBD7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ρ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064E71A7" w14:textId="714357FC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  <w:tc>
          <w:tcPr>
            <w:tcW w:w="2117" w:type="dxa"/>
            <w:vAlign w:val="center"/>
          </w:tcPr>
          <w:p w14:paraId="0A6AC19A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кг/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kern w:val="24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kern w:val="24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kern w:val="24"/>
                      <w:sz w:val="28"/>
                      <w:szCs w:val="28"/>
                    </w:rPr>
                    <m:t>3</m:t>
                  </m:r>
                </m:sup>
              </m:sSup>
            </m:oMath>
          </w:p>
        </w:tc>
      </w:tr>
      <w:tr w:rsidR="00705F4C" w:rsidRPr="002722AC" w14:paraId="5047FF6E" w14:textId="77777777" w:rsidTr="000B1BEB">
        <w:trPr>
          <w:jc w:val="center"/>
        </w:trPr>
        <w:tc>
          <w:tcPr>
            <w:tcW w:w="3079" w:type="dxa"/>
            <w:vAlign w:val="center"/>
          </w:tcPr>
          <w:p w14:paraId="45F19E04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Длина секции</w:t>
            </w:r>
          </w:p>
        </w:tc>
        <w:tc>
          <w:tcPr>
            <w:tcW w:w="1810" w:type="dxa"/>
            <w:vAlign w:val="center"/>
          </w:tcPr>
          <w:p w14:paraId="6147D851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l-GR"/>
                  </w:rPr>
                  <m:t>l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1C42859A" w14:textId="3F934486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3F0C272F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</w:t>
            </w:r>
          </w:p>
        </w:tc>
      </w:tr>
      <w:tr w:rsidR="00705F4C" w:rsidRPr="002722AC" w14:paraId="0D33731D" w14:textId="77777777" w:rsidTr="000B1BEB">
        <w:trPr>
          <w:jc w:val="center"/>
        </w:trPr>
        <w:tc>
          <w:tcPr>
            <w:tcW w:w="3079" w:type="dxa"/>
            <w:vAlign w:val="center"/>
          </w:tcPr>
          <w:p w14:paraId="751EF221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Фактическая скорость течения промывочной жидкости в кольцевом пространстве</w:t>
            </w:r>
          </w:p>
        </w:tc>
        <w:tc>
          <w:tcPr>
            <w:tcW w:w="1810" w:type="dxa"/>
            <w:vAlign w:val="center"/>
          </w:tcPr>
          <w:p w14:paraId="3F3BCDA8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кп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744D6EA2" w14:textId="0FB8AAC4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  <w:tc>
          <w:tcPr>
            <w:tcW w:w="2117" w:type="dxa"/>
            <w:vAlign w:val="center"/>
          </w:tcPr>
          <w:p w14:paraId="599A3D6D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/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с</w:t>
            </w:r>
          </w:p>
        </w:tc>
      </w:tr>
      <w:tr w:rsidR="00705F4C" w:rsidRPr="002722AC" w14:paraId="052C1F77" w14:textId="77777777" w:rsidTr="000B1BEB">
        <w:trPr>
          <w:jc w:val="center"/>
        </w:trPr>
        <w:tc>
          <w:tcPr>
            <w:tcW w:w="3079" w:type="dxa"/>
            <w:vAlign w:val="center"/>
          </w:tcPr>
          <w:p w14:paraId="09D3E453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Диаметр скважины</w:t>
            </w:r>
          </w:p>
        </w:tc>
        <w:tc>
          <w:tcPr>
            <w:tcW w:w="1810" w:type="dxa"/>
            <w:vAlign w:val="center"/>
          </w:tcPr>
          <w:p w14:paraId="20EAEDE4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D</w:t>
            </w:r>
          </w:p>
        </w:tc>
        <w:tc>
          <w:tcPr>
            <w:tcW w:w="2054" w:type="dxa"/>
            <w:vAlign w:val="center"/>
          </w:tcPr>
          <w:p w14:paraId="6FB4FDF8" w14:textId="3A7BCBC3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0D801180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705F4C" w:rsidRPr="002722AC" w14:paraId="61F2E9DD" w14:textId="77777777" w:rsidTr="000B1BEB">
        <w:trPr>
          <w:jc w:val="center"/>
        </w:trPr>
        <w:tc>
          <w:tcPr>
            <w:tcW w:w="3079" w:type="dxa"/>
            <w:vAlign w:val="center"/>
          </w:tcPr>
          <w:p w14:paraId="08BFC20B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Наружный диаметр бурильной трубы</w:t>
            </w:r>
          </w:p>
        </w:tc>
        <w:tc>
          <w:tcPr>
            <w:tcW w:w="1810" w:type="dxa"/>
            <w:vAlign w:val="center"/>
          </w:tcPr>
          <w:p w14:paraId="3F83E11C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415FC318" w14:textId="3A44D846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  <w:tc>
          <w:tcPr>
            <w:tcW w:w="2117" w:type="dxa"/>
            <w:vAlign w:val="center"/>
          </w:tcPr>
          <w:p w14:paraId="11CC33FB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705F4C" w:rsidRPr="002722AC" w14:paraId="187D3ABB" w14:textId="77777777" w:rsidTr="000B1BEB">
        <w:trPr>
          <w:jc w:val="center"/>
        </w:trPr>
        <w:tc>
          <w:tcPr>
            <w:tcW w:w="3079" w:type="dxa"/>
            <w:vAlign w:val="center"/>
          </w:tcPr>
          <w:p w14:paraId="3F02C0A4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Фактическая скорость течения промывочной жидкости в трубах</w:t>
            </w:r>
          </w:p>
        </w:tc>
        <w:tc>
          <w:tcPr>
            <w:tcW w:w="1810" w:type="dxa"/>
            <w:vAlign w:val="center"/>
          </w:tcPr>
          <w:p w14:paraId="67A528FF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46229B2C" w14:textId="7E29C680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  <w:tc>
          <w:tcPr>
            <w:tcW w:w="2117" w:type="dxa"/>
            <w:vAlign w:val="center"/>
          </w:tcPr>
          <w:p w14:paraId="38A7CD56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м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  <w:t>/</w:t>
            </w:r>
            <w:r w:rsidRPr="002722AC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  <w:t>с</w:t>
            </w:r>
          </w:p>
        </w:tc>
      </w:tr>
      <w:tr w:rsidR="00705F4C" w:rsidRPr="002722AC" w14:paraId="1D0E6677" w14:textId="77777777" w:rsidTr="000B1BEB">
        <w:trPr>
          <w:jc w:val="center"/>
        </w:trPr>
        <w:tc>
          <w:tcPr>
            <w:tcW w:w="3079" w:type="dxa"/>
            <w:vAlign w:val="center"/>
          </w:tcPr>
          <w:p w14:paraId="1742CD49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Длина секции труб</w:t>
            </w:r>
          </w:p>
        </w:tc>
        <w:tc>
          <w:tcPr>
            <w:tcW w:w="1810" w:type="dxa"/>
            <w:vAlign w:val="center"/>
          </w:tcPr>
          <w:p w14:paraId="78CA2995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l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7EAA1E94" w14:textId="23B10ADF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5F6411DE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705F4C" w:rsidRPr="002722AC" w14:paraId="1ECBBA0C" w14:textId="77777777" w:rsidTr="000B1BEB">
        <w:trPr>
          <w:jc w:val="center"/>
        </w:trPr>
        <w:tc>
          <w:tcPr>
            <w:tcW w:w="3079" w:type="dxa"/>
            <w:vAlign w:val="center"/>
          </w:tcPr>
          <w:p w14:paraId="4C7D9D86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Внутренний диаметр бурильной трубы</w:t>
            </w:r>
          </w:p>
        </w:tc>
        <w:tc>
          <w:tcPr>
            <w:tcW w:w="1810" w:type="dxa"/>
            <w:vAlign w:val="center"/>
          </w:tcPr>
          <w:p w14:paraId="0A1103A9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49C6260A" w14:textId="59FAD5EA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51AE1796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705F4C" w:rsidRPr="002722AC" w14:paraId="2697F231" w14:textId="77777777" w:rsidTr="000B1BEB">
        <w:trPr>
          <w:jc w:val="center"/>
        </w:trPr>
        <w:tc>
          <w:tcPr>
            <w:tcW w:w="3079" w:type="dxa"/>
            <w:vAlign w:val="center"/>
          </w:tcPr>
          <w:p w14:paraId="08AD2F10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Минимальный диаметр проходного сечения замковых соединений</w:t>
            </w:r>
          </w:p>
        </w:tc>
        <w:tc>
          <w:tcPr>
            <w:tcW w:w="1810" w:type="dxa"/>
            <w:vAlign w:val="center"/>
          </w:tcPr>
          <w:p w14:paraId="76F31DF9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з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67D1DD41" w14:textId="06ED6819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  <w:tc>
          <w:tcPr>
            <w:tcW w:w="2117" w:type="dxa"/>
            <w:vAlign w:val="center"/>
          </w:tcPr>
          <w:p w14:paraId="7921F3EE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705F4C" w:rsidRPr="002722AC" w14:paraId="211BEA58" w14:textId="77777777" w:rsidTr="000B1BEB">
        <w:trPr>
          <w:jc w:val="center"/>
        </w:trPr>
        <w:tc>
          <w:tcPr>
            <w:tcW w:w="3079" w:type="dxa"/>
            <w:vAlign w:val="center"/>
          </w:tcPr>
          <w:p w14:paraId="2E32F7AD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Расход промывочной жидкости</w:t>
            </w:r>
          </w:p>
        </w:tc>
        <w:tc>
          <w:tcPr>
            <w:tcW w:w="1810" w:type="dxa"/>
            <w:vAlign w:val="center"/>
          </w:tcPr>
          <w:p w14:paraId="74547253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66B2C91E" w14:textId="5CBF44BF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73DA848C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Cs/>
                        <w:color w:val="000000" w:themeColor="text1"/>
                        <w:kern w:val="24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m:t>м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kern w:val="24"/>
                    <w:sz w:val="28"/>
                    <w:szCs w:val="28"/>
                    <w:lang w:val="en-US"/>
                  </w:rPr>
                  <m:t>/c</m:t>
                </m:r>
              </m:oMath>
            </m:oMathPara>
          </w:p>
        </w:tc>
      </w:tr>
      <w:tr w:rsidR="00705F4C" w:rsidRPr="002722AC" w14:paraId="43806F95" w14:textId="77777777" w:rsidTr="000B1BEB">
        <w:trPr>
          <w:jc w:val="center"/>
        </w:trPr>
        <w:tc>
          <w:tcPr>
            <w:tcW w:w="3079" w:type="dxa"/>
            <w:vAlign w:val="center"/>
          </w:tcPr>
          <w:p w14:paraId="46F9F2A2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Число замковых соединений бурильных труб</w:t>
            </w:r>
          </w:p>
        </w:tc>
        <w:tc>
          <w:tcPr>
            <w:tcW w:w="1810" w:type="dxa"/>
            <w:vAlign w:val="center"/>
          </w:tcPr>
          <w:p w14:paraId="7DDE0152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48E5AA23" w14:textId="30BD4009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2DBCEA97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</w:tr>
      <w:tr w:rsidR="00705F4C" w:rsidRPr="002722AC" w14:paraId="2BF6612B" w14:textId="77777777" w:rsidTr="000B1BEB">
        <w:trPr>
          <w:jc w:val="center"/>
        </w:trPr>
        <w:tc>
          <w:tcPr>
            <w:tcW w:w="3079" w:type="dxa"/>
            <w:vAlign w:val="center"/>
          </w:tcPr>
          <w:p w14:paraId="314580F8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Коэффициент расхода насадок</w:t>
            </w:r>
          </w:p>
        </w:tc>
        <w:tc>
          <w:tcPr>
            <w:tcW w:w="1810" w:type="dxa"/>
            <w:vAlign w:val="center"/>
          </w:tcPr>
          <w:p w14:paraId="52717BC4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μ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66A5E797" w14:textId="674E5B4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05B28073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</w:tr>
      <w:tr w:rsidR="00705F4C" w:rsidRPr="002722AC" w14:paraId="7E498DC4" w14:textId="77777777" w:rsidTr="000B1BEB">
        <w:trPr>
          <w:jc w:val="center"/>
        </w:trPr>
        <w:tc>
          <w:tcPr>
            <w:tcW w:w="3079" w:type="dxa"/>
            <w:vAlign w:val="center"/>
          </w:tcPr>
          <w:p w14:paraId="25FA7A9A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Суммарная площадь сечения насадок</w:t>
            </w:r>
          </w:p>
        </w:tc>
        <w:tc>
          <w:tcPr>
            <w:tcW w:w="1810" w:type="dxa"/>
            <w:vAlign w:val="center"/>
          </w:tcPr>
          <w:p w14:paraId="153E2078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0B7049C1" w14:textId="4410B3F8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6DCA2064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color w:val="000000" w:themeColor="text1"/>
                <w:kern w:val="24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kern w:val="24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m:t>мм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kern w:val="24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705F4C" w:rsidRPr="002722AC" w14:paraId="1CC80107" w14:textId="77777777" w:rsidTr="000B1BEB">
        <w:trPr>
          <w:jc w:val="center"/>
        </w:trPr>
        <w:tc>
          <w:tcPr>
            <w:tcW w:w="3079" w:type="dxa"/>
            <w:vAlign w:val="center"/>
          </w:tcPr>
          <w:p w14:paraId="66D098B4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Длина колонны труб</w:t>
            </w:r>
          </w:p>
        </w:tc>
        <w:tc>
          <w:tcPr>
            <w:tcW w:w="1810" w:type="dxa"/>
            <w:vAlign w:val="center"/>
          </w:tcPr>
          <w:p w14:paraId="6B7F1F02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L</m:t>
                </m:r>
              </m:oMath>
            </m:oMathPara>
          </w:p>
        </w:tc>
        <w:tc>
          <w:tcPr>
            <w:tcW w:w="2054" w:type="dxa"/>
            <w:vAlign w:val="center"/>
          </w:tcPr>
          <w:p w14:paraId="06D585F8" w14:textId="4FD510A0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4881207C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705F4C" w:rsidRPr="002722AC" w14:paraId="5CE6F756" w14:textId="77777777" w:rsidTr="000B1BEB">
        <w:trPr>
          <w:jc w:val="center"/>
        </w:trPr>
        <w:tc>
          <w:tcPr>
            <w:tcW w:w="3079" w:type="dxa"/>
            <w:vAlign w:val="center"/>
          </w:tcPr>
          <w:p w14:paraId="3FDC2410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Радиус контура питания</w:t>
            </w:r>
          </w:p>
        </w:tc>
        <w:tc>
          <w:tcPr>
            <w:tcW w:w="1810" w:type="dxa"/>
            <w:vAlign w:val="center"/>
          </w:tcPr>
          <w:p w14:paraId="7B604E54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38A9E886" w14:textId="3BEBBAAB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694A27D5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</w:t>
            </w:r>
          </w:p>
        </w:tc>
      </w:tr>
      <w:tr w:rsidR="00705F4C" w:rsidRPr="002722AC" w14:paraId="53944CF6" w14:textId="77777777" w:rsidTr="000B1BEB">
        <w:trPr>
          <w:jc w:val="center"/>
        </w:trPr>
        <w:tc>
          <w:tcPr>
            <w:tcW w:w="3079" w:type="dxa"/>
            <w:vAlign w:val="center"/>
          </w:tcPr>
          <w:p w14:paraId="23AB79BB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Радиус скважины</w:t>
            </w:r>
          </w:p>
        </w:tc>
        <w:tc>
          <w:tcPr>
            <w:tcW w:w="1810" w:type="dxa"/>
            <w:vAlign w:val="center"/>
          </w:tcPr>
          <w:p w14:paraId="0469CC76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69D56FF4" w14:textId="5D65053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3C34E079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мм</w:t>
            </w:r>
          </w:p>
        </w:tc>
      </w:tr>
      <w:tr w:rsidR="00705F4C" w:rsidRPr="002722AC" w14:paraId="50F56B47" w14:textId="77777777" w:rsidTr="000B1BEB">
        <w:trPr>
          <w:jc w:val="center"/>
        </w:trPr>
        <w:tc>
          <w:tcPr>
            <w:tcW w:w="3079" w:type="dxa"/>
            <w:vAlign w:val="center"/>
          </w:tcPr>
          <w:p w14:paraId="7B594C62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lastRenderedPageBreak/>
              <w:t>Вязкость промывочной жидкости</w:t>
            </w:r>
          </w:p>
        </w:tc>
        <w:tc>
          <w:tcPr>
            <w:tcW w:w="1810" w:type="dxa"/>
            <w:vAlign w:val="center"/>
          </w:tcPr>
          <w:p w14:paraId="2BD455B2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2722A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E6D180C" wp14:editId="1A406AB7">
                  <wp:extent cx="104775" cy="228600"/>
                  <wp:effectExtent l="0" t="0" r="9525" b="0"/>
                  <wp:docPr id="2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286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4" w:type="dxa"/>
            <w:vAlign w:val="center"/>
          </w:tcPr>
          <w:p w14:paraId="0BE85E84" w14:textId="0785F9AF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  <w:tc>
          <w:tcPr>
            <w:tcW w:w="2117" w:type="dxa"/>
            <w:vAlign w:val="center"/>
          </w:tcPr>
          <w:p w14:paraId="6C7EA10D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мПа</w:t>
            </w:r>
          </w:p>
        </w:tc>
      </w:tr>
      <w:tr w:rsidR="00705F4C" w:rsidRPr="002722AC" w14:paraId="4CB94296" w14:textId="77777777" w:rsidTr="000B1BEB">
        <w:trPr>
          <w:jc w:val="center"/>
        </w:trPr>
        <w:tc>
          <w:tcPr>
            <w:tcW w:w="3079" w:type="dxa"/>
            <w:vAlign w:val="center"/>
          </w:tcPr>
          <w:p w14:paraId="722170DC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Коэффициент пропорциональности, учитывающий среду и процессы взаимодействия между фильтрующимся флюидом и твердой поверхностью среды</w:t>
            </w:r>
          </w:p>
        </w:tc>
        <w:tc>
          <w:tcPr>
            <w:tcW w:w="1810" w:type="dxa"/>
            <w:vAlign w:val="center"/>
          </w:tcPr>
          <w:p w14:paraId="07F3A19C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k</w:t>
            </w:r>
          </w:p>
        </w:tc>
        <w:tc>
          <w:tcPr>
            <w:tcW w:w="2054" w:type="dxa"/>
            <w:vAlign w:val="center"/>
          </w:tcPr>
          <w:p w14:paraId="288B908D" w14:textId="39C854DD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0D353184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мД</w:t>
            </w:r>
          </w:p>
        </w:tc>
      </w:tr>
      <w:tr w:rsidR="00705F4C" w:rsidRPr="002722AC" w14:paraId="7DF9B1F9" w14:textId="77777777" w:rsidTr="000B1BEB">
        <w:trPr>
          <w:jc w:val="center"/>
        </w:trPr>
        <w:tc>
          <w:tcPr>
            <w:tcW w:w="3079" w:type="dxa"/>
            <w:vAlign w:val="center"/>
          </w:tcPr>
          <w:p w14:paraId="7A3C3FB8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Радиус скважины</w:t>
            </w:r>
          </w:p>
        </w:tc>
        <w:tc>
          <w:tcPr>
            <w:tcW w:w="1810" w:type="dxa"/>
            <w:vAlign w:val="center"/>
          </w:tcPr>
          <w:p w14:paraId="74655DC4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6FCB2601" w14:textId="556C7528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5F7DF3AA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мм</w:t>
            </w:r>
          </w:p>
        </w:tc>
      </w:tr>
      <w:tr w:rsidR="00705F4C" w:rsidRPr="002722AC" w14:paraId="697705C1" w14:textId="77777777" w:rsidTr="000B1BEB">
        <w:trPr>
          <w:jc w:val="center"/>
        </w:trPr>
        <w:tc>
          <w:tcPr>
            <w:tcW w:w="3079" w:type="dxa"/>
            <w:vAlign w:val="center"/>
          </w:tcPr>
          <w:p w14:paraId="6F2D88E7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Скорость спускоподъемных операций</w:t>
            </w:r>
          </w:p>
        </w:tc>
        <w:tc>
          <w:tcPr>
            <w:tcW w:w="1810" w:type="dxa"/>
            <w:vAlign w:val="center"/>
          </w:tcPr>
          <w:p w14:paraId="40E9F20A" w14:textId="77777777" w:rsidR="00705F4C" w:rsidRPr="002722AC" w:rsidRDefault="00705F4C" w:rsidP="000B1BEB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2722AC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  <w:t>V</w:t>
            </w:r>
          </w:p>
        </w:tc>
        <w:tc>
          <w:tcPr>
            <w:tcW w:w="2054" w:type="dxa"/>
            <w:vAlign w:val="center"/>
          </w:tcPr>
          <w:p w14:paraId="69F747AA" w14:textId="3CD75553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4E854363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м/с</w:t>
            </w:r>
          </w:p>
        </w:tc>
      </w:tr>
      <w:tr w:rsidR="00705F4C" w:rsidRPr="002722AC" w14:paraId="61F8E119" w14:textId="77777777" w:rsidTr="000B1BEB">
        <w:trPr>
          <w:jc w:val="center"/>
        </w:trPr>
        <w:tc>
          <w:tcPr>
            <w:tcW w:w="3079" w:type="dxa"/>
            <w:vAlign w:val="center"/>
          </w:tcPr>
          <w:p w14:paraId="1624A052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Ускорение свободного падения</w:t>
            </w:r>
          </w:p>
        </w:tc>
        <w:tc>
          <w:tcPr>
            <w:tcW w:w="1810" w:type="dxa"/>
            <w:vAlign w:val="center"/>
          </w:tcPr>
          <w:p w14:paraId="16273026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w:r w:rsidRPr="002722AC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  <w:t>g</w:t>
            </w:r>
          </w:p>
        </w:tc>
        <w:tc>
          <w:tcPr>
            <w:tcW w:w="2054" w:type="dxa"/>
            <w:vAlign w:val="center"/>
          </w:tcPr>
          <w:p w14:paraId="786EEAC8" w14:textId="2BF12A2B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  <w:tc>
          <w:tcPr>
            <w:tcW w:w="2117" w:type="dxa"/>
            <w:vAlign w:val="center"/>
          </w:tcPr>
          <w:p w14:paraId="5231F7B6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м/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kern w:val="24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kern w:val="24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kern w:val="24"/>
                      <w:sz w:val="28"/>
                      <w:szCs w:val="28"/>
                    </w:rPr>
                    <m:t>2</m:t>
                  </m:r>
                </m:sup>
              </m:sSup>
            </m:oMath>
          </w:p>
        </w:tc>
      </w:tr>
      <w:tr w:rsidR="00705F4C" w:rsidRPr="002722AC" w14:paraId="09D7C3E5" w14:textId="77777777" w:rsidTr="000B1BEB">
        <w:trPr>
          <w:jc w:val="center"/>
        </w:trPr>
        <w:tc>
          <w:tcPr>
            <w:tcW w:w="3079" w:type="dxa"/>
            <w:vAlign w:val="center"/>
          </w:tcPr>
          <w:p w14:paraId="23E07013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Пластическая вязкость</w:t>
            </w:r>
          </w:p>
        </w:tc>
        <w:tc>
          <w:tcPr>
            <w:tcW w:w="1810" w:type="dxa"/>
            <w:vAlign w:val="center"/>
          </w:tcPr>
          <w:p w14:paraId="74384345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2D799B03" w14:textId="5DEB855E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  <w:tc>
          <w:tcPr>
            <w:tcW w:w="2117" w:type="dxa"/>
            <w:vAlign w:val="center"/>
          </w:tcPr>
          <w:p w14:paraId="2D3CA020" w14:textId="77777777" w:rsidR="00705F4C" w:rsidRPr="002722AC" w:rsidRDefault="00705F4C" w:rsidP="000B1BEB">
            <w:pPr>
              <w:jc w:val="center"/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Па</w:t>
            </w:r>
          </w:p>
        </w:tc>
      </w:tr>
      <w:tr w:rsidR="00705F4C" w:rsidRPr="002722AC" w14:paraId="6CA28B01" w14:textId="77777777" w:rsidTr="000B1BEB">
        <w:trPr>
          <w:jc w:val="center"/>
        </w:trPr>
        <w:tc>
          <w:tcPr>
            <w:tcW w:w="3079" w:type="dxa"/>
            <w:vAlign w:val="center"/>
          </w:tcPr>
          <w:p w14:paraId="3582DA9E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Динамическое напряжение сдвига</w:t>
            </w:r>
          </w:p>
        </w:tc>
        <w:tc>
          <w:tcPr>
            <w:tcW w:w="1810" w:type="dxa"/>
            <w:vAlign w:val="center"/>
          </w:tcPr>
          <w:p w14:paraId="7809C29A" w14:textId="77777777" w:rsidR="00705F4C" w:rsidRPr="002722AC" w:rsidRDefault="00705F4C" w:rsidP="000B1BEB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2722AC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44AA69A" wp14:editId="2EE63DA9">
                  <wp:extent cx="161925" cy="228600"/>
                  <wp:effectExtent l="0" t="0" r="9525" b="0"/>
                  <wp:docPr id="3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Рисунок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4" w:type="dxa"/>
            <w:vAlign w:val="center"/>
          </w:tcPr>
          <w:p w14:paraId="297B7AAB" w14:textId="2F684782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  <w:tc>
          <w:tcPr>
            <w:tcW w:w="2117" w:type="dxa"/>
            <w:vAlign w:val="center"/>
          </w:tcPr>
          <w:p w14:paraId="011DBB2E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Па</w:t>
            </w:r>
          </w:p>
        </w:tc>
      </w:tr>
      <w:tr w:rsidR="00705F4C" w:rsidRPr="002722AC" w14:paraId="494E4019" w14:textId="77777777" w:rsidTr="000B1BEB">
        <w:trPr>
          <w:jc w:val="center"/>
        </w:trPr>
        <w:tc>
          <w:tcPr>
            <w:tcW w:w="3079" w:type="dxa"/>
            <w:vAlign w:val="center"/>
          </w:tcPr>
          <w:p w14:paraId="32BBA784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Максимальный крутящий момент на ВЗД</w:t>
            </w:r>
          </w:p>
        </w:tc>
        <w:tc>
          <w:tcPr>
            <w:tcW w:w="1810" w:type="dxa"/>
            <w:vAlign w:val="center"/>
          </w:tcPr>
          <w:p w14:paraId="64164599" w14:textId="77777777" w:rsidR="00705F4C" w:rsidRPr="002722AC" w:rsidRDefault="00705F4C" w:rsidP="000B1BEB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4578E5D5" w14:textId="4E8C1055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14:paraId="4A1601C2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кН·м</w:t>
            </w:r>
          </w:p>
        </w:tc>
      </w:tr>
      <w:tr w:rsidR="00705F4C" w:rsidRPr="002722AC" w14:paraId="559C0B5F" w14:textId="77777777" w:rsidTr="000B1BEB">
        <w:trPr>
          <w:jc w:val="center"/>
        </w:trPr>
        <w:tc>
          <w:tcPr>
            <w:tcW w:w="3079" w:type="dxa"/>
            <w:vAlign w:val="center"/>
          </w:tcPr>
          <w:p w14:paraId="59FDEA01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Максимальный перепад давления на ВЗД</w:t>
            </w:r>
          </w:p>
        </w:tc>
        <w:tc>
          <w:tcPr>
            <w:tcW w:w="1810" w:type="dxa"/>
            <w:vAlign w:val="center"/>
          </w:tcPr>
          <w:p w14:paraId="7D0709EB" w14:textId="77777777" w:rsidR="00705F4C" w:rsidRPr="002722AC" w:rsidRDefault="00705F4C" w:rsidP="000B1BE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△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2054" w:type="dxa"/>
            <w:vAlign w:val="center"/>
          </w:tcPr>
          <w:p w14:paraId="1214693F" w14:textId="6E5B5901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28"/>
                <w:lang w:val="en-US"/>
              </w:rPr>
            </w:pPr>
          </w:p>
        </w:tc>
        <w:tc>
          <w:tcPr>
            <w:tcW w:w="2117" w:type="dxa"/>
            <w:vAlign w:val="center"/>
          </w:tcPr>
          <w:p w14:paraId="34164684" w14:textId="77777777" w:rsidR="00705F4C" w:rsidRPr="002722AC" w:rsidRDefault="00705F4C" w:rsidP="000B1BEB">
            <w:pPr>
              <w:jc w:val="center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722AC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МПа</w:t>
            </w:r>
          </w:p>
        </w:tc>
      </w:tr>
    </w:tbl>
    <w:p w14:paraId="5D5585F5" w14:textId="77777777" w:rsidR="00705F4C" w:rsidRPr="00705F4C" w:rsidRDefault="00705F4C" w:rsidP="002722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05F4C" w:rsidRPr="00705F4C" w:rsidSect="002722AC">
      <w:pgSz w:w="11906" w:h="16838"/>
      <w:pgMar w:top="1418" w:right="566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812689" w14:textId="77777777" w:rsidR="00194D1A" w:rsidRDefault="00194D1A" w:rsidP="00710B08">
      <w:pPr>
        <w:spacing w:after="0" w:line="240" w:lineRule="auto"/>
      </w:pPr>
      <w:r>
        <w:separator/>
      </w:r>
    </w:p>
  </w:endnote>
  <w:endnote w:type="continuationSeparator" w:id="0">
    <w:p w14:paraId="30E4C2DF" w14:textId="77777777" w:rsidR="00194D1A" w:rsidRDefault="00194D1A" w:rsidP="00710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440D4F" w14:textId="77777777" w:rsidR="00194D1A" w:rsidRDefault="00194D1A" w:rsidP="00710B08">
      <w:pPr>
        <w:spacing w:after="0" w:line="240" w:lineRule="auto"/>
      </w:pPr>
      <w:r>
        <w:separator/>
      </w:r>
    </w:p>
  </w:footnote>
  <w:footnote w:type="continuationSeparator" w:id="0">
    <w:p w14:paraId="278F1ADD" w14:textId="77777777" w:rsidR="00194D1A" w:rsidRDefault="00194D1A" w:rsidP="00710B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E7B"/>
    <w:rsid w:val="00061252"/>
    <w:rsid w:val="00074215"/>
    <w:rsid w:val="000C2F11"/>
    <w:rsid w:val="000E0856"/>
    <w:rsid w:val="00162A13"/>
    <w:rsid w:val="00170F8F"/>
    <w:rsid w:val="00194D1A"/>
    <w:rsid w:val="002722AC"/>
    <w:rsid w:val="002C3BEC"/>
    <w:rsid w:val="003B7ABE"/>
    <w:rsid w:val="003C0CC2"/>
    <w:rsid w:val="003D454D"/>
    <w:rsid w:val="00441658"/>
    <w:rsid w:val="00453336"/>
    <w:rsid w:val="004E03B1"/>
    <w:rsid w:val="00536256"/>
    <w:rsid w:val="005529A4"/>
    <w:rsid w:val="00587F7B"/>
    <w:rsid w:val="005A6F1D"/>
    <w:rsid w:val="0061699C"/>
    <w:rsid w:val="00624246"/>
    <w:rsid w:val="00665C0B"/>
    <w:rsid w:val="006B2B96"/>
    <w:rsid w:val="006E0E42"/>
    <w:rsid w:val="00705F4C"/>
    <w:rsid w:val="00710B08"/>
    <w:rsid w:val="00732F33"/>
    <w:rsid w:val="007452B5"/>
    <w:rsid w:val="00785FC1"/>
    <w:rsid w:val="007E0F48"/>
    <w:rsid w:val="008230A7"/>
    <w:rsid w:val="008E4E7B"/>
    <w:rsid w:val="00907AE4"/>
    <w:rsid w:val="00955F95"/>
    <w:rsid w:val="00990EFA"/>
    <w:rsid w:val="009A02CD"/>
    <w:rsid w:val="009B5689"/>
    <w:rsid w:val="009C0CE0"/>
    <w:rsid w:val="009C4294"/>
    <w:rsid w:val="009F68E1"/>
    <w:rsid w:val="00A053B9"/>
    <w:rsid w:val="00A40975"/>
    <w:rsid w:val="00A61D62"/>
    <w:rsid w:val="00B4629B"/>
    <w:rsid w:val="00D21268"/>
    <w:rsid w:val="00D87E8C"/>
    <w:rsid w:val="00DB7F5D"/>
    <w:rsid w:val="00DE38DC"/>
    <w:rsid w:val="00E41F2F"/>
    <w:rsid w:val="00E66E21"/>
    <w:rsid w:val="00E67437"/>
    <w:rsid w:val="00EC35BE"/>
    <w:rsid w:val="00F351BC"/>
    <w:rsid w:val="00F5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DD1FF"/>
  <w15:chartTrackingRefBased/>
  <w15:docId w15:val="{9E7855A4-4DE8-4BA1-8E76-383E4A7DF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4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4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4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4E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4E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4E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4E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4E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4E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"/>
    <w:qFormat/>
    <w:rsid w:val="008E4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"/>
    <w:rsid w:val="008E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4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4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4E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4E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4E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4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4E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4E7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23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710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6E0E42"/>
    <w:rPr>
      <w:color w:val="666666"/>
    </w:rPr>
  </w:style>
  <w:style w:type="character" w:styleId="af">
    <w:name w:val="Hyperlink"/>
    <w:basedOn w:val="a0"/>
    <w:uiPriority w:val="99"/>
    <w:unhideWhenUsed/>
    <w:rsid w:val="00785FC1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85FC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E67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ypks7kbdpwfgdykd3qb9">
    <w:name w:val="ypks7kbdpwfgdykd3qb9"/>
    <w:basedOn w:val="a0"/>
    <w:rsid w:val="00E67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46BD6C-FA56-4275-920A-CB750F223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Mafyozi</cp:lastModifiedBy>
  <cp:revision>8</cp:revision>
  <dcterms:created xsi:type="dcterms:W3CDTF">2026-10-06T19:13:00Z</dcterms:created>
  <dcterms:modified xsi:type="dcterms:W3CDTF">2026-10-06T19:27:00Z</dcterms:modified>
</cp:coreProperties>
</file>