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11 Основные виды дефектов обработки, их причины и способы устранения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Классификация дефектов обработки</w:t>
      </w:r>
    </w:p>
    <w:p>
      <w:pPr>
        <w:ind w:firstLine="709"/>
      </w:pPr>
      <w:r>
        <w:t>Дефект обработки — любое отклонение параметров обработанной детали от заданных на чертеже. Дефекты классифицируются по: характеру (геометрические, физико-механические, внешние), причинам (станочные, инструментальные, заготовительные, организационные), степени исправимости (исправимые, неисправимые). Оператор 4 разряда должен самостоятельно определять причины дефектов и принимать меры по их устранению.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2 академических часов.</w:t>
      </w:r>
    </w:p>
    <w:p>
      <w:pPr>
        <w:ind w:firstLine="709"/>
      </w:pPr>
      <w:r>
        <w:t>Геометрические дефекты: отклонения размеров (превышение допуска), отклонения формы (овальность, конусообразность), отклонения расположения (биение, несоосность), шероховатость выше заданной. Физико-механические дефекты: наклёп поверхности, внутренние напряжения, прижоги. Внешние дефекты: риски, царапины, вмятины, заусенцы.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дефекта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обнаружения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устранения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Превышение допуска 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Износ резца, температурная деформация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Измерение микрометром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Подналадка, замена резца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Овальность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Биение шпинделя, дисбаланс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Индикатор в центрах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Ремонт шпинделя, балансировка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Конусообразность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Смещение центра, износ направляющих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Измерение по длине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Регулировка центров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Волнистость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Вибрации, недостаточная жёсткость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Визуально, профилометр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Изменение режимов, виброгашение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Задиры, риски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Стружка, налипание на резец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Визуально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СОЖ, заточка резца</w:t>
            </w:r>
          </w:p>
        </w:tc>
      </w:tr>
    </w:tbl>
    <w:p/>
    <w:p>
      <w:pPr>
        <w:pStyle w:val="Heading2"/>
      </w:pPr>
      <w:r>
        <w:rPr>
          <w:color w:val="C0392B"/>
        </w:rPr>
        <w:t>2. Причины возникновения дефектов и их диагностика</w:t>
      </w:r>
    </w:p>
    <w:p>
      <w:pPr>
        <w:ind w:firstLine="709"/>
      </w:pPr>
      <w:r>
        <w:t>Основные причины дефектов при работе на автоматах: 1) Износ и затупление режущего инструмента (40% дефектов) — приводит к изменению размеров и ухудшению шероховатости; 2) Температурные деформации станка (20%) — вызывают систематическое смещение размеров; 3) Вибрации (15%) — вызывают волнистость и вибрационные следы; 4) Погрешности базирования (10%) — приводят к отклонениям расположения; 5) Неисправности станка (10%) — биение шпинделя, люфты; 6) Качество заготовок (5%) — разнотолщинность, твёрдость.</w:t>
      </w:r>
    </w:p>
    <w:p>
      <w:pPr>
        <w:ind w:firstLine="709"/>
      </w:pPr>
      <w:r>
        <w:t>Диагностика дефектов: при появлении брака оператор должен остановить станок, проверить размеры нескольких деталей, осмотреть режущий инструмент, проверить крепление резца и заготовки, измерить температуру узлов. При систематическом характере дефекта необходимо сообщить мастеру и вызвать наладчика.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Причина дефекта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Доля (%)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Характерный дефект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диагностики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до обнаружения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Износ инструмента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Отклонение размера, Ra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Измерение, осмотр резца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10–30 мин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Температурные деформации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Систематический уход размера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Измерение серии деталей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20–60 мин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Вибрации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Волнистость, следы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Визуально, на ощупь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Погрешности базирования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Биение, несоосность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Индикатор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5–10 мин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Неисправности станка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Различные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Осмотр, измерение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10–30 мин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Качество заготовок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Разнотолщинность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Измерение заготовок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5–10 мин</w:t>
            </w:r>
          </w:p>
        </w:tc>
      </w:tr>
    </w:tbl>
    <w:p/>
    <w:p>
      <w:pPr>
        <w:pStyle w:val="Heading2"/>
      </w:pPr>
      <w:r>
        <w:rPr>
          <w:color w:val="C0392B"/>
        </w:rPr>
        <w:t>3. Предупреждение и устранение дефектов</w:t>
      </w:r>
    </w:p>
    <w:p>
      <w:pPr>
        <w:ind w:firstLine="709"/>
      </w:pPr>
      <w:r>
        <w:t>Профилактика дефектов: своевременная замена инструмента, контроль температуры станка, правильная заточка резцов, обеспечение жёсткости закрепления, подача достаточного количества СОЖ, регулярный контроль размеров. Система статистического контроля (SSK) позволяет обнаружить тенденцию к появлению брака до его возникновения. Контрольные карты Шухарта — основной инструмент SSK.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0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_mdk1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05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