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Комплект лекций по МДК 01.01. Устройство и принцип работы автоматических и полуавтоматических станков и линий</w:t>
      </w:r>
    </w:p>
    <w:p>
      <w:pPr>
        <w:jc w:val="center"/>
      </w:pPr>
      <w:r>
        <w:rPr>
          <w:i/>
          <w:sz w:val="22"/>
        </w:rPr>
        <w:t>Для профессии 15474 "Оператор автоматических и полуавтоматических станков и линий станков" (профессиональной подготовки на 2-3 разряды)</w:t>
      </w:r>
    </w:p>
    <w:p>
      <w:r>
        <w:rPr>
          <w:b/>
          <w:sz w:val="28"/>
        </w:rPr>
        <w:t>Лекция 1. Устройство и принцип работы автоматических и полуавтоматических станков и линий</w:t>
      </w:r>
    </w:p>
    <w:p>
      <w:r>
        <w:rPr>
          <w:i/>
          <w:sz w:val="22"/>
        </w:rPr>
        <w:t>Продолжительность: 8 академических часов</w:t>
      </w:r>
    </w:p>
    <w:p>
      <w:r>
        <w:rPr>
          <w:b/>
          <w:sz w:val="24"/>
        </w:rPr>
        <w:t>1 Классификация металлорежущих станков</w:t>
      </w:r>
    </w:p>
    <w:p>
      <w:pPr>
        <w:ind w:firstLine="709"/>
      </w:pPr>
      <w:r>
        <w:t>Металлорежущие станки классифицируются по нескольким признакам. По ЭНИМС (Экспериментальный научно-исследовательский институт металлорежущих станков) все станки разделены на 10 групп, каждая из которых обозначается цифрой от 1 до 9 (0 — резервная группа). Каждый тип станка в группе обозначается цифрой от 1 до 9. Таким образом, модель станка определяется двумя цифрами: первая — группа, вторая — тип.</w:t>
      </w:r>
    </w:p>
    <w:p>
      <w:pPr>
        <w:ind w:firstLine="709"/>
      </w:pPr>
      <w:r>
        <w:t>Группы станков: 1 — токарные; 2 — сверлильные и расточные; 3 — шлифовальные и доводочные; 4 — комбинированные; 5 — зубо- и резьбообрабатывающие; 6 — фрезерные; 7 — строгальные, долбёжные и протяжные; 8 — разрезные; 9 — разные.</w:t>
      </w:r>
    </w:p>
    <w:p>
      <w:pPr>
        <w:ind w:firstLine="709"/>
      </w:pPr>
      <w:r>
        <w:t>По степени автоматизации станки подразделяются на: ручные (все движения выполняет рабочий), полуавтоматы (автоматизированы рабочие и часть вспомогательных движений), автоматы (все рабочие и вспомогательные движения автоматизированы), станки с ЧПУ (управление по программе), обрабатывающие центры (станки с ЧПУ и магазином инструментов).</w:t>
      </w:r>
    </w:p>
    <w:p>
      <w:pPr>
        <w:ind w:firstLine="709"/>
      </w:pPr>
      <w:r>
        <w:t>По точности обработки станки подразделяются на 5 классов: Н — нормальной точности, П — повышенной точности, В — высокой точности, А — особо высокой точности, С — особо точные (мастер-станки). Станки класса В, А, С изготавливаются в значительно меньших количествах и применяются для обработки прецизионных деталей.</w:t>
      </w:r>
    </w:p>
    <w:p>
      <w:pPr>
        <w:ind w:firstLine="709"/>
      </w:pPr>
      <w:r>
        <w:t>По массе станки подразделяются на: лёгкие (до 1 т), средние (1-10 т), тяжёлые (10-100 т), уникальные (свыше 100 т). Автоматические и полуавтоматические станки, обслуживаемые оператором 2-3 разрядов, относятся преимущественно к лёгким и средним.</w:t>
      </w:r>
    </w:p>
    <w:p>
      <w:r>
        <w:rPr>
          <w:b/>
          <w:sz w:val="24"/>
        </w:rPr>
        <w:t>2 Устройство токарных автоматов и полуавтоматов</w:t>
      </w:r>
    </w:p>
    <w:p>
      <w:pPr>
        <w:ind w:firstLine="709"/>
      </w:pPr>
      <w:r>
        <w:t>Токарные автоматы и полуавтоматы — станки, предназначенные для обработки деталей типа тел вращения в условиях серийного и массового производства. По конструкции различают прутковые автоматы (заготовка — пруток) и патронные автоматы и полуавтоматы (заготовка — отдельная штучная деталь).</w:t>
      </w:r>
    </w:p>
    <w:p>
      <w:pPr>
        <w:ind w:firstLine="709"/>
      </w:pPr>
      <w:r>
        <w:t>Одношпиндельный прутковый токарный автомат состоит из следующих основных узлов: станина (основание станка, на котором смонтированы все узлы); шпиндельная бабка (вращает пруток заготовки); продольный суппорт (перемещает резец вдоль оси заготовки); поперечные суппорты (перемещают резцы перпендикулярно оси); револьверная головка (державка с несколькими инструментами); распределительный вал (управляет всеми движениями через кулачки); механизм подачи прутка; электрооборудование; система смазки и охлаждения.</w:t>
      </w:r>
    </w:p>
    <w:p>
      <w:pPr>
        <w:ind w:firstLine="709"/>
      </w:pPr>
      <w:r>
        <w:t>Принцип работы автомата: цикл обработки детали полностью определяется профилем кулачков, установленных на распределительном валу. При вращении распределительного вала кулачки через рычаги и тяги перемещают суппорты и другие узлы станка в строгой последовательности. Один оборот распределительного вала соответствует обработке одной детали.</w:t>
      </w:r>
    </w:p>
    <w:p>
      <w:pPr>
        <w:ind w:firstLine="709"/>
      </w:pPr>
      <w:r>
        <w:t>Многошпиндельные токарные автоматы имеют 4, 6 или 8 шпинделей, расположенных в барабане. Заготовки закреплены во всех шпинделях одновременно. Каждый шпиндель последовательно занимает рабочие позиции, на которых установлены различные инструменты. За один оборот шпиндельного барабана обрабатываются все заготовки и снимается готовая деталь с позиции загрузки-выгрузки.</w:t>
      </w:r>
    </w:p>
    <w:p>
      <w:pPr>
        <w:ind w:firstLine="709"/>
      </w:pPr>
      <w:r>
        <w:t>Токарные многорезцовые полуавтоматы применяются для обработки ступенчатых валиков, дисков, фланцев. На продольном суппорте устанавливаются несколько резцов, обрабатывающих одновременно несколько ступеней вала. На поперечных суппортах устанавливаются резцы для подрезки торцов и проточки канавок. После автоматического рабочего цикла оператор снимает готовую деталь и устанавливает новую заготовку.</w:t>
      </w:r>
    </w:p>
    <w:p>
      <w:r>
        <w:rPr>
          <w:b/>
          <w:sz w:val="24"/>
        </w:rPr>
        <w:t>3 Автоматические линии: устройство и принцип работы</w:t>
      </w:r>
    </w:p>
    <w:p>
      <w:pPr>
        <w:ind w:firstLine="709"/>
      </w:pPr>
      <w:r>
        <w:t>Автоматическая линия — это система станков, связанных транспортными и загрузочно-разгрузочными устройствами, работающих в едином автоматическом цикле. Автоматические линии предназначены для обработки деталей одного наименования в массовом производстве.</w:t>
      </w:r>
    </w:p>
    <w:p>
      <w:pPr>
        <w:ind w:firstLine="709"/>
      </w:pPr>
      <w:r>
        <w:t>Состав автоматической линии: технологическое оборудование (станки, агрегатные головки); транспортные устройства (конвейеры, роботы, манипуляторы); загрузочно-разгрузочные устройства; поворотные и ориентирующие устройства; контрольные автоматы; накопители (бункеры, магазины); система управления; система смазки и охлаждения; система удаления стружки.</w:t>
      </w:r>
    </w:p>
    <w:p>
      <w:pPr>
        <w:ind w:firstLine="709"/>
      </w:pPr>
      <w:r>
        <w:t>По типу связи между станками автоматические линии подразделяются на: жёсткие (без межоперационных накопителей — останов одного станка останавливает всю линию) и гибкие (с накопителями между станками — останов одного станка не останавливает предыдущие, которые работают до заполнения накопителя).</w:t>
      </w:r>
    </w:p>
    <w:p>
      <w:pPr>
        <w:ind w:firstLine="709"/>
      </w:pPr>
      <w:r>
        <w:t>По компоновке автоматические линии бывают: поточные (станки расположены последовательно по ходу технологического процесса), параллельные (несколько станков выполняют одинаковые операции), параллельно-последовательные (комбинация последовательного и параллельного расположения).</w:t>
      </w:r>
    </w:p>
    <w:p>
      <w:pPr>
        <w:ind w:firstLine="709"/>
      </w:pPr>
      <w:r>
        <w:t>Оператор автоматической линии осуществляет: наблюдение за работой линии; подналадку станков при отклонении размеров; замену затупившегося инструмента; загрузку заготовок в бункер; контроль качества обработанных деталей; устранение мелких неисправностей; уборку стружки и обслуживание системы СОЖ.</w:t>
      </w:r>
    </w:p>
    <w:p>
      <w:pPr>
        <w:ind w:firstLine="709"/>
      </w:pPr>
      <w:r>
        <w:t>При работе автоматической линии необходимо соблюдать особые меры безопасности: не проникать в опасные зоны при работе линии; не производить замену инструмента и подналадку без остановки соответствующего участка; знать расположение кнопок аварийной остановки; соблюдать требования блокировок.</w:t>
      </w:r>
    </w:p>
    <w:p>
      <w:r>
        <w:rPr>
          <w:b/>
          <w:sz w:val="20"/>
        </w:rPr>
        <w:t>Таблица 1. Классификация металлорежущих станков по группам ЭНИМС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Группа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Типы станков в группе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Примеры автоматов/полуавтоматов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Токарные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Патронные, револьверные, карусельные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1Б10В, 1А225, 1М713П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Сверлильные и расточные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Вертикально-сверлильные, расточные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2Н118, 2А620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Шлифовальные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Круглошлифовальные, плоскошлифовальные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3М151, 3Л722В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Зубо- и резьбообрабатывающие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Зубофрезерные, зубодолбёжные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5К324, 5А12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Фрезерные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Вертикально-фрезерные, горизонтально-фрезерные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6Р12, 6Р82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Строгальные, долбёжные, протяжные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Строгальные, протяжные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7А420, 7Б56</w:t>
            </w:r>
          </w:p>
        </w:tc>
      </w:tr>
    </w:tbl>
    <w:p>
      <w:r>
        <w:rPr>
          <w:b/>
          <w:sz w:val="20"/>
        </w:rPr>
        <w:t>Таблица 2. Основные узлы одношпиндельного токарного автомата и их назначение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Узел станка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Назначение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Характеристика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Регулировка оператором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Станина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Основание, монтаж узлов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Чугунная отливка, коробчатая форма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 требуется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Шпиндельная бабка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Вращение заготовки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Частота вращения 200-6000 об/мин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Смена шестерён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Продольный суппорт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Продольная подача резца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Ход до 100 мм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Кулачок на РВ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Поперечный суппорт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Поперечная подача резца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Ход до 50 мм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Кулачок на РВ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Револьверная головка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Державка для 6 инструментов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Поворот на 60°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Установка резцов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Распределительный вал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Управление циклом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Один оборот = одна деталь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Замена кулачков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Механизм подачи прутка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Подача заготовки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Длина подачи до 120 мм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Кулачок на РВ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400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dk02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40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1. Распределение станочного парка промышленных предприятий по группам станков</w:t>
      </w:r>
    </w:p>
    <w:p>
      <w:r>
        <w:rPr>
          <w:b/>
          <w:sz w:val="24"/>
        </w:rPr>
        <w:t>Вопросы для повторения:</w:t>
      </w:r>
    </w:p>
    <w:p>
      <w:r>
        <w:t>1. Объясните систему классификации станков по ЭНИМС.</w:t>
      </w:r>
    </w:p>
    <w:p>
      <w:r>
        <w:t>2. В чём разница между автоматом, полуавтоматом и станком с ЧПУ?</w:t>
      </w:r>
    </w:p>
    <w:p>
      <w:r>
        <w:t>3. Опишите устройство одношпиндельного токарного автомата.</w:t>
      </w:r>
    </w:p>
    <w:p>
      <w:r>
        <w:t>4. Как работает распределительный вал в токарном автомате?</w:t>
      </w:r>
    </w:p>
    <w:p>
      <w:r>
        <w:t>5. В чём особенность многошпиндельных автоматов?</w:t>
      </w:r>
    </w:p>
    <w:p>
      <w:r>
        <w:t>6. Опишите состав автоматической линии.</w:t>
      </w:r>
    </w:p>
    <w:p>
      <w:r>
        <w:t>7. Какие типы связей между станками применяются в автоматических линиях?</w:t>
      </w:r>
    </w:p>
    <w:p>
      <w:r>
        <w:t>8. Какие обязанности выполняет оператор автоматической линии?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