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Комплект лекций по МДК 01.01. Обработка заготовок простых деталей по 11-12 квалитетам (Ra 12,5)</w:t>
      </w:r>
    </w:p>
    <w:p>
      <w:pPr>
        <w:jc w:val="center"/>
      </w:pPr>
      <w:r>
        <w:rPr>
          <w:i/>
          <w:sz w:val="22"/>
        </w:rPr>
        <w:t>Для профессии 15474 "Оператор автоматических и полуавтоматических станков и линий станков" (профессиональной подготовки на 2-3 разряды)</w:t>
      </w:r>
    </w:p>
    <w:p>
      <w:r>
        <w:rPr>
          <w:b/>
          <w:sz w:val="28"/>
        </w:rPr>
        <w:t>Лекция 1. Обработка заготовок простых деталей по 11-12 квалитетам (Ra 12,5)</w:t>
      </w:r>
    </w:p>
    <w:p>
      <w:r>
        <w:rPr>
          <w:i/>
          <w:sz w:val="22"/>
        </w:rPr>
        <w:t>Продолжительность: 8 академических часов</w:t>
      </w:r>
    </w:p>
    <w:p>
      <w:r>
        <w:rPr>
          <w:b/>
          <w:sz w:val="24"/>
        </w:rPr>
        <w:t>1 Характеристика черновой обработки на автоматах и полуавтоматах</w:t>
      </w:r>
    </w:p>
    <w:p>
      <w:pPr>
        <w:ind w:firstLine="709"/>
      </w:pPr>
      <w:r>
        <w:t>Обработка заготовок простых деталей по 11-12 квалитетам с шероховатостью Ra 12,5 мкм является черновой (предварительной) обработкой, при которой снимается основная часть припуска. Для оператора 2-го разряда этот вид обработки является основным.</w:t>
      </w:r>
    </w:p>
    <w:p>
      <w:pPr>
        <w:ind w:firstLine="709"/>
      </w:pPr>
      <w:r>
        <w:t>Простые детали для обработки по 11-12 квалитетам включают: гладкие и ступенчатые валики, втулки, диски, фланцы, кольца, пальцы, оси, шпильки. Эти детали имеют форму тел вращения и обрабатываются на токарных автоматах и полуавтоматах.</w:t>
      </w:r>
    </w:p>
    <w:p>
      <w:pPr>
        <w:ind w:firstLine="709"/>
      </w:pPr>
      <w:r>
        <w:t>При черновой обработке назначают максимальные глубины резания и подачи, допускаемые мощностью станка и жёсткостью технологической системы. Глубина резания при черновом точении составляет 2-5 мм, подача — 0,3-1,0 мм/об, скорость резания — 80-150 м/мин (при работе резцами из твёрдого сплава).</w:t>
      </w:r>
    </w:p>
    <w:p>
      <w:pPr>
        <w:ind w:firstLine="709"/>
      </w:pPr>
      <w:r>
        <w:t>При обработке на токарных автоматах последовательность переходов обычно следующая: 1) подрезка торца; 2) черновое обтачивание наружной поверхности; 3) черновое растачивание отверстия (при наличии); 4) проточка канавок; 5) отрезка детали от прутка.</w:t>
      </w:r>
    </w:p>
    <w:p>
      <w:pPr>
        <w:ind w:firstLine="709"/>
      </w:pPr>
      <w:r>
        <w:t>При обработке на полуавтоматах оператор устанавливает заготовку в патрон или на оправку, нажимает кнопку пуска, станок автоматически выполняет рабочий цикл, после чего оператор снимает готовую деталь и устанавливает новую заготовку.</w:t>
      </w:r>
    </w:p>
    <w:p>
      <w:pPr>
        <w:ind w:firstLine="709"/>
      </w:pPr>
      <w:r>
        <w:t>Допуски по 11-12 квалитетам для размеров 10-50 мм составляют 90-250 мкм. При такой точности обработанную поверхность можно контролировать штангенциркулем с точностью 0,1 мм или калибрами-скобами.</w:t>
      </w:r>
    </w:p>
    <w:p>
      <w:r>
        <w:rPr>
          <w:b/>
          <w:sz w:val="24"/>
        </w:rPr>
        <w:t>2 Обработка наружных цилиндрических поверхностей</w:t>
      </w:r>
    </w:p>
    <w:p>
      <w:pPr>
        <w:ind w:firstLine="709"/>
      </w:pPr>
      <w:r>
        <w:t>Обтачивание наружных цилиндрических поверхностей — наиболее распространённый переход при обработке деталей на токарных автоматах и полуавтоматах. Различают черновое обтачивание (снятие основного припуска) и получистовое обтачивание (дополнительная обработка после чернового).</w:t>
      </w:r>
    </w:p>
    <w:p>
      <w:pPr>
        <w:ind w:firstLine="709"/>
      </w:pPr>
      <w:r>
        <w:t>Резцы для чернового обтачивания: проходные упорные резцы с пластинками из твёрдого сплава Т5К10 (для стали) или ВК8 (для чугуна); главный угол в плане φ = 90° или 75°; передний угол γ = +5…+10°; задний угол α = 6-8°. Для повышения производительности применяют резцы с пластинками из безвольфрамовых твёрдых сплавов (ТН20).</w:t>
      </w:r>
    </w:p>
    <w:p>
      <w:pPr>
        <w:ind w:firstLine="709"/>
      </w:pPr>
      <w:r>
        <w:t>При обработке на автоматах резцы устанавливаются в резцедержателях продольного и поперечных суппортов. Размер установки резца (расстояние от базы до режущей кромки) определяется по карте наладки и устанавливается с помощью регулировочных винтов.</w:t>
      </w:r>
    </w:p>
    <w:p>
      <w:pPr>
        <w:ind w:firstLine="709"/>
      </w:pPr>
      <w:r>
        <w:t>Силы резания при черновом обтачивании: тангенциальная сила Pz = 1000-5000 Н (при t = 3 мм, S = 0,5 мм/об для стали 45); радиальная сила Py = 0,4-0,5 × Pz; осевая сила Px = 0,3-0,4 × Pz. Эти силы вызывают упругие деформации заготовки, резца и станка, что влияет на точность обработки.</w:t>
      </w:r>
    </w:p>
    <w:p>
      <w:pPr>
        <w:ind w:firstLine="709"/>
      </w:pPr>
      <w:r>
        <w:t>При обработке длинных деталей (L/D &gt; 10) необходимо применять люнеты для предотвращения прогиба заготовки под действием сил резания и сил зажима. Без люнета погрешность обработки из-за прогиба может достигать 0,1-0,5 мм, что значительно превышает допуск по 11-12 квалитетам для деталей малых размеров.</w:t>
      </w:r>
    </w:p>
    <w:p>
      <w:pPr>
        <w:ind w:firstLine="709"/>
      </w:pPr>
      <w:r>
        <w:t>Особенности обработки на многорезцовых полуавтоматах: несколько резцов работают одновременно, что значительно повышает производительность; однако силы резания суммируются, что требует повышенной жёсткости станка и надёжного закрепления заготовки.</w:t>
      </w:r>
    </w:p>
    <w:p>
      <w:r>
        <w:rPr>
          <w:b/>
          <w:sz w:val="24"/>
        </w:rPr>
        <w:t>3 Обработка отверстий: сверление и растачивание</w:t>
      </w:r>
    </w:p>
    <w:p>
      <w:pPr>
        <w:ind w:firstLine="709"/>
      </w:pPr>
      <w:r>
        <w:t>Сверление — основной способ получения отверстий в сплошном материале. При обработке на токарных автоматах сверло устанавливается в револьверной головке и подаётся вдоль оси шпинделя. Точность сверления — 12-14 квалитет, шероховатость Ra 6,3-12,5 мкм, что соответствует требованиям черновой обработки.</w:t>
      </w:r>
    </w:p>
    <w:p>
      <w:pPr>
        <w:ind w:firstLine="709"/>
      </w:pPr>
      <w:r>
        <w:t>Свёрла спиральные из быстрорежущей стали Р6М5: диаметры от 2 до 30 мм; угол при вершине 2φ = 118° (для стали), 130-140° (для алюминия), 90-100° (для чугуна). Для глубоких отверстий (L/D &gt; 5) применяют свёрла с внутренним подводом СОЖ.</w:t>
      </w:r>
    </w:p>
    <w:p>
      <w:pPr>
        <w:ind w:firstLine="709"/>
      </w:pPr>
      <w:r>
        <w:t>Растачивание — обработка предварительно просверлённых или литых отверстий для увеличения их диаметра и повышения точности. При обработке на автоматах расточной резец устанавливается в револьверной головке. Растачивание позволяет обеспечить точность по 10-12 квалитетам и шероховатость Ra 3,2-6,3 мкм.</w:t>
      </w:r>
    </w:p>
    <w:p>
      <w:pPr>
        <w:ind w:firstLine="709"/>
      </w:pPr>
      <w:r>
        <w:t>Зенкерование — обработка отверстия многолезвийным инструментом (зенкером) для повышения точности (до 10-11 квалитета) и качества поверхности (Ra 3,2-6,3). Зенкерование обычно предшествует развёртыванию.</w:t>
      </w:r>
    </w:p>
    <w:p>
      <w:pPr>
        <w:ind w:firstLine="709"/>
      </w:pPr>
      <w:r>
        <w:t>При обработке отверстий на автоматах необходимо следить за своевременным отводом сверла для удаления стружки (особенно при сверлении глубоких отверстий), за достаточной подачей СОЖ, за затуплением сверла (признак — повышение усилия подачи и ухудшение шероховатости).</w:t>
      </w:r>
    </w:p>
    <w:p>
      <w:pPr>
        <w:ind w:firstLine="709"/>
      </w:pPr>
      <w:r>
        <w:t>Подрезка торцов и проточка канавок выполняются резцами, установленными в поперечных суппортах автомата. Подрезка торцов обеспечивает перпендикулярность торца оси детали, проточка канавок — получение кольцевых проточек для выхода резьбонарезного инструмента или для отрезки.</w:t>
      </w:r>
    </w:p>
    <w:p>
      <w:r>
        <w:rPr>
          <w:b/>
          <w:sz w:val="20"/>
        </w:rPr>
        <w:t>Таблица 1. Режимы резания при черновой обработке простых деталей (сталь 45)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Переход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Инструмент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t, мм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S, мм/об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V, м/мин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Квалитет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Ra, мкм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Черновое обтачивание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Резец Т5К10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2-5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0,4-1,0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80-150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12-14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12,5-25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Получистовое обтачивание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Резец Т15К6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1-2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0,2-0,4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120-200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10-11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6,3-12,5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Подрезка торца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Резец подрезной Т5К10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1-3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0,2-0,5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80-150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12-14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12,5-25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Сверление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Сверло Р6М5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0,1-0,3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20-40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12-14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6,3-12,5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Растачивание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Расточной резец Т15К6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1-3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0,15-0,3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80-150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11-12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6,3-12,5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Проточка канавок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Резец канавочный Р6М5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0,05-0,15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30-60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12-14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12,5-25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Отрезка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Резец отрезной Р6М5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0,05-0,1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30-60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</w:tbl>
    <w:p>
      <w:r>
        <w:rPr>
          <w:b/>
          <w:sz w:val="20"/>
        </w:rPr>
        <w:t>Таблица 2. Контроль размеров и качества при обработке по 11-12 квалитетам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Контролируемый параметр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Средство контроля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Погрешность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Периодичность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Действия при отклонении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Диаметр наружный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Штангенциркуль ШЦ-I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±0,1 мм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Каждая 5-я деталь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Подналадка резца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Диаметр отверстия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Штангенциркуль ШЦ-I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±0,1 мм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Каждая 5-я деталь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Подналадка сверла/расточного резца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Длина ступени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Штангенциркуль ШЦ-I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±0,1 мм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Каждая 5-я деталь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Коррекция кулачка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Шероховатость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Образец шероховатости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Визуально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Каждая 10-я деталь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Замена резца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Глубина канавки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Штангенциркуль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±0,1 мм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Каждая 10-я деталь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Подналадка резца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Торцевое биение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Индикатор ИЧ-10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±0,01 мм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Каждая 20-я деталь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Подналадка подрезного резца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95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dk06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9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1. Сравнительная производительность при различных переходах черновой обработки на автомате</w:t>
      </w:r>
    </w:p>
    <w:p>
      <w:r>
        <w:rPr>
          <w:b/>
          <w:sz w:val="24"/>
        </w:rPr>
        <w:t>Вопросы для повторения:</w:t>
      </w:r>
    </w:p>
    <w:p>
      <w:r>
        <w:t>1. Какова характеристика черновой обработки по 11-12 квалитетам?</w:t>
      </w:r>
    </w:p>
    <w:p>
      <w:r>
        <w:t>2. Какие простые детали обрабатываются по 11-12 квалитетам?</w:t>
      </w:r>
    </w:p>
    <w:p>
      <w:r>
        <w:t>3. Объясните последовательность переходов при обработке на токарном автомате.</w:t>
      </w:r>
    </w:p>
    <w:p>
      <w:r>
        <w:t>4. Какие режимы резания назначаются при черновом точении?</w:t>
      </w:r>
    </w:p>
    <w:p>
      <w:r>
        <w:t>5. Какие силы резания возникают при обтачивании и как они влияют на точность?</w:t>
      </w:r>
    </w:p>
    <w:p>
      <w:r>
        <w:t>6. Когда необходимо применять люнет при обработке?</w:t>
      </w:r>
    </w:p>
    <w:p>
      <w:r>
        <w:t>7. Как контролируются размеры деталей при черновой обработке?</w:t>
      </w:r>
    </w:p>
    <w:p>
      <w:r>
        <w:t>8. Какие признаки затупления инструмента должен замечать оператор?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