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Комплект лекций по ОП.01. Охрана труда, промышленная и экологическая безопасность</w:t>
      </w:r>
    </w:p>
    <w:p>
      <w:pPr>
        <w:jc w:val="center"/>
      </w:pPr>
      <w:r>
        <w:rPr>
          <w:i/>
          <w:sz w:val="22"/>
        </w:rPr>
        <w:t>Для профессии 15474 "Оператор автоматических и полуавтоматических станков и линий станков" (профессиональной подготовки на 2-3 разряды)</w:t>
      </w:r>
    </w:p>
    <w:p>
      <w:r>
        <w:rPr>
          <w:b/>
          <w:sz w:val="28"/>
        </w:rPr>
        <w:t>Лекция 1. Основы охраны труда на предприятии</w:t>
      </w:r>
    </w:p>
    <w:p>
      <w:r>
        <w:rPr>
          <w:i/>
          <w:sz w:val="22"/>
        </w:rPr>
        <w:t>Продолжительность: 6 академических часов</w:t>
      </w:r>
    </w:p>
    <w:p>
      <w:r>
        <w:rPr>
          <w:b/>
          <w:sz w:val="24"/>
        </w:rPr>
        <w:t>1 Основные понятия и законодательная база охраны труда</w:t>
      </w:r>
    </w:p>
    <w:p>
      <w:pPr>
        <w:ind w:firstLine="709"/>
      </w:pPr>
      <w:r>
        <w:t>Охрана труда — это система законодательных актов, социально-экономических, организационных, технических, гигиенических и лечебно-профилактических мероприятий и средств, обеспечивающих безопасность, сохранение здоровья и работоспособности человека в процессе труда. Для оператора автоматических и полуавтоматических станков и линий станков знание основ охраны труда является обязательным условием допуска к работе.</w:t>
      </w:r>
    </w:p>
    <w:p>
      <w:pPr>
        <w:ind w:firstLine="709"/>
      </w:pPr>
      <w:r>
        <w:t>Основные законодательные акты включают Трудовой кодекс РФ, Федеральный закон №426-ФЗ «О специальной оценке условий труда», Федеральный закон №125-ФЗ «Об обязательном социальном страховании от несчастных случаев на производстве и профессиональных заболеваний», а также многочисленные ГОСТы и СНиПы, регламентирующие безопасность производственных процессов.</w:t>
      </w:r>
    </w:p>
    <w:p>
      <w:pPr>
        <w:ind w:firstLine="709"/>
      </w:pPr>
      <w:r>
        <w:t>На каждом промышленном предприятии должна функционировать система управления охраной труда (СУОТ), которая включает в себя политику организации в области охраны труда, организацию работы по охране труда, процедуру выявления опасностей и оценки профессиональных рисков, а также порядок расследования несчастных случаев и профессиональных заболеваний.</w:t>
      </w:r>
    </w:p>
    <w:p>
      <w:pPr>
        <w:ind w:firstLine="709"/>
      </w:pPr>
      <w:r>
        <w:t>Оператор станков обязан пройти вводный инструктаж при поступлении на работу, первичный инструктаж на рабочем месте, а также повторные инструктажи не реже одного раза в шесть месяцев. Кроме того, проводятся внеплановые и целевые инструктажи при изменении технологического процесса, замене оборудования или возникновении аварийных ситуаций.</w:t>
      </w:r>
    </w:p>
    <w:p>
      <w:pPr>
        <w:ind w:firstLine="709"/>
      </w:pPr>
      <w:r>
        <w:t>Работодатель обязан обеспечить работника средствами индивидуальной защиты (СИЗ) в соответствии с типовыми нормами бесплатной выдачи. Для оператора станков это включает защитные очки или щиток, спецодежду, спецобувь, защитные перчатки, наушники или беруши при работе на шумном оборудовании.</w:t>
      </w:r>
    </w:p>
    <w:p>
      <w:r>
        <w:rPr>
          <w:b/>
          <w:sz w:val="24"/>
        </w:rPr>
        <w:t>2 Виды инструктажей по охране труда</w:t>
      </w:r>
    </w:p>
    <w:p>
      <w:pPr>
        <w:ind w:firstLine="709"/>
      </w:pPr>
      <w:r>
        <w:t>Инструктаж по охране труда является важнейшим элементом системы обучения безопасным методам работы. Существует пять основных видов инструктажа: вводный, первичный на рабочем месте, повторный, внеплановый и целевой. Каждый вид инструктажа имеет свою цель, порядок проведения и регистрации.</w:t>
      </w:r>
    </w:p>
    <w:p>
      <w:pPr>
        <w:ind w:firstLine="709"/>
      </w:pPr>
      <w:r>
        <w:t>Вводный инструктаж проводится со всеми вновь принимаемыми на работу независимо от их образования, стажа работы по данной профессии или должности, а также с командированными, учащимися и студентами, прибывшими на практику. Проводит специалист по охране труда или лицо, на которое возложены эти обязанности.</w:t>
      </w:r>
    </w:p>
    <w:p>
      <w:pPr>
        <w:ind w:firstLine="709"/>
      </w:pPr>
      <w:r>
        <w:t>Первичный инструктаж на рабочем месте проводится до начала самостоятельной работы индивидуально с каждым работником с практическим показом безопасных приёмов работы на конкретном станке. Для оператора автоматических и полуавтоматических станков первичный инструктаж включает ознакомление с устройством станка, опасными зонами, средствами защиты, порядком пуска и остановки, правилами уборки стружки и замены инструмента.</w:t>
      </w:r>
    </w:p>
    <w:p>
      <w:pPr>
        <w:ind w:firstLine="709"/>
      </w:pPr>
      <w:r>
        <w:t>Повторный инструктаж проводится не реже одного раза в шесть месяцев по программе первичного инструктажа на рабочем месте. Его цель — закрепление знаний безопасных методов и приёмов работы.</w:t>
      </w:r>
    </w:p>
    <w:p>
      <w:pPr>
        <w:ind w:firstLine="709"/>
      </w:pPr>
      <w:r>
        <w:t>Внеплановый инструктаж проводится при введении новых правил, замене или модернизации оборудования, нарушении работниками требований охраны труда, перерывах в работе более 30 календарных дней для работ с вредными и опасными условиями труда.</w:t>
      </w:r>
    </w:p>
    <w:p>
      <w:pPr>
        <w:ind w:firstLine="709"/>
      </w:pPr>
      <w:r>
        <w:t>Целевой инструктаж проводится при выполнении разовых работ, ликвидации последствий аварий, стихийных бедствий и работ, на которые оформляются наряд-допуск, разрешение или иные специальные документы.</w:t>
      </w:r>
    </w:p>
    <w:p>
      <w:r>
        <w:rPr>
          <w:b/>
          <w:sz w:val="24"/>
        </w:rPr>
        <w:t>3 Опасные и вредные производственные факторы при работе на станках</w:t>
      </w:r>
    </w:p>
    <w:p>
      <w:pPr>
        <w:ind w:firstLine="709"/>
      </w:pPr>
      <w:r>
        <w:t>При эксплуатации автоматических и полуавтоматических станков и линий оператор может подвергаться воздействию следующих опасных и вредных производственных факторов: движущиеся части оборудования (шпиндели, суппорты, каретки, цепные и ремённые передачи); отлетающая стружка и осколки режущего инструмента; повышенный уровень шума и вибрации; повышенная запылённость и загазованность рабочей зоны; опасный уровень напряжения в электрической цепи; острые кромки, заусенцы и шероховатость поверхностей заготовок; повышенная температура поверхностей оборудования и обрабатываемых деталей.</w:t>
      </w:r>
    </w:p>
    <w:p>
      <w:pPr>
        <w:ind w:firstLine="709"/>
      </w:pPr>
      <w:r>
        <w:t>Для снижения воздействия этих факторов применяются коллективные средства защиты: ограждения опасных зон, блокировки, предотвращающие доступ в опасную зону при работе станка, местная вытяжная вентиляция, звукоизолирующие кожухи, а также индивидуальные средства защиты.</w:t>
      </w:r>
    </w:p>
    <w:p>
      <w:pPr>
        <w:ind w:firstLine="709"/>
      </w:pPr>
      <w:r>
        <w:t>Особое внимание следует уделять защите от отлетающей стружки. При токарной обработке стружка может разлетаться на значительное расстояние и достигать температуры свыше 300°C. Применение стружколомателей на резцах и защитных экранов существенно снижает травмоопасность.</w:t>
      </w:r>
    </w:p>
    <w:p>
      <w:pPr>
        <w:ind w:firstLine="709"/>
      </w:pPr>
      <w:r>
        <w:t>Электробезопасность обеспечивается применением заземления корпусов станков, использованием пониженного напряжения для местного освещения (не более 42 В, а в особо опасных условиях — не более 12 В), а также регулярной проверкой сопротивления изоляции электропроводки.</w:t>
      </w:r>
    </w:p>
    <w:p>
      <w:r>
        <w:rPr>
          <w:b/>
          <w:sz w:val="24"/>
        </w:rPr>
        <w:t>4 Промышленная безопасность и экологические требования</w:t>
      </w:r>
    </w:p>
    <w:p>
      <w:pPr>
        <w:ind w:firstLine="709"/>
      </w:pPr>
      <w:r>
        <w:t>Промышленная безопасность при эксплуатации станочного оборудования включает мероприятия по предупреждению аварий и инцидентов на опасных производственных объектах. Оператор станков должен знать требования промышленной безопасности, изложенные в Федеральном законе №116-ФЗ «О промышленной безопасности опасных производственных объектов».</w:t>
      </w:r>
    </w:p>
    <w:p>
      <w:pPr>
        <w:ind w:firstLine="709"/>
      </w:pPr>
      <w:r>
        <w:t>Экологическая безопасность при металлообработке охватывает вопросы обращения с отходами производства: металлической стружкой, отработанными СОЖ (смазочно-охлаждающими жидкостями), промасленной ветошью, отработанными режущими инструментами. Отработанные СОЖ должны собираться в специальные ёмкости и утилизироваться специализированными организациями. Сброс СОЖ в канализацию категорически запрещён.</w:t>
      </w:r>
    </w:p>
    <w:p>
      <w:pPr>
        <w:ind w:firstLine="709"/>
      </w:pPr>
      <w:r>
        <w:t>Металлическая стружка должна сортироваться по видам металла и собираться в специальные контейнеры. Промасленная ветошь должна складироваться в металлические ящики с крышками и ежедневно удаляться из помещения. Хранение промасленной ветоши навалом может привести к самовозгоранию.</w:t>
      </w:r>
    </w:p>
    <w:p>
      <w:pPr>
        <w:ind w:firstLine="709"/>
      </w:pPr>
      <w:r>
        <w:t>При работе станков в воздух рабочей зоны выделяются аэрозоли СОЖ, металлическая пыль и мелкодисперсная стружка. Для обеспечения чистоты воздуха предусматривается местная вытяжная вентиляция, а при её недостаточности — общеобменная вентиляция и очистка воздуха перед выбросом в атмосферу.</w:t>
      </w:r>
    </w:p>
    <w:p>
      <w:r>
        <w:rPr>
          <w:b/>
          <w:sz w:val="20"/>
        </w:rPr>
        <w:t>Таблица 1. Виды инструктажей по охране труда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Вид инструктажа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Кто проводит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Когда проводится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Регистрация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Вводный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Специалист по ОТ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 приёме на работу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 журнале вводного инструктажа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Первичный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Непосредственный руководитель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 начала самостоятельной работы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 журнале регистрации инструктажей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Повторный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Непосредственный руководитель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 реже 1 раза в 6 месяцев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 журнале регистрации инструктажей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Внеплановый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Непосредственный руководитель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 изменении условий труда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 журнале с указанием причины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Целевой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Непосредственный руководитель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 разовых работах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 наряде-допуске или журнале</w:t>
            </w:r>
          </w:p>
        </w:tc>
      </w:tr>
    </w:tbl>
    <w:p>
      <w:r>
        <w:rPr>
          <w:b/>
          <w:sz w:val="20"/>
        </w:rPr>
        <w:t>Таблица 2. Опасные и вредные производственные факторы при станочных работах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Опасный фактор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Меры защиты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Нормативный документ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Движущиеся части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Шпиндель, суппорт, каретка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Ограждения, блокировки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ГОСТ 12.2.009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Отлетающая стружка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Зона резания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Экраны, стружколоматели, очки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ГОСТ 12.2.009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Повышенный шум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Станок, резание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Кожухи, наушники, беруши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СН 2.2.4/2.1.8.562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Электрический ток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Электрооборудование станка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Заземление, изоляция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ПУЭ, ПОТ ЭЭ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Повышенная вибрация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Станок при резании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Виброизоляция, рукавицы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СН 2.2.4/2.1.8.566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Аэрозоли СОЖ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Зона обработки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Местная вентиляция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ГОСТ 12.1.005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08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01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8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Распределение причин несчастных случаев при работе на металлорежущих станках</w:t>
      </w:r>
    </w:p>
    <w:p>
      <w:r>
        <w:rPr>
          <w:b/>
          <w:sz w:val="24"/>
        </w:rPr>
        <w:t>Вопросы для повторения:</w:t>
      </w:r>
    </w:p>
    <w:p>
      <w:r>
        <w:t>1. Дайте определение понятия «охрана труда» и перечислите основные законодательные акты.</w:t>
      </w:r>
    </w:p>
    <w:p>
      <w:r>
        <w:t>2. Какие виды инструктажей по охране труда существуют и в каких случаях они проводятся?</w:t>
      </w:r>
    </w:p>
    <w:p>
      <w:r>
        <w:t>3. Перечислите опасные и вредные производственные факторы при работе на автоматических станках.</w:t>
      </w:r>
    </w:p>
    <w:p>
      <w:r>
        <w:t>4. Какие коллективные и индивидуальные средства защиты применяются при станочных работах?</w:t>
      </w:r>
    </w:p>
    <w:p>
      <w:r>
        <w:t>5. Каковы экологические требования при обращении с отходами металлообработки?</w:t>
      </w:r>
    </w:p>
    <w:p>
      <w:r>
        <w:t>6. Какие требования электробезопасности должен соблюдать оператор станков?</w:t>
      </w:r>
    </w:p>
    <w:p>
      <w:r>
        <w:t>7. В чём заключается система управления охраной труда (СУОТ) на предприятии?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