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CDD35" w14:textId="77777777" w:rsidR="0088428A" w:rsidRPr="0088428A" w:rsidRDefault="0088428A" w:rsidP="0088428A">
      <w:p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  <w:b/>
          <w:bCs/>
        </w:rPr>
        <w:t>Комплект лекций по дисциплине «Электротехника и основы электроники»</w:t>
      </w:r>
      <w:r w:rsidRPr="0088428A">
        <w:rPr>
          <w:rFonts w:ascii="Times New Roman" w:hAnsi="Times New Roman" w:cs="Times New Roman"/>
        </w:rPr>
        <w:br/>
      </w:r>
      <w:r w:rsidRPr="0088428A">
        <w:rPr>
          <w:rFonts w:ascii="Times New Roman" w:hAnsi="Times New Roman" w:cs="Times New Roman"/>
          <w:b/>
          <w:bCs/>
        </w:rPr>
        <w:t>для профессии 18494 «Слесарь по контрольно-измерительным приборам и автоматике»</w:t>
      </w:r>
      <w:r w:rsidRPr="0088428A">
        <w:rPr>
          <w:rFonts w:ascii="Times New Roman" w:hAnsi="Times New Roman" w:cs="Times New Roman"/>
        </w:rPr>
        <w:br/>
      </w:r>
      <w:r w:rsidRPr="0088428A">
        <w:rPr>
          <w:rFonts w:ascii="Times New Roman" w:hAnsi="Times New Roman" w:cs="Times New Roman"/>
          <w:b/>
          <w:bCs/>
        </w:rPr>
        <w:t>(повышение квалификации на 4–6 разряды)</w:t>
      </w:r>
    </w:p>
    <w:p w14:paraId="7A4F0747" w14:textId="77777777" w:rsidR="0088428A" w:rsidRPr="0088428A" w:rsidRDefault="0088428A" w:rsidP="0088428A">
      <w:p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  <w:b/>
          <w:bCs/>
        </w:rPr>
        <w:t>Продолжительность:</w:t>
      </w:r>
      <w:r w:rsidRPr="0088428A">
        <w:rPr>
          <w:rFonts w:ascii="Times New Roman" w:hAnsi="Times New Roman" w:cs="Times New Roman"/>
        </w:rPr>
        <w:t> 1 академический час.</w:t>
      </w:r>
      <w:r w:rsidRPr="0088428A">
        <w:rPr>
          <w:rFonts w:ascii="Times New Roman" w:hAnsi="Times New Roman" w:cs="Times New Roman"/>
        </w:rPr>
        <w:br/>
      </w:r>
      <w:r w:rsidRPr="0088428A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88428A">
        <w:rPr>
          <w:rFonts w:ascii="Times New Roman" w:hAnsi="Times New Roman" w:cs="Times New Roman"/>
          <w:b/>
          <w:bCs/>
        </w:rPr>
        <w:t>:</w:t>
      </w:r>
      <w:r w:rsidRPr="0088428A">
        <w:rPr>
          <w:rFonts w:ascii="Times New Roman" w:hAnsi="Times New Roman" w:cs="Times New Roman"/>
        </w:rPr>
        <w:t> Систематизировать</w:t>
      </w:r>
      <w:proofErr w:type="gramEnd"/>
      <w:r w:rsidRPr="0088428A">
        <w:rPr>
          <w:rFonts w:ascii="Times New Roman" w:hAnsi="Times New Roman" w:cs="Times New Roman"/>
        </w:rPr>
        <w:t xml:space="preserve"> и углубить знания слесаря КИПиА высокого разряда в области анализа сложных электрических цепей постоянного и переменного тока, переходных процессов, элементной базы современной промышленной электроники (операционные усилители, компараторы, импульсные источники питания, интерфейсы передачи данных). Сформировать практические навыки диагностики, настройки и ремонта электронных узлов систем автоматизации с применением измерительных приборов (осциллограф, мультиметр, токоизмерительные клещи).</w:t>
      </w:r>
    </w:p>
    <w:p w14:paraId="44D72481" w14:textId="77777777" w:rsidR="0088428A" w:rsidRPr="0088428A" w:rsidRDefault="0088428A" w:rsidP="0088428A">
      <w:p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</w:rPr>
        <w:pict w14:anchorId="5333E618">
          <v:rect id="_x0000_i1091" style="width:0;height:.75pt" o:hralign="center" o:hrstd="t" o:hr="t" fillcolor="#a0a0a0" stroked="f"/>
        </w:pict>
      </w:r>
    </w:p>
    <w:p w14:paraId="0CA0507E" w14:textId="77777777" w:rsidR="0088428A" w:rsidRPr="0088428A" w:rsidRDefault="0088428A" w:rsidP="0088428A">
      <w:pPr>
        <w:rPr>
          <w:rFonts w:ascii="Times New Roman" w:hAnsi="Times New Roman" w:cs="Times New Roman"/>
          <w:b/>
          <w:bCs/>
        </w:rPr>
      </w:pPr>
      <w:r w:rsidRPr="0088428A">
        <w:rPr>
          <w:rFonts w:ascii="Times New Roman" w:hAnsi="Times New Roman" w:cs="Times New Roman"/>
          <w:b/>
          <w:bCs/>
        </w:rPr>
        <w:t>Введение</w:t>
      </w:r>
    </w:p>
    <w:p w14:paraId="7D3CAD43" w14:textId="77777777" w:rsidR="0088428A" w:rsidRPr="0088428A" w:rsidRDefault="0088428A" w:rsidP="0088428A">
      <w:p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</w:rPr>
        <w:t>Для слесаря КИПиА 4–6 разряда электротехника и электроника перестают быть абстрактными дисциплинами – они становятся повседневным инструментом анализа и восстановления работоспособности сложных систем управления. Работник данного уровня квалификации обязан не только читать принципиальные электрические схемы, но и рассчитывать режимы работы цепей, прогнозировать переходные процессы при коммутации индуктивных нагрузок, диагностировать неисправности в импульсных источниках питания, а также понимать принципы работы операционных усилителей, компараторов и промышленных интерфейсов (4–20 мА, HART, RS-485).</w:t>
      </w:r>
    </w:p>
    <w:p w14:paraId="1BCFEC16" w14:textId="77777777" w:rsidR="0088428A" w:rsidRPr="0088428A" w:rsidRDefault="0088428A" w:rsidP="0088428A">
      <w:p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</w:rPr>
        <w:t>Особое значение приобретает умение работать с осциллографом для наблюдения формы сигналов в ключевых точках схемы – без этого невозможно выявить самовозбуждение операционного усилителя, паразитные наводки или нештатный режим работы широтно-импульсного модулятора. Лекция построена с учётом требований профессионального стандарта «Слесарь по контрольно-измерительным приборам и автоматике» (утверждён приказом Минтруда России) и типовых программ повышения квалификации для разрядов 4–6.</w:t>
      </w:r>
    </w:p>
    <w:p w14:paraId="12A0CE81" w14:textId="77777777" w:rsidR="0088428A" w:rsidRPr="0088428A" w:rsidRDefault="0088428A" w:rsidP="0088428A">
      <w:p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</w:rPr>
        <w:pict w14:anchorId="090F1B29">
          <v:rect id="_x0000_i1092" style="width:0;height:.75pt" o:hralign="center" o:hrstd="t" o:hr="t" fillcolor="#a0a0a0" stroked="f"/>
        </w:pict>
      </w:r>
    </w:p>
    <w:p w14:paraId="3E1EDB6B" w14:textId="77777777" w:rsidR="0088428A" w:rsidRPr="0088428A" w:rsidRDefault="0088428A" w:rsidP="0088428A">
      <w:pPr>
        <w:rPr>
          <w:rFonts w:ascii="Times New Roman" w:hAnsi="Times New Roman" w:cs="Times New Roman"/>
          <w:b/>
          <w:bCs/>
        </w:rPr>
      </w:pPr>
      <w:r w:rsidRPr="0088428A">
        <w:rPr>
          <w:rFonts w:ascii="Times New Roman" w:hAnsi="Times New Roman" w:cs="Times New Roman"/>
          <w:b/>
          <w:bCs/>
        </w:rPr>
        <w:t>1. Анализ сложных электрических цепей постоянного тока</w:t>
      </w:r>
    </w:p>
    <w:p w14:paraId="40D46652" w14:textId="77777777" w:rsidR="0088428A" w:rsidRPr="0088428A" w:rsidRDefault="0088428A" w:rsidP="0088428A">
      <w:p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</w:rPr>
        <w:t>Слесарь КИПиА 5–6 разряда часто сталкивается с необходимостью расчёта разветвлённых цепей, содержащих несколько источников ЭДС и резисторов, например, в измерительных мостах, цепях сигнализации или в схемах согласования сигналов. Простого применения законов Ома и Кирхгофа в таких случаях недостаточно – требуется использование </w:t>
      </w:r>
      <w:r w:rsidRPr="0088428A">
        <w:rPr>
          <w:rFonts w:ascii="Times New Roman" w:hAnsi="Times New Roman" w:cs="Times New Roman"/>
          <w:b/>
          <w:bCs/>
        </w:rPr>
        <w:t>метода контурных токов</w:t>
      </w:r>
      <w:r w:rsidRPr="0088428A">
        <w:rPr>
          <w:rFonts w:ascii="Times New Roman" w:hAnsi="Times New Roman" w:cs="Times New Roman"/>
        </w:rPr>
        <w:t> или </w:t>
      </w:r>
      <w:r w:rsidRPr="0088428A">
        <w:rPr>
          <w:rFonts w:ascii="Times New Roman" w:hAnsi="Times New Roman" w:cs="Times New Roman"/>
          <w:b/>
          <w:bCs/>
        </w:rPr>
        <w:t>метода узловых потенциалов</w:t>
      </w:r>
      <w:r w:rsidRPr="0088428A">
        <w:rPr>
          <w:rFonts w:ascii="Times New Roman" w:hAnsi="Times New Roman" w:cs="Times New Roman"/>
        </w:rPr>
        <w:t>.</w:t>
      </w:r>
    </w:p>
    <w:p w14:paraId="2F663873" w14:textId="77777777" w:rsidR="0088428A" w:rsidRPr="0088428A" w:rsidRDefault="0088428A" w:rsidP="0088428A">
      <w:pPr>
        <w:rPr>
          <w:rFonts w:ascii="Times New Roman" w:hAnsi="Times New Roman" w:cs="Times New Roman"/>
          <w:b/>
          <w:bCs/>
        </w:rPr>
      </w:pPr>
      <w:r w:rsidRPr="0088428A">
        <w:rPr>
          <w:rFonts w:ascii="Times New Roman" w:hAnsi="Times New Roman" w:cs="Times New Roman"/>
          <w:b/>
          <w:bCs/>
        </w:rPr>
        <w:t>1.1. Метод контурных токов (МКТ)</w:t>
      </w:r>
    </w:p>
    <w:p w14:paraId="7F905363" w14:textId="77777777" w:rsidR="0088428A" w:rsidRPr="0088428A" w:rsidRDefault="0088428A" w:rsidP="0088428A">
      <w:p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</w:rPr>
        <w:t>Метод позволяет уменьшить число решаемых уравнений по сравнению с непосредственным применением правил Кирхгофа. Алгоритм:</w:t>
      </w:r>
    </w:p>
    <w:p w14:paraId="5EDC0555" w14:textId="77777777" w:rsidR="0088428A" w:rsidRPr="0088428A" w:rsidRDefault="0088428A" w:rsidP="0088428A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</w:rPr>
        <w:lastRenderedPageBreak/>
        <w:t xml:space="preserve">Определить количество независимых контуров (по формуле *N = B – (У – </w:t>
      </w:r>
      <w:proofErr w:type="gramStart"/>
      <w:r w:rsidRPr="0088428A">
        <w:rPr>
          <w:rFonts w:ascii="Times New Roman" w:hAnsi="Times New Roman" w:cs="Times New Roman"/>
        </w:rPr>
        <w:t>1)*</w:t>
      </w:r>
      <w:proofErr w:type="gramEnd"/>
      <w:r w:rsidRPr="0088428A">
        <w:rPr>
          <w:rFonts w:ascii="Times New Roman" w:hAnsi="Times New Roman" w:cs="Times New Roman"/>
        </w:rPr>
        <w:t>, где </w:t>
      </w:r>
      <w:r w:rsidRPr="0088428A">
        <w:rPr>
          <w:rFonts w:ascii="Times New Roman" w:hAnsi="Times New Roman" w:cs="Times New Roman"/>
          <w:i/>
          <w:iCs/>
        </w:rPr>
        <w:t>B</w:t>
      </w:r>
      <w:r w:rsidRPr="0088428A">
        <w:rPr>
          <w:rFonts w:ascii="Times New Roman" w:hAnsi="Times New Roman" w:cs="Times New Roman"/>
        </w:rPr>
        <w:t> – число ветвей, </w:t>
      </w:r>
      <w:r w:rsidRPr="0088428A">
        <w:rPr>
          <w:rFonts w:ascii="Times New Roman" w:hAnsi="Times New Roman" w:cs="Times New Roman"/>
          <w:i/>
          <w:iCs/>
        </w:rPr>
        <w:t>У</w:t>
      </w:r>
      <w:r w:rsidRPr="0088428A">
        <w:rPr>
          <w:rFonts w:ascii="Times New Roman" w:hAnsi="Times New Roman" w:cs="Times New Roman"/>
        </w:rPr>
        <w:t> – число узлов).</w:t>
      </w:r>
    </w:p>
    <w:p w14:paraId="39C57E32" w14:textId="77777777" w:rsidR="0088428A" w:rsidRPr="0088428A" w:rsidRDefault="0088428A" w:rsidP="0088428A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</w:rPr>
        <w:t>Задать в каждом независимом контуре направление контурного тока (обычно по часовой стрелке).</w:t>
      </w:r>
    </w:p>
    <w:p w14:paraId="688728B7" w14:textId="77777777" w:rsidR="0088428A" w:rsidRPr="0088428A" w:rsidRDefault="0088428A" w:rsidP="0088428A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</w:rPr>
        <w:t>Составить уравнения по второму закону Кирхгофа для каждого контура, учитывая, что падение напряжения на общих для контуров сопротивлениях определяется суммой соответствующих контурных токов.</w:t>
      </w:r>
    </w:p>
    <w:p w14:paraId="2431EB8B" w14:textId="77777777" w:rsidR="0088428A" w:rsidRPr="0088428A" w:rsidRDefault="0088428A" w:rsidP="0088428A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</w:rPr>
        <w:t>Решить полученную систему линейных уравнений относительно контурных токов.</w:t>
      </w:r>
    </w:p>
    <w:p w14:paraId="2A25FF07" w14:textId="77777777" w:rsidR="0088428A" w:rsidRPr="0088428A" w:rsidRDefault="0088428A" w:rsidP="0088428A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</w:rPr>
        <w:t>Найти реальные токи в ветвях как алгебраическую сумму контурных токов, протекающих через данную ветвь.</w:t>
      </w:r>
    </w:p>
    <w:p w14:paraId="0EB5669E" w14:textId="77777777" w:rsidR="0088428A" w:rsidRPr="0088428A" w:rsidRDefault="0088428A" w:rsidP="0088428A">
      <w:p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  <w:b/>
          <w:bCs/>
        </w:rPr>
        <w:t>Пример для КИПиА:</w:t>
      </w:r>
      <w:r w:rsidRPr="0088428A">
        <w:rPr>
          <w:rFonts w:ascii="Times New Roman" w:hAnsi="Times New Roman" w:cs="Times New Roman"/>
        </w:rPr>
        <w:t xml:space="preserve"> Расчёт </w:t>
      </w:r>
      <w:proofErr w:type="spellStart"/>
      <w:r w:rsidRPr="0088428A">
        <w:rPr>
          <w:rFonts w:ascii="Times New Roman" w:hAnsi="Times New Roman" w:cs="Times New Roman"/>
        </w:rPr>
        <w:t>токораспределения</w:t>
      </w:r>
      <w:proofErr w:type="spellEnd"/>
      <w:r w:rsidRPr="0088428A">
        <w:rPr>
          <w:rFonts w:ascii="Times New Roman" w:hAnsi="Times New Roman" w:cs="Times New Roman"/>
        </w:rPr>
        <w:t xml:space="preserve"> в мостовой измерительной схеме (мост </w:t>
      </w:r>
      <w:proofErr w:type="spellStart"/>
      <w:r w:rsidRPr="0088428A">
        <w:rPr>
          <w:rFonts w:ascii="Times New Roman" w:hAnsi="Times New Roman" w:cs="Times New Roman"/>
        </w:rPr>
        <w:t>Уитстона</w:t>
      </w:r>
      <w:proofErr w:type="spellEnd"/>
      <w:r w:rsidRPr="0088428A">
        <w:rPr>
          <w:rFonts w:ascii="Times New Roman" w:hAnsi="Times New Roman" w:cs="Times New Roman"/>
        </w:rPr>
        <w:t>) с двумя источниками питания – основной батареей и источником калибровки. Метод контурных токов позволяет определить ток через чувствительный гальванометр при разбалансе моста.</w:t>
      </w:r>
    </w:p>
    <w:p w14:paraId="602E8247" w14:textId="77777777" w:rsidR="0088428A" w:rsidRPr="0088428A" w:rsidRDefault="0088428A" w:rsidP="0088428A">
      <w:pPr>
        <w:rPr>
          <w:rFonts w:ascii="Times New Roman" w:hAnsi="Times New Roman" w:cs="Times New Roman"/>
          <w:b/>
          <w:bCs/>
        </w:rPr>
      </w:pPr>
      <w:r w:rsidRPr="0088428A">
        <w:rPr>
          <w:rFonts w:ascii="Times New Roman" w:hAnsi="Times New Roman" w:cs="Times New Roman"/>
          <w:b/>
          <w:bCs/>
        </w:rPr>
        <w:t>1.2. Метод узловых потенциалов (МУП)</w:t>
      </w:r>
    </w:p>
    <w:p w14:paraId="7348D78C" w14:textId="77777777" w:rsidR="0088428A" w:rsidRPr="0088428A" w:rsidRDefault="0088428A" w:rsidP="0088428A">
      <w:p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</w:rPr>
        <w:t>Особенно эффективен при большом числе параллельных ветвей. Принимают потенциал одного узла за нулевой (базовый), затем для остальных узлов составляют уравнения по первому закону Кирхгофа: сумма токов, втекающих в узел через проводимости, равна сумме токов от источников тока (или приведённых источников ЭДС). Решая систему, находят потенциалы узлов, после чего по закону Ома определяют токи в ветвях.</w:t>
      </w:r>
    </w:p>
    <w:p w14:paraId="4C821C6E" w14:textId="77777777" w:rsidR="0088428A" w:rsidRPr="0088428A" w:rsidRDefault="0088428A" w:rsidP="0088428A">
      <w:pPr>
        <w:rPr>
          <w:rFonts w:ascii="Times New Roman" w:hAnsi="Times New Roman" w:cs="Times New Roman"/>
          <w:b/>
          <w:bCs/>
        </w:rPr>
      </w:pPr>
      <w:r w:rsidRPr="0088428A">
        <w:rPr>
          <w:rFonts w:ascii="Times New Roman" w:hAnsi="Times New Roman" w:cs="Times New Roman"/>
          <w:b/>
          <w:bCs/>
        </w:rPr>
        <w:t>1.3. Принцип суперпозиции (наложения)</w:t>
      </w:r>
    </w:p>
    <w:p w14:paraId="36898A7E" w14:textId="77777777" w:rsidR="0088428A" w:rsidRPr="0088428A" w:rsidRDefault="0088428A" w:rsidP="0088428A">
      <w:p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</w:rPr>
        <w:t>Используется для линейных цепей с несколькими источниками. Ток в любой ветви равен алгебраической сумме токов, создаваемых каждым источником в отдельности (при этом остальные источники заменяются их внутренними сопротивлениями: идеальный источник ЭДС – коротким замыканием, идеальный источник тока – разрывом цепи). Данный метод удобен для анализа цепей с датчиками, где один источник – рабочее напряжение, другой – сигнал датчика.</w:t>
      </w:r>
    </w:p>
    <w:p w14:paraId="5592D824" w14:textId="77777777" w:rsidR="0088428A" w:rsidRPr="0088428A" w:rsidRDefault="0088428A" w:rsidP="0088428A">
      <w:p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  <w:b/>
          <w:bCs/>
        </w:rPr>
        <w:t>Таблица 1 – Сравнение методов расчёта электрических цепей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1987"/>
        <w:gridCol w:w="1739"/>
        <w:gridCol w:w="2465"/>
        <w:gridCol w:w="3154"/>
      </w:tblGrid>
      <w:tr w:rsidR="0088428A" w:rsidRPr="0088428A" w14:paraId="49A2370D" w14:textId="77777777" w:rsidTr="008842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7ACB25" w14:textId="77777777" w:rsidR="0088428A" w:rsidRPr="0088428A" w:rsidRDefault="0088428A" w:rsidP="0088428A">
            <w:pPr>
              <w:spacing w:after="160" w:line="278" w:lineRule="auto"/>
              <w:rPr>
                <w:rFonts w:ascii="Times New Roman" w:hAnsi="Times New Roman" w:cs="Times New Roman"/>
                <w:color w:val="auto"/>
              </w:rPr>
            </w:pPr>
            <w:r w:rsidRPr="0088428A">
              <w:rPr>
                <w:rFonts w:ascii="Times New Roman" w:hAnsi="Times New Roman" w:cs="Times New Roman"/>
                <w:color w:val="auto"/>
              </w:rPr>
              <w:t>Метод</w:t>
            </w:r>
          </w:p>
        </w:tc>
        <w:tc>
          <w:tcPr>
            <w:tcW w:w="0" w:type="auto"/>
            <w:hideMark/>
          </w:tcPr>
          <w:p w14:paraId="6AD0441F" w14:textId="77777777" w:rsidR="0088428A" w:rsidRPr="0088428A" w:rsidRDefault="0088428A" w:rsidP="0088428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88428A">
              <w:rPr>
                <w:rFonts w:ascii="Times New Roman" w:hAnsi="Times New Roman" w:cs="Times New Roman"/>
                <w:color w:val="auto"/>
              </w:rPr>
              <w:t>Число уравнений</w:t>
            </w:r>
          </w:p>
        </w:tc>
        <w:tc>
          <w:tcPr>
            <w:tcW w:w="0" w:type="auto"/>
            <w:hideMark/>
          </w:tcPr>
          <w:p w14:paraId="52D258DD" w14:textId="77777777" w:rsidR="0088428A" w:rsidRPr="0088428A" w:rsidRDefault="0088428A" w:rsidP="0088428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88428A">
              <w:rPr>
                <w:rFonts w:ascii="Times New Roman" w:hAnsi="Times New Roman" w:cs="Times New Roman"/>
                <w:color w:val="auto"/>
              </w:rPr>
              <w:t>Сложность для цепей с</w:t>
            </w:r>
          </w:p>
        </w:tc>
        <w:tc>
          <w:tcPr>
            <w:tcW w:w="0" w:type="auto"/>
            <w:hideMark/>
          </w:tcPr>
          <w:p w14:paraId="6AA7FD02" w14:textId="77777777" w:rsidR="0088428A" w:rsidRPr="0088428A" w:rsidRDefault="0088428A" w:rsidP="0088428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88428A">
              <w:rPr>
                <w:rFonts w:ascii="Times New Roman" w:hAnsi="Times New Roman" w:cs="Times New Roman"/>
                <w:color w:val="auto"/>
              </w:rPr>
              <w:t>Область предпочтительного применения в КИПиА</w:t>
            </w:r>
          </w:p>
        </w:tc>
      </w:tr>
      <w:tr w:rsidR="0088428A" w:rsidRPr="0088428A" w14:paraId="7BE495EF" w14:textId="77777777" w:rsidTr="008842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26DB31" w14:textId="77777777" w:rsidR="0088428A" w:rsidRPr="0088428A" w:rsidRDefault="0088428A" w:rsidP="008842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428A">
              <w:rPr>
                <w:rFonts w:ascii="Times New Roman" w:hAnsi="Times New Roman" w:cs="Times New Roman"/>
              </w:rPr>
              <w:t>Законы Кирхгофа</w:t>
            </w:r>
          </w:p>
        </w:tc>
        <w:tc>
          <w:tcPr>
            <w:tcW w:w="0" w:type="auto"/>
            <w:hideMark/>
          </w:tcPr>
          <w:p w14:paraId="40B3CF1A" w14:textId="77777777" w:rsidR="0088428A" w:rsidRPr="0088428A" w:rsidRDefault="0088428A" w:rsidP="0088428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28A">
              <w:rPr>
                <w:rFonts w:ascii="Times New Roman" w:hAnsi="Times New Roman" w:cs="Times New Roman"/>
                <w:i/>
                <w:iCs/>
              </w:rPr>
              <w:t>B</w:t>
            </w:r>
            <w:r w:rsidRPr="0088428A">
              <w:rPr>
                <w:rFonts w:ascii="Times New Roman" w:hAnsi="Times New Roman" w:cs="Times New Roman"/>
              </w:rPr>
              <w:t> (число ветвей)</w:t>
            </w:r>
          </w:p>
        </w:tc>
        <w:tc>
          <w:tcPr>
            <w:tcW w:w="0" w:type="auto"/>
            <w:hideMark/>
          </w:tcPr>
          <w:p w14:paraId="4D1CEC4A" w14:textId="77777777" w:rsidR="0088428A" w:rsidRPr="0088428A" w:rsidRDefault="0088428A" w:rsidP="0088428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28A">
              <w:rPr>
                <w:rFonts w:ascii="Times New Roman" w:hAnsi="Times New Roman" w:cs="Times New Roman"/>
              </w:rPr>
              <w:t>Много источников, разветвлённые</w:t>
            </w:r>
          </w:p>
        </w:tc>
        <w:tc>
          <w:tcPr>
            <w:tcW w:w="0" w:type="auto"/>
            <w:hideMark/>
          </w:tcPr>
          <w:p w14:paraId="69A1B689" w14:textId="77777777" w:rsidR="0088428A" w:rsidRPr="0088428A" w:rsidRDefault="0088428A" w:rsidP="0088428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28A">
              <w:rPr>
                <w:rFonts w:ascii="Times New Roman" w:hAnsi="Times New Roman" w:cs="Times New Roman"/>
              </w:rPr>
              <w:t>Простые цепи (до 3 ветвей)</w:t>
            </w:r>
          </w:p>
        </w:tc>
      </w:tr>
      <w:tr w:rsidR="0088428A" w:rsidRPr="0088428A" w14:paraId="7CB44A49" w14:textId="77777777" w:rsidTr="008842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58EECF" w14:textId="77777777" w:rsidR="0088428A" w:rsidRPr="0088428A" w:rsidRDefault="0088428A" w:rsidP="008842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428A">
              <w:rPr>
                <w:rFonts w:ascii="Times New Roman" w:hAnsi="Times New Roman" w:cs="Times New Roman"/>
              </w:rPr>
              <w:t>Контурных токов</w:t>
            </w:r>
          </w:p>
        </w:tc>
        <w:tc>
          <w:tcPr>
            <w:tcW w:w="0" w:type="auto"/>
            <w:hideMark/>
          </w:tcPr>
          <w:p w14:paraId="6DCE2DC6" w14:textId="77777777" w:rsidR="0088428A" w:rsidRPr="0088428A" w:rsidRDefault="0088428A" w:rsidP="008842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28A">
              <w:rPr>
                <w:rFonts w:ascii="Times New Roman" w:hAnsi="Times New Roman" w:cs="Times New Roman"/>
                <w:i/>
                <w:iCs/>
              </w:rPr>
              <w:t>B – (У – 1)</w:t>
            </w:r>
          </w:p>
        </w:tc>
        <w:tc>
          <w:tcPr>
            <w:tcW w:w="0" w:type="auto"/>
            <w:hideMark/>
          </w:tcPr>
          <w:p w14:paraId="19BEF613" w14:textId="77777777" w:rsidR="0088428A" w:rsidRPr="0088428A" w:rsidRDefault="0088428A" w:rsidP="008842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28A">
              <w:rPr>
                <w:rFonts w:ascii="Times New Roman" w:hAnsi="Times New Roman" w:cs="Times New Roman"/>
              </w:rPr>
              <w:t>Много источников ЭДС, мало узлов</w:t>
            </w:r>
          </w:p>
        </w:tc>
        <w:tc>
          <w:tcPr>
            <w:tcW w:w="0" w:type="auto"/>
            <w:hideMark/>
          </w:tcPr>
          <w:p w14:paraId="4DF2F52B" w14:textId="77777777" w:rsidR="0088428A" w:rsidRPr="0088428A" w:rsidRDefault="0088428A" w:rsidP="008842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28A">
              <w:rPr>
                <w:rFonts w:ascii="Times New Roman" w:hAnsi="Times New Roman" w:cs="Times New Roman"/>
              </w:rPr>
              <w:t>Мостовые схемы, цепи с трансформаторами</w:t>
            </w:r>
          </w:p>
        </w:tc>
      </w:tr>
      <w:tr w:rsidR="0088428A" w:rsidRPr="0088428A" w14:paraId="76582229" w14:textId="77777777" w:rsidTr="008842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92C04B" w14:textId="77777777" w:rsidR="0088428A" w:rsidRPr="0088428A" w:rsidRDefault="0088428A" w:rsidP="008842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428A">
              <w:rPr>
                <w:rFonts w:ascii="Times New Roman" w:hAnsi="Times New Roman" w:cs="Times New Roman"/>
              </w:rPr>
              <w:lastRenderedPageBreak/>
              <w:t>Узловых потенциалов</w:t>
            </w:r>
          </w:p>
        </w:tc>
        <w:tc>
          <w:tcPr>
            <w:tcW w:w="0" w:type="auto"/>
            <w:hideMark/>
          </w:tcPr>
          <w:p w14:paraId="37E7B4C5" w14:textId="77777777" w:rsidR="0088428A" w:rsidRPr="0088428A" w:rsidRDefault="0088428A" w:rsidP="0088428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28A">
              <w:rPr>
                <w:rFonts w:ascii="Times New Roman" w:hAnsi="Times New Roman" w:cs="Times New Roman"/>
                <w:i/>
                <w:iCs/>
              </w:rPr>
              <w:t>У – 1</w:t>
            </w:r>
          </w:p>
        </w:tc>
        <w:tc>
          <w:tcPr>
            <w:tcW w:w="0" w:type="auto"/>
            <w:hideMark/>
          </w:tcPr>
          <w:p w14:paraId="4F0EB3E5" w14:textId="77777777" w:rsidR="0088428A" w:rsidRPr="0088428A" w:rsidRDefault="0088428A" w:rsidP="0088428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28A">
              <w:rPr>
                <w:rFonts w:ascii="Times New Roman" w:hAnsi="Times New Roman" w:cs="Times New Roman"/>
              </w:rPr>
              <w:t>Много параллельных ветвей, источники тока</w:t>
            </w:r>
          </w:p>
        </w:tc>
        <w:tc>
          <w:tcPr>
            <w:tcW w:w="0" w:type="auto"/>
            <w:hideMark/>
          </w:tcPr>
          <w:p w14:paraId="0218393A" w14:textId="77777777" w:rsidR="0088428A" w:rsidRPr="0088428A" w:rsidRDefault="0088428A" w:rsidP="0088428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28A">
              <w:rPr>
                <w:rFonts w:ascii="Times New Roman" w:hAnsi="Times New Roman" w:cs="Times New Roman"/>
              </w:rPr>
              <w:t>Цепи питания, параллельные сигнальные линии</w:t>
            </w:r>
          </w:p>
        </w:tc>
      </w:tr>
      <w:tr w:rsidR="0088428A" w:rsidRPr="0088428A" w14:paraId="034AA81C" w14:textId="77777777" w:rsidTr="008842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2372AA" w14:textId="77777777" w:rsidR="0088428A" w:rsidRPr="0088428A" w:rsidRDefault="0088428A" w:rsidP="008842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428A">
              <w:rPr>
                <w:rFonts w:ascii="Times New Roman" w:hAnsi="Times New Roman" w:cs="Times New Roman"/>
              </w:rPr>
              <w:t>Суперпозиции</w:t>
            </w:r>
          </w:p>
        </w:tc>
        <w:tc>
          <w:tcPr>
            <w:tcW w:w="0" w:type="auto"/>
            <w:hideMark/>
          </w:tcPr>
          <w:p w14:paraId="20F2A03A" w14:textId="77777777" w:rsidR="0088428A" w:rsidRPr="0088428A" w:rsidRDefault="0088428A" w:rsidP="008842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28A">
              <w:rPr>
                <w:rFonts w:ascii="Times New Roman" w:hAnsi="Times New Roman" w:cs="Times New Roman"/>
              </w:rPr>
              <w:t>*n* (число источников)</w:t>
            </w:r>
          </w:p>
        </w:tc>
        <w:tc>
          <w:tcPr>
            <w:tcW w:w="0" w:type="auto"/>
            <w:hideMark/>
          </w:tcPr>
          <w:p w14:paraId="16F99AF4" w14:textId="77777777" w:rsidR="0088428A" w:rsidRPr="0088428A" w:rsidRDefault="0088428A" w:rsidP="008842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28A">
              <w:rPr>
                <w:rFonts w:ascii="Times New Roman" w:hAnsi="Times New Roman" w:cs="Times New Roman"/>
              </w:rPr>
              <w:t>Линейные цепи, источники разных типов</w:t>
            </w:r>
          </w:p>
        </w:tc>
        <w:tc>
          <w:tcPr>
            <w:tcW w:w="0" w:type="auto"/>
            <w:hideMark/>
          </w:tcPr>
          <w:p w14:paraId="00BA39DE" w14:textId="77777777" w:rsidR="0088428A" w:rsidRPr="0088428A" w:rsidRDefault="0088428A" w:rsidP="008842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28A">
              <w:rPr>
                <w:rFonts w:ascii="Times New Roman" w:hAnsi="Times New Roman" w:cs="Times New Roman"/>
              </w:rPr>
              <w:t>Анализ влияния помех, калибровка датчиков</w:t>
            </w:r>
          </w:p>
        </w:tc>
      </w:tr>
    </w:tbl>
    <w:p w14:paraId="621FDEF6" w14:textId="77777777" w:rsidR="0088428A" w:rsidRPr="0088428A" w:rsidRDefault="0088428A" w:rsidP="0088428A">
      <w:p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</w:rPr>
        <w:pict w14:anchorId="2391B1B6">
          <v:rect id="_x0000_i1093" style="width:0;height:.75pt" o:hralign="center" o:hrstd="t" o:hr="t" fillcolor="#a0a0a0" stroked="f"/>
        </w:pict>
      </w:r>
    </w:p>
    <w:p w14:paraId="7BB96FD2" w14:textId="77777777" w:rsidR="0088428A" w:rsidRPr="0088428A" w:rsidRDefault="0088428A" w:rsidP="0088428A">
      <w:pPr>
        <w:rPr>
          <w:rFonts w:ascii="Times New Roman" w:hAnsi="Times New Roman" w:cs="Times New Roman"/>
          <w:b/>
          <w:bCs/>
        </w:rPr>
      </w:pPr>
      <w:r w:rsidRPr="0088428A">
        <w:rPr>
          <w:rFonts w:ascii="Times New Roman" w:hAnsi="Times New Roman" w:cs="Times New Roman"/>
          <w:b/>
          <w:bCs/>
        </w:rPr>
        <w:t>2. Переходные процессы в цепях постоянного тока</w:t>
      </w:r>
    </w:p>
    <w:p w14:paraId="1403C4D3" w14:textId="77777777" w:rsidR="0088428A" w:rsidRPr="0088428A" w:rsidRDefault="0088428A" w:rsidP="0088428A">
      <w:p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</w:rPr>
        <w:t>При коммутации (включении, выключении) индуктивных и ёмкостных элементов в системах КИПиА возникают переходные процессы, которые могут приводить к ложным срабатываниям, пробою изоляции или выходу из строя полупроводниковых приборов. Слесарь высокого разряда должен уметь рассчитывать длительность переходного процесса и подбирать защитные цепи (</w:t>
      </w:r>
      <w:proofErr w:type="spellStart"/>
      <w:r w:rsidRPr="0088428A">
        <w:rPr>
          <w:rFonts w:ascii="Times New Roman" w:hAnsi="Times New Roman" w:cs="Times New Roman"/>
        </w:rPr>
        <w:t>снабберы</w:t>
      </w:r>
      <w:proofErr w:type="spellEnd"/>
      <w:r w:rsidRPr="0088428A">
        <w:rPr>
          <w:rFonts w:ascii="Times New Roman" w:hAnsi="Times New Roman" w:cs="Times New Roman"/>
        </w:rPr>
        <w:t>, диоды).</w:t>
      </w:r>
    </w:p>
    <w:p w14:paraId="6FA29E1A" w14:textId="77777777" w:rsidR="0088428A" w:rsidRPr="0088428A" w:rsidRDefault="0088428A" w:rsidP="0088428A">
      <w:pPr>
        <w:rPr>
          <w:rFonts w:ascii="Times New Roman" w:hAnsi="Times New Roman" w:cs="Times New Roman"/>
          <w:b/>
          <w:bCs/>
        </w:rPr>
      </w:pPr>
      <w:r w:rsidRPr="0088428A">
        <w:rPr>
          <w:rFonts w:ascii="Times New Roman" w:hAnsi="Times New Roman" w:cs="Times New Roman"/>
          <w:b/>
          <w:bCs/>
        </w:rPr>
        <w:t>2.1. Переходные процессы в </w:t>
      </w:r>
      <w:r w:rsidRPr="0088428A">
        <w:rPr>
          <w:rFonts w:ascii="Times New Roman" w:hAnsi="Times New Roman" w:cs="Times New Roman"/>
          <w:b/>
          <w:bCs/>
          <w:i/>
          <w:iCs/>
        </w:rPr>
        <w:t>RL</w:t>
      </w:r>
      <w:r w:rsidRPr="0088428A">
        <w:rPr>
          <w:rFonts w:ascii="Times New Roman" w:hAnsi="Times New Roman" w:cs="Times New Roman"/>
          <w:b/>
          <w:bCs/>
        </w:rPr>
        <w:t>-цепи</w:t>
      </w:r>
    </w:p>
    <w:p w14:paraId="4C984847" w14:textId="77777777" w:rsidR="0088428A" w:rsidRPr="0088428A" w:rsidRDefault="0088428A" w:rsidP="0088428A">
      <w:p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</w:rPr>
        <w:t>При подключении катушки индуктивности (обмотка реле, соленоидного клапана) к источнику постоянного напряжения ток нарастает по экспоненциальному закону:</w:t>
      </w:r>
      <w:r w:rsidRPr="0088428A">
        <w:rPr>
          <w:rFonts w:ascii="Times New Roman" w:hAnsi="Times New Roman" w:cs="Times New Roman"/>
        </w:rPr>
        <w:br/>
        <w:t xml:space="preserve">*i(t) = </w:t>
      </w:r>
      <w:proofErr w:type="spellStart"/>
      <w:r w:rsidRPr="0088428A">
        <w:rPr>
          <w:rFonts w:ascii="Times New Roman" w:hAnsi="Times New Roman" w:cs="Times New Roman"/>
        </w:rPr>
        <w:t>Iуст</w:t>
      </w:r>
      <w:proofErr w:type="spellEnd"/>
      <w:r w:rsidRPr="0088428A">
        <w:rPr>
          <w:rFonts w:ascii="Times New Roman" w:hAnsi="Times New Roman" w:cs="Times New Roman"/>
        </w:rPr>
        <w:t xml:space="preserve"> · (1 – e⁻ᵗ/</w:t>
      </w:r>
      <w:proofErr w:type="gramStart"/>
      <w:r w:rsidRPr="0088428A">
        <w:rPr>
          <w:rFonts w:ascii="Times New Roman" w:hAnsi="Times New Roman" w:cs="Times New Roman"/>
        </w:rPr>
        <w:t>τ)*</w:t>
      </w:r>
      <w:proofErr w:type="gramEnd"/>
      <w:r w:rsidRPr="0088428A">
        <w:rPr>
          <w:rFonts w:ascii="Times New Roman" w:hAnsi="Times New Roman" w:cs="Times New Roman"/>
        </w:rPr>
        <w:t>, где </w:t>
      </w:r>
      <w:proofErr w:type="spellStart"/>
      <w:r w:rsidRPr="0088428A">
        <w:rPr>
          <w:rFonts w:ascii="Times New Roman" w:hAnsi="Times New Roman" w:cs="Times New Roman"/>
          <w:i/>
          <w:iCs/>
        </w:rPr>
        <w:t>Iуст</w:t>
      </w:r>
      <w:proofErr w:type="spellEnd"/>
      <w:r w:rsidRPr="0088428A">
        <w:rPr>
          <w:rFonts w:ascii="Times New Roman" w:hAnsi="Times New Roman" w:cs="Times New Roman"/>
          <w:i/>
          <w:iCs/>
        </w:rPr>
        <w:t xml:space="preserve"> = U/R</w:t>
      </w:r>
      <w:r w:rsidRPr="0088428A">
        <w:rPr>
          <w:rFonts w:ascii="Times New Roman" w:hAnsi="Times New Roman" w:cs="Times New Roman"/>
        </w:rPr>
        <w:t> – установившийся ток, </w:t>
      </w:r>
      <w:r w:rsidRPr="0088428A">
        <w:rPr>
          <w:rFonts w:ascii="Times New Roman" w:hAnsi="Times New Roman" w:cs="Times New Roman"/>
          <w:i/>
          <w:iCs/>
        </w:rPr>
        <w:t>τ = L/R</w:t>
      </w:r>
      <w:r w:rsidRPr="0088428A">
        <w:rPr>
          <w:rFonts w:ascii="Times New Roman" w:hAnsi="Times New Roman" w:cs="Times New Roman"/>
        </w:rPr>
        <w:t> – постоянная времени. Теоретически установление наступает через *t = 5τ*. При отключении катушки ток спадает: </w:t>
      </w:r>
      <w:r w:rsidRPr="0088428A">
        <w:rPr>
          <w:rFonts w:ascii="Times New Roman" w:hAnsi="Times New Roman" w:cs="Times New Roman"/>
          <w:i/>
          <w:iCs/>
        </w:rPr>
        <w:t xml:space="preserve">i(t) = </w:t>
      </w:r>
      <w:proofErr w:type="spellStart"/>
      <w:r w:rsidRPr="0088428A">
        <w:rPr>
          <w:rFonts w:ascii="Times New Roman" w:hAnsi="Times New Roman" w:cs="Times New Roman"/>
          <w:i/>
          <w:iCs/>
        </w:rPr>
        <w:t>Iнач</w:t>
      </w:r>
      <w:proofErr w:type="spellEnd"/>
      <w:r w:rsidRPr="0088428A">
        <w:rPr>
          <w:rFonts w:ascii="Times New Roman" w:hAnsi="Times New Roman" w:cs="Times New Roman"/>
          <w:i/>
          <w:iCs/>
        </w:rPr>
        <w:t xml:space="preserve"> · e⁻ᵗ/τ</w:t>
      </w:r>
      <w:r w:rsidRPr="0088428A">
        <w:rPr>
          <w:rFonts w:ascii="Times New Roman" w:hAnsi="Times New Roman" w:cs="Times New Roman"/>
        </w:rPr>
        <w:t>, при этом на катушке возникает ЭДС самоиндукции </w:t>
      </w:r>
      <w:r w:rsidRPr="0088428A">
        <w:rPr>
          <w:rFonts w:ascii="Times New Roman" w:hAnsi="Times New Roman" w:cs="Times New Roman"/>
          <w:i/>
          <w:iCs/>
        </w:rPr>
        <w:t>E = –</w:t>
      </w:r>
      <w:proofErr w:type="spellStart"/>
      <w:r w:rsidRPr="0088428A">
        <w:rPr>
          <w:rFonts w:ascii="Times New Roman" w:hAnsi="Times New Roman" w:cs="Times New Roman"/>
          <w:i/>
          <w:iCs/>
        </w:rPr>
        <w:t>L·di</w:t>
      </w:r>
      <w:proofErr w:type="spellEnd"/>
      <w:r w:rsidRPr="0088428A">
        <w:rPr>
          <w:rFonts w:ascii="Times New Roman" w:hAnsi="Times New Roman" w:cs="Times New Roman"/>
          <w:i/>
          <w:iCs/>
        </w:rPr>
        <w:t>/</w:t>
      </w:r>
      <w:proofErr w:type="spellStart"/>
      <w:r w:rsidRPr="0088428A">
        <w:rPr>
          <w:rFonts w:ascii="Times New Roman" w:hAnsi="Times New Roman" w:cs="Times New Roman"/>
          <w:i/>
          <w:iCs/>
        </w:rPr>
        <w:t>dt</w:t>
      </w:r>
      <w:proofErr w:type="spellEnd"/>
      <w:r w:rsidRPr="0088428A">
        <w:rPr>
          <w:rFonts w:ascii="Times New Roman" w:hAnsi="Times New Roman" w:cs="Times New Roman"/>
        </w:rPr>
        <w:t>, которая в момент разрыва может достигать сотен и тысяч вольт, пробивая ключевой транзистор или искря на контактах реле.</w:t>
      </w:r>
    </w:p>
    <w:p w14:paraId="091996F3" w14:textId="77777777" w:rsidR="0088428A" w:rsidRPr="0088428A" w:rsidRDefault="0088428A" w:rsidP="0088428A">
      <w:p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  <w:b/>
          <w:bCs/>
        </w:rPr>
        <w:t>Практическое следствие:</w:t>
      </w:r>
      <w:r w:rsidRPr="0088428A">
        <w:rPr>
          <w:rFonts w:ascii="Times New Roman" w:hAnsi="Times New Roman" w:cs="Times New Roman"/>
        </w:rPr>
        <w:t> параллельно обмотке реле или клапана обязательно устанавливают </w:t>
      </w:r>
      <w:r w:rsidRPr="0088428A">
        <w:rPr>
          <w:rFonts w:ascii="Times New Roman" w:hAnsi="Times New Roman" w:cs="Times New Roman"/>
          <w:b/>
          <w:bCs/>
        </w:rPr>
        <w:t>обратный диод</w:t>
      </w:r>
      <w:r w:rsidRPr="0088428A">
        <w:rPr>
          <w:rFonts w:ascii="Times New Roman" w:hAnsi="Times New Roman" w:cs="Times New Roman"/>
        </w:rPr>
        <w:t xml:space="preserve"> (диод </w:t>
      </w:r>
      <w:proofErr w:type="spellStart"/>
      <w:r w:rsidRPr="0088428A">
        <w:rPr>
          <w:rFonts w:ascii="Times New Roman" w:hAnsi="Times New Roman" w:cs="Times New Roman"/>
        </w:rPr>
        <w:t>Шоттки</w:t>
      </w:r>
      <w:proofErr w:type="spellEnd"/>
      <w:r w:rsidRPr="0088428A">
        <w:rPr>
          <w:rFonts w:ascii="Times New Roman" w:hAnsi="Times New Roman" w:cs="Times New Roman"/>
        </w:rPr>
        <w:t xml:space="preserve"> или быстрый импульсный диод), который закорачивает выброс напряжения. Диод включается в обратном направлении относительно рабочего напряжения.</w:t>
      </w:r>
    </w:p>
    <w:p w14:paraId="35C0A2DF" w14:textId="77777777" w:rsidR="0088428A" w:rsidRPr="0088428A" w:rsidRDefault="0088428A" w:rsidP="0088428A">
      <w:pPr>
        <w:rPr>
          <w:rFonts w:ascii="Times New Roman" w:hAnsi="Times New Roman" w:cs="Times New Roman"/>
          <w:b/>
          <w:bCs/>
        </w:rPr>
      </w:pPr>
      <w:r w:rsidRPr="0088428A">
        <w:rPr>
          <w:rFonts w:ascii="Times New Roman" w:hAnsi="Times New Roman" w:cs="Times New Roman"/>
          <w:b/>
          <w:bCs/>
        </w:rPr>
        <w:t>2.2. Переходные процессы в </w:t>
      </w:r>
      <w:r w:rsidRPr="0088428A">
        <w:rPr>
          <w:rFonts w:ascii="Times New Roman" w:hAnsi="Times New Roman" w:cs="Times New Roman"/>
          <w:b/>
          <w:bCs/>
          <w:i/>
          <w:iCs/>
        </w:rPr>
        <w:t>RC</w:t>
      </w:r>
      <w:r w:rsidRPr="0088428A">
        <w:rPr>
          <w:rFonts w:ascii="Times New Roman" w:hAnsi="Times New Roman" w:cs="Times New Roman"/>
          <w:b/>
          <w:bCs/>
        </w:rPr>
        <w:t>-цепи</w:t>
      </w:r>
    </w:p>
    <w:p w14:paraId="3A352080" w14:textId="77777777" w:rsidR="0088428A" w:rsidRPr="0088428A" w:rsidRDefault="0088428A" w:rsidP="0088428A">
      <w:p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</w:rPr>
        <w:t>При заряде конденсатора через резистор напряжение на конденсаторе растёт: *</w:t>
      </w:r>
      <w:proofErr w:type="spellStart"/>
      <w:r w:rsidRPr="0088428A">
        <w:rPr>
          <w:rFonts w:ascii="Times New Roman" w:hAnsi="Times New Roman" w:cs="Times New Roman"/>
        </w:rPr>
        <w:t>u_C</w:t>
      </w:r>
      <w:proofErr w:type="spellEnd"/>
      <w:r w:rsidRPr="0088428A">
        <w:rPr>
          <w:rFonts w:ascii="Times New Roman" w:hAnsi="Times New Roman" w:cs="Times New Roman"/>
        </w:rPr>
        <w:t>(t) = U · (1 – e⁻ᵗ/</w:t>
      </w:r>
      <w:proofErr w:type="gramStart"/>
      <w:r w:rsidRPr="0088428A">
        <w:rPr>
          <w:rFonts w:ascii="Times New Roman" w:hAnsi="Times New Roman" w:cs="Times New Roman"/>
        </w:rPr>
        <w:t>τ)*</w:t>
      </w:r>
      <w:proofErr w:type="gramEnd"/>
      <w:r w:rsidRPr="0088428A">
        <w:rPr>
          <w:rFonts w:ascii="Times New Roman" w:hAnsi="Times New Roman" w:cs="Times New Roman"/>
        </w:rPr>
        <w:t>, </w:t>
      </w:r>
      <w:r w:rsidRPr="0088428A">
        <w:rPr>
          <w:rFonts w:ascii="Times New Roman" w:hAnsi="Times New Roman" w:cs="Times New Roman"/>
          <w:i/>
          <w:iCs/>
        </w:rPr>
        <w:t>τ = R·C</w:t>
      </w:r>
      <w:r w:rsidRPr="0088428A">
        <w:rPr>
          <w:rFonts w:ascii="Times New Roman" w:hAnsi="Times New Roman" w:cs="Times New Roman"/>
        </w:rPr>
        <w:t>. При разряде – спадает: </w:t>
      </w:r>
      <w:proofErr w:type="spellStart"/>
      <w:r w:rsidRPr="0088428A">
        <w:rPr>
          <w:rFonts w:ascii="Times New Roman" w:hAnsi="Times New Roman" w:cs="Times New Roman"/>
          <w:i/>
          <w:iCs/>
        </w:rPr>
        <w:t>u_C</w:t>
      </w:r>
      <w:proofErr w:type="spellEnd"/>
      <w:r w:rsidRPr="0088428A">
        <w:rPr>
          <w:rFonts w:ascii="Times New Roman" w:hAnsi="Times New Roman" w:cs="Times New Roman"/>
          <w:i/>
          <w:iCs/>
        </w:rPr>
        <w:t>(t) = U₀ · e⁻ᵗ/τ</w:t>
      </w:r>
      <w:r w:rsidRPr="0088428A">
        <w:rPr>
          <w:rFonts w:ascii="Times New Roman" w:hAnsi="Times New Roman" w:cs="Times New Roman"/>
        </w:rPr>
        <w:t>. Такие цепи используются в </w:t>
      </w:r>
      <w:r w:rsidRPr="0088428A">
        <w:rPr>
          <w:rFonts w:ascii="Times New Roman" w:hAnsi="Times New Roman" w:cs="Times New Roman"/>
          <w:b/>
          <w:bCs/>
        </w:rPr>
        <w:t>таймерах</w:t>
      </w:r>
      <w:r w:rsidRPr="0088428A">
        <w:rPr>
          <w:rFonts w:ascii="Times New Roman" w:hAnsi="Times New Roman" w:cs="Times New Roman"/>
        </w:rPr>
        <w:t>, </w:t>
      </w:r>
      <w:r w:rsidRPr="0088428A">
        <w:rPr>
          <w:rFonts w:ascii="Times New Roman" w:hAnsi="Times New Roman" w:cs="Times New Roman"/>
          <w:b/>
          <w:bCs/>
        </w:rPr>
        <w:t>задающих генераторах</w:t>
      </w:r>
      <w:r w:rsidRPr="0088428A">
        <w:rPr>
          <w:rFonts w:ascii="Times New Roman" w:hAnsi="Times New Roman" w:cs="Times New Roman"/>
        </w:rPr>
        <w:t> и </w:t>
      </w:r>
      <w:r w:rsidRPr="0088428A">
        <w:rPr>
          <w:rFonts w:ascii="Times New Roman" w:hAnsi="Times New Roman" w:cs="Times New Roman"/>
          <w:b/>
          <w:bCs/>
        </w:rPr>
        <w:t>фильтрах</w:t>
      </w:r>
      <w:r w:rsidRPr="0088428A">
        <w:rPr>
          <w:rFonts w:ascii="Times New Roman" w:hAnsi="Times New Roman" w:cs="Times New Roman"/>
        </w:rPr>
        <w:t> источников питания. Знание постоянной времени необходимо для подбора компонентов: например, для формирования задержки включения реле (50–100 мс) выбирают </w:t>
      </w:r>
      <w:r w:rsidRPr="0088428A">
        <w:rPr>
          <w:rFonts w:ascii="Times New Roman" w:hAnsi="Times New Roman" w:cs="Times New Roman"/>
          <w:i/>
          <w:iCs/>
        </w:rPr>
        <w:t>R</w:t>
      </w:r>
      <w:r w:rsidRPr="0088428A">
        <w:rPr>
          <w:rFonts w:ascii="Times New Roman" w:hAnsi="Times New Roman" w:cs="Times New Roman"/>
        </w:rPr>
        <w:t> и </w:t>
      </w:r>
      <w:r w:rsidRPr="0088428A">
        <w:rPr>
          <w:rFonts w:ascii="Times New Roman" w:hAnsi="Times New Roman" w:cs="Times New Roman"/>
          <w:i/>
          <w:iCs/>
        </w:rPr>
        <w:t>C</w:t>
      </w:r>
      <w:r w:rsidRPr="0088428A">
        <w:rPr>
          <w:rFonts w:ascii="Times New Roman" w:hAnsi="Times New Roman" w:cs="Times New Roman"/>
        </w:rPr>
        <w:t> из условия </w:t>
      </w:r>
      <w:r w:rsidRPr="0088428A">
        <w:rPr>
          <w:rFonts w:ascii="Times New Roman" w:hAnsi="Times New Roman" w:cs="Times New Roman"/>
          <w:i/>
          <w:iCs/>
        </w:rPr>
        <w:t>τ = R·C</w:t>
      </w:r>
      <w:r w:rsidRPr="0088428A">
        <w:rPr>
          <w:rFonts w:ascii="Times New Roman" w:hAnsi="Times New Roman" w:cs="Times New Roman"/>
        </w:rPr>
        <w:t>.</w:t>
      </w:r>
    </w:p>
    <w:p w14:paraId="232CA006" w14:textId="77777777" w:rsidR="0088428A" w:rsidRPr="0088428A" w:rsidRDefault="0088428A" w:rsidP="0088428A">
      <w:p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  <w:b/>
          <w:bCs/>
        </w:rPr>
        <w:t>Пример расчёта:</w:t>
      </w:r>
      <w:r w:rsidRPr="0088428A">
        <w:rPr>
          <w:rFonts w:ascii="Times New Roman" w:hAnsi="Times New Roman" w:cs="Times New Roman"/>
        </w:rPr>
        <w:t> требуется задержка включения 0,1 с. Выбираем резистор 10 кОм. Тогда *C = τ / R = 0,1 / 10000 = 10 мкФ*. Реально используют конденсатор 10 мкФ с допуском ±20%.</w:t>
      </w:r>
    </w:p>
    <w:p w14:paraId="0203D1A3" w14:textId="77777777" w:rsidR="0088428A" w:rsidRPr="0088428A" w:rsidRDefault="0088428A" w:rsidP="0088428A">
      <w:pPr>
        <w:rPr>
          <w:rFonts w:ascii="Times New Roman" w:hAnsi="Times New Roman" w:cs="Times New Roman"/>
          <w:b/>
          <w:bCs/>
        </w:rPr>
      </w:pPr>
      <w:r w:rsidRPr="0088428A">
        <w:rPr>
          <w:rFonts w:ascii="Times New Roman" w:hAnsi="Times New Roman" w:cs="Times New Roman"/>
          <w:b/>
          <w:bCs/>
        </w:rPr>
        <w:t>2.3. Защита полупроводниковых ключей</w:t>
      </w:r>
    </w:p>
    <w:p w14:paraId="678E0A51" w14:textId="77777777" w:rsidR="0088428A" w:rsidRPr="0088428A" w:rsidRDefault="0088428A" w:rsidP="0088428A">
      <w:p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</w:rPr>
        <w:t>Для защиты MOSFET или биполярного транзистора, коммутирующего индуктивную нагрузку, применяют следующие схемы:</w:t>
      </w:r>
    </w:p>
    <w:p w14:paraId="4F2EB6CB" w14:textId="77777777" w:rsidR="0088428A" w:rsidRPr="0088428A" w:rsidRDefault="0088428A" w:rsidP="0088428A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  <w:b/>
          <w:bCs/>
        </w:rPr>
        <w:t>Диодная защита</w:t>
      </w:r>
      <w:r w:rsidRPr="0088428A">
        <w:rPr>
          <w:rFonts w:ascii="Times New Roman" w:hAnsi="Times New Roman" w:cs="Times New Roman"/>
        </w:rPr>
        <w:t> (диод параллельно нагрузке, катодом к плюсу питания) – гасит выброс за счёт протекания тока через диод при отключении.</w:t>
      </w:r>
    </w:p>
    <w:p w14:paraId="4E2773C5" w14:textId="77777777" w:rsidR="0088428A" w:rsidRPr="0088428A" w:rsidRDefault="0088428A" w:rsidP="0088428A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  <w:b/>
          <w:bCs/>
        </w:rPr>
        <w:lastRenderedPageBreak/>
        <w:t>RC-</w:t>
      </w:r>
      <w:proofErr w:type="spellStart"/>
      <w:r w:rsidRPr="0088428A">
        <w:rPr>
          <w:rFonts w:ascii="Times New Roman" w:hAnsi="Times New Roman" w:cs="Times New Roman"/>
          <w:b/>
          <w:bCs/>
        </w:rPr>
        <w:t>снаббер</w:t>
      </w:r>
      <w:proofErr w:type="spellEnd"/>
      <w:r w:rsidRPr="0088428A">
        <w:rPr>
          <w:rFonts w:ascii="Times New Roman" w:hAnsi="Times New Roman" w:cs="Times New Roman"/>
        </w:rPr>
        <w:t> (резистор и конденсатор последовательно, подключённые параллельно ключу или нагрузке) – ограничивает скорость нарастания напряжения и подавляет паразитные колебания. Номиналы подбирают экспериментально или по формулам: </w:t>
      </w:r>
      <w:r w:rsidRPr="0088428A">
        <w:rPr>
          <w:rFonts w:ascii="Times New Roman" w:hAnsi="Times New Roman" w:cs="Times New Roman"/>
          <w:i/>
          <w:iCs/>
        </w:rPr>
        <w:t>C = L·I² / U²</w:t>
      </w:r>
      <w:r w:rsidRPr="0088428A">
        <w:rPr>
          <w:rFonts w:ascii="Times New Roman" w:hAnsi="Times New Roman" w:cs="Times New Roman"/>
        </w:rPr>
        <w:t>, </w:t>
      </w:r>
      <w:r w:rsidRPr="0088428A">
        <w:rPr>
          <w:rFonts w:ascii="Times New Roman" w:hAnsi="Times New Roman" w:cs="Times New Roman"/>
          <w:i/>
          <w:iCs/>
        </w:rPr>
        <w:t>R = √(L/C)</w:t>
      </w:r>
      <w:r w:rsidRPr="0088428A">
        <w:rPr>
          <w:rFonts w:ascii="Times New Roman" w:hAnsi="Times New Roman" w:cs="Times New Roman"/>
        </w:rPr>
        <w:t>.</w:t>
      </w:r>
    </w:p>
    <w:p w14:paraId="5A91273A" w14:textId="77777777" w:rsidR="0088428A" w:rsidRPr="0088428A" w:rsidRDefault="0088428A" w:rsidP="0088428A">
      <w:p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  <w:b/>
          <w:bCs/>
        </w:rPr>
        <w:t>Таблица 2 – Типовые параметры защитных цепей для индуктивных нагрузок КИПиА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641"/>
        <w:gridCol w:w="2133"/>
        <w:gridCol w:w="1101"/>
        <w:gridCol w:w="1903"/>
        <w:gridCol w:w="1567"/>
      </w:tblGrid>
      <w:tr w:rsidR="0088428A" w:rsidRPr="0088428A" w14:paraId="11208A1B" w14:textId="77777777" w:rsidTr="008842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9AD409" w14:textId="77777777" w:rsidR="0088428A" w:rsidRPr="0088428A" w:rsidRDefault="0088428A" w:rsidP="0088428A">
            <w:pPr>
              <w:spacing w:after="160" w:line="278" w:lineRule="auto"/>
              <w:rPr>
                <w:rFonts w:ascii="Times New Roman" w:hAnsi="Times New Roman" w:cs="Times New Roman"/>
                <w:color w:val="auto"/>
              </w:rPr>
            </w:pPr>
            <w:r w:rsidRPr="0088428A">
              <w:rPr>
                <w:rFonts w:ascii="Times New Roman" w:hAnsi="Times New Roman" w:cs="Times New Roman"/>
                <w:color w:val="auto"/>
              </w:rPr>
              <w:t>Тип нагрузки</w:t>
            </w:r>
          </w:p>
        </w:tc>
        <w:tc>
          <w:tcPr>
            <w:tcW w:w="0" w:type="auto"/>
            <w:hideMark/>
          </w:tcPr>
          <w:p w14:paraId="07C50955" w14:textId="77777777" w:rsidR="0088428A" w:rsidRPr="0088428A" w:rsidRDefault="0088428A" w:rsidP="0088428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88428A">
              <w:rPr>
                <w:rFonts w:ascii="Times New Roman" w:hAnsi="Times New Roman" w:cs="Times New Roman"/>
                <w:color w:val="auto"/>
              </w:rPr>
              <w:t>Индуктивность, Гн</w:t>
            </w:r>
          </w:p>
        </w:tc>
        <w:tc>
          <w:tcPr>
            <w:tcW w:w="0" w:type="auto"/>
            <w:hideMark/>
          </w:tcPr>
          <w:p w14:paraId="2D03ADDD" w14:textId="77777777" w:rsidR="0088428A" w:rsidRPr="0088428A" w:rsidRDefault="0088428A" w:rsidP="0088428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88428A">
              <w:rPr>
                <w:rFonts w:ascii="Times New Roman" w:hAnsi="Times New Roman" w:cs="Times New Roman"/>
                <w:color w:val="auto"/>
              </w:rPr>
              <w:t>Ток, А</w:t>
            </w:r>
          </w:p>
        </w:tc>
        <w:tc>
          <w:tcPr>
            <w:tcW w:w="0" w:type="auto"/>
            <w:hideMark/>
          </w:tcPr>
          <w:p w14:paraId="0131C2AB" w14:textId="77777777" w:rsidR="0088428A" w:rsidRPr="0088428A" w:rsidRDefault="0088428A" w:rsidP="0088428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88428A">
              <w:rPr>
                <w:rFonts w:ascii="Times New Roman" w:hAnsi="Times New Roman" w:cs="Times New Roman"/>
                <w:color w:val="auto"/>
              </w:rPr>
              <w:t>Обратный диод (тип)</w:t>
            </w:r>
          </w:p>
        </w:tc>
        <w:tc>
          <w:tcPr>
            <w:tcW w:w="0" w:type="auto"/>
            <w:hideMark/>
          </w:tcPr>
          <w:p w14:paraId="6D05C341" w14:textId="77777777" w:rsidR="0088428A" w:rsidRPr="0088428A" w:rsidRDefault="0088428A" w:rsidP="0088428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88428A">
              <w:rPr>
                <w:rFonts w:ascii="Times New Roman" w:hAnsi="Times New Roman" w:cs="Times New Roman"/>
                <w:color w:val="auto"/>
              </w:rPr>
              <w:t>RC-</w:t>
            </w:r>
            <w:proofErr w:type="spellStart"/>
            <w:r w:rsidRPr="0088428A">
              <w:rPr>
                <w:rFonts w:ascii="Times New Roman" w:hAnsi="Times New Roman" w:cs="Times New Roman"/>
                <w:color w:val="auto"/>
              </w:rPr>
              <w:t>снаббер</w:t>
            </w:r>
            <w:proofErr w:type="spellEnd"/>
            <w:r w:rsidRPr="0088428A">
              <w:rPr>
                <w:rFonts w:ascii="Times New Roman" w:hAnsi="Times New Roman" w:cs="Times New Roman"/>
                <w:color w:val="auto"/>
              </w:rPr>
              <w:t xml:space="preserve"> (R, C)</w:t>
            </w:r>
          </w:p>
        </w:tc>
      </w:tr>
      <w:tr w:rsidR="0088428A" w:rsidRPr="0088428A" w14:paraId="7A6D4A28" w14:textId="77777777" w:rsidTr="008842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5EE5A2" w14:textId="77777777" w:rsidR="0088428A" w:rsidRPr="0088428A" w:rsidRDefault="0088428A" w:rsidP="008842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428A">
              <w:rPr>
                <w:rFonts w:ascii="Times New Roman" w:hAnsi="Times New Roman" w:cs="Times New Roman"/>
              </w:rPr>
              <w:t>Малое реле (24В)</w:t>
            </w:r>
          </w:p>
        </w:tc>
        <w:tc>
          <w:tcPr>
            <w:tcW w:w="0" w:type="auto"/>
            <w:hideMark/>
          </w:tcPr>
          <w:p w14:paraId="5B9C37B0" w14:textId="77777777" w:rsidR="0088428A" w:rsidRPr="0088428A" w:rsidRDefault="0088428A" w:rsidP="0088428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28A">
              <w:rPr>
                <w:rFonts w:ascii="Times New Roman" w:hAnsi="Times New Roman" w:cs="Times New Roman"/>
              </w:rPr>
              <w:t>0,5 … 1</w:t>
            </w:r>
          </w:p>
        </w:tc>
        <w:tc>
          <w:tcPr>
            <w:tcW w:w="0" w:type="auto"/>
            <w:hideMark/>
          </w:tcPr>
          <w:p w14:paraId="131151DA" w14:textId="77777777" w:rsidR="0088428A" w:rsidRPr="0088428A" w:rsidRDefault="0088428A" w:rsidP="0088428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28A">
              <w:rPr>
                <w:rFonts w:ascii="Times New Roman" w:hAnsi="Times New Roman" w:cs="Times New Roman"/>
              </w:rPr>
              <w:t>0,05 … 0,2</w:t>
            </w:r>
          </w:p>
        </w:tc>
        <w:tc>
          <w:tcPr>
            <w:tcW w:w="0" w:type="auto"/>
            <w:hideMark/>
          </w:tcPr>
          <w:p w14:paraId="1A7DD5CA" w14:textId="77777777" w:rsidR="0088428A" w:rsidRPr="0088428A" w:rsidRDefault="0088428A" w:rsidP="0088428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28A">
              <w:rPr>
                <w:rFonts w:ascii="Times New Roman" w:hAnsi="Times New Roman" w:cs="Times New Roman"/>
              </w:rPr>
              <w:t>1N4007 (1А, 1000В)</w:t>
            </w:r>
          </w:p>
        </w:tc>
        <w:tc>
          <w:tcPr>
            <w:tcW w:w="0" w:type="auto"/>
            <w:hideMark/>
          </w:tcPr>
          <w:p w14:paraId="687F65B2" w14:textId="77777777" w:rsidR="0088428A" w:rsidRPr="0088428A" w:rsidRDefault="0088428A" w:rsidP="0088428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28A">
              <w:rPr>
                <w:rFonts w:ascii="Times New Roman" w:hAnsi="Times New Roman" w:cs="Times New Roman"/>
              </w:rPr>
              <w:t>100 Ом, 0,1 мкФ</w:t>
            </w:r>
          </w:p>
        </w:tc>
      </w:tr>
      <w:tr w:rsidR="0088428A" w:rsidRPr="0088428A" w14:paraId="3D6B01AC" w14:textId="77777777" w:rsidTr="008842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C2E155" w14:textId="77777777" w:rsidR="0088428A" w:rsidRPr="0088428A" w:rsidRDefault="0088428A" w:rsidP="008842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428A">
              <w:rPr>
                <w:rFonts w:ascii="Times New Roman" w:hAnsi="Times New Roman" w:cs="Times New Roman"/>
              </w:rPr>
              <w:t>Контактор (24В)</w:t>
            </w:r>
          </w:p>
        </w:tc>
        <w:tc>
          <w:tcPr>
            <w:tcW w:w="0" w:type="auto"/>
            <w:hideMark/>
          </w:tcPr>
          <w:p w14:paraId="484B5D02" w14:textId="77777777" w:rsidR="0088428A" w:rsidRPr="0088428A" w:rsidRDefault="0088428A" w:rsidP="008842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28A">
              <w:rPr>
                <w:rFonts w:ascii="Times New Roman" w:hAnsi="Times New Roman" w:cs="Times New Roman"/>
              </w:rPr>
              <w:t>2 … 5</w:t>
            </w:r>
          </w:p>
        </w:tc>
        <w:tc>
          <w:tcPr>
            <w:tcW w:w="0" w:type="auto"/>
            <w:hideMark/>
          </w:tcPr>
          <w:p w14:paraId="0E3BFB7C" w14:textId="77777777" w:rsidR="0088428A" w:rsidRPr="0088428A" w:rsidRDefault="0088428A" w:rsidP="008842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28A">
              <w:rPr>
                <w:rFonts w:ascii="Times New Roman" w:hAnsi="Times New Roman" w:cs="Times New Roman"/>
              </w:rPr>
              <w:t>0,5 … 2</w:t>
            </w:r>
          </w:p>
        </w:tc>
        <w:tc>
          <w:tcPr>
            <w:tcW w:w="0" w:type="auto"/>
            <w:hideMark/>
          </w:tcPr>
          <w:p w14:paraId="2E2B6AC9" w14:textId="77777777" w:rsidR="0088428A" w:rsidRPr="0088428A" w:rsidRDefault="0088428A" w:rsidP="008842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28A">
              <w:rPr>
                <w:rFonts w:ascii="Times New Roman" w:hAnsi="Times New Roman" w:cs="Times New Roman"/>
              </w:rPr>
              <w:t>BYV29-200 (8А, 200В)</w:t>
            </w:r>
          </w:p>
        </w:tc>
        <w:tc>
          <w:tcPr>
            <w:tcW w:w="0" w:type="auto"/>
            <w:hideMark/>
          </w:tcPr>
          <w:p w14:paraId="52AC7756" w14:textId="77777777" w:rsidR="0088428A" w:rsidRPr="0088428A" w:rsidRDefault="0088428A" w:rsidP="0088428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28A">
              <w:rPr>
                <w:rFonts w:ascii="Times New Roman" w:hAnsi="Times New Roman" w:cs="Times New Roman"/>
              </w:rPr>
              <w:t>47 Ом, 1 мкФ</w:t>
            </w:r>
          </w:p>
        </w:tc>
      </w:tr>
      <w:tr w:rsidR="0088428A" w:rsidRPr="0088428A" w14:paraId="3E1F6611" w14:textId="77777777" w:rsidTr="008842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2BFEBF" w14:textId="77777777" w:rsidR="0088428A" w:rsidRPr="0088428A" w:rsidRDefault="0088428A" w:rsidP="0088428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428A">
              <w:rPr>
                <w:rFonts w:ascii="Times New Roman" w:hAnsi="Times New Roman" w:cs="Times New Roman"/>
              </w:rPr>
              <w:t>Соленоидный клапан (220В AC)</w:t>
            </w:r>
          </w:p>
        </w:tc>
        <w:tc>
          <w:tcPr>
            <w:tcW w:w="0" w:type="auto"/>
            <w:hideMark/>
          </w:tcPr>
          <w:p w14:paraId="2BD8C85E" w14:textId="77777777" w:rsidR="0088428A" w:rsidRPr="0088428A" w:rsidRDefault="0088428A" w:rsidP="0088428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28A">
              <w:rPr>
                <w:rFonts w:ascii="Times New Roman" w:hAnsi="Times New Roman" w:cs="Times New Roman"/>
              </w:rPr>
              <w:t>10 … 20</w:t>
            </w:r>
          </w:p>
        </w:tc>
        <w:tc>
          <w:tcPr>
            <w:tcW w:w="0" w:type="auto"/>
            <w:hideMark/>
          </w:tcPr>
          <w:p w14:paraId="368B95F7" w14:textId="77777777" w:rsidR="0088428A" w:rsidRPr="0088428A" w:rsidRDefault="0088428A" w:rsidP="0088428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28A">
              <w:rPr>
                <w:rFonts w:ascii="Times New Roman" w:hAnsi="Times New Roman" w:cs="Times New Roman"/>
              </w:rPr>
              <w:t>0,3 … 1</w:t>
            </w:r>
          </w:p>
        </w:tc>
        <w:tc>
          <w:tcPr>
            <w:tcW w:w="0" w:type="auto"/>
            <w:hideMark/>
          </w:tcPr>
          <w:p w14:paraId="2404FA13" w14:textId="77777777" w:rsidR="0088428A" w:rsidRPr="0088428A" w:rsidRDefault="0088428A" w:rsidP="0088428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28A">
              <w:rPr>
                <w:rFonts w:ascii="Times New Roman" w:hAnsi="Times New Roman" w:cs="Times New Roman"/>
              </w:rPr>
              <w:t>Варистор 470В + RC</w:t>
            </w:r>
          </w:p>
        </w:tc>
        <w:tc>
          <w:tcPr>
            <w:tcW w:w="0" w:type="auto"/>
            <w:hideMark/>
          </w:tcPr>
          <w:p w14:paraId="6DFA8078" w14:textId="77777777" w:rsidR="0088428A" w:rsidRPr="0088428A" w:rsidRDefault="0088428A" w:rsidP="0088428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28A">
              <w:rPr>
                <w:rFonts w:ascii="Times New Roman" w:hAnsi="Times New Roman" w:cs="Times New Roman"/>
              </w:rPr>
              <w:t>220 Ом, 0,47 мкФ</w:t>
            </w:r>
          </w:p>
        </w:tc>
      </w:tr>
    </w:tbl>
    <w:p w14:paraId="559B785C" w14:textId="77777777" w:rsidR="0088428A" w:rsidRPr="0088428A" w:rsidRDefault="0088428A" w:rsidP="0088428A">
      <w:p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</w:rPr>
        <w:pict w14:anchorId="275B6757">
          <v:rect id="_x0000_i1094" style="width:0;height:.75pt" o:hralign="center" o:hrstd="t" o:hr="t" fillcolor="#a0a0a0" stroked="f"/>
        </w:pict>
      </w:r>
    </w:p>
    <w:p w14:paraId="486547A0" w14:textId="77777777" w:rsidR="0088428A" w:rsidRPr="0088428A" w:rsidRDefault="0088428A" w:rsidP="0088428A">
      <w:pPr>
        <w:rPr>
          <w:rFonts w:ascii="Times New Roman" w:hAnsi="Times New Roman" w:cs="Times New Roman"/>
          <w:b/>
          <w:bCs/>
        </w:rPr>
      </w:pPr>
      <w:r w:rsidRPr="0088428A">
        <w:rPr>
          <w:rFonts w:ascii="Times New Roman" w:hAnsi="Times New Roman" w:cs="Times New Roman"/>
          <w:b/>
          <w:bCs/>
        </w:rPr>
        <w:t>3. Операционные усилители (ОУ) и компараторы в схемах КИПиА</w:t>
      </w:r>
    </w:p>
    <w:p w14:paraId="707995AC" w14:textId="77777777" w:rsidR="0088428A" w:rsidRPr="0088428A" w:rsidRDefault="0088428A" w:rsidP="0088428A">
      <w:p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</w:rPr>
        <w:t>Операционные усилители являются основой аналоговой обработки сигналов: они используются в нормирующих преобразователях датчиков, активных фильтрах, сумматорах, интеграторах и компараторах. Слесарь 5–6 разряда должен уметь проверять работоспособность ОУ, измерять напряжения на выводах и выявлять типовые неисправности.</w:t>
      </w:r>
    </w:p>
    <w:p w14:paraId="036FCB71" w14:textId="77777777" w:rsidR="0088428A" w:rsidRPr="0088428A" w:rsidRDefault="0088428A" w:rsidP="0088428A">
      <w:pPr>
        <w:rPr>
          <w:rFonts w:ascii="Times New Roman" w:hAnsi="Times New Roman" w:cs="Times New Roman"/>
          <w:b/>
          <w:bCs/>
        </w:rPr>
      </w:pPr>
      <w:r w:rsidRPr="0088428A">
        <w:rPr>
          <w:rFonts w:ascii="Times New Roman" w:hAnsi="Times New Roman" w:cs="Times New Roman"/>
          <w:b/>
          <w:bCs/>
        </w:rPr>
        <w:t>3.1. Идеальный и реальный ОУ</w:t>
      </w:r>
    </w:p>
    <w:p w14:paraId="72DC6D83" w14:textId="77777777" w:rsidR="0088428A" w:rsidRPr="0088428A" w:rsidRDefault="0088428A" w:rsidP="0088428A">
      <w:p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</w:rPr>
        <w:t>Идеальный ОУ обладает: бесконечным коэффициентом усиления по напряжению </w:t>
      </w:r>
      <w:proofErr w:type="spellStart"/>
      <w:r w:rsidRPr="0088428A">
        <w:rPr>
          <w:rFonts w:ascii="Times New Roman" w:hAnsi="Times New Roman" w:cs="Times New Roman"/>
          <w:i/>
          <w:iCs/>
        </w:rPr>
        <w:t>K_u</w:t>
      </w:r>
      <w:proofErr w:type="spellEnd"/>
      <w:r w:rsidRPr="0088428A">
        <w:rPr>
          <w:rFonts w:ascii="Times New Roman" w:hAnsi="Times New Roman" w:cs="Times New Roman"/>
          <w:i/>
          <w:iCs/>
        </w:rPr>
        <w:t xml:space="preserve"> → ∞</w:t>
      </w:r>
      <w:r w:rsidRPr="0088428A">
        <w:rPr>
          <w:rFonts w:ascii="Times New Roman" w:hAnsi="Times New Roman" w:cs="Times New Roman"/>
        </w:rPr>
        <w:t>, бесконечным входным сопротивлением, нулевым выходным сопротивлением, бесконечной полосой пропускания. Реальные ОУ (LM324, OP07, TL081, AD620) имеют </w:t>
      </w:r>
      <w:proofErr w:type="spellStart"/>
      <w:r w:rsidRPr="0088428A">
        <w:rPr>
          <w:rFonts w:ascii="Times New Roman" w:hAnsi="Times New Roman" w:cs="Times New Roman"/>
          <w:i/>
          <w:iCs/>
        </w:rPr>
        <w:t>K_u</w:t>
      </w:r>
      <w:proofErr w:type="spellEnd"/>
      <w:r w:rsidRPr="0088428A">
        <w:rPr>
          <w:rFonts w:ascii="Times New Roman" w:hAnsi="Times New Roman" w:cs="Times New Roman"/>
        </w:rPr>
        <w:t> порядка 10⁵ … 10⁶, входное сопротивление единицы МОм (для биполярных) или тысячи ГОм (для полевых), выходное сопротивление 50–200 Ом, и ограниченную полосу пропускания (до 1 МГц для типовых, до десятков МГц для высокоскоростных).</w:t>
      </w:r>
    </w:p>
    <w:p w14:paraId="0D623507" w14:textId="77777777" w:rsidR="0088428A" w:rsidRPr="0088428A" w:rsidRDefault="0088428A" w:rsidP="0088428A">
      <w:p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  <w:b/>
          <w:bCs/>
        </w:rPr>
        <w:t>Основное правило для схем с отрицательной обратной связью (ООС):</w:t>
      </w:r>
      <w:r w:rsidRPr="0088428A">
        <w:rPr>
          <w:rFonts w:ascii="Times New Roman" w:hAnsi="Times New Roman" w:cs="Times New Roman"/>
        </w:rPr>
        <w:t xml:space="preserve"> напряжение на инвертирующем входе стремится к напряжению на </w:t>
      </w:r>
      <w:proofErr w:type="spellStart"/>
      <w:r w:rsidRPr="0088428A">
        <w:rPr>
          <w:rFonts w:ascii="Times New Roman" w:hAnsi="Times New Roman" w:cs="Times New Roman"/>
        </w:rPr>
        <w:t>неинвертирующем</w:t>
      </w:r>
      <w:proofErr w:type="spellEnd"/>
      <w:r w:rsidRPr="0088428A">
        <w:rPr>
          <w:rFonts w:ascii="Times New Roman" w:hAnsi="Times New Roman" w:cs="Times New Roman"/>
        </w:rPr>
        <w:t xml:space="preserve"> входе (</w:t>
      </w:r>
      <w:r w:rsidRPr="0088428A">
        <w:rPr>
          <w:rFonts w:ascii="Times New Roman" w:hAnsi="Times New Roman" w:cs="Times New Roman"/>
          <w:i/>
          <w:iCs/>
        </w:rPr>
        <w:t>U_- ≈ U_+</w:t>
      </w:r>
      <w:r w:rsidRPr="0088428A">
        <w:rPr>
          <w:rFonts w:ascii="Times New Roman" w:hAnsi="Times New Roman" w:cs="Times New Roman"/>
        </w:rPr>
        <w:t>). Это «золотое правило» позволяет анализировать схемы ОУ без учёта их огромного коэффициента усиления.</w:t>
      </w:r>
    </w:p>
    <w:p w14:paraId="0B98F988" w14:textId="77777777" w:rsidR="0088428A" w:rsidRPr="0088428A" w:rsidRDefault="0088428A" w:rsidP="0088428A">
      <w:pPr>
        <w:rPr>
          <w:rFonts w:ascii="Times New Roman" w:hAnsi="Times New Roman" w:cs="Times New Roman"/>
          <w:b/>
          <w:bCs/>
        </w:rPr>
      </w:pPr>
      <w:r w:rsidRPr="0088428A">
        <w:rPr>
          <w:rFonts w:ascii="Times New Roman" w:hAnsi="Times New Roman" w:cs="Times New Roman"/>
          <w:b/>
          <w:bCs/>
        </w:rPr>
        <w:t>3.2. Типовые схемы включения ОУ в измерительных цепях</w:t>
      </w:r>
    </w:p>
    <w:p w14:paraId="06A97B6D" w14:textId="77777777" w:rsidR="0088428A" w:rsidRPr="0088428A" w:rsidRDefault="0088428A" w:rsidP="0088428A">
      <w:pPr>
        <w:rPr>
          <w:rFonts w:ascii="Times New Roman" w:hAnsi="Times New Roman" w:cs="Times New Roman"/>
        </w:rPr>
      </w:pPr>
      <w:proofErr w:type="spellStart"/>
      <w:r w:rsidRPr="0088428A">
        <w:rPr>
          <w:rFonts w:ascii="Times New Roman" w:hAnsi="Times New Roman" w:cs="Times New Roman"/>
          <w:b/>
          <w:bCs/>
        </w:rPr>
        <w:t>Неинвертирующий</w:t>
      </w:r>
      <w:proofErr w:type="spellEnd"/>
      <w:r w:rsidRPr="0088428A">
        <w:rPr>
          <w:rFonts w:ascii="Times New Roman" w:hAnsi="Times New Roman" w:cs="Times New Roman"/>
          <w:b/>
          <w:bCs/>
        </w:rPr>
        <w:t xml:space="preserve"> усилитель:</w:t>
      </w:r>
      <w:r w:rsidRPr="0088428A">
        <w:rPr>
          <w:rFonts w:ascii="Times New Roman" w:hAnsi="Times New Roman" w:cs="Times New Roman"/>
        </w:rPr>
        <w:t> *</w:t>
      </w:r>
      <w:proofErr w:type="spellStart"/>
      <w:r w:rsidRPr="0088428A">
        <w:rPr>
          <w:rFonts w:ascii="Times New Roman" w:hAnsi="Times New Roman" w:cs="Times New Roman"/>
        </w:rPr>
        <w:t>U_вых</w:t>
      </w:r>
      <w:proofErr w:type="spellEnd"/>
      <w:r w:rsidRPr="0088428A">
        <w:rPr>
          <w:rFonts w:ascii="Times New Roman" w:hAnsi="Times New Roman" w:cs="Times New Roman"/>
        </w:rPr>
        <w:t xml:space="preserve"> = </w:t>
      </w:r>
      <w:proofErr w:type="spellStart"/>
      <w:r w:rsidRPr="0088428A">
        <w:rPr>
          <w:rFonts w:ascii="Times New Roman" w:hAnsi="Times New Roman" w:cs="Times New Roman"/>
        </w:rPr>
        <w:t>U_вх</w:t>
      </w:r>
      <w:proofErr w:type="spellEnd"/>
      <w:r w:rsidRPr="0088428A">
        <w:rPr>
          <w:rFonts w:ascii="Times New Roman" w:hAnsi="Times New Roman" w:cs="Times New Roman"/>
        </w:rPr>
        <w:t xml:space="preserve"> · (1 + R2/R</w:t>
      </w:r>
      <w:proofErr w:type="gramStart"/>
      <w:r w:rsidRPr="0088428A">
        <w:rPr>
          <w:rFonts w:ascii="Times New Roman" w:hAnsi="Times New Roman" w:cs="Times New Roman"/>
        </w:rPr>
        <w:t>1)*</w:t>
      </w:r>
      <w:proofErr w:type="gramEnd"/>
      <w:r w:rsidRPr="0088428A">
        <w:rPr>
          <w:rFonts w:ascii="Times New Roman" w:hAnsi="Times New Roman" w:cs="Times New Roman"/>
        </w:rPr>
        <w:t>. Входное сопротивление очень велико, что важно для подключения датчиков с высоким выходным сопротивлением (например, пьезоэлектрических).</w:t>
      </w:r>
    </w:p>
    <w:p w14:paraId="2EF0ADBC" w14:textId="77777777" w:rsidR="0088428A" w:rsidRPr="0088428A" w:rsidRDefault="0088428A" w:rsidP="0088428A">
      <w:p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  <w:b/>
          <w:bCs/>
        </w:rPr>
        <w:lastRenderedPageBreak/>
        <w:t>Инвертирующий усилитель:</w:t>
      </w:r>
      <w:r w:rsidRPr="0088428A">
        <w:rPr>
          <w:rFonts w:ascii="Times New Roman" w:hAnsi="Times New Roman" w:cs="Times New Roman"/>
        </w:rPr>
        <w:t> *</w:t>
      </w:r>
      <w:proofErr w:type="spellStart"/>
      <w:r w:rsidRPr="0088428A">
        <w:rPr>
          <w:rFonts w:ascii="Times New Roman" w:hAnsi="Times New Roman" w:cs="Times New Roman"/>
        </w:rPr>
        <w:t>U_вых</w:t>
      </w:r>
      <w:proofErr w:type="spellEnd"/>
      <w:r w:rsidRPr="0088428A">
        <w:rPr>
          <w:rFonts w:ascii="Times New Roman" w:hAnsi="Times New Roman" w:cs="Times New Roman"/>
        </w:rPr>
        <w:t xml:space="preserve"> = – </w:t>
      </w:r>
      <w:proofErr w:type="spellStart"/>
      <w:r w:rsidRPr="0088428A">
        <w:rPr>
          <w:rFonts w:ascii="Times New Roman" w:hAnsi="Times New Roman" w:cs="Times New Roman"/>
        </w:rPr>
        <w:t>U_вх</w:t>
      </w:r>
      <w:proofErr w:type="spellEnd"/>
      <w:r w:rsidRPr="0088428A">
        <w:rPr>
          <w:rFonts w:ascii="Times New Roman" w:hAnsi="Times New Roman" w:cs="Times New Roman"/>
        </w:rPr>
        <w:t xml:space="preserve"> · (R2/R</w:t>
      </w:r>
      <w:proofErr w:type="gramStart"/>
      <w:r w:rsidRPr="0088428A">
        <w:rPr>
          <w:rFonts w:ascii="Times New Roman" w:hAnsi="Times New Roman" w:cs="Times New Roman"/>
        </w:rPr>
        <w:t>1)*</w:t>
      </w:r>
      <w:proofErr w:type="gramEnd"/>
      <w:r w:rsidRPr="0088428A">
        <w:rPr>
          <w:rFonts w:ascii="Times New Roman" w:hAnsi="Times New Roman" w:cs="Times New Roman"/>
        </w:rPr>
        <w:t>. Входное сопротивление определяется резистором R1 (обычно 10–100 кОм). Применяется для суммирования сигналов (сумматор).</w:t>
      </w:r>
    </w:p>
    <w:p w14:paraId="6245D46B" w14:textId="77777777" w:rsidR="0088428A" w:rsidRPr="0088428A" w:rsidRDefault="0088428A" w:rsidP="0088428A">
      <w:p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  <w:b/>
          <w:bCs/>
        </w:rPr>
        <w:t>Дифференциальный усилитель (</w:t>
      </w:r>
      <w:proofErr w:type="spellStart"/>
      <w:r w:rsidRPr="0088428A">
        <w:rPr>
          <w:rFonts w:ascii="Times New Roman" w:hAnsi="Times New Roman" w:cs="Times New Roman"/>
          <w:b/>
          <w:bCs/>
        </w:rPr>
        <w:t>вычитатель</w:t>
      </w:r>
      <w:proofErr w:type="spellEnd"/>
      <w:r w:rsidRPr="0088428A">
        <w:rPr>
          <w:rFonts w:ascii="Times New Roman" w:hAnsi="Times New Roman" w:cs="Times New Roman"/>
          <w:b/>
          <w:bCs/>
        </w:rPr>
        <w:t>):</w:t>
      </w:r>
      <w:r w:rsidRPr="0088428A">
        <w:rPr>
          <w:rFonts w:ascii="Times New Roman" w:hAnsi="Times New Roman" w:cs="Times New Roman"/>
        </w:rPr>
        <w:t> *</w:t>
      </w:r>
      <w:proofErr w:type="spellStart"/>
      <w:r w:rsidRPr="0088428A">
        <w:rPr>
          <w:rFonts w:ascii="Times New Roman" w:hAnsi="Times New Roman" w:cs="Times New Roman"/>
        </w:rPr>
        <w:t>U_вых</w:t>
      </w:r>
      <w:proofErr w:type="spellEnd"/>
      <w:r w:rsidRPr="0088428A">
        <w:rPr>
          <w:rFonts w:ascii="Times New Roman" w:hAnsi="Times New Roman" w:cs="Times New Roman"/>
        </w:rPr>
        <w:t xml:space="preserve"> = (U_вх1 – U_вх2) · (R2/R</w:t>
      </w:r>
      <w:proofErr w:type="gramStart"/>
      <w:r w:rsidRPr="0088428A">
        <w:rPr>
          <w:rFonts w:ascii="Times New Roman" w:hAnsi="Times New Roman" w:cs="Times New Roman"/>
        </w:rPr>
        <w:t>1)*</w:t>
      </w:r>
      <w:proofErr w:type="gramEnd"/>
      <w:r w:rsidRPr="0088428A">
        <w:rPr>
          <w:rFonts w:ascii="Times New Roman" w:hAnsi="Times New Roman" w:cs="Times New Roman"/>
        </w:rPr>
        <w:t> при условии *R2/R1 = R4/R3*. Используется для усиления сигнала с датчиков, включённых по мостовой схеме (</w:t>
      </w:r>
      <w:proofErr w:type="spellStart"/>
      <w:r w:rsidRPr="0088428A">
        <w:rPr>
          <w:rFonts w:ascii="Times New Roman" w:hAnsi="Times New Roman" w:cs="Times New Roman"/>
        </w:rPr>
        <w:t>тензорезисторы</w:t>
      </w:r>
      <w:proofErr w:type="spellEnd"/>
      <w:r w:rsidRPr="0088428A">
        <w:rPr>
          <w:rFonts w:ascii="Times New Roman" w:hAnsi="Times New Roman" w:cs="Times New Roman"/>
        </w:rPr>
        <w:t>, термометры сопротивления).</w:t>
      </w:r>
    </w:p>
    <w:p w14:paraId="2BF305E2" w14:textId="77777777" w:rsidR="0088428A" w:rsidRPr="0088428A" w:rsidRDefault="0088428A" w:rsidP="0088428A">
      <w:p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  <w:b/>
          <w:bCs/>
        </w:rPr>
        <w:t>Интегратор:</w:t>
      </w:r>
      <w:r w:rsidRPr="0088428A">
        <w:rPr>
          <w:rFonts w:ascii="Times New Roman" w:hAnsi="Times New Roman" w:cs="Times New Roman"/>
        </w:rPr>
        <w:t> *</w:t>
      </w:r>
      <w:proofErr w:type="spellStart"/>
      <w:r w:rsidRPr="0088428A">
        <w:rPr>
          <w:rFonts w:ascii="Times New Roman" w:hAnsi="Times New Roman" w:cs="Times New Roman"/>
        </w:rPr>
        <w:t>U_вых</w:t>
      </w:r>
      <w:proofErr w:type="spellEnd"/>
      <w:r w:rsidRPr="0088428A">
        <w:rPr>
          <w:rFonts w:ascii="Times New Roman" w:hAnsi="Times New Roman" w:cs="Times New Roman"/>
        </w:rPr>
        <w:t xml:space="preserve">(t) = – 1/(R·C) ∫ </w:t>
      </w:r>
      <w:proofErr w:type="spellStart"/>
      <w:r w:rsidRPr="0088428A">
        <w:rPr>
          <w:rFonts w:ascii="Times New Roman" w:hAnsi="Times New Roman" w:cs="Times New Roman"/>
        </w:rPr>
        <w:t>U_вх</w:t>
      </w:r>
      <w:proofErr w:type="spellEnd"/>
      <w:r w:rsidRPr="0088428A">
        <w:rPr>
          <w:rFonts w:ascii="Times New Roman" w:hAnsi="Times New Roman" w:cs="Times New Roman"/>
        </w:rPr>
        <w:t xml:space="preserve">(t) </w:t>
      </w:r>
      <w:proofErr w:type="spellStart"/>
      <w:r w:rsidRPr="0088428A">
        <w:rPr>
          <w:rFonts w:ascii="Times New Roman" w:hAnsi="Times New Roman" w:cs="Times New Roman"/>
        </w:rPr>
        <w:t>dt</w:t>
      </w:r>
      <w:proofErr w:type="spellEnd"/>
      <w:r w:rsidRPr="0088428A">
        <w:rPr>
          <w:rFonts w:ascii="Times New Roman" w:hAnsi="Times New Roman" w:cs="Times New Roman"/>
        </w:rPr>
        <w:t>*. Применяется в формирователях пилообразного напряжения, активных фильтрах низких частот.</w:t>
      </w:r>
    </w:p>
    <w:p w14:paraId="25356FFE" w14:textId="77777777" w:rsidR="0088428A" w:rsidRPr="0088428A" w:rsidRDefault="0088428A" w:rsidP="0088428A">
      <w:pPr>
        <w:rPr>
          <w:rFonts w:ascii="Times New Roman" w:hAnsi="Times New Roman" w:cs="Times New Roman"/>
          <w:b/>
          <w:bCs/>
        </w:rPr>
      </w:pPr>
      <w:r w:rsidRPr="0088428A">
        <w:rPr>
          <w:rFonts w:ascii="Times New Roman" w:hAnsi="Times New Roman" w:cs="Times New Roman"/>
          <w:b/>
          <w:bCs/>
        </w:rPr>
        <w:t>3.3. Компараторы</w:t>
      </w:r>
    </w:p>
    <w:p w14:paraId="0E16224B" w14:textId="77777777" w:rsidR="0088428A" w:rsidRPr="0088428A" w:rsidRDefault="0088428A" w:rsidP="0088428A">
      <w:p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</w:rPr>
        <w:t>Компаратор – это ОУ без обратной связи (или с положительной обратной связью). Он сравнивает два входных напряжения и выдаёт на выходе напряжение, близкое к положительному или отрицательному напряжению питания, в зависимости от того, какой вход имеет больший потенциал. Компараторы широко применяются в </w:t>
      </w:r>
      <w:r w:rsidRPr="0088428A">
        <w:rPr>
          <w:rFonts w:ascii="Times New Roman" w:hAnsi="Times New Roman" w:cs="Times New Roman"/>
          <w:b/>
          <w:bCs/>
        </w:rPr>
        <w:t>пороговых устройствах</w:t>
      </w:r>
      <w:r w:rsidRPr="0088428A">
        <w:rPr>
          <w:rFonts w:ascii="Times New Roman" w:hAnsi="Times New Roman" w:cs="Times New Roman"/>
        </w:rPr>
        <w:t>, </w:t>
      </w:r>
      <w:r w:rsidRPr="0088428A">
        <w:rPr>
          <w:rFonts w:ascii="Times New Roman" w:hAnsi="Times New Roman" w:cs="Times New Roman"/>
          <w:b/>
          <w:bCs/>
        </w:rPr>
        <w:t>защитах от превышения давления/температуры</w:t>
      </w:r>
      <w:r w:rsidRPr="0088428A">
        <w:rPr>
          <w:rFonts w:ascii="Times New Roman" w:hAnsi="Times New Roman" w:cs="Times New Roman"/>
        </w:rPr>
        <w:t>, </w:t>
      </w:r>
      <w:r w:rsidRPr="0088428A">
        <w:rPr>
          <w:rFonts w:ascii="Times New Roman" w:hAnsi="Times New Roman" w:cs="Times New Roman"/>
          <w:b/>
          <w:bCs/>
        </w:rPr>
        <w:t>формирователях сигналов с датчиков Холла</w:t>
      </w:r>
      <w:r w:rsidRPr="0088428A">
        <w:rPr>
          <w:rFonts w:ascii="Times New Roman" w:hAnsi="Times New Roman" w:cs="Times New Roman"/>
        </w:rPr>
        <w:t>. Специализированные компараторы (LM311, LM393) имеют выход с открытым коллектором, что позволяет согласовывать разные уровни логики.</w:t>
      </w:r>
    </w:p>
    <w:p w14:paraId="022E4182" w14:textId="77777777" w:rsidR="0088428A" w:rsidRPr="0088428A" w:rsidRDefault="0088428A" w:rsidP="0088428A">
      <w:p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  <w:b/>
          <w:bCs/>
        </w:rPr>
        <w:t>Диагностика компаратора:</w:t>
      </w:r>
      <w:r w:rsidRPr="0088428A">
        <w:rPr>
          <w:rFonts w:ascii="Times New Roman" w:hAnsi="Times New Roman" w:cs="Times New Roman"/>
        </w:rPr>
        <w:t> при изменении напряжения на одном из входов (например, вращением потенциометра) на выходе должно происходить чёткое переключение без «дребезга». Наличие промежуточных напряжений (например, 2,5 В при питании 5 В) свидетельствует о неисправности.</w:t>
      </w:r>
    </w:p>
    <w:p w14:paraId="4393DCC9" w14:textId="77777777" w:rsidR="0088428A" w:rsidRPr="0088428A" w:rsidRDefault="0088428A" w:rsidP="0088428A">
      <w:p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</w:rPr>
        <w:pict w14:anchorId="78982E5F">
          <v:rect id="_x0000_i1095" style="width:0;height:.75pt" o:hralign="center" o:hrstd="t" o:hr="t" fillcolor="#a0a0a0" stroked="f"/>
        </w:pict>
      </w:r>
    </w:p>
    <w:p w14:paraId="1A89EC95" w14:textId="77777777" w:rsidR="0088428A" w:rsidRPr="0088428A" w:rsidRDefault="0088428A" w:rsidP="0088428A">
      <w:pPr>
        <w:rPr>
          <w:rFonts w:ascii="Times New Roman" w:hAnsi="Times New Roman" w:cs="Times New Roman"/>
          <w:b/>
          <w:bCs/>
        </w:rPr>
      </w:pPr>
      <w:r w:rsidRPr="0088428A">
        <w:rPr>
          <w:rFonts w:ascii="Times New Roman" w:hAnsi="Times New Roman" w:cs="Times New Roman"/>
          <w:b/>
          <w:bCs/>
        </w:rPr>
        <w:t>4. Импульсные источники питания (ИИП) в промышленной автоматике</w:t>
      </w:r>
    </w:p>
    <w:p w14:paraId="3845C747" w14:textId="77777777" w:rsidR="0088428A" w:rsidRPr="0088428A" w:rsidRDefault="0088428A" w:rsidP="0088428A">
      <w:p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</w:rPr>
        <w:t>Современные приборы КИПиА (контроллеры, панели оператора, интеллектуальные датчики) питаются от импульсных источников вторичного электропитания. Слесарь высокого разряда обязан уметь диагностировать типовые неисправности ИИП с использованием осциллографа и мультиметра.</w:t>
      </w:r>
    </w:p>
    <w:p w14:paraId="67FABCA4" w14:textId="77777777" w:rsidR="0088428A" w:rsidRPr="0088428A" w:rsidRDefault="0088428A" w:rsidP="0088428A">
      <w:pPr>
        <w:rPr>
          <w:rFonts w:ascii="Times New Roman" w:hAnsi="Times New Roman" w:cs="Times New Roman"/>
          <w:b/>
          <w:bCs/>
        </w:rPr>
      </w:pPr>
      <w:r w:rsidRPr="0088428A">
        <w:rPr>
          <w:rFonts w:ascii="Times New Roman" w:hAnsi="Times New Roman" w:cs="Times New Roman"/>
          <w:b/>
          <w:bCs/>
        </w:rPr>
        <w:t>4.1. Структура типового ИИП</w:t>
      </w:r>
    </w:p>
    <w:p w14:paraId="1923D538" w14:textId="77777777" w:rsidR="0088428A" w:rsidRPr="0088428A" w:rsidRDefault="0088428A" w:rsidP="0088428A">
      <w:p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</w:rPr>
        <w:t>Однотактный обратноходовой (</w:t>
      </w:r>
      <w:proofErr w:type="spellStart"/>
      <w:r w:rsidRPr="0088428A">
        <w:rPr>
          <w:rFonts w:ascii="Times New Roman" w:hAnsi="Times New Roman" w:cs="Times New Roman"/>
        </w:rPr>
        <w:t>flyback</w:t>
      </w:r>
      <w:proofErr w:type="spellEnd"/>
      <w:r w:rsidRPr="0088428A">
        <w:rPr>
          <w:rFonts w:ascii="Times New Roman" w:hAnsi="Times New Roman" w:cs="Times New Roman"/>
        </w:rPr>
        <w:t>) преобразователь является наиболее распространённым в диапазоне мощностей 10–100 Вт. Его основные элементы:</w:t>
      </w:r>
    </w:p>
    <w:p w14:paraId="0EB77F91" w14:textId="77777777" w:rsidR="0088428A" w:rsidRPr="0088428A" w:rsidRDefault="0088428A" w:rsidP="0088428A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  <w:b/>
          <w:bCs/>
        </w:rPr>
        <w:t>Входной фильтр и выпрямитель</w:t>
      </w:r>
      <w:r w:rsidRPr="0088428A">
        <w:rPr>
          <w:rFonts w:ascii="Times New Roman" w:hAnsi="Times New Roman" w:cs="Times New Roman"/>
        </w:rPr>
        <w:t> – сеть 220 В выпрямляется диодным мостом, сглаживается конденсатором до ≈310 В.</w:t>
      </w:r>
    </w:p>
    <w:p w14:paraId="30A59653" w14:textId="77777777" w:rsidR="0088428A" w:rsidRPr="0088428A" w:rsidRDefault="0088428A" w:rsidP="0088428A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  <w:b/>
          <w:bCs/>
        </w:rPr>
        <w:t>Ключевой MOSFET</w:t>
      </w:r>
      <w:r w:rsidRPr="0088428A">
        <w:rPr>
          <w:rFonts w:ascii="Times New Roman" w:hAnsi="Times New Roman" w:cs="Times New Roman"/>
        </w:rPr>
        <w:t> – управляется ШИМ-контроллером (UC3842, TOP24x, NCP1200) с частотой 40–100 кГц.</w:t>
      </w:r>
    </w:p>
    <w:p w14:paraId="5B84ADEA" w14:textId="77777777" w:rsidR="0088428A" w:rsidRPr="0088428A" w:rsidRDefault="0088428A" w:rsidP="0088428A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  <w:b/>
          <w:bCs/>
        </w:rPr>
        <w:t>Импульсный трансформатор</w:t>
      </w:r>
      <w:r w:rsidRPr="0088428A">
        <w:rPr>
          <w:rFonts w:ascii="Times New Roman" w:hAnsi="Times New Roman" w:cs="Times New Roman"/>
        </w:rPr>
        <w:t> – обеспечивает гальваническую развязку и формирование нескольких выходных напряжений (+5 В, ±15 В, +24 В).</w:t>
      </w:r>
    </w:p>
    <w:p w14:paraId="0C10D9F4" w14:textId="77777777" w:rsidR="0088428A" w:rsidRPr="0088428A" w:rsidRDefault="0088428A" w:rsidP="0088428A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  <w:b/>
          <w:bCs/>
        </w:rPr>
        <w:t>Цепь обратной связи</w:t>
      </w:r>
      <w:r w:rsidRPr="0088428A">
        <w:rPr>
          <w:rFonts w:ascii="Times New Roman" w:hAnsi="Times New Roman" w:cs="Times New Roman"/>
        </w:rPr>
        <w:t> (обычно оптрон + регулируемый стабилитрон TL431) – стабилизирует выходное напряжение.</w:t>
      </w:r>
    </w:p>
    <w:p w14:paraId="7D862759" w14:textId="77777777" w:rsidR="0088428A" w:rsidRPr="0088428A" w:rsidRDefault="0088428A" w:rsidP="0088428A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  <w:b/>
          <w:bCs/>
        </w:rPr>
        <w:lastRenderedPageBreak/>
        <w:t>Выходные выпрямители и фильтры</w:t>
      </w:r>
      <w:r w:rsidRPr="0088428A">
        <w:rPr>
          <w:rFonts w:ascii="Times New Roman" w:hAnsi="Times New Roman" w:cs="Times New Roman"/>
        </w:rPr>
        <w:t xml:space="preserve"> – диоды </w:t>
      </w:r>
      <w:proofErr w:type="spellStart"/>
      <w:r w:rsidRPr="0088428A">
        <w:rPr>
          <w:rFonts w:ascii="Times New Roman" w:hAnsi="Times New Roman" w:cs="Times New Roman"/>
        </w:rPr>
        <w:t>Шоттки</w:t>
      </w:r>
      <w:proofErr w:type="spellEnd"/>
      <w:r w:rsidRPr="0088428A">
        <w:rPr>
          <w:rFonts w:ascii="Times New Roman" w:hAnsi="Times New Roman" w:cs="Times New Roman"/>
        </w:rPr>
        <w:t xml:space="preserve"> и конденсаторы малой эквивалентной последовательной емкостью.</w:t>
      </w:r>
    </w:p>
    <w:p w14:paraId="1EA08D00" w14:textId="77777777" w:rsidR="0088428A" w:rsidRPr="0088428A" w:rsidRDefault="0088428A" w:rsidP="0088428A">
      <w:pPr>
        <w:rPr>
          <w:rFonts w:ascii="Times New Roman" w:hAnsi="Times New Roman" w:cs="Times New Roman"/>
          <w:b/>
          <w:bCs/>
        </w:rPr>
      </w:pPr>
      <w:r w:rsidRPr="0088428A">
        <w:rPr>
          <w:rFonts w:ascii="Times New Roman" w:hAnsi="Times New Roman" w:cs="Times New Roman"/>
          <w:b/>
          <w:bCs/>
        </w:rPr>
        <w:t>4.2. Типовые неисправности и их проявления</w:t>
      </w:r>
    </w:p>
    <w:p w14:paraId="104E02A8" w14:textId="77777777" w:rsidR="0088428A" w:rsidRPr="0088428A" w:rsidRDefault="0088428A" w:rsidP="0088428A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  <w:b/>
          <w:bCs/>
        </w:rPr>
        <w:t>Вздутие электролитических конденсаторов</w:t>
      </w:r>
      <w:r w:rsidRPr="0088428A">
        <w:rPr>
          <w:rFonts w:ascii="Times New Roman" w:hAnsi="Times New Roman" w:cs="Times New Roman"/>
        </w:rPr>
        <w:t> (потеря ёмкости, рост ESR) – приводит к пульсациям на выходе, нестабильной работе или полному отказу. Проверяется внешним осмотром и измерением ёмкости.</w:t>
      </w:r>
    </w:p>
    <w:p w14:paraId="1BC8AFB7" w14:textId="77777777" w:rsidR="0088428A" w:rsidRPr="0088428A" w:rsidRDefault="0088428A" w:rsidP="0088428A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  <w:b/>
          <w:bCs/>
        </w:rPr>
        <w:t>Пробой ключевого транзистора</w:t>
      </w:r>
      <w:r w:rsidRPr="0088428A">
        <w:rPr>
          <w:rFonts w:ascii="Times New Roman" w:hAnsi="Times New Roman" w:cs="Times New Roman"/>
        </w:rPr>
        <w:t xml:space="preserve"> – обычно вызван перенапряжением на стоке (неисправность </w:t>
      </w:r>
      <w:proofErr w:type="spellStart"/>
      <w:r w:rsidRPr="0088428A">
        <w:rPr>
          <w:rFonts w:ascii="Times New Roman" w:hAnsi="Times New Roman" w:cs="Times New Roman"/>
        </w:rPr>
        <w:t>снаббера</w:t>
      </w:r>
      <w:proofErr w:type="spellEnd"/>
      <w:r w:rsidRPr="0088428A">
        <w:rPr>
          <w:rFonts w:ascii="Times New Roman" w:hAnsi="Times New Roman" w:cs="Times New Roman"/>
        </w:rPr>
        <w:t>) или перегревом. Сопровождается перегоранием предохранителя и коротким замыканием между выводами сток-исток.</w:t>
      </w:r>
    </w:p>
    <w:p w14:paraId="7D09BA4C" w14:textId="77777777" w:rsidR="0088428A" w:rsidRPr="0088428A" w:rsidRDefault="0088428A" w:rsidP="0088428A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  <w:b/>
          <w:bCs/>
        </w:rPr>
        <w:t>Неисправность ШИМ-контроллера</w:t>
      </w:r>
      <w:r w:rsidRPr="0088428A">
        <w:rPr>
          <w:rFonts w:ascii="Times New Roman" w:hAnsi="Times New Roman" w:cs="Times New Roman"/>
        </w:rPr>
        <w:t xml:space="preserve"> – отсутствие импульсов на затворе. Проверяется осциллографом. Требует контроля напряжения питания микросхемы (обычно 12–18 В) и её запуска через </w:t>
      </w:r>
      <w:proofErr w:type="spellStart"/>
      <w:r w:rsidRPr="0088428A">
        <w:rPr>
          <w:rFonts w:ascii="Times New Roman" w:hAnsi="Times New Roman" w:cs="Times New Roman"/>
        </w:rPr>
        <w:t>высокоомный</w:t>
      </w:r>
      <w:proofErr w:type="spellEnd"/>
      <w:r w:rsidRPr="0088428A">
        <w:rPr>
          <w:rFonts w:ascii="Times New Roman" w:hAnsi="Times New Roman" w:cs="Times New Roman"/>
        </w:rPr>
        <w:t xml:space="preserve"> резистор от выпрямленного напряжения.</w:t>
      </w:r>
    </w:p>
    <w:p w14:paraId="793CE600" w14:textId="77777777" w:rsidR="0088428A" w:rsidRPr="0088428A" w:rsidRDefault="0088428A" w:rsidP="0088428A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  <w:b/>
          <w:bCs/>
        </w:rPr>
        <w:t>Обрыв оптрона обратной связи</w:t>
      </w:r>
      <w:r w:rsidRPr="0088428A">
        <w:rPr>
          <w:rFonts w:ascii="Times New Roman" w:hAnsi="Times New Roman" w:cs="Times New Roman"/>
        </w:rPr>
        <w:t> – приводит к уходу выходного напряжения вверх (превышение номинала на 20–50 %), что может повредить нагрузку. Проверяется измерением напряжения на выходе под нагрузкой и без неё.</w:t>
      </w:r>
    </w:p>
    <w:p w14:paraId="30507986" w14:textId="77777777" w:rsidR="0088428A" w:rsidRPr="0088428A" w:rsidRDefault="0088428A" w:rsidP="0088428A">
      <w:p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  <w:b/>
          <w:bCs/>
        </w:rPr>
        <w:t>Правило техники безопасности:</w:t>
      </w:r>
      <w:r w:rsidRPr="0088428A">
        <w:rPr>
          <w:rFonts w:ascii="Times New Roman" w:hAnsi="Times New Roman" w:cs="Times New Roman"/>
        </w:rPr>
        <w:t xml:space="preserve"> при ремонте ИИП необходимо разрядить высоковольтный конденсатор (через резистор 100–220 кОм, 5 Вт) во избежание удара током. Даже после отключения от сети на конденсаторе может оставаться заряд 310 В </w:t>
      </w:r>
      <w:proofErr w:type="spellStart"/>
      <w:r w:rsidRPr="0088428A">
        <w:rPr>
          <w:rFonts w:ascii="Times New Roman" w:hAnsi="Times New Roman" w:cs="Times New Roman"/>
        </w:rPr>
        <w:t>в</w:t>
      </w:r>
      <w:proofErr w:type="spellEnd"/>
      <w:r w:rsidRPr="0088428A">
        <w:rPr>
          <w:rFonts w:ascii="Times New Roman" w:hAnsi="Times New Roman" w:cs="Times New Roman"/>
        </w:rPr>
        <w:t xml:space="preserve"> течение нескольких минут.</w:t>
      </w:r>
    </w:p>
    <w:p w14:paraId="1A52D655" w14:textId="77777777" w:rsidR="0088428A" w:rsidRPr="0088428A" w:rsidRDefault="0088428A" w:rsidP="0088428A">
      <w:p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</w:rPr>
        <w:pict w14:anchorId="0137F471">
          <v:rect id="_x0000_i1096" style="width:0;height:.75pt" o:hralign="center" o:hrstd="t" o:hr="t" fillcolor="#a0a0a0" stroked="f"/>
        </w:pict>
      </w:r>
    </w:p>
    <w:p w14:paraId="76F54DBF" w14:textId="77777777" w:rsidR="0088428A" w:rsidRPr="0088428A" w:rsidRDefault="0088428A" w:rsidP="0088428A">
      <w:pPr>
        <w:rPr>
          <w:rFonts w:ascii="Times New Roman" w:hAnsi="Times New Roman" w:cs="Times New Roman"/>
          <w:b/>
          <w:bCs/>
        </w:rPr>
      </w:pPr>
      <w:r w:rsidRPr="0088428A">
        <w:rPr>
          <w:rFonts w:ascii="Times New Roman" w:hAnsi="Times New Roman" w:cs="Times New Roman"/>
          <w:b/>
          <w:bCs/>
        </w:rPr>
        <w:t>5. Промышленные интерфейсы и передача сигналов</w:t>
      </w:r>
    </w:p>
    <w:p w14:paraId="3BB4948B" w14:textId="77777777" w:rsidR="0088428A" w:rsidRPr="0088428A" w:rsidRDefault="0088428A" w:rsidP="0088428A">
      <w:p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</w:rPr>
        <w:t>Слесарь КИПиА 5–6 разряда активно работает с цифровыми и аналоговыми интерфейсами. Понимание физического уровня и методов диагностики позволяет быстро локализовать обрывы, короткие замыкания и несоответствие уровней.</w:t>
      </w:r>
    </w:p>
    <w:p w14:paraId="19B37197" w14:textId="77777777" w:rsidR="0088428A" w:rsidRPr="0088428A" w:rsidRDefault="0088428A" w:rsidP="0088428A">
      <w:pPr>
        <w:rPr>
          <w:rFonts w:ascii="Times New Roman" w:hAnsi="Times New Roman" w:cs="Times New Roman"/>
          <w:b/>
          <w:bCs/>
        </w:rPr>
      </w:pPr>
      <w:r w:rsidRPr="0088428A">
        <w:rPr>
          <w:rFonts w:ascii="Times New Roman" w:hAnsi="Times New Roman" w:cs="Times New Roman"/>
          <w:b/>
          <w:bCs/>
        </w:rPr>
        <w:t>5.1. Токовая петля 4–20 мА</w:t>
      </w:r>
    </w:p>
    <w:p w14:paraId="14196036" w14:textId="77777777" w:rsidR="0088428A" w:rsidRPr="0088428A" w:rsidRDefault="0088428A" w:rsidP="0088428A">
      <w:p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</w:rPr>
        <w:t xml:space="preserve">Это стандарт аналоговой передачи сигналов. Преимущества: нечувствительность к падению напряжения в линии (до нескольких вольт), возможность диагностики обрыва (ток </w:t>
      </w:r>
      <w:proofErr w:type="gramStart"/>
      <w:r w:rsidRPr="0088428A">
        <w:rPr>
          <w:rFonts w:ascii="Times New Roman" w:hAnsi="Times New Roman" w:cs="Times New Roman"/>
        </w:rPr>
        <w:t>&lt; 4</w:t>
      </w:r>
      <w:proofErr w:type="gramEnd"/>
      <w:r w:rsidRPr="0088428A">
        <w:rPr>
          <w:rFonts w:ascii="Times New Roman" w:hAnsi="Times New Roman" w:cs="Times New Roman"/>
        </w:rPr>
        <w:t xml:space="preserve"> мА) и короткого замыкания (</w:t>
      </w:r>
      <w:proofErr w:type="gramStart"/>
      <w:r w:rsidRPr="0088428A">
        <w:rPr>
          <w:rFonts w:ascii="Times New Roman" w:hAnsi="Times New Roman" w:cs="Times New Roman"/>
        </w:rPr>
        <w:t>ток &gt;</w:t>
      </w:r>
      <w:proofErr w:type="gramEnd"/>
      <w:r w:rsidRPr="0088428A">
        <w:rPr>
          <w:rFonts w:ascii="Times New Roman" w:hAnsi="Times New Roman" w:cs="Times New Roman"/>
        </w:rPr>
        <w:t xml:space="preserve"> 20 мА). Типовые значения: нагрузочный резистор 250 Ом преобразует ток в напряжение 1–5 В для входа контроллера. При подключении датчика с двухпроводной схемой питание подаётся по той же паре проводов.</w:t>
      </w:r>
    </w:p>
    <w:p w14:paraId="2C8CAD7E" w14:textId="77777777" w:rsidR="0088428A" w:rsidRPr="0088428A" w:rsidRDefault="0088428A" w:rsidP="0088428A">
      <w:p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  <w:b/>
          <w:bCs/>
        </w:rPr>
        <w:t>Диагностика:</w:t>
      </w:r>
      <w:r w:rsidRPr="0088428A">
        <w:rPr>
          <w:rFonts w:ascii="Times New Roman" w:hAnsi="Times New Roman" w:cs="Times New Roman"/>
        </w:rPr>
        <w:t> мультиметром в режиме тока включают последовательно в цепь. Если ток отсутствует – проверяют целостность линии и наличие питания на датчике. Осциллографом можно выявить наводки (высокочастотные помехи) на линии.</w:t>
      </w:r>
    </w:p>
    <w:p w14:paraId="2BE88541" w14:textId="77777777" w:rsidR="0088428A" w:rsidRPr="0088428A" w:rsidRDefault="0088428A" w:rsidP="0088428A">
      <w:pPr>
        <w:rPr>
          <w:rFonts w:ascii="Times New Roman" w:hAnsi="Times New Roman" w:cs="Times New Roman"/>
          <w:b/>
          <w:bCs/>
        </w:rPr>
      </w:pPr>
      <w:r w:rsidRPr="0088428A">
        <w:rPr>
          <w:rFonts w:ascii="Times New Roman" w:hAnsi="Times New Roman" w:cs="Times New Roman"/>
          <w:b/>
          <w:bCs/>
        </w:rPr>
        <w:t>5.2. Интерфейс HART</w:t>
      </w:r>
    </w:p>
    <w:p w14:paraId="124CD739" w14:textId="77777777" w:rsidR="0088428A" w:rsidRPr="0088428A" w:rsidRDefault="0088428A" w:rsidP="0088428A">
      <w:p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</w:rPr>
        <w:t>HART (</w:t>
      </w:r>
      <w:proofErr w:type="spellStart"/>
      <w:r w:rsidRPr="0088428A">
        <w:rPr>
          <w:rFonts w:ascii="Times New Roman" w:hAnsi="Times New Roman" w:cs="Times New Roman"/>
        </w:rPr>
        <w:t>Highway</w:t>
      </w:r>
      <w:proofErr w:type="spellEnd"/>
      <w:r w:rsidRPr="0088428A">
        <w:rPr>
          <w:rFonts w:ascii="Times New Roman" w:hAnsi="Times New Roman" w:cs="Times New Roman"/>
        </w:rPr>
        <w:t xml:space="preserve"> </w:t>
      </w:r>
      <w:proofErr w:type="spellStart"/>
      <w:r w:rsidRPr="0088428A">
        <w:rPr>
          <w:rFonts w:ascii="Times New Roman" w:hAnsi="Times New Roman" w:cs="Times New Roman"/>
        </w:rPr>
        <w:t>Addressable</w:t>
      </w:r>
      <w:proofErr w:type="spellEnd"/>
      <w:r w:rsidRPr="0088428A">
        <w:rPr>
          <w:rFonts w:ascii="Times New Roman" w:hAnsi="Times New Roman" w:cs="Times New Roman"/>
        </w:rPr>
        <w:t xml:space="preserve"> Remote </w:t>
      </w:r>
      <w:proofErr w:type="spellStart"/>
      <w:r w:rsidRPr="0088428A">
        <w:rPr>
          <w:rFonts w:ascii="Times New Roman" w:hAnsi="Times New Roman" w:cs="Times New Roman"/>
        </w:rPr>
        <w:t>Transducer</w:t>
      </w:r>
      <w:proofErr w:type="spellEnd"/>
      <w:r w:rsidRPr="0088428A">
        <w:rPr>
          <w:rFonts w:ascii="Times New Roman" w:hAnsi="Times New Roman" w:cs="Times New Roman"/>
        </w:rPr>
        <w:t xml:space="preserve">) накладывает цифровую частотную модуляцию (1200 Гц – логическая «1», 2200 Гц – «0») поверх аналогового сигнала 4–20 мА. Амплитуда цифрового сигнала ±0,5 мА. Для связи с датчиком требуется HART-модем </w:t>
      </w:r>
      <w:r w:rsidRPr="0088428A">
        <w:rPr>
          <w:rFonts w:ascii="Times New Roman" w:hAnsi="Times New Roman" w:cs="Times New Roman"/>
        </w:rPr>
        <w:lastRenderedPageBreak/>
        <w:t>или коммуникатор (например, Emerson 475). Слесарь должен уметь подключать коммуникатор к клеммам датчика (через сопротивление не менее 250 Ом) и считывать дополнительную информацию (диапазон, теги, диагностику).</w:t>
      </w:r>
    </w:p>
    <w:p w14:paraId="28E9598F" w14:textId="77777777" w:rsidR="0088428A" w:rsidRPr="0088428A" w:rsidRDefault="0088428A" w:rsidP="0088428A">
      <w:pPr>
        <w:rPr>
          <w:rFonts w:ascii="Times New Roman" w:hAnsi="Times New Roman" w:cs="Times New Roman"/>
          <w:b/>
          <w:bCs/>
        </w:rPr>
      </w:pPr>
      <w:r w:rsidRPr="0088428A">
        <w:rPr>
          <w:rFonts w:ascii="Times New Roman" w:hAnsi="Times New Roman" w:cs="Times New Roman"/>
          <w:b/>
          <w:bCs/>
        </w:rPr>
        <w:t>5.3. RS-485</w:t>
      </w:r>
    </w:p>
    <w:p w14:paraId="1B1D911A" w14:textId="77777777" w:rsidR="0088428A" w:rsidRPr="0088428A" w:rsidRDefault="0088428A" w:rsidP="0088428A">
      <w:p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</w:rPr>
        <w:t>Дифференциальный интерфейс для цифровой связи между приборами (</w:t>
      </w:r>
      <w:proofErr w:type="spellStart"/>
      <w:r w:rsidRPr="0088428A">
        <w:rPr>
          <w:rFonts w:ascii="Times New Roman" w:hAnsi="Times New Roman" w:cs="Times New Roman"/>
        </w:rPr>
        <w:t>Modbus</w:t>
      </w:r>
      <w:proofErr w:type="spellEnd"/>
      <w:r w:rsidRPr="0088428A">
        <w:rPr>
          <w:rFonts w:ascii="Times New Roman" w:hAnsi="Times New Roman" w:cs="Times New Roman"/>
        </w:rPr>
        <w:t xml:space="preserve"> RTU, </w:t>
      </w:r>
      <w:proofErr w:type="spellStart"/>
      <w:r w:rsidRPr="0088428A">
        <w:rPr>
          <w:rFonts w:ascii="Times New Roman" w:hAnsi="Times New Roman" w:cs="Times New Roman"/>
        </w:rPr>
        <w:t>Profibus</w:t>
      </w:r>
      <w:proofErr w:type="spellEnd"/>
      <w:r w:rsidRPr="0088428A">
        <w:rPr>
          <w:rFonts w:ascii="Times New Roman" w:hAnsi="Times New Roman" w:cs="Times New Roman"/>
        </w:rPr>
        <w:t xml:space="preserve"> DP). Сигналы A и B (иногда обозначаются «+» и «–») имеют разность напряжений 0,2…5 В. Важно: линия должна быть </w:t>
      </w:r>
      <w:proofErr w:type="spellStart"/>
      <w:r w:rsidRPr="0088428A">
        <w:rPr>
          <w:rFonts w:ascii="Times New Roman" w:hAnsi="Times New Roman" w:cs="Times New Roman"/>
        </w:rPr>
        <w:t>оконечена</w:t>
      </w:r>
      <w:proofErr w:type="spellEnd"/>
      <w:r w:rsidRPr="0088428A">
        <w:rPr>
          <w:rFonts w:ascii="Times New Roman" w:hAnsi="Times New Roman" w:cs="Times New Roman"/>
        </w:rPr>
        <w:t xml:space="preserve"> резисторами 120 Ом на обоих концах. Обрыв одного из проводов или их короткое замыкание между собой приводит к потере связи. Для диагностики измеряют постоянное напряжение между A и B – в покое оно должно быть около 0,2–0,5 В (соответствует логической «1»). Осциллографом наблюдают дифференциальный сигнал.</w:t>
      </w:r>
    </w:p>
    <w:p w14:paraId="5854573A" w14:textId="77777777" w:rsidR="0088428A" w:rsidRPr="0088428A" w:rsidRDefault="0088428A" w:rsidP="0088428A">
      <w:p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</w:rPr>
        <w:pict w14:anchorId="5AA94554">
          <v:rect id="_x0000_i1097" style="width:0;height:.75pt" o:hralign="center" o:hrstd="t" o:hr="t" fillcolor="#a0a0a0" stroked="f"/>
        </w:pict>
      </w:r>
    </w:p>
    <w:p w14:paraId="36A34288" w14:textId="77777777" w:rsidR="0088428A" w:rsidRPr="0088428A" w:rsidRDefault="0088428A" w:rsidP="0088428A">
      <w:pPr>
        <w:rPr>
          <w:rFonts w:ascii="Times New Roman" w:hAnsi="Times New Roman" w:cs="Times New Roman"/>
          <w:b/>
          <w:bCs/>
        </w:rPr>
      </w:pPr>
      <w:r w:rsidRPr="0088428A">
        <w:rPr>
          <w:rFonts w:ascii="Times New Roman" w:hAnsi="Times New Roman" w:cs="Times New Roman"/>
          <w:b/>
          <w:bCs/>
        </w:rPr>
        <w:t>6. Практические аспекты диагностики электронных узлов</w:t>
      </w:r>
    </w:p>
    <w:p w14:paraId="303C3BEA" w14:textId="77777777" w:rsidR="0088428A" w:rsidRPr="0088428A" w:rsidRDefault="0088428A" w:rsidP="0088428A">
      <w:p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</w:rPr>
        <w:t>Для слесаря КИПиА высокого разряда обязательным является владение следующими методами:</w:t>
      </w:r>
    </w:p>
    <w:p w14:paraId="11D3580D" w14:textId="77777777" w:rsidR="0088428A" w:rsidRPr="0088428A" w:rsidRDefault="0088428A" w:rsidP="0088428A">
      <w:pPr>
        <w:rPr>
          <w:rFonts w:ascii="Times New Roman" w:hAnsi="Times New Roman" w:cs="Times New Roman"/>
          <w:b/>
          <w:bCs/>
        </w:rPr>
      </w:pPr>
      <w:r w:rsidRPr="0088428A">
        <w:rPr>
          <w:rFonts w:ascii="Times New Roman" w:hAnsi="Times New Roman" w:cs="Times New Roman"/>
          <w:b/>
          <w:bCs/>
        </w:rPr>
        <w:t>6.1. Измерение осциллографом</w:t>
      </w:r>
    </w:p>
    <w:p w14:paraId="73E5AE9B" w14:textId="77777777" w:rsidR="0088428A" w:rsidRPr="0088428A" w:rsidRDefault="0088428A" w:rsidP="0088428A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  <w:b/>
          <w:bCs/>
        </w:rPr>
        <w:t>Проверка питания</w:t>
      </w:r>
      <w:r w:rsidRPr="0088428A">
        <w:rPr>
          <w:rFonts w:ascii="Times New Roman" w:hAnsi="Times New Roman" w:cs="Times New Roman"/>
        </w:rPr>
        <w:t> – наличие постоянного напряжения без пульсаций (пульсации не более 1% для аналоговых цепей и 5% для цифровых).</w:t>
      </w:r>
    </w:p>
    <w:p w14:paraId="4D685FE0" w14:textId="77777777" w:rsidR="0088428A" w:rsidRPr="0088428A" w:rsidRDefault="0088428A" w:rsidP="0088428A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  <w:b/>
          <w:bCs/>
        </w:rPr>
        <w:t>Контроль тактовых частот и ШИМ</w:t>
      </w:r>
      <w:r w:rsidRPr="0088428A">
        <w:rPr>
          <w:rFonts w:ascii="Times New Roman" w:hAnsi="Times New Roman" w:cs="Times New Roman"/>
        </w:rPr>
        <w:t> – соответствие формы сигнала ожидаемой (меандр с правильной скважностью).</w:t>
      </w:r>
    </w:p>
    <w:p w14:paraId="3833000C" w14:textId="77777777" w:rsidR="0088428A" w:rsidRPr="0088428A" w:rsidRDefault="0088428A" w:rsidP="0088428A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  <w:b/>
          <w:bCs/>
        </w:rPr>
        <w:t>Поиск паразитных наводок</w:t>
      </w:r>
      <w:r w:rsidRPr="0088428A">
        <w:rPr>
          <w:rFonts w:ascii="Times New Roman" w:hAnsi="Times New Roman" w:cs="Times New Roman"/>
        </w:rPr>
        <w:t> – наблюдение шумов на сигнальных линиях (например, наводки от силовых кабелей). Устранение – экранирование, правильная прокладка, ферритовые фильтры.</w:t>
      </w:r>
    </w:p>
    <w:p w14:paraId="1795A6E0" w14:textId="77777777" w:rsidR="0088428A" w:rsidRPr="0088428A" w:rsidRDefault="0088428A" w:rsidP="0088428A">
      <w:pPr>
        <w:rPr>
          <w:rFonts w:ascii="Times New Roman" w:hAnsi="Times New Roman" w:cs="Times New Roman"/>
          <w:b/>
          <w:bCs/>
        </w:rPr>
      </w:pPr>
      <w:r w:rsidRPr="0088428A">
        <w:rPr>
          <w:rFonts w:ascii="Times New Roman" w:hAnsi="Times New Roman" w:cs="Times New Roman"/>
          <w:b/>
          <w:bCs/>
        </w:rPr>
        <w:t>6.2. Измерение мультиметром в режиме «</w:t>
      </w:r>
      <w:proofErr w:type="spellStart"/>
      <w:r w:rsidRPr="0088428A">
        <w:rPr>
          <w:rFonts w:ascii="Times New Roman" w:hAnsi="Times New Roman" w:cs="Times New Roman"/>
          <w:b/>
          <w:bCs/>
        </w:rPr>
        <w:t>прозвонка</w:t>
      </w:r>
      <w:proofErr w:type="spellEnd"/>
      <w:r w:rsidRPr="0088428A">
        <w:rPr>
          <w:rFonts w:ascii="Times New Roman" w:hAnsi="Times New Roman" w:cs="Times New Roman"/>
          <w:b/>
          <w:bCs/>
        </w:rPr>
        <w:t>» и сопротивления</w:t>
      </w:r>
    </w:p>
    <w:p w14:paraId="632FA309" w14:textId="77777777" w:rsidR="0088428A" w:rsidRPr="0088428A" w:rsidRDefault="0088428A" w:rsidP="0088428A">
      <w:p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</w:rPr>
        <w:t xml:space="preserve">Проверка диодов и транзисторов на плате без </w:t>
      </w:r>
      <w:proofErr w:type="spellStart"/>
      <w:r w:rsidRPr="0088428A">
        <w:rPr>
          <w:rFonts w:ascii="Times New Roman" w:hAnsi="Times New Roman" w:cs="Times New Roman"/>
        </w:rPr>
        <w:t>выпайки</w:t>
      </w:r>
      <w:proofErr w:type="spellEnd"/>
      <w:r w:rsidRPr="0088428A">
        <w:rPr>
          <w:rFonts w:ascii="Times New Roman" w:hAnsi="Times New Roman" w:cs="Times New Roman"/>
        </w:rPr>
        <w:t xml:space="preserve"> (падение напряжения на p-n-переходе 0,5–0,7 В для кремния, 0,2–0,4 В для диодов </w:t>
      </w:r>
      <w:proofErr w:type="spellStart"/>
      <w:r w:rsidRPr="0088428A">
        <w:rPr>
          <w:rFonts w:ascii="Times New Roman" w:hAnsi="Times New Roman" w:cs="Times New Roman"/>
        </w:rPr>
        <w:t>Шоттки</w:t>
      </w:r>
      <w:proofErr w:type="spellEnd"/>
      <w:r w:rsidRPr="0088428A">
        <w:rPr>
          <w:rFonts w:ascii="Times New Roman" w:hAnsi="Times New Roman" w:cs="Times New Roman"/>
        </w:rPr>
        <w:t>). Поиск короткого замыкания между дорожками питания и земли – сначала визуально, затем измерением сопротивления (норма – единицы кОм и выше).</w:t>
      </w:r>
    </w:p>
    <w:p w14:paraId="358E6AEF" w14:textId="77777777" w:rsidR="0088428A" w:rsidRPr="0088428A" w:rsidRDefault="0088428A" w:rsidP="0088428A">
      <w:pPr>
        <w:rPr>
          <w:rFonts w:ascii="Times New Roman" w:hAnsi="Times New Roman" w:cs="Times New Roman"/>
          <w:b/>
          <w:bCs/>
        </w:rPr>
      </w:pPr>
      <w:r w:rsidRPr="0088428A">
        <w:rPr>
          <w:rFonts w:ascii="Times New Roman" w:hAnsi="Times New Roman" w:cs="Times New Roman"/>
          <w:b/>
          <w:bCs/>
        </w:rPr>
        <w:t>6.3. Термодиагностика</w:t>
      </w:r>
    </w:p>
    <w:p w14:paraId="33A9246C" w14:textId="77777777" w:rsidR="0088428A" w:rsidRPr="0088428A" w:rsidRDefault="0088428A" w:rsidP="0088428A">
      <w:p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</w:rPr>
        <w:t>Инфракрасная камера или бесконтактный термометр позволяют найти перегревающиеся компоненты: транзисторы, диодные мосты, микросхемы стабилизаторов. Превышение температуры более 80 °C даже при нормальной нагрузке указывает на неисправность (например, высохший конденсатор, неисправность в цепи обратной связи).</w:t>
      </w:r>
    </w:p>
    <w:p w14:paraId="7AE715A7" w14:textId="77777777" w:rsidR="0088428A" w:rsidRPr="0088428A" w:rsidRDefault="0088428A" w:rsidP="0088428A">
      <w:p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</w:rPr>
        <w:pict w14:anchorId="2AD57CC9">
          <v:rect id="_x0000_i1098" style="width:0;height:.75pt" o:hralign="center" o:hrstd="t" o:hr="t" fillcolor="#a0a0a0" stroked="f"/>
        </w:pict>
      </w:r>
    </w:p>
    <w:p w14:paraId="0E36A061" w14:textId="77777777" w:rsidR="0088428A" w:rsidRPr="0088428A" w:rsidRDefault="0088428A" w:rsidP="0088428A">
      <w:pPr>
        <w:rPr>
          <w:rFonts w:ascii="Times New Roman" w:hAnsi="Times New Roman" w:cs="Times New Roman"/>
          <w:b/>
          <w:bCs/>
        </w:rPr>
      </w:pPr>
      <w:r w:rsidRPr="0088428A">
        <w:rPr>
          <w:rFonts w:ascii="Times New Roman" w:hAnsi="Times New Roman" w:cs="Times New Roman"/>
          <w:b/>
          <w:bCs/>
        </w:rPr>
        <w:t>Заключение</w:t>
      </w:r>
    </w:p>
    <w:p w14:paraId="60B374B0" w14:textId="77777777" w:rsidR="0088428A" w:rsidRPr="0088428A" w:rsidRDefault="0088428A" w:rsidP="0088428A">
      <w:p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</w:rPr>
        <w:t xml:space="preserve">Для слесаря КИПиА 4–6 разряда глубокое понимание электротехники и электроники является неотъемлемой частью профессиональной компетенции. Умение рассчитывать </w:t>
      </w:r>
      <w:r w:rsidRPr="0088428A">
        <w:rPr>
          <w:rFonts w:ascii="Times New Roman" w:hAnsi="Times New Roman" w:cs="Times New Roman"/>
        </w:rPr>
        <w:lastRenderedPageBreak/>
        <w:t>сложные электрические цепи, анализировать переходные процессы, диагностировать и ремонтировать электронные узлы (импульсные источники питания, операционные усилители, интерфейсы связи) позволяет не только поддерживать оборудование в работоспособном состоянии, но и выявлять скрытые дефекты на ранних стадиях, предотвращая аварийные остановки технологических процессов. Постоянное совершенствование знаний в этой области – залог успешной карьеры и безопасности производства.</w:t>
      </w:r>
    </w:p>
    <w:p w14:paraId="5F9080C4" w14:textId="77777777" w:rsidR="0088428A" w:rsidRPr="0088428A" w:rsidRDefault="0088428A" w:rsidP="0088428A">
      <w:p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</w:rPr>
        <w:pict w14:anchorId="5B210515">
          <v:rect id="_x0000_i1099" style="width:0;height:.75pt" o:hralign="center" o:hrstd="t" o:hr="t" fillcolor="#a0a0a0" stroked="f"/>
        </w:pict>
      </w:r>
    </w:p>
    <w:p w14:paraId="45A8D092" w14:textId="77777777" w:rsidR="0088428A" w:rsidRPr="0088428A" w:rsidRDefault="0088428A" w:rsidP="0088428A">
      <w:pPr>
        <w:rPr>
          <w:rFonts w:ascii="Times New Roman" w:hAnsi="Times New Roman" w:cs="Times New Roman"/>
          <w:b/>
          <w:bCs/>
        </w:rPr>
      </w:pPr>
      <w:r w:rsidRPr="0088428A">
        <w:rPr>
          <w:rFonts w:ascii="Times New Roman" w:hAnsi="Times New Roman" w:cs="Times New Roman"/>
          <w:b/>
          <w:bCs/>
        </w:rPr>
        <w:t>Вопросы для самопроверки</w:t>
      </w:r>
    </w:p>
    <w:p w14:paraId="7856440E" w14:textId="77777777" w:rsidR="0088428A" w:rsidRPr="0088428A" w:rsidRDefault="0088428A" w:rsidP="0088428A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</w:rPr>
        <w:t>В каких случаях при расчёте разветвлённой цепи постоянного тока целесообразно применять метод узловых потенциалов вместо метода контурных токов? Приведите пример из практики КИПиА (например, мостовая измерительная схема).</w:t>
      </w:r>
    </w:p>
    <w:p w14:paraId="207DD72E" w14:textId="77777777" w:rsidR="0088428A" w:rsidRPr="0088428A" w:rsidRDefault="0088428A" w:rsidP="0088428A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</w:rPr>
        <w:t>Почему при отключении катушки реле возникает выброс напряжения и как его подавить? Рассчитайте обратный диод для реле с параметрами 24 В, 0,1 А.</w:t>
      </w:r>
    </w:p>
    <w:p w14:paraId="16B4D090" w14:textId="77777777" w:rsidR="0088428A" w:rsidRPr="0088428A" w:rsidRDefault="0088428A" w:rsidP="0088428A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</w:rPr>
        <w:t>Напишите выражение для напряжения на конденсаторе при его заряде через резистор от источника постоянного напряжения. Как рассчитать время заряда до 90% от установившегося значения?</w:t>
      </w:r>
    </w:p>
    <w:p w14:paraId="31B1D76A" w14:textId="77777777" w:rsidR="0088428A" w:rsidRPr="0088428A" w:rsidRDefault="0088428A" w:rsidP="0088428A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</w:rPr>
        <w:t>Для чего в схемах на операционных усилителях применяют отрицательную обратную связь? Как проверить работоспособность ОУ мультиметром без осциллографа?</w:t>
      </w:r>
    </w:p>
    <w:p w14:paraId="0EA1D2B4" w14:textId="77777777" w:rsidR="0088428A" w:rsidRPr="0088428A" w:rsidRDefault="0088428A" w:rsidP="0088428A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</w:rPr>
        <w:t>Перечислите типовые неисправности импульсного источника питания и укажите методы их выявления (внешний осмотр, измерения, замена компонентов).</w:t>
      </w:r>
    </w:p>
    <w:p w14:paraId="711D0B05" w14:textId="77777777" w:rsidR="0088428A" w:rsidRPr="0088428A" w:rsidRDefault="0088428A" w:rsidP="0088428A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</w:rPr>
        <w:t>Каковы физический уровень и метод диагностики интерфейса RS-485? Почему необходимы терминальные резисторы?</w:t>
      </w:r>
    </w:p>
    <w:p w14:paraId="6BA4DC9B" w14:textId="00134E50" w:rsidR="00F22403" w:rsidRPr="0088428A" w:rsidRDefault="0088428A" w:rsidP="0088428A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88428A">
        <w:rPr>
          <w:rFonts w:ascii="Times New Roman" w:hAnsi="Times New Roman" w:cs="Times New Roman"/>
        </w:rPr>
        <w:t>Как с помощью осциллографа отличить нормальную работу ШИМ-контроллера от неисправности, связанной с цепью обратной связи? Опишите форму сигнала на затворе MOSFET в обоих случаях.</w:t>
      </w:r>
    </w:p>
    <w:sectPr w:rsidR="00F22403" w:rsidRPr="008842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4740"/>
    <w:multiLevelType w:val="multilevel"/>
    <w:tmpl w:val="66764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A352A"/>
    <w:multiLevelType w:val="multilevel"/>
    <w:tmpl w:val="986E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C6F65"/>
    <w:multiLevelType w:val="multilevel"/>
    <w:tmpl w:val="76AAD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03242C"/>
    <w:multiLevelType w:val="multilevel"/>
    <w:tmpl w:val="AE78A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070962"/>
    <w:multiLevelType w:val="multilevel"/>
    <w:tmpl w:val="557C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93831"/>
    <w:multiLevelType w:val="multilevel"/>
    <w:tmpl w:val="D212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F71AC7"/>
    <w:multiLevelType w:val="multilevel"/>
    <w:tmpl w:val="105E2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5A5101"/>
    <w:multiLevelType w:val="multilevel"/>
    <w:tmpl w:val="B5B43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1F5270"/>
    <w:multiLevelType w:val="multilevel"/>
    <w:tmpl w:val="CE16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735A0E"/>
    <w:multiLevelType w:val="multilevel"/>
    <w:tmpl w:val="246E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E1602C"/>
    <w:multiLevelType w:val="multilevel"/>
    <w:tmpl w:val="699C1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2A37C8"/>
    <w:multiLevelType w:val="multilevel"/>
    <w:tmpl w:val="6ACCA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213C1D"/>
    <w:multiLevelType w:val="multilevel"/>
    <w:tmpl w:val="AB7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420886"/>
    <w:multiLevelType w:val="multilevel"/>
    <w:tmpl w:val="3BD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0A3B83"/>
    <w:multiLevelType w:val="multilevel"/>
    <w:tmpl w:val="C5D4D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1E3180"/>
    <w:multiLevelType w:val="multilevel"/>
    <w:tmpl w:val="820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5B644F"/>
    <w:multiLevelType w:val="multilevel"/>
    <w:tmpl w:val="D260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1B1E74"/>
    <w:multiLevelType w:val="multilevel"/>
    <w:tmpl w:val="19BEE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B61101"/>
    <w:multiLevelType w:val="multilevel"/>
    <w:tmpl w:val="1F70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C95E1A"/>
    <w:multiLevelType w:val="multilevel"/>
    <w:tmpl w:val="C3AE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64357F"/>
    <w:multiLevelType w:val="multilevel"/>
    <w:tmpl w:val="2258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0B79D5"/>
    <w:multiLevelType w:val="multilevel"/>
    <w:tmpl w:val="85D4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504E85"/>
    <w:multiLevelType w:val="multilevel"/>
    <w:tmpl w:val="18B4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AD35E8"/>
    <w:multiLevelType w:val="multilevel"/>
    <w:tmpl w:val="93745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FED07DC"/>
    <w:multiLevelType w:val="multilevel"/>
    <w:tmpl w:val="8C22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F816CA"/>
    <w:multiLevelType w:val="multilevel"/>
    <w:tmpl w:val="0806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F50288"/>
    <w:multiLevelType w:val="multilevel"/>
    <w:tmpl w:val="A110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127AAE"/>
    <w:multiLevelType w:val="multilevel"/>
    <w:tmpl w:val="707CA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38313FF"/>
    <w:multiLevelType w:val="multilevel"/>
    <w:tmpl w:val="8AE6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626A4A"/>
    <w:multiLevelType w:val="multilevel"/>
    <w:tmpl w:val="AB48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981AC0"/>
    <w:multiLevelType w:val="multilevel"/>
    <w:tmpl w:val="E03A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2E0017"/>
    <w:multiLevelType w:val="multilevel"/>
    <w:tmpl w:val="60C8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585512"/>
    <w:multiLevelType w:val="multilevel"/>
    <w:tmpl w:val="BEFC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BA45B5"/>
    <w:multiLevelType w:val="multilevel"/>
    <w:tmpl w:val="C9FA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6F72BC"/>
    <w:multiLevelType w:val="multilevel"/>
    <w:tmpl w:val="EA94E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8E76B8C"/>
    <w:multiLevelType w:val="multilevel"/>
    <w:tmpl w:val="2CC8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0D392A"/>
    <w:multiLevelType w:val="multilevel"/>
    <w:tmpl w:val="A52C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401CBB"/>
    <w:multiLevelType w:val="multilevel"/>
    <w:tmpl w:val="DFD8E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D4A2E98"/>
    <w:multiLevelType w:val="multilevel"/>
    <w:tmpl w:val="7108B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D4F7228"/>
    <w:multiLevelType w:val="multilevel"/>
    <w:tmpl w:val="4CC8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662BE5"/>
    <w:multiLevelType w:val="multilevel"/>
    <w:tmpl w:val="45B2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C9042C"/>
    <w:multiLevelType w:val="multilevel"/>
    <w:tmpl w:val="7D00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C668F9"/>
    <w:multiLevelType w:val="multilevel"/>
    <w:tmpl w:val="EDA6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E02A09"/>
    <w:multiLevelType w:val="multilevel"/>
    <w:tmpl w:val="BE26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4D7856"/>
    <w:multiLevelType w:val="multilevel"/>
    <w:tmpl w:val="B59E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50174B"/>
    <w:multiLevelType w:val="multilevel"/>
    <w:tmpl w:val="B4D0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4DF7DFB"/>
    <w:multiLevelType w:val="multilevel"/>
    <w:tmpl w:val="D46AA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4E90A85"/>
    <w:multiLevelType w:val="multilevel"/>
    <w:tmpl w:val="809C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2F7F32"/>
    <w:multiLevelType w:val="multilevel"/>
    <w:tmpl w:val="CE1A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430455"/>
    <w:multiLevelType w:val="multilevel"/>
    <w:tmpl w:val="9E00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1B661C"/>
    <w:multiLevelType w:val="multilevel"/>
    <w:tmpl w:val="284EC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6604846"/>
    <w:multiLevelType w:val="multilevel"/>
    <w:tmpl w:val="E6BE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66D2CAD"/>
    <w:multiLevelType w:val="multilevel"/>
    <w:tmpl w:val="48CC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50421F"/>
    <w:multiLevelType w:val="multilevel"/>
    <w:tmpl w:val="C46E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0F4FF7"/>
    <w:multiLevelType w:val="multilevel"/>
    <w:tmpl w:val="E8BAB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9D565CB"/>
    <w:multiLevelType w:val="multilevel"/>
    <w:tmpl w:val="F0C69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A44710D"/>
    <w:multiLevelType w:val="multilevel"/>
    <w:tmpl w:val="C008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580918"/>
    <w:multiLevelType w:val="multilevel"/>
    <w:tmpl w:val="362E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C275B81"/>
    <w:multiLevelType w:val="multilevel"/>
    <w:tmpl w:val="761C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180124"/>
    <w:multiLevelType w:val="multilevel"/>
    <w:tmpl w:val="D5DE32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F3D3E86"/>
    <w:multiLevelType w:val="multilevel"/>
    <w:tmpl w:val="D4044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F4739B9"/>
    <w:multiLevelType w:val="multilevel"/>
    <w:tmpl w:val="479EC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101134D"/>
    <w:multiLevelType w:val="multilevel"/>
    <w:tmpl w:val="368C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1AB0F89"/>
    <w:multiLevelType w:val="multilevel"/>
    <w:tmpl w:val="5276E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2686431"/>
    <w:multiLevelType w:val="multilevel"/>
    <w:tmpl w:val="FA12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3780DC7"/>
    <w:multiLevelType w:val="multilevel"/>
    <w:tmpl w:val="9CEC9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391592B"/>
    <w:multiLevelType w:val="multilevel"/>
    <w:tmpl w:val="20E8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B82DC6"/>
    <w:multiLevelType w:val="multilevel"/>
    <w:tmpl w:val="8860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5272EF4"/>
    <w:multiLevelType w:val="multilevel"/>
    <w:tmpl w:val="28C46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6852180"/>
    <w:multiLevelType w:val="multilevel"/>
    <w:tmpl w:val="AFD86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A990AC7"/>
    <w:multiLevelType w:val="multilevel"/>
    <w:tmpl w:val="3382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DD65BA8"/>
    <w:multiLevelType w:val="multilevel"/>
    <w:tmpl w:val="F138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7D68C8"/>
    <w:multiLevelType w:val="multilevel"/>
    <w:tmpl w:val="34285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345471F"/>
    <w:multiLevelType w:val="multilevel"/>
    <w:tmpl w:val="4790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4B2789"/>
    <w:multiLevelType w:val="multilevel"/>
    <w:tmpl w:val="EDCA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B51A6A"/>
    <w:multiLevelType w:val="multilevel"/>
    <w:tmpl w:val="2AB0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44529A5"/>
    <w:multiLevelType w:val="multilevel"/>
    <w:tmpl w:val="B988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83F41C4"/>
    <w:multiLevelType w:val="multilevel"/>
    <w:tmpl w:val="6E60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86C6A12"/>
    <w:multiLevelType w:val="multilevel"/>
    <w:tmpl w:val="18B8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CAC06CC"/>
    <w:multiLevelType w:val="multilevel"/>
    <w:tmpl w:val="D61CA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D391D3A"/>
    <w:multiLevelType w:val="multilevel"/>
    <w:tmpl w:val="EAA2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EDB3FB0"/>
    <w:multiLevelType w:val="multilevel"/>
    <w:tmpl w:val="F8929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F384276"/>
    <w:multiLevelType w:val="multilevel"/>
    <w:tmpl w:val="BC06D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07D71C3"/>
    <w:multiLevelType w:val="multilevel"/>
    <w:tmpl w:val="0FCA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2024459"/>
    <w:multiLevelType w:val="multilevel"/>
    <w:tmpl w:val="8E3C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3C3082B"/>
    <w:multiLevelType w:val="multilevel"/>
    <w:tmpl w:val="1E748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4696437"/>
    <w:multiLevelType w:val="multilevel"/>
    <w:tmpl w:val="DD24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4DA594D"/>
    <w:multiLevelType w:val="multilevel"/>
    <w:tmpl w:val="5DA2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5BE6E44"/>
    <w:multiLevelType w:val="multilevel"/>
    <w:tmpl w:val="F6D6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5C86897"/>
    <w:multiLevelType w:val="multilevel"/>
    <w:tmpl w:val="8E18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9DC7B0F"/>
    <w:multiLevelType w:val="multilevel"/>
    <w:tmpl w:val="8BE2F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B04502A"/>
    <w:multiLevelType w:val="multilevel"/>
    <w:tmpl w:val="40E4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C401667"/>
    <w:multiLevelType w:val="multilevel"/>
    <w:tmpl w:val="217E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E4616A"/>
    <w:multiLevelType w:val="multilevel"/>
    <w:tmpl w:val="DEB2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014036F"/>
    <w:multiLevelType w:val="multilevel"/>
    <w:tmpl w:val="D9CCE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11E608A"/>
    <w:multiLevelType w:val="multilevel"/>
    <w:tmpl w:val="D6C8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270100E"/>
    <w:multiLevelType w:val="multilevel"/>
    <w:tmpl w:val="3566E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2FC0580"/>
    <w:multiLevelType w:val="multilevel"/>
    <w:tmpl w:val="53F8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3EE36AB"/>
    <w:multiLevelType w:val="multilevel"/>
    <w:tmpl w:val="0442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417632F"/>
    <w:multiLevelType w:val="multilevel"/>
    <w:tmpl w:val="9584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5A63284"/>
    <w:multiLevelType w:val="multilevel"/>
    <w:tmpl w:val="38ACA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61D75B2"/>
    <w:multiLevelType w:val="multilevel"/>
    <w:tmpl w:val="1118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74738E2"/>
    <w:multiLevelType w:val="multilevel"/>
    <w:tmpl w:val="E0027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8047D98"/>
    <w:multiLevelType w:val="multilevel"/>
    <w:tmpl w:val="E4D6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98C4DDC"/>
    <w:multiLevelType w:val="multilevel"/>
    <w:tmpl w:val="733C3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B1C426C"/>
    <w:multiLevelType w:val="multilevel"/>
    <w:tmpl w:val="D430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EE273B6"/>
    <w:multiLevelType w:val="multilevel"/>
    <w:tmpl w:val="AADAF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F647AFB"/>
    <w:multiLevelType w:val="multilevel"/>
    <w:tmpl w:val="7B90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13082">
    <w:abstractNumId w:val="96"/>
  </w:num>
  <w:num w:numId="2" w16cid:durableId="1473521993">
    <w:abstractNumId w:val="74"/>
  </w:num>
  <w:num w:numId="3" w16cid:durableId="530607136">
    <w:abstractNumId w:val="4"/>
  </w:num>
  <w:num w:numId="4" w16cid:durableId="2025281292">
    <w:abstractNumId w:val="89"/>
  </w:num>
  <w:num w:numId="5" w16cid:durableId="1291280159">
    <w:abstractNumId w:val="2"/>
  </w:num>
  <w:num w:numId="6" w16cid:durableId="1452943575">
    <w:abstractNumId w:val="59"/>
  </w:num>
  <w:num w:numId="7" w16cid:durableId="1212233938">
    <w:abstractNumId w:val="95"/>
  </w:num>
  <w:num w:numId="8" w16cid:durableId="1237087046">
    <w:abstractNumId w:val="14"/>
  </w:num>
  <w:num w:numId="9" w16cid:durableId="128862267">
    <w:abstractNumId w:val="18"/>
  </w:num>
  <w:num w:numId="10" w16cid:durableId="1499033630">
    <w:abstractNumId w:val="54"/>
  </w:num>
  <w:num w:numId="11" w16cid:durableId="1536238966">
    <w:abstractNumId w:val="52"/>
  </w:num>
  <w:num w:numId="12" w16cid:durableId="1100444923">
    <w:abstractNumId w:val="70"/>
  </w:num>
  <w:num w:numId="13" w16cid:durableId="1623461677">
    <w:abstractNumId w:val="76"/>
  </w:num>
  <w:num w:numId="14" w16cid:durableId="1968536743">
    <w:abstractNumId w:val="78"/>
  </w:num>
  <w:num w:numId="15" w16cid:durableId="411196358">
    <w:abstractNumId w:val="81"/>
  </w:num>
  <w:num w:numId="16" w16cid:durableId="866791403">
    <w:abstractNumId w:val="5"/>
  </w:num>
  <w:num w:numId="17" w16cid:durableId="389961493">
    <w:abstractNumId w:val="9"/>
  </w:num>
  <w:num w:numId="18" w16cid:durableId="913928846">
    <w:abstractNumId w:val="62"/>
  </w:num>
  <w:num w:numId="19" w16cid:durableId="2123331294">
    <w:abstractNumId w:val="97"/>
  </w:num>
  <w:num w:numId="20" w16cid:durableId="463239439">
    <w:abstractNumId w:val="101"/>
  </w:num>
  <w:num w:numId="21" w16cid:durableId="2108884612">
    <w:abstractNumId w:val="0"/>
  </w:num>
  <w:num w:numId="22" w16cid:durableId="1347097763">
    <w:abstractNumId w:val="13"/>
  </w:num>
  <w:num w:numId="23" w16cid:durableId="1622762954">
    <w:abstractNumId w:val="91"/>
  </w:num>
  <w:num w:numId="24" w16cid:durableId="1406028318">
    <w:abstractNumId w:val="107"/>
  </w:num>
  <w:num w:numId="25" w16cid:durableId="95444772">
    <w:abstractNumId w:val="23"/>
  </w:num>
  <w:num w:numId="26" w16cid:durableId="967933487">
    <w:abstractNumId w:val="66"/>
  </w:num>
  <w:num w:numId="27" w16cid:durableId="797450715">
    <w:abstractNumId w:val="39"/>
  </w:num>
  <w:num w:numId="28" w16cid:durableId="146213793">
    <w:abstractNumId w:val="6"/>
  </w:num>
  <w:num w:numId="29" w16cid:durableId="399984520">
    <w:abstractNumId w:val="79"/>
  </w:num>
  <w:num w:numId="30" w16cid:durableId="196937695">
    <w:abstractNumId w:val="83"/>
  </w:num>
  <w:num w:numId="31" w16cid:durableId="779690682">
    <w:abstractNumId w:val="17"/>
  </w:num>
  <w:num w:numId="32" w16cid:durableId="1018391866">
    <w:abstractNumId w:val="99"/>
  </w:num>
  <w:num w:numId="33" w16cid:durableId="345639952">
    <w:abstractNumId w:val="3"/>
  </w:num>
  <w:num w:numId="34" w16cid:durableId="912740818">
    <w:abstractNumId w:val="106"/>
  </w:num>
  <w:num w:numId="35" w16cid:durableId="666322083">
    <w:abstractNumId w:val="27"/>
  </w:num>
  <w:num w:numId="36" w16cid:durableId="293369838">
    <w:abstractNumId w:val="85"/>
  </w:num>
  <w:num w:numId="37" w16cid:durableId="1692104345">
    <w:abstractNumId w:val="57"/>
  </w:num>
  <w:num w:numId="38" w16cid:durableId="305208900">
    <w:abstractNumId w:val="37"/>
  </w:num>
  <w:num w:numId="39" w16cid:durableId="164707584">
    <w:abstractNumId w:val="63"/>
  </w:num>
  <w:num w:numId="40" w16cid:durableId="23947536">
    <w:abstractNumId w:val="92"/>
  </w:num>
  <w:num w:numId="41" w16cid:durableId="197285203">
    <w:abstractNumId w:val="71"/>
  </w:num>
  <w:num w:numId="42" w16cid:durableId="109738608">
    <w:abstractNumId w:val="19"/>
  </w:num>
  <w:num w:numId="43" w16cid:durableId="1264875969">
    <w:abstractNumId w:val="88"/>
  </w:num>
  <w:num w:numId="44" w16cid:durableId="1150291537">
    <w:abstractNumId w:val="33"/>
  </w:num>
  <w:num w:numId="45" w16cid:durableId="98109473">
    <w:abstractNumId w:val="105"/>
  </w:num>
  <w:num w:numId="46" w16cid:durableId="734934540">
    <w:abstractNumId w:val="69"/>
  </w:num>
  <w:num w:numId="47" w16cid:durableId="1910531600">
    <w:abstractNumId w:val="50"/>
  </w:num>
  <w:num w:numId="48" w16cid:durableId="366179846">
    <w:abstractNumId w:val="60"/>
  </w:num>
  <w:num w:numId="49" w16cid:durableId="1711228478">
    <w:abstractNumId w:val="10"/>
  </w:num>
  <w:num w:numId="50" w16cid:durableId="121775927">
    <w:abstractNumId w:val="102"/>
  </w:num>
  <w:num w:numId="51" w16cid:durableId="2062244967">
    <w:abstractNumId w:val="12"/>
  </w:num>
  <w:num w:numId="52" w16cid:durableId="1511018565">
    <w:abstractNumId w:val="25"/>
  </w:num>
  <w:num w:numId="53" w16cid:durableId="1071998397">
    <w:abstractNumId w:val="42"/>
  </w:num>
  <w:num w:numId="54" w16cid:durableId="621693633">
    <w:abstractNumId w:val="67"/>
  </w:num>
  <w:num w:numId="55" w16cid:durableId="269514386">
    <w:abstractNumId w:val="73"/>
  </w:num>
  <w:num w:numId="56" w16cid:durableId="1967807391">
    <w:abstractNumId w:val="1"/>
  </w:num>
  <w:num w:numId="57" w16cid:durableId="911962835">
    <w:abstractNumId w:val="75"/>
  </w:num>
  <w:num w:numId="58" w16cid:durableId="1867282133">
    <w:abstractNumId w:val="87"/>
  </w:num>
  <w:num w:numId="59" w16cid:durableId="1441755092">
    <w:abstractNumId w:val="40"/>
  </w:num>
  <w:num w:numId="60" w16cid:durableId="1556697168">
    <w:abstractNumId w:val="82"/>
  </w:num>
  <w:num w:numId="61" w16cid:durableId="1611666920">
    <w:abstractNumId w:val="86"/>
  </w:num>
  <w:num w:numId="62" w16cid:durableId="1644701822">
    <w:abstractNumId w:val="90"/>
  </w:num>
  <w:num w:numId="63" w16cid:durableId="1884096633">
    <w:abstractNumId w:val="15"/>
  </w:num>
  <w:num w:numId="64" w16cid:durableId="506746973">
    <w:abstractNumId w:val="58"/>
  </w:num>
  <w:num w:numId="65" w16cid:durableId="1337030941">
    <w:abstractNumId w:val="35"/>
  </w:num>
  <w:num w:numId="66" w16cid:durableId="1313177027">
    <w:abstractNumId w:val="36"/>
  </w:num>
  <w:num w:numId="67" w16cid:durableId="349570771">
    <w:abstractNumId w:val="98"/>
  </w:num>
  <w:num w:numId="68" w16cid:durableId="1171212143">
    <w:abstractNumId w:val="29"/>
  </w:num>
  <w:num w:numId="69" w16cid:durableId="1479804622">
    <w:abstractNumId w:val="45"/>
  </w:num>
  <w:num w:numId="70" w16cid:durableId="982975042">
    <w:abstractNumId w:val="48"/>
  </w:num>
  <w:num w:numId="71" w16cid:durableId="680089879">
    <w:abstractNumId w:val="72"/>
  </w:num>
  <w:num w:numId="72" w16cid:durableId="228421066">
    <w:abstractNumId w:val="8"/>
  </w:num>
  <w:num w:numId="73" w16cid:durableId="481432644">
    <w:abstractNumId w:val="34"/>
  </w:num>
  <w:num w:numId="74" w16cid:durableId="256521106">
    <w:abstractNumId w:val="51"/>
  </w:num>
  <w:num w:numId="75" w16cid:durableId="1225531309">
    <w:abstractNumId w:val="31"/>
  </w:num>
  <w:num w:numId="76" w16cid:durableId="1744720703">
    <w:abstractNumId w:val="84"/>
  </w:num>
  <w:num w:numId="77" w16cid:durableId="2098819190">
    <w:abstractNumId w:val="94"/>
  </w:num>
  <w:num w:numId="78" w16cid:durableId="1295599032">
    <w:abstractNumId w:val="44"/>
  </w:num>
  <w:num w:numId="79" w16cid:durableId="2111117591">
    <w:abstractNumId w:val="100"/>
  </w:num>
  <w:num w:numId="80" w16cid:durableId="984432391">
    <w:abstractNumId w:val="47"/>
  </w:num>
  <w:num w:numId="81" w16cid:durableId="1004209848">
    <w:abstractNumId w:val="41"/>
  </w:num>
  <w:num w:numId="82" w16cid:durableId="1473715663">
    <w:abstractNumId w:val="30"/>
  </w:num>
  <w:num w:numId="83" w16cid:durableId="1616786867">
    <w:abstractNumId w:val="49"/>
  </w:num>
  <w:num w:numId="84" w16cid:durableId="959259607">
    <w:abstractNumId w:val="80"/>
  </w:num>
  <w:num w:numId="85" w16cid:durableId="727800070">
    <w:abstractNumId w:val="55"/>
  </w:num>
  <w:num w:numId="86" w16cid:durableId="2072924095">
    <w:abstractNumId w:val="103"/>
  </w:num>
  <w:num w:numId="87" w16cid:durableId="1579366981">
    <w:abstractNumId w:val="104"/>
  </w:num>
  <w:num w:numId="88" w16cid:durableId="423918044">
    <w:abstractNumId w:val="28"/>
  </w:num>
  <w:num w:numId="89" w16cid:durableId="716860074">
    <w:abstractNumId w:val="56"/>
  </w:num>
  <w:num w:numId="90" w16cid:durableId="401367791">
    <w:abstractNumId w:val="77"/>
  </w:num>
  <w:num w:numId="91" w16cid:durableId="701512051">
    <w:abstractNumId w:val="38"/>
  </w:num>
  <w:num w:numId="92" w16cid:durableId="545918984">
    <w:abstractNumId w:val="24"/>
  </w:num>
  <w:num w:numId="93" w16cid:durableId="218127062">
    <w:abstractNumId w:val="20"/>
  </w:num>
  <w:num w:numId="94" w16cid:durableId="464085851">
    <w:abstractNumId w:val="7"/>
  </w:num>
  <w:num w:numId="95" w16cid:durableId="953291643">
    <w:abstractNumId w:val="93"/>
  </w:num>
  <w:num w:numId="96" w16cid:durableId="882448380">
    <w:abstractNumId w:val="11"/>
  </w:num>
  <w:num w:numId="97" w16cid:durableId="603151384">
    <w:abstractNumId w:val="64"/>
  </w:num>
  <w:num w:numId="98" w16cid:durableId="837303794">
    <w:abstractNumId w:val="65"/>
  </w:num>
  <w:num w:numId="99" w16cid:durableId="1957984898">
    <w:abstractNumId w:val="32"/>
  </w:num>
  <w:num w:numId="100" w16cid:durableId="442962194">
    <w:abstractNumId w:val="26"/>
  </w:num>
  <w:num w:numId="101" w16cid:durableId="975992407">
    <w:abstractNumId w:val="21"/>
  </w:num>
  <w:num w:numId="102" w16cid:durableId="503475966">
    <w:abstractNumId w:val="61"/>
  </w:num>
  <w:num w:numId="103" w16cid:durableId="309217021">
    <w:abstractNumId w:val="46"/>
  </w:num>
  <w:num w:numId="104" w16cid:durableId="450175915">
    <w:abstractNumId w:val="22"/>
  </w:num>
  <w:num w:numId="105" w16cid:durableId="1701274024">
    <w:abstractNumId w:val="16"/>
  </w:num>
  <w:num w:numId="106" w16cid:durableId="69691827">
    <w:abstractNumId w:val="43"/>
  </w:num>
  <w:num w:numId="107" w16cid:durableId="760834933">
    <w:abstractNumId w:val="53"/>
  </w:num>
  <w:num w:numId="108" w16cid:durableId="189487966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47F"/>
    <w:rsid w:val="000F3E33"/>
    <w:rsid w:val="00164B61"/>
    <w:rsid w:val="00230098"/>
    <w:rsid w:val="0032508F"/>
    <w:rsid w:val="00331300"/>
    <w:rsid w:val="003A5365"/>
    <w:rsid w:val="00491559"/>
    <w:rsid w:val="006B1945"/>
    <w:rsid w:val="0088428A"/>
    <w:rsid w:val="0088646D"/>
    <w:rsid w:val="008F7B76"/>
    <w:rsid w:val="00A5410E"/>
    <w:rsid w:val="00AA747F"/>
    <w:rsid w:val="00CA465D"/>
    <w:rsid w:val="00F22403"/>
    <w:rsid w:val="00F24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5F521"/>
  <w15:chartTrackingRefBased/>
  <w15:docId w15:val="{D3A57F6A-F519-45D7-9986-562A4D2E0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7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74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4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74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74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74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747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747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74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74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74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74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7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7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7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7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7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74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74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747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74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747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A747F"/>
    <w:rPr>
      <w:b/>
      <w:bCs/>
      <w:smallCaps/>
      <w:color w:val="2F5496" w:themeColor="accent1" w:themeShade="BF"/>
      <w:spacing w:val="5"/>
    </w:rPr>
  </w:style>
  <w:style w:type="table" w:styleId="-45">
    <w:name w:val="Grid Table 4 Accent 5"/>
    <w:basedOn w:val="a1"/>
    <w:uiPriority w:val="49"/>
    <w:rsid w:val="00AA747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2604</Words>
  <Characters>14848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Дмитрий Бардаков</cp:lastModifiedBy>
  <cp:revision>7</cp:revision>
  <dcterms:created xsi:type="dcterms:W3CDTF">2026-01-05T13:36:00Z</dcterms:created>
  <dcterms:modified xsi:type="dcterms:W3CDTF">2026-04-08T16:11:00Z</dcterms:modified>
</cp:coreProperties>
</file>