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713F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Комплект лекций по дисциплине «Общая технология производства»</w:t>
      </w:r>
      <w:r w:rsidRPr="00345647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(профессиональной подготовки на 2–3 разряды)</w:t>
      </w:r>
    </w:p>
    <w:p w14:paraId="42C74AB0" w14:textId="77777777" w:rsidR="00345647" w:rsidRPr="00345647" w:rsidRDefault="00000000" w:rsidP="00345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947B0A">
          <v:rect id="_x0000_i1025" style="width:0;height:.75pt" o:hralign="center" o:hrstd="t" o:hr="t" fillcolor="#a0a0a0" stroked="f"/>
        </w:pict>
      </w:r>
    </w:p>
    <w:p w14:paraId="728922BE" w14:textId="77777777" w:rsidR="00345647" w:rsidRPr="00345647" w:rsidRDefault="00345647" w:rsidP="00345647">
      <w:pPr>
        <w:rPr>
          <w:rFonts w:ascii="Times New Roman" w:hAnsi="Times New Roman" w:cs="Times New Roman"/>
          <w:b/>
          <w:bCs/>
        </w:rPr>
      </w:pPr>
      <w:r w:rsidRPr="00345647">
        <w:rPr>
          <w:rFonts w:ascii="Times New Roman" w:hAnsi="Times New Roman" w:cs="Times New Roman"/>
          <w:b/>
          <w:bCs/>
        </w:rPr>
        <w:t>Лекция 1. Общие сведения о сварке и резании металлов. Оборудование для резки</w:t>
      </w:r>
    </w:p>
    <w:p w14:paraId="1206C6F1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Продолжительность:</w:t>
      </w:r>
      <w:r w:rsidRPr="00345647">
        <w:rPr>
          <w:rFonts w:ascii="Times New Roman" w:hAnsi="Times New Roman" w:cs="Times New Roman"/>
        </w:rPr>
        <w:t> 1 академический час</w:t>
      </w:r>
      <w:r w:rsidRPr="00345647">
        <w:rPr>
          <w:rFonts w:ascii="Times New Roman" w:hAnsi="Times New Roman" w:cs="Times New Roman"/>
        </w:rPr>
        <w:br/>
      </w:r>
      <w:r w:rsidRPr="00345647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345647">
        <w:rPr>
          <w:rFonts w:ascii="Times New Roman" w:hAnsi="Times New Roman" w:cs="Times New Roman"/>
          <w:b/>
          <w:bCs/>
        </w:rPr>
        <w:t>:</w:t>
      </w:r>
      <w:r w:rsidRPr="00345647">
        <w:rPr>
          <w:rFonts w:ascii="Times New Roman" w:hAnsi="Times New Roman" w:cs="Times New Roman"/>
        </w:rPr>
        <w:t> Изучить</w:t>
      </w:r>
      <w:proofErr w:type="gramEnd"/>
      <w:r w:rsidRPr="00345647">
        <w:rPr>
          <w:rFonts w:ascii="Times New Roman" w:hAnsi="Times New Roman" w:cs="Times New Roman"/>
        </w:rPr>
        <w:t xml:space="preserve"> технологические процессы сварки и резки металлов, применяемые в промышленности, с акцентом на их использование при монтаже, ремонте и изготовлении элементов КИПиА. Рассмотреть виды оборудования для термической резки и особенности его применения.</w:t>
      </w:r>
    </w:p>
    <w:p w14:paraId="290ABF07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1.1. Введение в технологию сварки и резки металлов</w:t>
      </w:r>
    </w:p>
    <w:p w14:paraId="1C4F4138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Сварка и резка являются ключевыми производственными процессами в машиностроении, строительстве и приборостроении. В деятельности слесаря КИПиА эти процессы встречаются при:</w:t>
      </w:r>
    </w:p>
    <w:p w14:paraId="2785B45F" w14:textId="77777777" w:rsidR="00345647" w:rsidRPr="00345647" w:rsidRDefault="00345647" w:rsidP="0034564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Изготовлении и ремонте металлоконструкций щитов, каркасов, кронштейнов для приборов.</w:t>
      </w:r>
    </w:p>
    <w:p w14:paraId="4F656EBC" w14:textId="77777777" w:rsidR="00345647" w:rsidRPr="00345647" w:rsidRDefault="00345647" w:rsidP="0034564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Монтаже трубных проводок (импульсных линий, линий отбора давления).</w:t>
      </w:r>
    </w:p>
    <w:p w14:paraId="0156146B" w14:textId="77777777" w:rsidR="00345647" w:rsidRPr="00345647" w:rsidRDefault="00345647" w:rsidP="0034564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Ремонте корпусов приборов, датчиков, исполнительных механизмов.</w:t>
      </w:r>
    </w:p>
    <w:p w14:paraId="5E59F27C" w14:textId="77777777" w:rsid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Сварка</w:t>
      </w:r>
      <w:r w:rsidRPr="00345647">
        <w:rPr>
          <w:rFonts w:ascii="Times New Roman" w:hAnsi="Times New Roman" w:cs="Times New Roman"/>
        </w:rPr>
        <w:t> — процесс получения неразъёмного соединения деталей путём их местного сплавления или пластического деформирования.</w:t>
      </w:r>
      <w:r w:rsidRPr="00345647">
        <w:rPr>
          <w:rFonts w:ascii="Times New Roman" w:hAnsi="Times New Roman" w:cs="Times New Roman"/>
        </w:rPr>
        <w:br/>
      </w:r>
      <w:r w:rsidRPr="00345647">
        <w:rPr>
          <w:rFonts w:ascii="Times New Roman" w:hAnsi="Times New Roman" w:cs="Times New Roman"/>
          <w:b/>
          <w:bCs/>
        </w:rPr>
        <w:t>Резка</w:t>
      </w:r>
      <w:r w:rsidRPr="00345647">
        <w:rPr>
          <w:rFonts w:ascii="Times New Roman" w:hAnsi="Times New Roman" w:cs="Times New Roman"/>
        </w:rPr>
        <w:t> — процесс разделения металла на части с помощью механических или термических методов.</w:t>
      </w:r>
    </w:p>
    <w:p w14:paraId="1C0A8970" w14:textId="77777777" w:rsidR="001E33CC" w:rsidRDefault="001E33CC" w:rsidP="00345647">
      <w:pPr>
        <w:rPr>
          <w:rFonts w:ascii="Times New Roman" w:hAnsi="Times New Roman" w:cs="Times New Roman"/>
        </w:rPr>
      </w:pPr>
    </w:p>
    <w:p w14:paraId="570C0065" w14:textId="77777777" w:rsidR="001E33CC" w:rsidRDefault="001E33CC" w:rsidP="00345647">
      <w:pPr>
        <w:rPr>
          <w:rFonts w:ascii="Times New Roman" w:hAnsi="Times New Roman" w:cs="Times New Roman"/>
        </w:rPr>
      </w:pPr>
    </w:p>
    <w:p w14:paraId="5230A748" w14:textId="77777777" w:rsidR="001E33CC" w:rsidRDefault="001E33CC" w:rsidP="00345647">
      <w:pPr>
        <w:rPr>
          <w:rFonts w:ascii="Times New Roman" w:hAnsi="Times New Roman" w:cs="Times New Roman"/>
        </w:rPr>
      </w:pPr>
    </w:p>
    <w:p w14:paraId="02C12693" w14:textId="77777777" w:rsidR="001E33CC" w:rsidRDefault="001E33CC" w:rsidP="00345647">
      <w:pPr>
        <w:rPr>
          <w:rFonts w:ascii="Times New Roman" w:hAnsi="Times New Roman" w:cs="Times New Roman"/>
        </w:rPr>
      </w:pPr>
    </w:p>
    <w:p w14:paraId="3845B222" w14:textId="77777777" w:rsidR="001E33CC" w:rsidRDefault="001E33CC" w:rsidP="00345647">
      <w:pPr>
        <w:rPr>
          <w:rFonts w:ascii="Times New Roman" w:hAnsi="Times New Roman" w:cs="Times New Roman"/>
        </w:rPr>
      </w:pPr>
    </w:p>
    <w:p w14:paraId="0A4EE4FF" w14:textId="77777777" w:rsidR="001E33CC" w:rsidRDefault="001E33CC" w:rsidP="00345647">
      <w:pPr>
        <w:rPr>
          <w:rFonts w:ascii="Times New Roman" w:hAnsi="Times New Roman" w:cs="Times New Roman"/>
        </w:rPr>
      </w:pPr>
    </w:p>
    <w:p w14:paraId="7CDEF839" w14:textId="77777777" w:rsidR="001E33CC" w:rsidRDefault="001E33CC" w:rsidP="00345647">
      <w:pPr>
        <w:rPr>
          <w:rFonts w:ascii="Times New Roman" w:hAnsi="Times New Roman" w:cs="Times New Roman"/>
        </w:rPr>
      </w:pPr>
    </w:p>
    <w:p w14:paraId="52A22DAB" w14:textId="77777777" w:rsidR="001E33CC" w:rsidRDefault="001E33CC" w:rsidP="00345647">
      <w:pPr>
        <w:rPr>
          <w:rFonts w:ascii="Times New Roman" w:hAnsi="Times New Roman" w:cs="Times New Roman"/>
        </w:rPr>
      </w:pPr>
    </w:p>
    <w:p w14:paraId="6098778B" w14:textId="77777777" w:rsidR="001E33CC" w:rsidRDefault="001E33CC" w:rsidP="00345647">
      <w:pPr>
        <w:rPr>
          <w:rFonts w:ascii="Times New Roman" w:hAnsi="Times New Roman" w:cs="Times New Roman"/>
        </w:rPr>
      </w:pPr>
    </w:p>
    <w:p w14:paraId="27AEAEEC" w14:textId="77777777" w:rsidR="001E33CC" w:rsidRDefault="001E33CC" w:rsidP="00345647">
      <w:pPr>
        <w:rPr>
          <w:rFonts w:ascii="Times New Roman" w:hAnsi="Times New Roman" w:cs="Times New Roman"/>
        </w:rPr>
      </w:pPr>
    </w:p>
    <w:p w14:paraId="139B9B85" w14:textId="77777777" w:rsidR="001E33CC" w:rsidRDefault="001E33CC" w:rsidP="00345647">
      <w:pPr>
        <w:rPr>
          <w:rFonts w:ascii="Times New Roman" w:hAnsi="Times New Roman" w:cs="Times New Roman"/>
        </w:rPr>
      </w:pPr>
    </w:p>
    <w:p w14:paraId="3890388A" w14:textId="77777777" w:rsidR="001E33CC" w:rsidRPr="00345647" w:rsidRDefault="001E33CC" w:rsidP="00345647">
      <w:pPr>
        <w:rPr>
          <w:rFonts w:ascii="Times New Roman" w:hAnsi="Times New Roman" w:cs="Times New Roman"/>
        </w:rPr>
      </w:pPr>
    </w:p>
    <w:p w14:paraId="3BB85FEE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i/>
          <w:iCs/>
        </w:rPr>
        <w:lastRenderedPageBreak/>
        <w:t>Таблица 1.1. Сравнение механических и термических методов резки металлов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861"/>
        <w:gridCol w:w="2777"/>
        <w:gridCol w:w="1329"/>
        <w:gridCol w:w="1316"/>
        <w:gridCol w:w="2062"/>
      </w:tblGrid>
      <w:tr w:rsidR="00345647" w:rsidRPr="00345647" w14:paraId="51B7B19E" w14:textId="77777777" w:rsidTr="00345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50D72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Метод резки</w:t>
            </w:r>
          </w:p>
        </w:tc>
        <w:tc>
          <w:tcPr>
            <w:tcW w:w="0" w:type="auto"/>
            <w:hideMark/>
          </w:tcPr>
          <w:p w14:paraId="13219C0B" w14:textId="77777777" w:rsidR="00345647" w:rsidRPr="00345647" w:rsidRDefault="00345647" w:rsidP="003456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Принцип действия</w:t>
            </w:r>
          </w:p>
        </w:tc>
        <w:tc>
          <w:tcPr>
            <w:tcW w:w="0" w:type="auto"/>
            <w:hideMark/>
          </w:tcPr>
          <w:p w14:paraId="0B6C0C5E" w14:textId="77777777" w:rsidR="00345647" w:rsidRPr="00345647" w:rsidRDefault="00345647" w:rsidP="003456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Толщина металла, мм</w:t>
            </w:r>
          </w:p>
        </w:tc>
        <w:tc>
          <w:tcPr>
            <w:tcW w:w="0" w:type="auto"/>
            <w:hideMark/>
          </w:tcPr>
          <w:p w14:paraId="4B2338BB" w14:textId="77777777" w:rsidR="00345647" w:rsidRPr="00345647" w:rsidRDefault="00345647" w:rsidP="003456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Точность, мм</w:t>
            </w:r>
          </w:p>
        </w:tc>
        <w:tc>
          <w:tcPr>
            <w:tcW w:w="0" w:type="auto"/>
            <w:hideMark/>
          </w:tcPr>
          <w:p w14:paraId="21443BD2" w14:textId="77777777" w:rsidR="00345647" w:rsidRPr="00345647" w:rsidRDefault="00345647" w:rsidP="003456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Применение в КИПиА</w:t>
            </w:r>
          </w:p>
        </w:tc>
      </w:tr>
      <w:tr w:rsidR="00345647" w:rsidRPr="00345647" w14:paraId="100D5480" w14:textId="77777777" w:rsidTr="00345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5DB6F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Механическая</w:t>
            </w:r>
          </w:p>
        </w:tc>
        <w:tc>
          <w:tcPr>
            <w:tcW w:w="0" w:type="auto"/>
            <w:hideMark/>
          </w:tcPr>
          <w:p w14:paraId="3A5FED6B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Разделение режущим инструментом (пила, ножницы)</w:t>
            </w:r>
          </w:p>
        </w:tc>
        <w:tc>
          <w:tcPr>
            <w:tcW w:w="0" w:type="auto"/>
            <w:hideMark/>
          </w:tcPr>
          <w:p w14:paraId="0D23EF47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0,5–50</w:t>
            </w:r>
          </w:p>
        </w:tc>
        <w:tc>
          <w:tcPr>
            <w:tcW w:w="0" w:type="auto"/>
            <w:hideMark/>
          </w:tcPr>
          <w:p w14:paraId="369F1C42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±0,5–1</w:t>
            </w:r>
          </w:p>
        </w:tc>
        <w:tc>
          <w:tcPr>
            <w:tcW w:w="0" w:type="auto"/>
            <w:hideMark/>
          </w:tcPr>
          <w:p w14:paraId="110BE2ED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 xml:space="preserve">Резка </w:t>
            </w:r>
            <w:proofErr w:type="spellStart"/>
            <w:r w:rsidRPr="00345647">
              <w:rPr>
                <w:rFonts w:ascii="Times New Roman" w:hAnsi="Times New Roman" w:cs="Times New Roman"/>
              </w:rPr>
              <w:t>кабеленесущих</w:t>
            </w:r>
            <w:proofErr w:type="spellEnd"/>
            <w:r w:rsidRPr="00345647">
              <w:rPr>
                <w:rFonts w:ascii="Times New Roman" w:hAnsi="Times New Roman" w:cs="Times New Roman"/>
              </w:rPr>
              <w:t xml:space="preserve"> лотков, профилей</w:t>
            </w:r>
          </w:p>
        </w:tc>
      </w:tr>
      <w:tr w:rsidR="00345647" w:rsidRPr="00345647" w14:paraId="54EFB5A0" w14:textId="77777777" w:rsidTr="00345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F6107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Газовая (кислородная)</w:t>
            </w:r>
          </w:p>
        </w:tc>
        <w:tc>
          <w:tcPr>
            <w:tcW w:w="0" w:type="auto"/>
            <w:hideMark/>
          </w:tcPr>
          <w:p w14:paraId="4DEA4207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Окисление металла в струе кислорода</w:t>
            </w:r>
          </w:p>
        </w:tc>
        <w:tc>
          <w:tcPr>
            <w:tcW w:w="0" w:type="auto"/>
            <w:hideMark/>
          </w:tcPr>
          <w:p w14:paraId="2EF3E361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3–300</w:t>
            </w:r>
          </w:p>
        </w:tc>
        <w:tc>
          <w:tcPr>
            <w:tcW w:w="0" w:type="auto"/>
            <w:hideMark/>
          </w:tcPr>
          <w:p w14:paraId="5D66DC19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±1–3</w:t>
            </w:r>
          </w:p>
        </w:tc>
        <w:tc>
          <w:tcPr>
            <w:tcW w:w="0" w:type="auto"/>
            <w:hideMark/>
          </w:tcPr>
          <w:p w14:paraId="4E169F72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Резка листовых заготовок для конструкций</w:t>
            </w:r>
          </w:p>
        </w:tc>
      </w:tr>
      <w:tr w:rsidR="00345647" w:rsidRPr="00345647" w14:paraId="427B078B" w14:textId="77777777" w:rsidTr="00345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79378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Плазменная</w:t>
            </w:r>
          </w:p>
        </w:tc>
        <w:tc>
          <w:tcPr>
            <w:tcW w:w="0" w:type="auto"/>
            <w:hideMark/>
          </w:tcPr>
          <w:p w14:paraId="22811BFE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Использование высокотемпературной плазменной дуги</w:t>
            </w:r>
          </w:p>
        </w:tc>
        <w:tc>
          <w:tcPr>
            <w:tcW w:w="0" w:type="auto"/>
            <w:hideMark/>
          </w:tcPr>
          <w:p w14:paraId="4E1B97FE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0,5–100</w:t>
            </w:r>
          </w:p>
        </w:tc>
        <w:tc>
          <w:tcPr>
            <w:tcW w:w="0" w:type="auto"/>
            <w:hideMark/>
          </w:tcPr>
          <w:p w14:paraId="13A2D85F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±0,5–1,5</w:t>
            </w:r>
          </w:p>
        </w:tc>
        <w:tc>
          <w:tcPr>
            <w:tcW w:w="0" w:type="auto"/>
            <w:hideMark/>
          </w:tcPr>
          <w:p w14:paraId="695379F8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Фигурная резка нержавеющих сталей, алюминия</w:t>
            </w:r>
          </w:p>
        </w:tc>
      </w:tr>
      <w:tr w:rsidR="00345647" w:rsidRPr="00345647" w14:paraId="1D10E5C8" w14:textId="77777777" w:rsidTr="00345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D4148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Лазерная</w:t>
            </w:r>
          </w:p>
        </w:tc>
        <w:tc>
          <w:tcPr>
            <w:tcW w:w="0" w:type="auto"/>
            <w:hideMark/>
          </w:tcPr>
          <w:p w14:paraId="371E1C35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Локальный нагрев и испарение материала лазерным лучом</w:t>
            </w:r>
          </w:p>
        </w:tc>
        <w:tc>
          <w:tcPr>
            <w:tcW w:w="0" w:type="auto"/>
            <w:hideMark/>
          </w:tcPr>
          <w:p w14:paraId="192CE7CF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0,2–25</w:t>
            </w:r>
          </w:p>
        </w:tc>
        <w:tc>
          <w:tcPr>
            <w:tcW w:w="0" w:type="auto"/>
            <w:hideMark/>
          </w:tcPr>
          <w:p w14:paraId="6AC5BFC5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±0,1–0,5</w:t>
            </w:r>
          </w:p>
        </w:tc>
        <w:tc>
          <w:tcPr>
            <w:tcW w:w="0" w:type="auto"/>
            <w:hideMark/>
          </w:tcPr>
          <w:p w14:paraId="3F5AE506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Прецизионная резка тонких элементов датчиков</w:t>
            </w:r>
          </w:p>
        </w:tc>
      </w:tr>
    </w:tbl>
    <w:p w14:paraId="2C4BF1E3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1.2. Оборудование для газовой резки</w:t>
      </w:r>
    </w:p>
    <w:p w14:paraId="788B6F32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Газовая резка (кислородная резка) основана на свойстве металла (в основном стали) гореть в технически чистом кислороде.</w:t>
      </w:r>
    </w:p>
    <w:p w14:paraId="1835DA49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Оборудование включает:</w:t>
      </w:r>
    </w:p>
    <w:p w14:paraId="6503E594" w14:textId="77777777" w:rsidR="00345647" w:rsidRPr="00345647" w:rsidRDefault="00345647" w:rsidP="0034564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Газовые баллоны</w:t>
      </w:r>
      <w:r w:rsidRPr="00345647">
        <w:rPr>
          <w:rFonts w:ascii="Times New Roman" w:hAnsi="Times New Roman" w:cs="Times New Roman"/>
        </w:rPr>
        <w:t> (кислород, пропан/ацетилен).</w:t>
      </w:r>
    </w:p>
    <w:p w14:paraId="618B4E68" w14:textId="77777777" w:rsidR="00345647" w:rsidRPr="00345647" w:rsidRDefault="00345647" w:rsidP="0034564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Редукторы</w:t>
      </w:r>
      <w:r w:rsidRPr="00345647">
        <w:rPr>
          <w:rFonts w:ascii="Times New Roman" w:hAnsi="Times New Roman" w:cs="Times New Roman"/>
        </w:rPr>
        <w:t> — для понижения и стабилизации давления газа.</w:t>
      </w:r>
    </w:p>
    <w:p w14:paraId="384BDE59" w14:textId="77777777" w:rsidR="00345647" w:rsidRPr="00345647" w:rsidRDefault="00345647" w:rsidP="00345647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345647">
        <w:rPr>
          <w:rFonts w:ascii="Times New Roman" w:hAnsi="Times New Roman" w:cs="Times New Roman"/>
          <w:b/>
          <w:bCs/>
        </w:rPr>
        <w:t>Газорежущие</w:t>
      </w:r>
      <w:proofErr w:type="spellEnd"/>
      <w:r w:rsidRPr="00345647">
        <w:rPr>
          <w:rFonts w:ascii="Times New Roman" w:hAnsi="Times New Roman" w:cs="Times New Roman"/>
          <w:b/>
          <w:bCs/>
        </w:rPr>
        <w:t xml:space="preserve"> горелки (резаки)</w:t>
      </w:r>
      <w:r w:rsidRPr="00345647">
        <w:rPr>
          <w:rFonts w:ascii="Times New Roman" w:hAnsi="Times New Roman" w:cs="Times New Roman"/>
        </w:rPr>
        <w:t> — смешивают горючий газ с кислородом, формируют подогревающее и режущее пламя.</w:t>
      </w:r>
    </w:p>
    <w:p w14:paraId="519DCBC1" w14:textId="77777777" w:rsidR="00345647" w:rsidRPr="00345647" w:rsidRDefault="00345647" w:rsidP="0034564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Шланги</w:t>
      </w:r>
      <w:r w:rsidRPr="00345647">
        <w:rPr>
          <w:rFonts w:ascii="Times New Roman" w:hAnsi="Times New Roman" w:cs="Times New Roman"/>
        </w:rPr>
        <w:t> — подают газы к горелке.</w:t>
      </w:r>
    </w:p>
    <w:p w14:paraId="2D9E99A2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Технология процесса:</w:t>
      </w:r>
    </w:p>
    <w:p w14:paraId="3878B29F" w14:textId="77777777" w:rsidR="00345647" w:rsidRPr="00345647" w:rsidRDefault="00345647" w:rsidP="003456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Подогрев металла до температуры воспламенения (для стали ~1300°C).</w:t>
      </w:r>
    </w:p>
    <w:p w14:paraId="09693E47" w14:textId="77777777" w:rsidR="00345647" w:rsidRPr="00345647" w:rsidRDefault="00345647" w:rsidP="003456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Подача режущей струи кислорода, которая окисляет металл и удаляет оксиды.</w:t>
      </w:r>
    </w:p>
    <w:p w14:paraId="2586EC55" w14:textId="77777777" w:rsidR="00345647" w:rsidRPr="00345647" w:rsidRDefault="00345647" w:rsidP="003456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Перемещение резака вдоль линии реза.</w:t>
      </w:r>
    </w:p>
    <w:p w14:paraId="442537BE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Важные параметры:</w:t>
      </w:r>
    </w:p>
    <w:p w14:paraId="62D85D12" w14:textId="77777777" w:rsidR="00345647" w:rsidRPr="00345647" w:rsidRDefault="00345647" w:rsidP="0034564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Скорость резки — зависит от толщины металла и чистоты кислорода.</w:t>
      </w:r>
    </w:p>
    <w:p w14:paraId="21776EB5" w14:textId="77777777" w:rsidR="00345647" w:rsidRPr="00345647" w:rsidRDefault="00345647" w:rsidP="0034564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Давление кислорода — регулируется редуктором.</w:t>
      </w:r>
    </w:p>
    <w:p w14:paraId="7DDED032" w14:textId="77777777" w:rsidR="00345647" w:rsidRPr="00345647" w:rsidRDefault="00345647" w:rsidP="0034564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Расстояние от мундштука до металла — обычно 3–5 мм.</w:t>
      </w:r>
    </w:p>
    <w:p w14:paraId="67E60213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i/>
          <w:iCs/>
        </w:rPr>
        <w:lastRenderedPageBreak/>
        <w:t>Таблица 1.2. Режимы газовой резки низкоуглеродистой стали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030"/>
        <w:gridCol w:w="2618"/>
        <w:gridCol w:w="2613"/>
        <w:gridCol w:w="2084"/>
      </w:tblGrid>
      <w:tr w:rsidR="00345647" w:rsidRPr="00345647" w14:paraId="23731886" w14:textId="77777777" w:rsidTr="00345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A931A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Толщина стали, мм</w:t>
            </w:r>
          </w:p>
        </w:tc>
        <w:tc>
          <w:tcPr>
            <w:tcW w:w="0" w:type="auto"/>
            <w:hideMark/>
          </w:tcPr>
          <w:p w14:paraId="2B1A447B" w14:textId="77777777" w:rsidR="00345647" w:rsidRPr="00345647" w:rsidRDefault="00345647" w:rsidP="003456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Давление кислорода, МПа</w:t>
            </w:r>
          </w:p>
        </w:tc>
        <w:tc>
          <w:tcPr>
            <w:tcW w:w="0" w:type="auto"/>
            <w:hideMark/>
          </w:tcPr>
          <w:p w14:paraId="29C1FC39" w14:textId="77777777" w:rsidR="00345647" w:rsidRPr="00345647" w:rsidRDefault="00345647" w:rsidP="003456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Давление ацетилена, МПа</w:t>
            </w:r>
          </w:p>
        </w:tc>
        <w:tc>
          <w:tcPr>
            <w:tcW w:w="0" w:type="auto"/>
            <w:hideMark/>
          </w:tcPr>
          <w:p w14:paraId="11F5F2DF" w14:textId="77777777" w:rsidR="00345647" w:rsidRPr="00345647" w:rsidRDefault="00345647" w:rsidP="003456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Скорость резки, м/ч</w:t>
            </w:r>
          </w:p>
        </w:tc>
      </w:tr>
      <w:tr w:rsidR="00345647" w:rsidRPr="00345647" w14:paraId="30888AB6" w14:textId="77777777" w:rsidTr="00345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09969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5–10</w:t>
            </w:r>
          </w:p>
        </w:tc>
        <w:tc>
          <w:tcPr>
            <w:tcW w:w="0" w:type="auto"/>
            <w:hideMark/>
          </w:tcPr>
          <w:p w14:paraId="0D8A04A0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0,3–0,4</w:t>
            </w:r>
          </w:p>
        </w:tc>
        <w:tc>
          <w:tcPr>
            <w:tcW w:w="0" w:type="auto"/>
            <w:hideMark/>
          </w:tcPr>
          <w:p w14:paraId="02E01970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0,03–0,05</w:t>
            </w:r>
          </w:p>
        </w:tc>
        <w:tc>
          <w:tcPr>
            <w:tcW w:w="0" w:type="auto"/>
            <w:hideMark/>
          </w:tcPr>
          <w:p w14:paraId="6A3C90B6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12–18</w:t>
            </w:r>
          </w:p>
        </w:tc>
      </w:tr>
      <w:tr w:rsidR="00345647" w:rsidRPr="00345647" w14:paraId="369EE6EB" w14:textId="77777777" w:rsidTr="00345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E2483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20–30</w:t>
            </w:r>
          </w:p>
        </w:tc>
        <w:tc>
          <w:tcPr>
            <w:tcW w:w="0" w:type="auto"/>
            <w:hideMark/>
          </w:tcPr>
          <w:p w14:paraId="480B7880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0,5–0,6</w:t>
            </w:r>
          </w:p>
        </w:tc>
        <w:tc>
          <w:tcPr>
            <w:tcW w:w="0" w:type="auto"/>
            <w:hideMark/>
          </w:tcPr>
          <w:p w14:paraId="7B1AA834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0,04–0,06</w:t>
            </w:r>
          </w:p>
        </w:tc>
        <w:tc>
          <w:tcPr>
            <w:tcW w:w="0" w:type="auto"/>
            <w:hideMark/>
          </w:tcPr>
          <w:p w14:paraId="48B3D929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8–12</w:t>
            </w:r>
          </w:p>
        </w:tc>
      </w:tr>
      <w:tr w:rsidR="00345647" w:rsidRPr="00345647" w14:paraId="1DEEF21A" w14:textId="77777777" w:rsidTr="00345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D83DD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50–100</w:t>
            </w:r>
          </w:p>
        </w:tc>
        <w:tc>
          <w:tcPr>
            <w:tcW w:w="0" w:type="auto"/>
            <w:hideMark/>
          </w:tcPr>
          <w:p w14:paraId="66887B7E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0,7–1,0</w:t>
            </w:r>
          </w:p>
        </w:tc>
        <w:tc>
          <w:tcPr>
            <w:tcW w:w="0" w:type="auto"/>
            <w:hideMark/>
          </w:tcPr>
          <w:p w14:paraId="1CF6722F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0,05–0,07</w:t>
            </w:r>
          </w:p>
        </w:tc>
        <w:tc>
          <w:tcPr>
            <w:tcW w:w="0" w:type="auto"/>
            <w:hideMark/>
          </w:tcPr>
          <w:p w14:paraId="35872DA5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4–8</w:t>
            </w:r>
          </w:p>
        </w:tc>
      </w:tr>
    </w:tbl>
    <w:p w14:paraId="72CA9D25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Безопасность при газовой резке:</w:t>
      </w:r>
    </w:p>
    <w:p w14:paraId="61FB7C24" w14:textId="77777777" w:rsidR="00345647" w:rsidRPr="00345647" w:rsidRDefault="00345647" w:rsidP="0034564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Проверка герметичности соединений на утечку газа.</w:t>
      </w:r>
    </w:p>
    <w:p w14:paraId="07D659E8" w14:textId="77777777" w:rsidR="00345647" w:rsidRPr="00345647" w:rsidRDefault="00345647" w:rsidP="0034564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Защита от обратного удара пламени (использование обратных клапанов).</w:t>
      </w:r>
    </w:p>
    <w:p w14:paraId="4543D12E" w14:textId="77777777" w:rsidR="00345647" w:rsidRPr="00345647" w:rsidRDefault="00345647" w:rsidP="0034564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Работа в средствах индивидуальной защиты (очки, краги, огнеупорная одежда).</w:t>
      </w:r>
    </w:p>
    <w:p w14:paraId="55BC9884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1.3. Применение резки при монтаже и ремонте КИПиА</w:t>
      </w:r>
    </w:p>
    <w:p w14:paraId="3F33F2BE" w14:textId="77777777" w:rsidR="00345647" w:rsidRPr="00345647" w:rsidRDefault="00345647" w:rsidP="0034564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Изготовление монтажных элементов</w:t>
      </w:r>
      <w:r w:rsidRPr="00345647">
        <w:rPr>
          <w:rFonts w:ascii="Times New Roman" w:hAnsi="Times New Roman" w:cs="Times New Roman"/>
        </w:rPr>
        <w:t> — кронштейнов, креплений для датчиков, корпусов щитов управления.</w:t>
      </w:r>
    </w:p>
    <w:p w14:paraId="46F4475A" w14:textId="77777777" w:rsidR="00345647" w:rsidRPr="00345647" w:rsidRDefault="00345647" w:rsidP="0034564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Подготовка трубных проводок</w:t>
      </w:r>
      <w:r w:rsidRPr="00345647">
        <w:rPr>
          <w:rFonts w:ascii="Times New Roman" w:hAnsi="Times New Roman" w:cs="Times New Roman"/>
        </w:rPr>
        <w:t> — резка трубок из нержавеющей стали или меди для импульсных линий.</w:t>
      </w:r>
    </w:p>
    <w:p w14:paraId="246229DA" w14:textId="77777777" w:rsidR="00345647" w:rsidRPr="00345647" w:rsidRDefault="00345647" w:rsidP="0034564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Ремонт конструкций</w:t>
      </w:r>
      <w:r w:rsidRPr="00345647">
        <w:rPr>
          <w:rFonts w:ascii="Times New Roman" w:hAnsi="Times New Roman" w:cs="Times New Roman"/>
        </w:rPr>
        <w:t> — удаление повреждённых участков с последующей заменой.</w:t>
      </w:r>
    </w:p>
    <w:p w14:paraId="64EC6816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Пример</w:t>
      </w:r>
      <w:proofErr w:type="gramStart"/>
      <w:r w:rsidRPr="00345647">
        <w:rPr>
          <w:rFonts w:ascii="Times New Roman" w:hAnsi="Times New Roman" w:cs="Times New Roman"/>
          <w:b/>
          <w:bCs/>
        </w:rPr>
        <w:t>:</w:t>
      </w:r>
      <w:r w:rsidRPr="00345647">
        <w:rPr>
          <w:rFonts w:ascii="Times New Roman" w:hAnsi="Times New Roman" w:cs="Times New Roman"/>
        </w:rPr>
        <w:t> При</w:t>
      </w:r>
      <w:proofErr w:type="gramEnd"/>
      <w:r w:rsidRPr="00345647">
        <w:rPr>
          <w:rFonts w:ascii="Times New Roman" w:hAnsi="Times New Roman" w:cs="Times New Roman"/>
        </w:rPr>
        <w:t xml:space="preserve"> модернизации системы контроля уровня требуется установка нового датчика на существующую металлическую конструкцию. Необходимо вырезать отверстие для крепления. Используется плазменная резка, так как она обеспечивает точный рез без деформации тонкого металла и с минимальной зоной термического влияния.</w:t>
      </w:r>
    </w:p>
    <w:p w14:paraId="5C61F04D" w14:textId="77777777" w:rsidR="00345647" w:rsidRPr="00345647" w:rsidRDefault="00000000" w:rsidP="00345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411583">
          <v:rect id="_x0000_i1026" style="width:0;height:.75pt" o:hralign="center" o:hrstd="t" o:hr="t" fillcolor="#a0a0a0" stroked="f"/>
        </w:pict>
      </w:r>
    </w:p>
    <w:p w14:paraId="344CB1C9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Вопросы для самоконтроля (Лекция 1)</w:t>
      </w:r>
    </w:p>
    <w:p w14:paraId="7D4D3080" w14:textId="77777777" w:rsidR="00345647" w:rsidRPr="00345647" w:rsidRDefault="00345647" w:rsidP="0034564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Назовите основные различия между механической и термической резкой металлов.</w:t>
      </w:r>
    </w:p>
    <w:p w14:paraId="154A9F74" w14:textId="77777777" w:rsidR="00345647" w:rsidRPr="00345647" w:rsidRDefault="00345647" w:rsidP="0034564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Опишите принцип действия газовой (кислородной) резки.</w:t>
      </w:r>
    </w:p>
    <w:p w14:paraId="6AD3EFD8" w14:textId="77777777" w:rsidR="00345647" w:rsidRPr="00345647" w:rsidRDefault="00345647" w:rsidP="0034564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Какое оборудование входит в состав поста для газовой резки?</w:t>
      </w:r>
    </w:p>
    <w:p w14:paraId="5FA50EFA" w14:textId="77777777" w:rsidR="00345647" w:rsidRPr="00345647" w:rsidRDefault="00345647" w:rsidP="0034564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Как влияет толщина металла на выбор режимов газовой резки?</w:t>
      </w:r>
    </w:p>
    <w:p w14:paraId="5A3C8108" w14:textId="77777777" w:rsidR="00345647" w:rsidRPr="00345647" w:rsidRDefault="00345647" w:rsidP="0034564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Почему при резке нержавеющей стали чаще используют плазменную, а не газовую резку?</w:t>
      </w:r>
    </w:p>
    <w:p w14:paraId="5E2F058B" w14:textId="77777777" w:rsidR="00345647" w:rsidRPr="00345647" w:rsidRDefault="00000000" w:rsidP="00345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E30520">
          <v:rect id="_x0000_i1027" style="width:0;height:.75pt" o:hralign="center" o:hrstd="t" o:hr="t" fillcolor="#a0a0a0" stroked="f"/>
        </w:pict>
      </w:r>
    </w:p>
    <w:p w14:paraId="4CF48614" w14:textId="77777777" w:rsidR="00345647" w:rsidRPr="00345647" w:rsidRDefault="00345647" w:rsidP="00345647">
      <w:pPr>
        <w:rPr>
          <w:rFonts w:ascii="Times New Roman" w:hAnsi="Times New Roman" w:cs="Times New Roman"/>
          <w:b/>
          <w:bCs/>
        </w:rPr>
      </w:pPr>
      <w:r w:rsidRPr="00345647">
        <w:rPr>
          <w:rFonts w:ascii="Times New Roman" w:hAnsi="Times New Roman" w:cs="Times New Roman"/>
          <w:b/>
          <w:bCs/>
        </w:rPr>
        <w:t>Лекция 2. Оборудование и технология электросварки. Применение в КИПиА</w:t>
      </w:r>
    </w:p>
    <w:p w14:paraId="5BC88C46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Продолжительность:</w:t>
      </w:r>
      <w:r w:rsidRPr="00345647">
        <w:rPr>
          <w:rFonts w:ascii="Times New Roman" w:hAnsi="Times New Roman" w:cs="Times New Roman"/>
        </w:rPr>
        <w:t> 1 академический час</w:t>
      </w:r>
      <w:r w:rsidRPr="00345647">
        <w:rPr>
          <w:rFonts w:ascii="Times New Roman" w:hAnsi="Times New Roman" w:cs="Times New Roman"/>
        </w:rPr>
        <w:br/>
      </w:r>
      <w:r w:rsidRPr="00345647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345647">
        <w:rPr>
          <w:rFonts w:ascii="Times New Roman" w:hAnsi="Times New Roman" w:cs="Times New Roman"/>
          <w:b/>
          <w:bCs/>
        </w:rPr>
        <w:t>:</w:t>
      </w:r>
      <w:r w:rsidRPr="00345647">
        <w:rPr>
          <w:rFonts w:ascii="Times New Roman" w:hAnsi="Times New Roman" w:cs="Times New Roman"/>
        </w:rPr>
        <w:t> Изучить</w:t>
      </w:r>
      <w:proofErr w:type="gramEnd"/>
      <w:r w:rsidRPr="00345647">
        <w:rPr>
          <w:rFonts w:ascii="Times New Roman" w:hAnsi="Times New Roman" w:cs="Times New Roman"/>
        </w:rPr>
        <w:t xml:space="preserve"> основные виды электросварки, применяемое оборудование и </w:t>
      </w:r>
      <w:r w:rsidRPr="00345647">
        <w:rPr>
          <w:rFonts w:ascii="Times New Roman" w:hAnsi="Times New Roman" w:cs="Times New Roman"/>
        </w:rPr>
        <w:lastRenderedPageBreak/>
        <w:t>технологические особенности. Рассмотреть специфику использования сварки при монтаже и ремонте контрольно-измерительных приборов и автоматики, требования безопасности.</w:t>
      </w:r>
    </w:p>
    <w:p w14:paraId="37BA3F8F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2.1. Основы электросварки</w:t>
      </w:r>
    </w:p>
    <w:p w14:paraId="7F251A86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Электросварка — процесс получения неразъёмного соединения с использованием тепла электрической дуги или сопротивления. В зависимости от способа защиты сварочной зоны различают:</w:t>
      </w:r>
    </w:p>
    <w:p w14:paraId="4D77951E" w14:textId="77777777" w:rsidR="00345647" w:rsidRPr="00345647" w:rsidRDefault="00345647" w:rsidP="0034564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Ручную дуговую сварку (ММА)</w:t>
      </w:r>
      <w:r w:rsidRPr="00345647">
        <w:rPr>
          <w:rFonts w:ascii="Times New Roman" w:hAnsi="Times New Roman" w:cs="Times New Roman"/>
        </w:rPr>
        <w:t> — покрытыми электродами.</w:t>
      </w:r>
    </w:p>
    <w:p w14:paraId="7FA08546" w14:textId="77777777" w:rsidR="00345647" w:rsidRPr="00345647" w:rsidRDefault="00345647" w:rsidP="0034564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Сварку в защитных газах (MIG/MAG, TIG)</w:t>
      </w:r>
      <w:r w:rsidRPr="00345647">
        <w:rPr>
          <w:rFonts w:ascii="Times New Roman" w:hAnsi="Times New Roman" w:cs="Times New Roman"/>
        </w:rPr>
        <w:t> — инертным (аргон) или активным (CO₂) газом.</w:t>
      </w:r>
    </w:p>
    <w:p w14:paraId="4C25C56A" w14:textId="77777777" w:rsidR="00345647" w:rsidRPr="00345647" w:rsidRDefault="00345647" w:rsidP="0034564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Полуавтоматическую сварку</w:t>
      </w:r>
      <w:r w:rsidRPr="00345647">
        <w:rPr>
          <w:rFonts w:ascii="Times New Roman" w:hAnsi="Times New Roman" w:cs="Times New Roman"/>
        </w:rPr>
        <w:t> — с непрерывной подачей проволоки.</w:t>
      </w:r>
    </w:p>
    <w:p w14:paraId="60135E6E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Основные параметры режима сварки:</w:t>
      </w:r>
    </w:p>
    <w:p w14:paraId="621A8384" w14:textId="77777777" w:rsidR="00345647" w:rsidRPr="00345647" w:rsidRDefault="00345647" w:rsidP="0034564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Сила сварочного тока (А).</w:t>
      </w:r>
    </w:p>
    <w:p w14:paraId="2E344BD3" w14:textId="77777777" w:rsidR="00345647" w:rsidRPr="00345647" w:rsidRDefault="00345647" w:rsidP="0034564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Напряжение дуги (В).</w:t>
      </w:r>
    </w:p>
    <w:p w14:paraId="274DB492" w14:textId="77777777" w:rsidR="00345647" w:rsidRPr="00345647" w:rsidRDefault="00345647" w:rsidP="0034564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Скорость сварки (м/ч).</w:t>
      </w:r>
    </w:p>
    <w:p w14:paraId="6B15137D" w14:textId="77777777" w:rsidR="00345647" w:rsidRPr="00345647" w:rsidRDefault="00345647" w:rsidP="0034564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Диаметр электрода или проволоки (мм).</w:t>
      </w:r>
    </w:p>
    <w:p w14:paraId="22998312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i/>
          <w:iCs/>
        </w:rPr>
        <w:t>Таблица 2.1. Характеристики распространённых методов электросварки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547"/>
        <w:gridCol w:w="2215"/>
        <w:gridCol w:w="2465"/>
        <w:gridCol w:w="3118"/>
      </w:tblGrid>
      <w:tr w:rsidR="00345647" w:rsidRPr="00345647" w14:paraId="765E2721" w14:textId="77777777" w:rsidTr="00345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6094D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Метод сварки</w:t>
            </w:r>
          </w:p>
        </w:tc>
        <w:tc>
          <w:tcPr>
            <w:tcW w:w="0" w:type="auto"/>
            <w:hideMark/>
          </w:tcPr>
          <w:p w14:paraId="77DFBEEA" w14:textId="77777777" w:rsidR="00345647" w:rsidRPr="00345647" w:rsidRDefault="00345647" w:rsidP="003456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Источник нагрева</w:t>
            </w:r>
          </w:p>
        </w:tc>
        <w:tc>
          <w:tcPr>
            <w:tcW w:w="0" w:type="auto"/>
            <w:hideMark/>
          </w:tcPr>
          <w:p w14:paraId="5DABFF3B" w14:textId="77777777" w:rsidR="00345647" w:rsidRPr="00345647" w:rsidRDefault="00345647" w:rsidP="003456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Защита зоны сварки</w:t>
            </w:r>
          </w:p>
        </w:tc>
        <w:tc>
          <w:tcPr>
            <w:tcW w:w="0" w:type="auto"/>
            <w:hideMark/>
          </w:tcPr>
          <w:p w14:paraId="2A6B6DC0" w14:textId="77777777" w:rsidR="00345647" w:rsidRPr="00345647" w:rsidRDefault="00345647" w:rsidP="003456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Область применения в КИПиА</w:t>
            </w:r>
          </w:p>
        </w:tc>
      </w:tr>
      <w:tr w:rsidR="00345647" w:rsidRPr="00345647" w14:paraId="1000A7E1" w14:textId="77777777" w:rsidTr="00345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008AA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ММА (ручная)</w:t>
            </w:r>
          </w:p>
        </w:tc>
        <w:tc>
          <w:tcPr>
            <w:tcW w:w="0" w:type="auto"/>
            <w:hideMark/>
          </w:tcPr>
          <w:p w14:paraId="232915FC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Дуга между электродом и изделием</w:t>
            </w:r>
          </w:p>
        </w:tc>
        <w:tc>
          <w:tcPr>
            <w:tcW w:w="0" w:type="auto"/>
            <w:hideMark/>
          </w:tcPr>
          <w:p w14:paraId="7A3D2F2C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Шлаковое покрытие электрода</w:t>
            </w:r>
          </w:p>
        </w:tc>
        <w:tc>
          <w:tcPr>
            <w:tcW w:w="0" w:type="auto"/>
            <w:hideMark/>
          </w:tcPr>
          <w:p w14:paraId="1847A7E5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Ремонт стальных конструкций, каркасов щитов</w:t>
            </w:r>
          </w:p>
        </w:tc>
      </w:tr>
      <w:tr w:rsidR="00345647" w:rsidRPr="00345647" w14:paraId="16AF130D" w14:textId="77777777" w:rsidTr="00345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5123F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TIG (аргоновая)</w:t>
            </w:r>
          </w:p>
        </w:tc>
        <w:tc>
          <w:tcPr>
            <w:tcW w:w="0" w:type="auto"/>
            <w:hideMark/>
          </w:tcPr>
          <w:p w14:paraId="0309B483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Дуга между вольфрамовым электродом и изделием</w:t>
            </w:r>
          </w:p>
        </w:tc>
        <w:tc>
          <w:tcPr>
            <w:tcW w:w="0" w:type="auto"/>
            <w:hideMark/>
          </w:tcPr>
          <w:p w14:paraId="265EACDB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Инертный газ (аргон)</w:t>
            </w:r>
          </w:p>
        </w:tc>
        <w:tc>
          <w:tcPr>
            <w:tcW w:w="0" w:type="auto"/>
            <w:hideMark/>
          </w:tcPr>
          <w:p w14:paraId="191A07EF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Сварка ответственных швов из нержавеющей стали, алюминия (корпуса датчиков)</w:t>
            </w:r>
          </w:p>
        </w:tc>
      </w:tr>
      <w:tr w:rsidR="00345647" w:rsidRPr="00345647" w14:paraId="03F8BC9E" w14:textId="77777777" w:rsidTr="00345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A882D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MIG/MAG</w:t>
            </w:r>
          </w:p>
        </w:tc>
        <w:tc>
          <w:tcPr>
            <w:tcW w:w="0" w:type="auto"/>
            <w:hideMark/>
          </w:tcPr>
          <w:p w14:paraId="58C717DD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Дуга между проволокой и изделием</w:t>
            </w:r>
          </w:p>
        </w:tc>
        <w:tc>
          <w:tcPr>
            <w:tcW w:w="0" w:type="auto"/>
            <w:hideMark/>
          </w:tcPr>
          <w:p w14:paraId="68EB5A3D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Активный/инертный газ</w:t>
            </w:r>
          </w:p>
        </w:tc>
        <w:tc>
          <w:tcPr>
            <w:tcW w:w="0" w:type="auto"/>
            <w:hideMark/>
          </w:tcPr>
          <w:p w14:paraId="27F1D803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Полуавтоматическая сварка при серийном производстве</w:t>
            </w:r>
          </w:p>
        </w:tc>
      </w:tr>
    </w:tbl>
    <w:p w14:paraId="78689E7C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2.2. Оборудование для ручной дуговой сварки (ММА)</w:t>
      </w:r>
    </w:p>
    <w:p w14:paraId="6094F7E0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Стандартный сварочный пост включает:</w:t>
      </w:r>
    </w:p>
    <w:p w14:paraId="4DF63DE4" w14:textId="77777777" w:rsidR="00345647" w:rsidRPr="00345647" w:rsidRDefault="00345647" w:rsidP="0034564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Сварочный трансформатор/выпрямитель/инвертор</w:t>
      </w:r>
      <w:r w:rsidRPr="00345647">
        <w:rPr>
          <w:rFonts w:ascii="Times New Roman" w:hAnsi="Times New Roman" w:cs="Times New Roman"/>
        </w:rPr>
        <w:t> — источник постоянного или переменного тока.</w:t>
      </w:r>
    </w:p>
    <w:p w14:paraId="7AB134C8" w14:textId="77777777" w:rsidR="00345647" w:rsidRPr="00345647" w:rsidRDefault="00345647" w:rsidP="0034564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Сварочные кабели</w:t>
      </w:r>
      <w:r w:rsidRPr="00345647">
        <w:rPr>
          <w:rFonts w:ascii="Times New Roman" w:hAnsi="Times New Roman" w:cs="Times New Roman"/>
        </w:rPr>
        <w:t xml:space="preserve"> — для подключения </w:t>
      </w:r>
      <w:proofErr w:type="spellStart"/>
      <w:r w:rsidRPr="00345647">
        <w:rPr>
          <w:rFonts w:ascii="Times New Roman" w:hAnsi="Times New Roman" w:cs="Times New Roman"/>
        </w:rPr>
        <w:t>электрододержателя</w:t>
      </w:r>
      <w:proofErr w:type="spellEnd"/>
      <w:r w:rsidRPr="00345647">
        <w:rPr>
          <w:rFonts w:ascii="Times New Roman" w:hAnsi="Times New Roman" w:cs="Times New Roman"/>
        </w:rPr>
        <w:t xml:space="preserve"> и массы.</w:t>
      </w:r>
    </w:p>
    <w:p w14:paraId="7B42DE81" w14:textId="77777777" w:rsidR="00345647" w:rsidRPr="00345647" w:rsidRDefault="00345647" w:rsidP="00345647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345647">
        <w:rPr>
          <w:rFonts w:ascii="Times New Roman" w:hAnsi="Times New Roman" w:cs="Times New Roman"/>
          <w:b/>
          <w:bCs/>
        </w:rPr>
        <w:t>Электрододержатель</w:t>
      </w:r>
      <w:proofErr w:type="spellEnd"/>
      <w:r w:rsidRPr="00345647">
        <w:rPr>
          <w:rFonts w:ascii="Times New Roman" w:hAnsi="Times New Roman" w:cs="Times New Roman"/>
        </w:rPr>
        <w:t>.</w:t>
      </w:r>
    </w:p>
    <w:p w14:paraId="4F5EF2D3" w14:textId="77777777" w:rsidR="00345647" w:rsidRPr="00345647" w:rsidRDefault="00345647" w:rsidP="0034564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Вспомогательные инструменты</w:t>
      </w:r>
      <w:r w:rsidRPr="00345647">
        <w:rPr>
          <w:rFonts w:ascii="Times New Roman" w:hAnsi="Times New Roman" w:cs="Times New Roman"/>
        </w:rPr>
        <w:t> — щётка для удаления шлака, молоток.</w:t>
      </w:r>
    </w:p>
    <w:p w14:paraId="08965B27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lastRenderedPageBreak/>
        <w:t>Технология выполнения шва:</w:t>
      </w:r>
    </w:p>
    <w:p w14:paraId="0B339A1F" w14:textId="77777777" w:rsidR="00345647" w:rsidRPr="00345647" w:rsidRDefault="00345647" w:rsidP="0034564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Подготовка кромок (очистка от загрязнений, разделка при толщине &gt;4 мм).</w:t>
      </w:r>
    </w:p>
    <w:p w14:paraId="55AC5E84" w14:textId="77777777" w:rsidR="00345647" w:rsidRPr="00345647" w:rsidRDefault="00345647" w:rsidP="0034564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Выбор электрода в зависимости от марки металла (например, для стали Ст3 — электроды УОНИ-13/55, АНО-4).</w:t>
      </w:r>
    </w:p>
    <w:p w14:paraId="50B2E430" w14:textId="77777777" w:rsidR="00345647" w:rsidRPr="00345647" w:rsidRDefault="00345647" w:rsidP="0034564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 xml:space="preserve">Зажигание дуги (касанием или </w:t>
      </w:r>
      <w:proofErr w:type="spellStart"/>
      <w:r w:rsidRPr="00345647">
        <w:rPr>
          <w:rFonts w:ascii="Times New Roman" w:hAnsi="Times New Roman" w:cs="Times New Roman"/>
        </w:rPr>
        <w:t>чирканием</w:t>
      </w:r>
      <w:proofErr w:type="spellEnd"/>
      <w:r w:rsidRPr="00345647">
        <w:rPr>
          <w:rFonts w:ascii="Times New Roman" w:hAnsi="Times New Roman" w:cs="Times New Roman"/>
        </w:rPr>
        <w:t>).</w:t>
      </w:r>
    </w:p>
    <w:p w14:paraId="79E8F766" w14:textId="77777777" w:rsidR="00345647" w:rsidRPr="00345647" w:rsidRDefault="00345647" w:rsidP="0034564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Ведение электрода с соблюдением угла наклона (обычно 70–80° к поверхности) и скорости.</w:t>
      </w:r>
    </w:p>
    <w:p w14:paraId="79680ED2" w14:textId="77777777" w:rsidR="00345647" w:rsidRPr="00345647" w:rsidRDefault="00345647" w:rsidP="0034564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Заварка кратера в конце шва для предотвращения образования трещин.</w:t>
      </w:r>
    </w:p>
    <w:p w14:paraId="280D776A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Типы сварных соединений в КИПиА:</w:t>
      </w:r>
    </w:p>
    <w:p w14:paraId="27AAF15B" w14:textId="77777777" w:rsidR="00345647" w:rsidRPr="00345647" w:rsidRDefault="00345647" w:rsidP="0034564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Стыковые</w:t>
      </w:r>
      <w:r w:rsidRPr="00345647">
        <w:rPr>
          <w:rFonts w:ascii="Times New Roman" w:hAnsi="Times New Roman" w:cs="Times New Roman"/>
        </w:rPr>
        <w:t> — для соединения труб импульсных линий.</w:t>
      </w:r>
    </w:p>
    <w:p w14:paraId="63F9ED59" w14:textId="77777777" w:rsidR="00345647" w:rsidRPr="00345647" w:rsidRDefault="00345647" w:rsidP="0034564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Угловые</w:t>
      </w:r>
      <w:r w:rsidRPr="00345647">
        <w:rPr>
          <w:rFonts w:ascii="Times New Roman" w:hAnsi="Times New Roman" w:cs="Times New Roman"/>
        </w:rPr>
        <w:t> — при изготовлении коробов, лотков.</w:t>
      </w:r>
    </w:p>
    <w:p w14:paraId="06135F81" w14:textId="77777777" w:rsidR="00345647" w:rsidRPr="00345647" w:rsidRDefault="00345647" w:rsidP="0034564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Тавровые</w:t>
      </w:r>
      <w:r w:rsidRPr="00345647">
        <w:rPr>
          <w:rFonts w:ascii="Times New Roman" w:hAnsi="Times New Roman" w:cs="Times New Roman"/>
        </w:rPr>
        <w:t> — крепление кронштейнов к несущим конструкциям.</w:t>
      </w:r>
    </w:p>
    <w:p w14:paraId="3043881E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i/>
          <w:iCs/>
        </w:rPr>
        <w:t>Таблица 2.2. Рекомендуемые режимы ручной дуговой сварки низкоуглеродистой стали электродами Ø3 мм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626"/>
        <w:gridCol w:w="1625"/>
        <w:gridCol w:w="2411"/>
        <w:gridCol w:w="2561"/>
      </w:tblGrid>
      <w:tr w:rsidR="00345647" w:rsidRPr="00345647" w14:paraId="492C9B92" w14:textId="77777777" w:rsidTr="00345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9BFD7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Толщина металла, мм</w:t>
            </w:r>
          </w:p>
        </w:tc>
        <w:tc>
          <w:tcPr>
            <w:tcW w:w="0" w:type="auto"/>
            <w:hideMark/>
          </w:tcPr>
          <w:p w14:paraId="3BD165E2" w14:textId="77777777" w:rsidR="00345647" w:rsidRPr="00345647" w:rsidRDefault="00345647" w:rsidP="003456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 xml:space="preserve">Сила тока, </w:t>
            </w:r>
            <w:proofErr w:type="gramStart"/>
            <w:r w:rsidRPr="00345647">
              <w:rPr>
                <w:rFonts w:ascii="Times New Roman" w:hAnsi="Times New Roman" w:cs="Times New Roman"/>
              </w:rPr>
              <w:t>А</w:t>
            </w:r>
            <w:proofErr w:type="gramEnd"/>
          </w:p>
        </w:tc>
        <w:tc>
          <w:tcPr>
            <w:tcW w:w="0" w:type="auto"/>
            <w:hideMark/>
          </w:tcPr>
          <w:p w14:paraId="6B3E7394" w14:textId="77777777" w:rsidR="00345647" w:rsidRPr="00345647" w:rsidRDefault="00345647" w:rsidP="003456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Напряжение дуги, В</w:t>
            </w:r>
          </w:p>
        </w:tc>
        <w:tc>
          <w:tcPr>
            <w:tcW w:w="0" w:type="auto"/>
            <w:hideMark/>
          </w:tcPr>
          <w:p w14:paraId="55E4E4DB" w14:textId="77777777" w:rsidR="00345647" w:rsidRPr="00345647" w:rsidRDefault="00345647" w:rsidP="003456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Скорость сварки, м/ч</w:t>
            </w:r>
          </w:p>
        </w:tc>
      </w:tr>
      <w:tr w:rsidR="00345647" w:rsidRPr="00345647" w14:paraId="1CA31342" w14:textId="77777777" w:rsidTr="00345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90D19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3–4</w:t>
            </w:r>
          </w:p>
        </w:tc>
        <w:tc>
          <w:tcPr>
            <w:tcW w:w="0" w:type="auto"/>
            <w:hideMark/>
          </w:tcPr>
          <w:p w14:paraId="265868DA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100–120</w:t>
            </w:r>
          </w:p>
        </w:tc>
        <w:tc>
          <w:tcPr>
            <w:tcW w:w="0" w:type="auto"/>
            <w:hideMark/>
          </w:tcPr>
          <w:p w14:paraId="28BB34D6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22–24</w:t>
            </w:r>
          </w:p>
        </w:tc>
        <w:tc>
          <w:tcPr>
            <w:tcW w:w="0" w:type="auto"/>
            <w:hideMark/>
          </w:tcPr>
          <w:p w14:paraId="30E6ADB7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8–10</w:t>
            </w:r>
          </w:p>
        </w:tc>
      </w:tr>
      <w:tr w:rsidR="00345647" w:rsidRPr="00345647" w14:paraId="3ECC1822" w14:textId="77777777" w:rsidTr="00345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69349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5–6</w:t>
            </w:r>
          </w:p>
        </w:tc>
        <w:tc>
          <w:tcPr>
            <w:tcW w:w="0" w:type="auto"/>
            <w:hideMark/>
          </w:tcPr>
          <w:p w14:paraId="5DED15DC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130–160</w:t>
            </w:r>
          </w:p>
        </w:tc>
        <w:tc>
          <w:tcPr>
            <w:tcW w:w="0" w:type="auto"/>
            <w:hideMark/>
          </w:tcPr>
          <w:p w14:paraId="6B6C778E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24–26</w:t>
            </w:r>
          </w:p>
        </w:tc>
        <w:tc>
          <w:tcPr>
            <w:tcW w:w="0" w:type="auto"/>
            <w:hideMark/>
          </w:tcPr>
          <w:p w14:paraId="3B336C3C" w14:textId="77777777" w:rsidR="00345647" w:rsidRPr="00345647" w:rsidRDefault="00345647" w:rsidP="003456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6–8</w:t>
            </w:r>
          </w:p>
        </w:tc>
      </w:tr>
      <w:tr w:rsidR="00345647" w:rsidRPr="00345647" w14:paraId="1277854C" w14:textId="77777777" w:rsidTr="00345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69E21" w14:textId="77777777" w:rsidR="00345647" w:rsidRPr="00345647" w:rsidRDefault="00345647" w:rsidP="003456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8–10</w:t>
            </w:r>
          </w:p>
        </w:tc>
        <w:tc>
          <w:tcPr>
            <w:tcW w:w="0" w:type="auto"/>
            <w:hideMark/>
          </w:tcPr>
          <w:p w14:paraId="7CAD204A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180–220</w:t>
            </w:r>
          </w:p>
        </w:tc>
        <w:tc>
          <w:tcPr>
            <w:tcW w:w="0" w:type="auto"/>
            <w:hideMark/>
          </w:tcPr>
          <w:p w14:paraId="18BCC1F4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26–28</w:t>
            </w:r>
          </w:p>
        </w:tc>
        <w:tc>
          <w:tcPr>
            <w:tcW w:w="0" w:type="auto"/>
            <w:hideMark/>
          </w:tcPr>
          <w:p w14:paraId="1C6965EA" w14:textId="77777777" w:rsidR="00345647" w:rsidRPr="00345647" w:rsidRDefault="00345647" w:rsidP="0034564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5647">
              <w:rPr>
                <w:rFonts w:ascii="Times New Roman" w:hAnsi="Times New Roman" w:cs="Times New Roman"/>
              </w:rPr>
              <w:t>4–6</w:t>
            </w:r>
          </w:p>
        </w:tc>
      </w:tr>
    </w:tbl>
    <w:p w14:paraId="0E416C6F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2.3. Особенности сварки при монтаже и ремонте КИПиА</w:t>
      </w:r>
    </w:p>
    <w:p w14:paraId="7EE99E29" w14:textId="77777777" w:rsidR="00345647" w:rsidRPr="00345647" w:rsidRDefault="00345647" w:rsidP="0034564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Сварка корпусов приборов и датчиков</w:t>
      </w:r>
      <w:r w:rsidRPr="00345647">
        <w:rPr>
          <w:rFonts w:ascii="Times New Roman" w:hAnsi="Times New Roman" w:cs="Times New Roman"/>
        </w:rPr>
        <w:t> — требует применения аргонодуговой сварки (TIG) для минимизации деформаций и обеспечения герметичности. Материалы: нержавеющая сталь 12Х18Н10Т, алюминиевые сплавы.</w:t>
      </w:r>
    </w:p>
    <w:p w14:paraId="636581CE" w14:textId="77777777" w:rsidR="00345647" w:rsidRPr="00345647" w:rsidRDefault="00345647" w:rsidP="0034564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Сварка трубных проводок</w:t>
      </w:r>
      <w:r w:rsidRPr="00345647">
        <w:rPr>
          <w:rFonts w:ascii="Times New Roman" w:hAnsi="Times New Roman" w:cs="Times New Roman"/>
        </w:rPr>
        <w:t> — выполняется стыковыми швами с полным проплавлением. После сварки обязательна </w:t>
      </w:r>
      <w:r w:rsidRPr="00345647">
        <w:rPr>
          <w:rFonts w:ascii="Times New Roman" w:hAnsi="Times New Roman" w:cs="Times New Roman"/>
          <w:b/>
          <w:bCs/>
        </w:rPr>
        <w:t>продувка инертным газом</w:t>
      </w:r>
      <w:r w:rsidRPr="00345647">
        <w:rPr>
          <w:rFonts w:ascii="Times New Roman" w:hAnsi="Times New Roman" w:cs="Times New Roman"/>
        </w:rPr>
        <w:t> для предотвращения окисления внутренней поверхности.</w:t>
      </w:r>
    </w:p>
    <w:p w14:paraId="48319FDD" w14:textId="77777777" w:rsidR="00345647" w:rsidRPr="00345647" w:rsidRDefault="00345647" w:rsidP="0034564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Ремонт сильфонов, мембран</w:t>
      </w:r>
      <w:r w:rsidRPr="00345647">
        <w:rPr>
          <w:rFonts w:ascii="Times New Roman" w:hAnsi="Times New Roman" w:cs="Times New Roman"/>
        </w:rPr>
        <w:t xml:space="preserve"> — требует особо точной сварки </w:t>
      </w:r>
      <w:proofErr w:type="spellStart"/>
      <w:r w:rsidRPr="00345647">
        <w:rPr>
          <w:rFonts w:ascii="Times New Roman" w:hAnsi="Times New Roman" w:cs="Times New Roman"/>
        </w:rPr>
        <w:t>микродугой</w:t>
      </w:r>
      <w:proofErr w:type="spellEnd"/>
      <w:r w:rsidRPr="00345647">
        <w:rPr>
          <w:rFonts w:ascii="Times New Roman" w:hAnsi="Times New Roman" w:cs="Times New Roman"/>
        </w:rPr>
        <w:t>, часто используется импульсный режим.</w:t>
      </w:r>
    </w:p>
    <w:p w14:paraId="32CECDEF" w14:textId="77777777" w:rsidR="00345647" w:rsidRPr="00345647" w:rsidRDefault="00345647" w:rsidP="0034564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 xml:space="preserve">Влияние </w:t>
      </w:r>
      <w:proofErr w:type="spellStart"/>
      <w:r w:rsidRPr="00345647">
        <w:rPr>
          <w:rFonts w:ascii="Times New Roman" w:hAnsi="Times New Roman" w:cs="Times New Roman"/>
          <w:b/>
          <w:bCs/>
        </w:rPr>
        <w:t>тепловложения</w:t>
      </w:r>
      <w:proofErr w:type="spellEnd"/>
      <w:r w:rsidRPr="00345647">
        <w:rPr>
          <w:rFonts w:ascii="Times New Roman" w:hAnsi="Times New Roman" w:cs="Times New Roman"/>
        </w:rPr>
        <w:t> — при сварке рядом с чувствительными элементами (</w:t>
      </w:r>
      <w:proofErr w:type="spellStart"/>
      <w:r w:rsidRPr="00345647">
        <w:rPr>
          <w:rFonts w:ascii="Times New Roman" w:hAnsi="Times New Roman" w:cs="Times New Roman"/>
        </w:rPr>
        <w:t>пьезокристаллы</w:t>
      </w:r>
      <w:proofErr w:type="spellEnd"/>
      <w:r w:rsidRPr="00345647">
        <w:rPr>
          <w:rFonts w:ascii="Times New Roman" w:hAnsi="Times New Roman" w:cs="Times New Roman"/>
        </w:rPr>
        <w:t>, электронные компоненты) необходимо использовать теплоотводящие прокладки и минимизировать время нагрева.</w:t>
      </w:r>
    </w:p>
    <w:p w14:paraId="42BF0BD6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Меры безопасности:</w:t>
      </w:r>
    </w:p>
    <w:p w14:paraId="3635EB8E" w14:textId="77777777" w:rsidR="00345647" w:rsidRPr="00345647" w:rsidRDefault="00345647" w:rsidP="0034564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Защита от поражения электрическим током (изоляция кабелей, заземление).</w:t>
      </w:r>
    </w:p>
    <w:p w14:paraId="4D9A861E" w14:textId="77777777" w:rsidR="00345647" w:rsidRPr="00345647" w:rsidRDefault="00345647" w:rsidP="0034564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Защита органов зрения и кожи от излучения дуги и брызг металла (маска со светофильтром, спецодежда).</w:t>
      </w:r>
    </w:p>
    <w:p w14:paraId="3C181D71" w14:textId="77777777" w:rsidR="00345647" w:rsidRPr="00345647" w:rsidRDefault="00345647" w:rsidP="0034564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lastRenderedPageBreak/>
        <w:t>Вентиляция рабочей зоны для удаления сварочных аэрозолей.</w:t>
      </w:r>
    </w:p>
    <w:p w14:paraId="042E4B26" w14:textId="77777777" w:rsidR="00345647" w:rsidRPr="00345647" w:rsidRDefault="00000000" w:rsidP="00345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4881DA">
          <v:rect id="_x0000_i1028" style="width:0;height:.75pt" o:hralign="center" o:hrstd="t" o:hr="t" fillcolor="#a0a0a0" stroked="f"/>
        </w:pict>
      </w:r>
    </w:p>
    <w:p w14:paraId="7F05B523" w14:textId="77777777" w:rsidR="00345647" w:rsidRPr="00345647" w:rsidRDefault="00345647" w:rsidP="00345647">
      <w:p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  <w:b/>
          <w:bCs/>
        </w:rPr>
        <w:t>Вопросы для самоконтроля (Лекция 2)</w:t>
      </w:r>
    </w:p>
    <w:p w14:paraId="1902F2BC" w14:textId="77777777" w:rsidR="00345647" w:rsidRPr="00345647" w:rsidRDefault="00345647" w:rsidP="0034564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Каковы основные различия между методами сварки ММА и TIG?</w:t>
      </w:r>
    </w:p>
    <w:p w14:paraId="2126C2E2" w14:textId="77777777" w:rsidR="00345647" w:rsidRPr="00345647" w:rsidRDefault="00345647" w:rsidP="0034564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Как подбирается сила сварочного тока в зависимости от диаметра электрода и толщины металла?</w:t>
      </w:r>
    </w:p>
    <w:p w14:paraId="670F0E7F" w14:textId="77777777" w:rsidR="00345647" w:rsidRPr="00345647" w:rsidRDefault="00345647" w:rsidP="0034564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Почему при сварке нержавеющих сталей часто применяют аргонодуговую сварку?</w:t>
      </w:r>
    </w:p>
    <w:p w14:paraId="47AC1965" w14:textId="77777777" w:rsidR="00345647" w:rsidRPr="00345647" w:rsidRDefault="00345647" w:rsidP="0034564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Какие подготовительные операции необходимы перед сваркой стыкового соединения труб импульсной линии?</w:t>
      </w:r>
    </w:p>
    <w:p w14:paraId="305709D0" w14:textId="77777777" w:rsidR="00345647" w:rsidRPr="00345647" w:rsidRDefault="00345647" w:rsidP="0034564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Перечислите не менее трёх мер безопасности при выполнении электросварочных работ.</w:t>
      </w:r>
    </w:p>
    <w:sectPr w:rsidR="00345647" w:rsidRPr="003456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AE"/>
    <w:multiLevelType w:val="multilevel"/>
    <w:tmpl w:val="2C26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B674F"/>
    <w:multiLevelType w:val="multilevel"/>
    <w:tmpl w:val="3D56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D67B3"/>
    <w:multiLevelType w:val="multilevel"/>
    <w:tmpl w:val="03C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214B7"/>
    <w:multiLevelType w:val="multilevel"/>
    <w:tmpl w:val="DFD0E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F1E14"/>
    <w:multiLevelType w:val="multilevel"/>
    <w:tmpl w:val="4B14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F6E28"/>
    <w:multiLevelType w:val="multilevel"/>
    <w:tmpl w:val="6FAEF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332CD2"/>
    <w:multiLevelType w:val="multilevel"/>
    <w:tmpl w:val="3CC0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22834"/>
    <w:multiLevelType w:val="multilevel"/>
    <w:tmpl w:val="FEFC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00FAE"/>
    <w:multiLevelType w:val="multilevel"/>
    <w:tmpl w:val="6C02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BE10A2"/>
    <w:multiLevelType w:val="multilevel"/>
    <w:tmpl w:val="82A2E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C17711"/>
    <w:multiLevelType w:val="multilevel"/>
    <w:tmpl w:val="3AB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C4D45"/>
    <w:multiLevelType w:val="multilevel"/>
    <w:tmpl w:val="300E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5B5426"/>
    <w:multiLevelType w:val="multilevel"/>
    <w:tmpl w:val="DB1E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3B70C9"/>
    <w:multiLevelType w:val="multilevel"/>
    <w:tmpl w:val="1B2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80971"/>
    <w:multiLevelType w:val="multilevel"/>
    <w:tmpl w:val="A99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85441"/>
    <w:multiLevelType w:val="multilevel"/>
    <w:tmpl w:val="010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C608B"/>
    <w:multiLevelType w:val="multilevel"/>
    <w:tmpl w:val="1724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50109"/>
    <w:multiLevelType w:val="multilevel"/>
    <w:tmpl w:val="AACC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207FD"/>
    <w:multiLevelType w:val="multilevel"/>
    <w:tmpl w:val="62F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04C17"/>
    <w:multiLevelType w:val="multilevel"/>
    <w:tmpl w:val="80AA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42CCD"/>
    <w:multiLevelType w:val="multilevel"/>
    <w:tmpl w:val="C398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D6C0D"/>
    <w:multiLevelType w:val="multilevel"/>
    <w:tmpl w:val="E7B2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B64AF"/>
    <w:multiLevelType w:val="multilevel"/>
    <w:tmpl w:val="B35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A270C"/>
    <w:multiLevelType w:val="multilevel"/>
    <w:tmpl w:val="5E90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B627C"/>
    <w:multiLevelType w:val="multilevel"/>
    <w:tmpl w:val="E7D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B60E8"/>
    <w:multiLevelType w:val="multilevel"/>
    <w:tmpl w:val="D000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57CC7"/>
    <w:multiLevelType w:val="multilevel"/>
    <w:tmpl w:val="4FB4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DF7293"/>
    <w:multiLevelType w:val="multilevel"/>
    <w:tmpl w:val="97B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45C98"/>
    <w:multiLevelType w:val="multilevel"/>
    <w:tmpl w:val="DB5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A5D39"/>
    <w:multiLevelType w:val="multilevel"/>
    <w:tmpl w:val="5B3A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824801">
    <w:abstractNumId w:val="2"/>
  </w:num>
  <w:num w:numId="2" w16cid:durableId="787772714">
    <w:abstractNumId w:val="21"/>
  </w:num>
  <w:num w:numId="3" w16cid:durableId="1073164640">
    <w:abstractNumId w:val="6"/>
  </w:num>
  <w:num w:numId="4" w16cid:durableId="1554581274">
    <w:abstractNumId w:val="25"/>
  </w:num>
  <w:num w:numId="5" w16cid:durableId="328021089">
    <w:abstractNumId w:val="19"/>
  </w:num>
  <w:num w:numId="6" w16cid:durableId="173106586">
    <w:abstractNumId w:val="4"/>
  </w:num>
  <w:num w:numId="7" w16cid:durableId="90711637">
    <w:abstractNumId w:val="0"/>
  </w:num>
  <w:num w:numId="8" w16cid:durableId="913394324">
    <w:abstractNumId w:val="13"/>
  </w:num>
  <w:num w:numId="9" w16cid:durableId="770666593">
    <w:abstractNumId w:val="23"/>
  </w:num>
  <w:num w:numId="10" w16cid:durableId="1184436337">
    <w:abstractNumId w:val="14"/>
  </w:num>
  <w:num w:numId="11" w16cid:durableId="1693803694">
    <w:abstractNumId w:val="26"/>
  </w:num>
  <w:num w:numId="12" w16cid:durableId="128788019">
    <w:abstractNumId w:val="18"/>
  </w:num>
  <w:num w:numId="13" w16cid:durableId="1793593274">
    <w:abstractNumId w:val="11"/>
  </w:num>
  <w:num w:numId="14" w16cid:durableId="1008680934">
    <w:abstractNumId w:val="27"/>
  </w:num>
  <w:num w:numId="15" w16cid:durableId="2130970026">
    <w:abstractNumId w:val="5"/>
  </w:num>
  <w:num w:numId="16" w16cid:durableId="1548449849">
    <w:abstractNumId w:val="28"/>
  </w:num>
  <w:num w:numId="17" w16cid:durableId="1866286131">
    <w:abstractNumId w:val="15"/>
  </w:num>
  <w:num w:numId="18" w16cid:durableId="1137334423">
    <w:abstractNumId w:val="9"/>
  </w:num>
  <w:num w:numId="19" w16cid:durableId="427316891">
    <w:abstractNumId w:val="24"/>
  </w:num>
  <w:num w:numId="20" w16cid:durableId="201207277">
    <w:abstractNumId w:val="7"/>
  </w:num>
  <w:num w:numId="21" w16cid:durableId="355234867">
    <w:abstractNumId w:val="3"/>
  </w:num>
  <w:num w:numId="22" w16cid:durableId="234902341">
    <w:abstractNumId w:val="8"/>
  </w:num>
  <w:num w:numId="23" w16cid:durableId="562061042">
    <w:abstractNumId w:val="17"/>
  </w:num>
  <w:num w:numId="24" w16cid:durableId="1533956029">
    <w:abstractNumId w:val="10"/>
  </w:num>
  <w:num w:numId="25" w16cid:durableId="661853890">
    <w:abstractNumId w:val="20"/>
  </w:num>
  <w:num w:numId="26" w16cid:durableId="1740667077">
    <w:abstractNumId w:val="12"/>
  </w:num>
  <w:num w:numId="27" w16cid:durableId="1116758699">
    <w:abstractNumId w:val="22"/>
  </w:num>
  <w:num w:numId="28" w16cid:durableId="1078208842">
    <w:abstractNumId w:val="29"/>
  </w:num>
  <w:num w:numId="29" w16cid:durableId="1857579748">
    <w:abstractNumId w:val="16"/>
  </w:num>
  <w:num w:numId="30" w16cid:durableId="1428312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2C"/>
    <w:rsid w:val="000F3E33"/>
    <w:rsid w:val="00104CC0"/>
    <w:rsid w:val="00164B61"/>
    <w:rsid w:val="001C7D78"/>
    <w:rsid w:val="001E33CC"/>
    <w:rsid w:val="00345647"/>
    <w:rsid w:val="0043662A"/>
    <w:rsid w:val="004A36C9"/>
    <w:rsid w:val="005918EF"/>
    <w:rsid w:val="006B1945"/>
    <w:rsid w:val="00892C2C"/>
    <w:rsid w:val="008A1F2B"/>
    <w:rsid w:val="008F7B76"/>
    <w:rsid w:val="00A5410E"/>
    <w:rsid w:val="00B6229A"/>
    <w:rsid w:val="00CA465D"/>
    <w:rsid w:val="00D14678"/>
    <w:rsid w:val="00E73B81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5B21E"/>
  <w15:chartTrackingRefBased/>
  <w15:docId w15:val="{74C67738-5F05-45BB-BBCD-ED8887AB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2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2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2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2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2C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2C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2C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2C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2C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2C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2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C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2C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C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C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2C2C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4A36C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1215</Words>
  <Characters>6928</Characters>
  <Application>Microsoft Office Word</Application>
  <DocSecurity>0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5</cp:revision>
  <dcterms:created xsi:type="dcterms:W3CDTF">2026-01-17T10:26:00Z</dcterms:created>
  <dcterms:modified xsi:type="dcterms:W3CDTF">2026-02-07T10:14:00Z</dcterms:modified>
</cp:coreProperties>
</file>