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FEDA" w14:textId="77777777" w:rsidR="002B2F7A" w:rsidRPr="002B2F7A" w:rsidRDefault="002B2F7A" w:rsidP="002B2F7A">
      <w:pPr>
        <w:rPr>
          <w:rFonts w:ascii="Times New Roman" w:hAnsi="Times New Roman" w:cs="Times New Roman"/>
          <w:b/>
          <w:bCs/>
        </w:rPr>
      </w:pPr>
      <w:r w:rsidRPr="002B2F7A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73D2A977" w14:textId="77777777" w:rsidR="002B2F7A" w:rsidRPr="008C04F4" w:rsidRDefault="002B2F7A" w:rsidP="002B2F7A">
      <w:pPr>
        <w:rPr>
          <w:rFonts w:ascii="Times New Roman" w:hAnsi="Times New Roman" w:cs="Times New Roman"/>
        </w:rPr>
      </w:pPr>
      <w:r w:rsidRPr="008C04F4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73BC23E0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Раздел:</w:t>
      </w:r>
      <w:r w:rsidRPr="002B2F7A">
        <w:rPr>
          <w:rFonts w:ascii="Times New Roman" w:hAnsi="Times New Roman" w:cs="Times New Roman"/>
        </w:rPr>
        <w:t xml:space="preserve"> 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</w:r>
    </w:p>
    <w:p w14:paraId="13B94D13" w14:textId="77777777" w:rsidR="002B2F7A" w:rsidRPr="002B2F7A" w:rsidRDefault="00000000" w:rsidP="002B2F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74E160">
          <v:rect id="_x0000_i1025" style="width:0;height:0" o:hralign="center" o:hrstd="t" o:hr="t" fillcolor="#a0a0a0" stroked="f"/>
        </w:pict>
      </w:r>
    </w:p>
    <w:p w14:paraId="46CE9FC1" w14:textId="77777777" w:rsidR="002B2F7A" w:rsidRPr="002B2F7A" w:rsidRDefault="002B2F7A" w:rsidP="002B2F7A">
      <w:pPr>
        <w:rPr>
          <w:rFonts w:ascii="Times New Roman" w:hAnsi="Times New Roman" w:cs="Times New Roman"/>
          <w:b/>
          <w:bCs/>
        </w:rPr>
      </w:pPr>
      <w:r w:rsidRPr="002B2F7A">
        <w:rPr>
          <w:rFonts w:ascii="Times New Roman" w:hAnsi="Times New Roman" w:cs="Times New Roman"/>
          <w:b/>
          <w:bCs/>
        </w:rPr>
        <w:t>Лекция 1. Система технического обслуживания КИПиА и нормативная база охраны труда в РФ</w:t>
      </w:r>
    </w:p>
    <w:p w14:paraId="0F7BB12A" w14:textId="77777777" w:rsidR="00BD6915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Продолжительность:</w:t>
      </w:r>
      <w:r w:rsidRPr="002B2F7A">
        <w:rPr>
          <w:rFonts w:ascii="Times New Roman" w:hAnsi="Times New Roman" w:cs="Times New Roman"/>
        </w:rPr>
        <w:t xml:space="preserve"> 2 академических часа </w:t>
      </w:r>
    </w:p>
    <w:p w14:paraId="7FD37E62" w14:textId="62B8722E" w:rsidR="002B2F7A" w:rsidRPr="001C6C1F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2B2F7A">
        <w:rPr>
          <w:rFonts w:ascii="Times New Roman" w:hAnsi="Times New Roman" w:cs="Times New Roman"/>
          <w:b/>
          <w:bCs/>
        </w:rPr>
        <w:t>:</w:t>
      </w:r>
      <w:r w:rsidRPr="002B2F7A">
        <w:rPr>
          <w:rFonts w:ascii="Times New Roman" w:hAnsi="Times New Roman" w:cs="Times New Roman"/>
        </w:rPr>
        <w:t xml:space="preserve"> </w:t>
      </w:r>
      <w:r w:rsidR="001C6C1F" w:rsidRPr="001C6C1F">
        <w:rPr>
          <w:rFonts w:ascii="Times New Roman" w:hAnsi="Times New Roman" w:cs="Times New Roman"/>
        </w:rPr>
        <w:t>Изучить</w:t>
      </w:r>
      <w:proofErr w:type="gramEnd"/>
      <w:r w:rsidR="001C6C1F" w:rsidRPr="001C6C1F">
        <w:rPr>
          <w:rFonts w:ascii="Times New Roman" w:hAnsi="Times New Roman" w:cs="Times New Roman"/>
        </w:rPr>
        <w:t xml:space="preserve"> организацию технического обслуживания (ТО) приборов и систем КИПиА, виды и периодичность ТО, а также основные требования охраны труда и промышленной безопасности при проведении регламентных работ.</w:t>
      </w:r>
    </w:p>
    <w:p w14:paraId="6FA47C8B" w14:textId="77777777" w:rsidR="002B2F7A" w:rsidRPr="002B2F7A" w:rsidRDefault="002B2F7A" w:rsidP="002B2F7A">
      <w:pPr>
        <w:rPr>
          <w:rFonts w:ascii="Times New Roman" w:hAnsi="Times New Roman" w:cs="Times New Roman"/>
          <w:b/>
          <w:bCs/>
        </w:rPr>
      </w:pPr>
      <w:r w:rsidRPr="002B2F7A">
        <w:rPr>
          <w:rFonts w:ascii="Times New Roman" w:hAnsi="Times New Roman" w:cs="Times New Roman"/>
          <w:b/>
          <w:bCs/>
        </w:rPr>
        <w:t>1.1. Значение и структура системы технического обслуживания</w:t>
      </w:r>
    </w:p>
    <w:p w14:paraId="144AE5F2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Техническое обслуживание (ТО) систем КИПиА — это комплекс плановых и периодических работ, направленных на поддержание оборудования в исправном состоянии, предотвращение отказов и раннее выявление признаков износа. Эффективная система ТО является основой безаварийной эксплуатации, обеспечивает точность измерений, надежность управления технологическими процессами, безопасность персонала и минимизацию производственных потерь.</w:t>
      </w:r>
    </w:p>
    <w:p w14:paraId="18643BB9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Современный подход к техническому обслуживанию на предприятиях РФ основан на интеграции четырёх ключевых принципов, закреплённых в нормативных документах:</w:t>
      </w:r>
    </w:p>
    <w:p w14:paraId="5853F4A2" w14:textId="77777777" w:rsidR="002B2F7A" w:rsidRPr="002B2F7A" w:rsidRDefault="002B2F7A" w:rsidP="002B2F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Строгое соблюдение регламентов</w:t>
      </w:r>
      <w:r w:rsidRPr="002B2F7A">
        <w:rPr>
          <w:rFonts w:ascii="Times New Roman" w:hAnsi="Times New Roman" w:cs="Times New Roman"/>
        </w:rPr>
        <w:t xml:space="preserve"> (стандарты ГОСТ, РД, эксплуатационная документация).</w:t>
      </w:r>
    </w:p>
    <w:p w14:paraId="27DCCF2F" w14:textId="77777777" w:rsidR="002B2F7A" w:rsidRPr="002B2F7A" w:rsidRDefault="002B2F7A" w:rsidP="002B2F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Безусловное соблюдение норм охраны труда и промышленной безопасности</w:t>
      </w:r>
      <w:r w:rsidRPr="002B2F7A">
        <w:rPr>
          <w:rFonts w:ascii="Times New Roman" w:hAnsi="Times New Roman" w:cs="Times New Roman"/>
        </w:rPr>
        <w:t xml:space="preserve"> (требования Ростехнадзора, Минтруда РФ).</w:t>
      </w:r>
    </w:p>
    <w:p w14:paraId="5D04F9DE" w14:textId="77777777" w:rsidR="002B2F7A" w:rsidRPr="002B2F7A" w:rsidRDefault="002B2F7A" w:rsidP="002B2F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Применение принципов бережливого производства</w:t>
      </w:r>
      <w:r w:rsidRPr="002B2F7A">
        <w:rPr>
          <w:rFonts w:ascii="Times New Roman" w:hAnsi="Times New Roman" w:cs="Times New Roman"/>
        </w:rPr>
        <w:t xml:space="preserve"> (рациональность, снижение потерь).</w:t>
      </w:r>
    </w:p>
    <w:p w14:paraId="22F2918B" w14:textId="77777777" w:rsidR="002B2F7A" w:rsidRPr="002B2F7A" w:rsidRDefault="002B2F7A" w:rsidP="002B2F7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Соблюдение мер экологической безопасности</w:t>
      </w:r>
      <w:r w:rsidRPr="002B2F7A">
        <w:rPr>
          <w:rFonts w:ascii="Times New Roman" w:hAnsi="Times New Roman" w:cs="Times New Roman"/>
        </w:rPr>
        <w:t xml:space="preserve"> (требования природоохранного законодательства).</w:t>
      </w:r>
    </w:p>
    <w:p w14:paraId="4EC63772" w14:textId="77777777" w:rsidR="002B2F7A" w:rsidRPr="002B2F7A" w:rsidRDefault="002B2F7A" w:rsidP="002B2F7A">
      <w:pPr>
        <w:rPr>
          <w:rFonts w:ascii="Times New Roman" w:hAnsi="Times New Roman" w:cs="Times New Roman"/>
          <w:b/>
          <w:bCs/>
        </w:rPr>
      </w:pPr>
      <w:r w:rsidRPr="002B2F7A">
        <w:rPr>
          <w:rFonts w:ascii="Times New Roman" w:hAnsi="Times New Roman" w:cs="Times New Roman"/>
          <w:b/>
          <w:bCs/>
        </w:rPr>
        <w:t>1.2. Виды и периодичность технического обслуживания</w:t>
      </w:r>
    </w:p>
    <w:p w14:paraId="2549E1DD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 xml:space="preserve">Техническое обслуживание систем КИПиА подразделяется на несколько видов в зависимости от периодичности, объема и сложности работ. Периодичность и конкретный перечень операций для каждого вида технического обслуживания устанавливаются в </w:t>
      </w:r>
      <w:r w:rsidRPr="002B2F7A">
        <w:rPr>
          <w:rFonts w:ascii="Times New Roman" w:hAnsi="Times New Roman" w:cs="Times New Roman"/>
          <w:b/>
          <w:bCs/>
        </w:rPr>
        <w:t>эксплуатационной документации (ЭД)</w:t>
      </w:r>
      <w:r w:rsidRPr="002B2F7A">
        <w:rPr>
          <w:rFonts w:ascii="Times New Roman" w:hAnsi="Times New Roman" w:cs="Times New Roman"/>
        </w:rPr>
        <w:t xml:space="preserve"> и в </w:t>
      </w:r>
      <w:r w:rsidRPr="002B2F7A">
        <w:rPr>
          <w:rFonts w:ascii="Times New Roman" w:hAnsi="Times New Roman" w:cs="Times New Roman"/>
          <w:b/>
          <w:bCs/>
        </w:rPr>
        <w:t>графике ППР</w:t>
      </w:r>
      <w:r w:rsidRPr="002B2F7A">
        <w:rPr>
          <w:rFonts w:ascii="Times New Roman" w:hAnsi="Times New Roman" w:cs="Times New Roman"/>
        </w:rPr>
        <w:t>, разрабатываемом предприятием на основе действующих нормативов.</w:t>
      </w:r>
    </w:p>
    <w:p w14:paraId="1E6A9FC6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lastRenderedPageBreak/>
        <w:t>Ежесменное (ежедневное) обслуживание:</w:t>
      </w:r>
      <w:r w:rsidRPr="002B2F7A">
        <w:rPr>
          <w:rFonts w:ascii="Times New Roman" w:hAnsi="Times New Roman" w:cs="Times New Roman"/>
        </w:rPr>
        <w:t xml:space="preserve"> выполняется оперативным или дежурным персоналом. Включает визуальный контроль показаний ключевых приборов на оперативных панелях, проверку целостности пломб, отсутствия видимых повреждений корпусов и подтеков технологических сред. Обязателен контроль параметров источников питания: напряжения в сети ~220 В и на шинах постоянного тока +24 В постоянного тока.</w:t>
      </w:r>
    </w:p>
    <w:p w14:paraId="7B802327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Периодическое техническое обслуживание (еженедельное, ежемесячное):</w:t>
      </w:r>
      <w:r w:rsidRPr="002B2F7A">
        <w:rPr>
          <w:rFonts w:ascii="Times New Roman" w:hAnsi="Times New Roman" w:cs="Times New Roman"/>
        </w:rPr>
        <w:t xml:space="preserve"> проводится по утвержденному графику специалистами службы КИПиА. Основные операции:</w:t>
      </w:r>
    </w:p>
    <w:p w14:paraId="7DD18028" w14:textId="77777777" w:rsidR="002B2F7A" w:rsidRPr="002B2F7A" w:rsidRDefault="002B2F7A" w:rsidP="002B2F7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Внешняя очистка:</w:t>
      </w:r>
      <w:r w:rsidRPr="002B2F7A">
        <w:rPr>
          <w:rFonts w:ascii="Times New Roman" w:hAnsi="Times New Roman" w:cs="Times New Roman"/>
        </w:rPr>
        <w:t xml:space="preserve"> Удаление пыли, грязи, технологических наслоений с корпусов, смотровых стекол, элементов конструкции.</w:t>
      </w:r>
    </w:p>
    <w:p w14:paraId="692E7B6F" w14:textId="77777777" w:rsidR="002B2F7A" w:rsidRPr="002B2F7A" w:rsidRDefault="002B2F7A" w:rsidP="002B2F7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Проверка механических соединений:</w:t>
      </w:r>
      <w:r w:rsidRPr="002B2F7A">
        <w:rPr>
          <w:rFonts w:ascii="Times New Roman" w:hAnsi="Times New Roman" w:cs="Times New Roman"/>
        </w:rPr>
        <w:t xml:space="preserve"> Контроль затяжки резьбовых соединений, крепления приборов на </w:t>
      </w:r>
      <w:proofErr w:type="spellStart"/>
      <w:r w:rsidRPr="002B2F7A">
        <w:rPr>
          <w:rFonts w:ascii="Times New Roman" w:hAnsi="Times New Roman" w:cs="Times New Roman"/>
        </w:rPr>
        <w:t>виброопорах</w:t>
      </w:r>
      <w:proofErr w:type="spellEnd"/>
      <w:r w:rsidRPr="002B2F7A">
        <w:rPr>
          <w:rFonts w:ascii="Times New Roman" w:hAnsi="Times New Roman" w:cs="Times New Roman"/>
        </w:rPr>
        <w:t>, состояния импульсных и сильфонных трубок на предмет протечек и механических напряжений.</w:t>
      </w:r>
    </w:p>
    <w:p w14:paraId="374249BC" w14:textId="77777777" w:rsidR="002B2F7A" w:rsidRPr="002B2F7A" w:rsidRDefault="002B2F7A" w:rsidP="002B2F7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Контроль электрических контактов:</w:t>
      </w:r>
      <w:r w:rsidRPr="002B2F7A">
        <w:rPr>
          <w:rFonts w:ascii="Times New Roman" w:hAnsi="Times New Roman" w:cs="Times New Roman"/>
        </w:rPr>
        <w:t xml:space="preserve"> Проверка и, при необходимости, подтяжка клеммных соединений, чистка контактов реле, пускателей.</w:t>
      </w:r>
    </w:p>
    <w:p w14:paraId="0513872B" w14:textId="77777777" w:rsidR="002B2F7A" w:rsidRPr="002B2F7A" w:rsidRDefault="002B2F7A" w:rsidP="002B2F7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Оперативная проверка (верификация):</w:t>
      </w:r>
      <w:r w:rsidRPr="002B2F7A">
        <w:rPr>
          <w:rFonts w:ascii="Times New Roman" w:hAnsi="Times New Roman" w:cs="Times New Roman"/>
        </w:rPr>
        <w:t xml:space="preserve"> Сравнение показаний рабочих приборов с эталонными (образцовыми манометрами, термометрами) в характерных точках диапазона. Не является метрологической поверкой, но позволяет выявить грубые отклонения в показаниях.</w:t>
      </w:r>
    </w:p>
    <w:p w14:paraId="5935363D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Сезонное (регламентное) ТО:</w:t>
      </w:r>
      <w:r w:rsidRPr="002B2F7A">
        <w:rPr>
          <w:rFonts w:ascii="Times New Roman" w:hAnsi="Times New Roman" w:cs="Times New Roman"/>
        </w:rPr>
        <w:t xml:space="preserve"> проводится во время плановых остановок производства (капитальных ремонтов). Включает в себя глубокую диагностику: измерение сопротивления изоляции силовых и сигнальных цепей мегаомметром, калибровку ключевых первичных преобразователей и вторичных приборов, проверку алгоритмов работы АСУ ТП, замену фильтров, осушителей, расходных материалов.</w:t>
      </w:r>
    </w:p>
    <w:p w14:paraId="696EB626" w14:textId="77777777" w:rsidR="002B2F7A" w:rsidRPr="00D66C67" w:rsidRDefault="002B2F7A" w:rsidP="002B2F7A">
      <w:pPr>
        <w:rPr>
          <w:rFonts w:ascii="Times New Roman" w:hAnsi="Times New Roman" w:cs="Times New Roman"/>
          <w:i/>
          <w:iCs/>
        </w:rPr>
      </w:pPr>
      <w:r w:rsidRPr="00D66C67">
        <w:rPr>
          <w:rFonts w:ascii="Times New Roman" w:hAnsi="Times New Roman" w:cs="Times New Roman"/>
          <w:i/>
          <w:iCs/>
        </w:rPr>
        <w:t>Таблица 1.1. Классификация технического обслуживания систем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1867"/>
        <w:gridCol w:w="1899"/>
        <w:gridCol w:w="1965"/>
        <w:gridCol w:w="3478"/>
      </w:tblGrid>
      <w:tr w:rsidR="002B2F7A" w:rsidRPr="002B2F7A" w14:paraId="6EBBA2D0" w14:textId="77777777" w:rsidTr="002B2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hideMark/>
          </w:tcPr>
          <w:p w14:paraId="574EB089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Вид ТО</w:t>
            </w:r>
          </w:p>
        </w:tc>
        <w:tc>
          <w:tcPr>
            <w:tcW w:w="1837" w:type="dxa"/>
            <w:hideMark/>
          </w:tcPr>
          <w:p w14:paraId="00D764B8" w14:textId="77777777" w:rsidR="002B2F7A" w:rsidRPr="002B2F7A" w:rsidRDefault="002B2F7A" w:rsidP="002B2F7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Периодичность</w:t>
            </w:r>
          </w:p>
        </w:tc>
        <w:tc>
          <w:tcPr>
            <w:tcW w:w="1978" w:type="dxa"/>
            <w:hideMark/>
          </w:tcPr>
          <w:p w14:paraId="623F9E5D" w14:textId="77777777" w:rsidR="002B2F7A" w:rsidRPr="002B2F7A" w:rsidRDefault="002B2F7A" w:rsidP="002B2F7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3544" w:type="dxa"/>
            <w:hideMark/>
          </w:tcPr>
          <w:p w14:paraId="3DAB467B" w14:textId="77777777" w:rsidR="002B2F7A" w:rsidRPr="002B2F7A" w:rsidRDefault="002B2F7A" w:rsidP="002B2F7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Ключевые операции</w:t>
            </w:r>
          </w:p>
        </w:tc>
      </w:tr>
      <w:tr w:rsidR="002B2F7A" w:rsidRPr="002B2F7A" w14:paraId="727FEAF1" w14:textId="77777777" w:rsidTr="002B2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hideMark/>
          </w:tcPr>
          <w:p w14:paraId="2F62065E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Ежесменное</w:t>
            </w:r>
          </w:p>
        </w:tc>
        <w:tc>
          <w:tcPr>
            <w:tcW w:w="1837" w:type="dxa"/>
            <w:hideMark/>
          </w:tcPr>
          <w:p w14:paraId="5E9B00EA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Ежедневно</w:t>
            </w:r>
          </w:p>
        </w:tc>
        <w:tc>
          <w:tcPr>
            <w:tcW w:w="1978" w:type="dxa"/>
            <w:hideMark/>
          </w:tcPr>
          <w:p w14:paraId="7B7EF6C2" w14:textId="35091E99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Оператор /Дежурный</w:t>
            </w:r>
          </w:p>
        </w:tc>
        <w:tc>
          <w:tcPr>
            <w:tcW w:w="3544" w:type="dxa"/>
            <w:hideMark/>
          </w:tcPr>
          <w:p w14:paraId="50CD63F1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Визуальный контроль, проверка пломб и питания</w:t>
            </w:r>
          </w:p>
        </w:tc>
      </w:tr>
      <w:tr w:rsidR="002B2F7A" w:rsidRPr="002B2F7A" w14:paraId="3A7511E3" w14:textId="77777777" w:rsidTr="002B2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hideMark/>
          </w:tcPr>
          <w:p w14:paraId="306509F3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Периодическое</w:t>
            </w:r>
          </w:p>
        </w:tc>
        <w:tc>
          <w:tcPr>
            <w:tcW w:w="1837" w:type="dxa"/>
            <w:hideMark/>
          </w:tcPr>
          <w:p w14:paraId="2F3B866C" w14:textId="71B5AE8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Еженедельно /</w:t>
            </w:r>
            <w:proofErr w:type="spellStart"/>
            <w:r w:rsidRPr="002B2F7A">
              <w:rPr>
                <w:rFonts w:ascii="Times New Roman" w:hAnsi="Times New Roman" w:cs="Times New Roman"/>
              </w:rPr>
              <w:t>месячно</w:t>
            </w:r>
            <w:proofErr w:type="spellEnd"/>
          </w:p>
        </w:tc>
        <w:tc>
          <w:tcPr>
            <w:tcW w:w="1978" w:type="dxa"/>
            <w:hideMark/>
          </w:tcPr>
          <w:p w14:paraId="19A09A3B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Слесарь КИПиА</w:t>
            </w:r>
          </w:p>
        </w:tc>
        <w:tc>
          <w:tcPr>
            <w:tcW w:w="3544" w:type="dxa"/>
            <w:hideMark/>
          </w:tcPr>
          <w:p w14:paraId="4149775D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Очистка, проверка соединений, сверка показаний</w:t>
            </w:r>
          </w:p>
        </w:tc>
      </w:tr>
      <w:tr w:rsidR="002B2F7A" w:rsidRPr="002B2F7A" w14:paraId="3E8DDF84" w14:textId="77777777" w:rsidTr="002B2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hideMark/>
          </w:tcPr>
          <w:p w14:paraId="383C08E8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Сезонное (регламентное)</w:t>
            </w:r>
          </w:p>
        </w:tc>
        <w:tc>
          <w:tcPr>
            <w:tcW w:w="1837" w:type="dxa"/>
            <w:hideMark/>
          </w:tcPr>
          <w:p w14:paraId="722E8525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При остановках</w:t>
            </w:r>
          </w:p>
        </w:tc>
        <w:tc>
          <w:tcPr>
            <w:tcW w:w="1978" w:type="dxa"/>
            <w:hideMark/>
          </w:tcPr>
          <w:p w14:paraId="7DB6C69D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Бригада КИПиА</w:t>
            </w:r>
          </w:p>
        </w:tc>
        <w:tc>
          <w:tcPr>
            <w:tcW w:w="3544" w:type="dxa"/>
            <w:hideMark/>
          </w:tcPr>
          <w:p w14:paraId="67EE5DB5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Диагностика изоляции, калибровка, замена комплектующих, проверка ПО АСУ ТП</w:t>
            </w:r>
          </w:p>
        </w:tc>
      </w:tr>
    </w:tbl>
    <w:p w14:paraId="63C4A0F8" w14:textId="77777777" w:rsidR="002B2F7A" w:rsidRPr="002B2F7A" w:rsidRDefault="002B2F7A" w:rsidP="002B2F7A">
      <w:pPr>
        <w:rPr>
          <w:rFonts w:ascii="Times New Roman" w:hAnsi="Times New Roman" w:cs="Times New Roman"/>
          <w:b/>
          <w:bCs/>
        </w:rPr>
      </w:pPr>
      <w:r w:rsidRPr="002B2F7A">
        <w:rPr>
          <w:rFonts w:ascii="Times New Roman" w:hAnsi="Times New Roman" w:cs="Times New Roman"/>
          <w:b/>
          <w:bCs/>
        </w:rPr>
        <w:t>1.3. Иерархия нормативной базы и требования охраны труда в РФ</w:t>
      </w:r>
    </w:p>
    <w:p w14:paraId="09603804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Деятельность по техническому обслуживанию и ремонту КИПиА в РФ строго регламентирована. Нормативная база имеет иерархическую структуру:</w:t>
      </w:r>
    </w:p>
    <w:p w14:paraId="4B51B6D6" w14:textId="77777777" w:rsidR="002B2F7A" w:rsidRPr="002B2F7A" w:rsidRDefault="002B2F7A" w:rsidP="002B2F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Федеральные законы (ФЗ):</w:t>
      </w:r>
    </w:p>
    <w:p w14:paraId="18E0113A" w14:textId="77777777" w:rsidR="002B2F7A" w:rsidRPr="002B2F7A" w:rsidRDefault="002B2F7A" w:rsidP="00D66C6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lastRenderedPageBreak/>
        <w:t>ФЗ № 116-ФЗ «О промышленной безопасности опасных производственных объектов»</w:t>
      </w:r>
      <w:r w:rsidRPr="002B2F7A">
        <w:rPr>
          <w:rFonts w:ascii="Times New Roman" w:hAnsi="Times New Roman" w:cs="Times New Roman"/>
        </w:rPr>
        <w:t>: устанавливает требования к эксплуатации оборудования на ОПО, в том числе КИПиА, а также обязательность разработки деклараций промышленной безопасности и соблюдения системы ППР.</w:t>
      </w:r>
    </w:p>
    <w:p w14:paraId="67019D9C" w14:textId="77777777" w:rsidR="002B2F7A" w:rsidRPr="002B2F7A" w:rsidRDefault="002B2F7A" w:rsidP="00D66C67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ФЗ № 387-ФЗ «Об инженерных изысканиях, архитектурно-строительном проектировании и строительстве»</w:t>
      </w:r>
      <w:r w:rsidRPr="002B2F7A">
        <w:rPr>
          <w:rFonts w:ascii="Times New Roman" w:hAnsi="Times New Roman" w:cs="Times New Roman"/>
        </w:rPr>
        <w:t>: регламентирует требования к монтажу и пусконаладочным работам.</w:t>
      </w:r>
    </w:p>
    <w:p w14:paraId="440844B6" w14:textId="77777777" w:rsidR="002B2F7A" w:rsidRPr="002B2F7A" w:rsidRDefault="002B2F7A" w:rsidP="002B2F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Нормативные правовые акты федеральных органов исполнительной власти:</w:t>
      </w:r>
    </w:p>
    <w:p w14:paraId="0C40C832" w14:textId="77777777" w:rsidR="002B2F7A" w:rsidRPr="002B2F7A" w:rsidRDefault="002B2F7A" w:rsidP="00D66C67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Приказы Ростехнадзора</w:t>
      </w:r>
      <w:proofErr w:type="gramStart"/>
      <w:r w:rsidRPr="002B2F7A">
        <w:rPr>
          <w:rFonts w:ascii="Times New Roman" w:hAnsi="Times New Roman" w:cs="Times New Roman"/>
          <w:b/>
          <w:bCs/>
        </w:rPr>
        <w:t>:</w:t>
      </w:r>
      <w:r w:rsidRPr="002B2F7A">
        <w:rPr>
          <w:rFonts w:ascii="Times New Roman" w:hAnsi="Times New Roman" w:cs="Times New Roman"/>
        </w:rPr>
        <w:t xml:space="preserve"> Устанавливают</w:t>
      </w:r>
      <w:proofErr w:type="gramEnd"/>
      <w:r w:rsidRPr="002B2F7A">
        <w:rPr>
          <w:rFonts w:ascii="Times New Roman" w:hAnsi="Times New Roman" w:cs="Times New Roman"/>
        </w:rPr>
        <w:t xml:space="preserve"> конкретные правила безопасности для различных отраслей (например, в нефтегазовой, химической промышленности).</w:t>
      </w:r>
    </w:p>
    <w:p w14:paraId="2C4CE3FB" w14:textId="77777777" w:rsidR="002B2F7A" w:rsidRPr="002B2F7A" w:rsidRDefault="002B2F7A" w:rsidP="00D66C67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Приказ Минтруда России от 15.12.2020 № 903н "Об утверждении Правил по охране труда при эксплуатации электроустановок"</w:t>
      </w:r>
      <w:r w:rsidRPr="002B2F7A">
        <w:rPr>
          <w:rFonts w:ascii="Times New Roman" w:hAnsi="Times New Roman" w:cs="Times New Roman"/>
        </w:rPr>
        <w:t>: Основной документ, регламентирующий безопасную работу с электрооборудованием КИПиА.</w:t>
      </w:r>
    </w:p>
    <w:p w14:paraId="1CD2E868" w14:textId="77777777" w:rsidR="002B2F7A" w:rsidRPr="002B2F7A" w:rsidRDefault="002B2F7A" w:rsidP="00D66C67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Приказ Минтруда России от 21.06.2021 № 432н "Об утверждении Правил по охране труда при работе с инструментом и приспособлениями"</w:t>
      </w:r>
      <w:r w:rsidRPr="002B2F7A">
        <w:rPr>
          <w:rFonts w:ascii="Times New Roman" w:hAnsi="Times New Roman" w:cs="Times New Roman"/>
        </w:rPr>
        <w:t>.</w:t>
      </w:r>
    </w:p>
    <w:p w14:paraId="622A978D" w14:textId="77777777" w:rsidR="002B2F7A" w:rsidRPr="002B2F7A" w:rsidRDefault="002B2F7A" w:rsidP="00D66C67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Профессиональный стандарт «Слесарь по контрольно-измерительным приборам и автоматике» (Приказ Минтруда России от 28.11.2018 № 801н)</w:t>
      </w:r>
      <w:r w:rsidRPr="002B2F7A">
        <w:rPr>
          <w:rFonts w:ascii="Times New Roman" w:hAnsi="Times New Roman" w:cs="Times New Roman"/>
        </w:rPr>
        <w:t>: определяет трудовые функции, необходимые знания и навыки, в том числе требования по охране труда.</w:t>
      </w:r>
    </w:p>
    <w:p w14:paraId="1704D7CA" w14:textId="77777777" w:rsidR="002B2F7A" w:rsidRPr="002B2F7A" w:rsidRDefault="002B2F7A" w:rsidP="002B2F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Национальные стандарты (ГОСТ, ГОСТ Р):</w:t>
      </w:r>
    </w:p>
    <w:p w14:paraId="2FD71283" w14:textId="77777777" w:rsidR="002B2F7A" w:rsidRPr="002B2F7A" w:rsidRDefault="002B2F7A" w:rsidP="00D66C6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ГОСТ Р 8.596-2002 «ГСИ. Метрологическое обеспечение измерительных систем. Основные положения»</w:t>
      </w:r>
      <w:r w:rsidRPr="002B2F7A">
        <w:rPr>
          <w:rFonts w:ascii="Times New Roman" w:hAnsi="Times New Roman" w:cs="Times New Roman"/>
        </w:rPr>
        <w:t>: регламентирует метрологическое обеспечение.</w:t>
      </w:r>
    </w:p>
    <w:p w14:paraId="68EDF2EB" w14:textId="77777777" w:rsidR="002B2F7A" w:rsidRPr="002B2F7A" w:rsidRDefault="002B2F7A" w:rsidP="00D66C67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ГОСТ 2.601-2019 «Единая система конструкторской документации. Эксплуатационные документы»</w:t>
      </w:r>
      <w:r w:rsidRPr="002B2F7A">
        <w:rPr>
          <w:rFonts w:ascii="Times New Roman" w:hAnsi="Times New Roman" w:cs="Times New Roman"/>
        </w:rPr>
        <w:t>: определяет структуру и содержание руководств по эксплуатации (РЭ), которые являются основой для разработки регламентов технического обслуживания.</w:t>
      </w:r>
    </w:p>
    <w:p w14:paraId="0B8D1E94" w14:textId="77777777" w:rsidR="002B2F7A" w:rsidRPr="002B2F7A" w:rsidRDefault="002B2F7A" w:rsidP="002B2F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Внутренние нормативные документы предприятия:</w:t>
      </w:r>
    </w:p>
    <w:p w14:paraId="3FDADB3F" w14:textId="77777777" w:rsidR="002B2F7A" w:rsidRPr="002B2F7A" w:rsidRDefault="002B2F7A" w:rsidP="00D66C67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Система планово-предупредительного ремонта (ППР)</w:t>
      </w:r>
      <w:r w:rsidRPr="002B2F7A">
        <w:rPr>
          <w:rFonts w:ascii="Times New Roman" w:hAnsi="Times New Roman" w:cs="Times New Roman"/>
        </w:rPr>
        <w:t>: основной документ, определяющий график и объемы работ.</w:t>
      </w:r>
    </w:p>
    <w:p w14:paraId="4A19E4AA" w14:textId="77777777" w:rsidR="002B2F7A" w:rsidRPr="002B2F7A" w:rsidRDefault="002B2F7A" w:rsidP="00D66C67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Инструкции по охране труда</w:t>
      </w:r>
      <w:r w:rsidRPr="002B2F7A">
        <w:rPr>
          <w:rFonts w:ascii="Times New Roman" w:hAnsi="Times New Roman" w:cs="Times New Roman"/>
        </w:rPr>
        <w:t>: разрабатываются на основе типовых инструкций с учетом специфики предприятия.</w:t>
      </w:r>
    </w:p>
    <w:p w14:paraId="5E66335C" w14:textId="77777777" w:rsidR="002B2F7A" w:rsidRPr="002B2F7A" w:rsidRDefault="002B2F7A" w:rsidP="00D66C67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«Журнал технического обслуживания и ремонта средств КИПиА»</w:t>
      </w:r>
      <w:r w:rsidRPr="002B2F7A">
        <w:rPr>
          <w:rFonts w:ascii="Times New Roman" w:hAnsi="Times New Roman" w:cs="Times New Roman"/>
        </w:rPr>
        <w:t>: обязательный документ для учета выполненных работ.</w:t>
      </w:r>
    </w:p>
    <w:p w14:paraId="11CD35F4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lastRenderedPageBreak/>
        <w:t>Ключевые организационно-технические мероприятия по охране труда:</w:t>
      </w:r>
    </w:p>
    <w:p w14:paraId="089B89D7" w14:textId="77777777" w:rsidR="002B2F7A" w:rsidRPr="002B2F7A" w:rsidRDefault="002B2F7A" w:rsidP="002B2F7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Оформление наряда-допуска</w:t>
      </w:r>
      <w:r w:rsidRPr="002B2F7A">
        <w:rPr>
          <w:rFonts w:ascii="Times New Roman" w:hAnsi="Times New Roman" w:cs="Times New Roman"/>
        </w:rPr>
        <w:t xml:space="preserve"> для работ в электроустановках и опасных зонах (требование ПОТЭЭ).</w:t>
      </w:r>
    </w:p>
    <w:p w14:paraId="5203B96C" w14:textId="77777777" w:rsidR="002B2F7A" w:rsidRPr="002B2F7A" w:rsidRDefault="002B2F7A" w:rsidP="002B2F7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Подготовка рабочего места:</w:t>
      </w:r>
      <w:r w:rsidRPr="002B2F7A">
        <w:rPr>
          <w:rFonts w:ascii="Times New Roman" w:hAnsi="Times New Roman" w:cs="Times New Roman"/>
        </w:rPr>
        <w:t xml:space="preserve"> отключение оборудования, проверка отсутствия напряжения, вывешивание плакатов «Не включать! Работают люди», установка переносных заземлений.</w:t>
      </w:r>
    </w:p>
    <w:p w14:paraId="73ED468A" w14:textId="77777777" w:rsidR="002B2F7A" w:rsidRPr="002B2F7A" w:rsidRDefault="002B2F7A" w:rsidP="002B2F7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Допуск к работам</w:t>
      </w:r>
      <w:proofErr w:type="gramStart"/>
      <w:r w:rsidRPr="002B2F7A">
        <w:rPr>
          <w:rFonts w:ascii="Times New Roman" w:hAnsi="Times New Roman" w:cs="Times New Roman"/>
          <w:b/>
          <w:bCs/>
        </w:rPr>
        <w:t>:</w:t>
      </w:r>
      <w:r w:rsidRPr="002B2F7A">
        <w:rPr>
          <w:rFonts w:ascii="Times New Roman" w:hAnsi="Times New Roman" w:cs="Times New Roman"/>
        </w:rPr>
        <w:t xml:space="preserve"> Только</w:t>
      </w:r>
      <w:proofErr w:type="gramEnd"/>
      <w:r w:rsidRPr="002B2F7A">
        <w:rPr>
          <w:rFonts w:ascii="Times New Roman" w:hAnsi="Times New Roman" w:cs="Times New Roman"/>
        </w:rPr>
        <w:t xml:space="preserve"> персонал, прошедший обучение, инструктаж и имеющий соответствующую </w:t>
      </w:r>
      <w:r w:rsidRPr="002B2F7A">
        <w:rPr>
          <w:rFonts w:ascii="Times New Roman" w:hAnsi="Times New Roman" w:cs="Times New Roman"/>
          <w:b/>
          <w:bCs/>
        </w:rPr>
        <w:t>группу по электробезопасности</w:t>
      </w:r>
      <w:r w:rsidRPr="002B2F7A">
        <w:rPr>
          <w:rFonts w:ascii="Times New Roman" w:hAnsi="Times New Roman" w:cs="Times New Roman"/>
        </w:rPr>
        <w:t xml:space="preserve"> (не ниже III для работ в электроустановках до 1000 В).</w:t>
      </w:r>
    </w:p>
    <w:p w14:paraId="70B801F5" w14:textId="77777777" w:rsidR="002B2F7A" w:rsidRPr="002B2F7A" w:rsidRDefault="002B2F7A" w:rsidP="002B2F7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Средства индивидуальной защиты (СИЗ):</w:t>
      </w:r>
      <w:r w:rsidRPr="002B2F7A">
        <w:rPr>
          <w:rFonts w:ascii="Times New Roman" w:hAnsi="Times New Roman" w:cs="Times New Roman"/>
        </w:rPr>
        <w:t xml:space="preserve"> Обязательное использование диэлектрических перчаток и ковриков, инструмента с изолированными рукоятками, защитных очков, касок. В загазованных зонах — использование газоанализаторов и СИЗОД.</w:t>
      </w:r>
    </w:p>
    <w:p w14:paraId="5E300E83" w14:textId="011D0875" w:rsidR="002B2F7A" w:rsidRPr="002B2F7A" w:rsidRDefault="001B4356" w:rsidP="002B2F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Вопросы для повторения (Лекция</w:t>
      </w:r>
      <w:r w:rsidR="002B2F7A" w:rsidRPr="002B2F7A">
        <w:rPr>
          <w:rFonts w:ascii="Times New Roman" w:hAnsi="Times New Roman" w:cs="Times New Roman"/>
          <w:b/>
          <w:bCs/>
        </w:rPr>
        <w:t xml:space="preserve"> 1):</w:t>
      </w:r>
    </w:p>
    <w:p w14:paraId="74A990D4" w14:textId="77777777" w:rsidR="002B2F7A" w:rsidRPr="002B2F7A" w:rsidRDefault="002B2F7A" w:rsidP="002B2F7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Назовите три основных вида технического обслуживания КИПиА и дайте им краткую характеристику.</w:t>
      </w:r>
    </w:p>
    <w:p w14:paraId="2825FBAB" w14:textId="77777777" w:rsidR="002B2F7A" w:rsidRPr="002B2F7A" w:rsidRDefault="002B2F7A" w:rsidP="002B2F7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Какие операции входят в ежемесячное периодическое техническое обслуживание?</w:t>
      </w:r>
    </w:p>
    <w:p w14:paraId="5434A344" w14:textId="77777777" w:rsidR="002B2F7A" w:rsidRPr="002B2F7A" w:rsidRDefault="002B2F7A" w:rsidP="002B2F7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Перечислите иерархию нормативных документов, регламентирующих техническое обслуживание и охрану труда в РФ (ФЗ, приказы Минтруда, ГОСТы).</w:t>
      </w:r>
    </w:p>
    <w:p w14:paraId="026840DF" w14:textId="77777777" w:rsidR="002B2F7A" w:rsidRPr="002B2F7A" w:rsidRDefault="002B2F7A" w:rsidP="002B2F7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Перечислите основные организационно-технические мероприятия по подготовке рабочего места перед началом работ по техническому обслуживанию в соответствии с Правилами по охране труда.</w:t>
      </w:r>
    </w:p>
    <w:p w14:paraId="748D6454" w14:textId="77777777" w:rsidR="002B2F7A" w:rsidRPr="002B2F7A" w:rsidRDefault="002B2F7A" w:rsidP="002B2F7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Какой минимальной группой по электробезопасности должен обладать слесарь КИПиА для проведения ремонтных работ в электроустановках напряжением до 1000 В?</w:t>
      </w:r>
    </w:p>
    <w:p w14:paraId="6F4EE8FF" w14:textId="77777777" w:rsidR="002B2F7A" w:rsidRPr="002B2F7A" w:rsidRDefault="00000000" w:rsidP="002B2F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F7057A">
          <v:rect id="_x0000_i1026" style="width:0;height:0" o:hralign="center" o:hrstd="t" o:hr="t" fillcolor="#a0a0a0" stroked="f"/>
        </w:pict>
      </w:r>
    </w:p>
    <w:p w14:paraId="414D6091" w14:textId="77777777" w:rsidR="002B2F7A" w:rsidRPr="002B2F7A" w:rsidRDefault="002B2F7A" w:rsidP="002B2F7A">
      <w:pPr>
        <w:rPr>
          <w:rFonts w:ascii="Times New Roman" w:hAnsi="Times New Roman" w:cs="Times New Roman"/>
          <w:b/>
          <w:bCs/>
        </w:rPr>
      </w:pPr>
      <w:r w:rsidRPr="002B2F7A">
        <w:rPr>
          <w:rFonts w:ascii="Times New Roman" w:hAnsi="Times New Roman" w:cs="Times New Roman"/>
          <w:b/>
          <w:bCs/>
        </w:rPr>
        <w:t>Лекция 2. Бережливое производство, экология и эффективность обслуживания КИПиА</w:t>
      </w:r>
    </w:p>
    <w:p w14:paraId="7820C7AA" w14:textId="77777777" w:rsidR="001C6C1F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Продолжительность:</w:t>
      </w:r>
      <w:r w:rsidRPr="002B2F7A">
        <w:rPr>
          <w:rFonts w:ascii="Times New Roman" w:hAnsi="Times New Roman" w:cs="Times New Roman"/>
        </w:rPr>
        <w:t xml:space="preserve"> 2 академических часа </w:t>
      </w:r>
    </w:p>
    <w:p w14:paraId="507E8419" w14:textId="7974279E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2B2F7A">
        <w:rPr>
          <w:rFonts w:ascii="Times New Roman" w:hAnsi="Times New Roman" w:cs="Times New Roman"/>
          <w:b/>
          <w:bCs/>
        </w:rPr>
        <w:t>:</w:t>
      </w:r>
      <w:r w:rsidRPr="002B2F7A">
        <w:rPr>
          <w:rFonts w:ascii="Times New Roman" w:hAnsi="Times New Roman" w:cs="Times New Roman"/>
        </w:rPr>
        <w:t xml:space="preserve"> Изучить</w:t>
      </w:r>
      <w:proofErr w:type="gramEnd"/>
      <w:r w:rsidRPr="002B2F7A">
        <w:rPr>
          <w:rFonts w:ascii="Times New Roman" w:hAnsi="Times New Roman" w:cs="Times New Roman"/>
        </w:rPr>
        <w:t xml:space="preserve"> принципы бережливого производства (</w:t>
      </w:r>
      <w:proofErr w:type="spellStart"/>
      <w:r w:rsidRPr="002B2F7A">
        <w:rPr>
          <w:rFonts w:ascii="Times New Roman" w:hAnsi="Times New Roman" w:cs="Times New Roman"/>
        </w:rPr>
        <w:t>Lean</w:t>
      </w:r>
      <w:proofErr w:type="spellEnd"/>
      <w:r w:rsidRPr="002B2F7A">
        <w:rPr>
          <w:rFonts w:ascii="Times New Roman" w:hAnsi="Times New Roman" w:cs="Times New Roman"/>
        </w:rPr>
        <w:t>) применительно к эксплуатации КИПиА, требования экологической безопасности в соответствии с законодательством РФ и систему оценки эффективности технического обслуживания на основе ключевых показателей (KPI).</w:t>
      </w:r>
    </w:p>
    <w:p w14:paraId="209EA2BA" w14:textId="77777777" w:rsidR="002B2F7A" w:rsidRPr="002B2F7A" w:rsidRDefault="002B2F7A" w:rsidP="002B2F7A">
      <w:pPr>
        <w:rPr>
          <w:rFonts w:ascii="Times New Roman" w:hAnsi="Times New Roman" w:cs="Times New Roman"/>
          <w:b/>
          <w:bCs/>
        </w:rPr>
      </w:pPr>
      <w:r w:rsidRPr="002B2F7A">
        <w:rPr>
          <w:rFonts w:ascii="Times New Roman" w:hAnsi="Times New Roman" w:cs="Times New Roman"/>
          <w:b/>
          <w:bCs/>
        </w:rPr>
        <w:t>2.1. Принципы бережливого производства (</w:t>
      </w:r>
      <w:proofErr w:type="spellStart"/>
      <w:r w:rsidRPr="002B2F7A">
        <w:rPr>
          <w:rFonts w:ascii="Times New Roman" w:hAnsi="Times New Roman" w:cs="Times New Roman"/>
          <w:b/>
          <w:bCs/>
        </w:rPr>
        <w:t>Lean</w:t>
      </w:r>
      <w:proofErr w:type="spellEnd"/>
      <w:r w:rsidRPr="002B2F7A">
        <w:rPr>
          <w:rFonts w:ascii="Times New Roman" w:hAnsi="Times New Roman" w:cs="Times New Roman"/>
          <w:b/>
          <w:bCs/>
        </w:rPr>
        <w:t>) при эксплуатации КИПиА</w:t>
      </w:r>
    </w:p>
    <w:p w14:paraId="00D585C7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 xml:space="preserve">Философия бережливого производства направлена на устранение всех видов потерь (яп. «муда»). Внедрение её принципов в процессы технического обслуживания КИПиА </w:t>
      </w:r>
      <w:r w:rsidRPr="002B2F7A">
        <w:rPr>
          <w:rFonts w:ascii="Times New Roman" w:hAnsi="Times New Roman" w:cs="Times New Roman"/>
        </w:rPr>
        <w:lastRenderedPageBreak/>
        <w:t>приводит к значительному повышению эффективности и помогает выполнять требования по рациональному использованию ресурсов.</w:t>
      </w:r>
    </w:p>
    <w:p w14:paraId="1A79CC5B" w14:textId="77777777" w:rsidR="002B2F7A" w:rsidRPr="002B2F7A" w:rsidRDefault="002B2F7A" w:rsidP="002B2F7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Устранение потерь от брака и переделки (</w:t>
      </w:r>
      <w:proofErr w:type="spellStart"/>
      <w:r w:rsidRPr="002B2F7A">
        <w:rPr>
          <w:rFonts w:ascii="Times New Roman" w:hAnsi="Times New Roman" w:cs="Times New Roman"/>
          <w:b/>
          <w:bCs/>
        </w:rPr>
        <w:t>Defects</w:t>
      </w:r>
      <w:proofErr w:type="spellEnd"/>
      <w:r w:rsidRPr="002B2F7A">
        <w:rPr>
          <w:rFonts w:ascii="Times New Roman" w:hAnsi="Times New Roman" w:cs="Times New Roman"/>
          <w:b/>
          <w:bCs/>
        </w:rPr>
        <w:t>)</w:t>
      </w:r>
      <w:proofErr w:type="gramStart"/>
      <w:r w:rsidRPr="002B2F7A">
        <w:rPr>
          <w:rFonts w:ascii="Times New Roman" w:hAnsi="Times New Roman" w:cs="Times New Roman"/>
          <w:b/>
          <w:bCs/>
        </w:rPr>
        <w:t>:</w:t>
      </w:r>
      <w:r w:rsidRPr="002B2F7A">
        <w:rPr>
          <w:rFonts w:ascii="Times New Roman" w:hAnsi="Times New Roman" w:cs="Times New Roman"/>
        </w:rPr>
        <w:t xml:space="preserve"> Обеспечивается</w:t>
      </w:r>
      <w:proofErr w:type="gramEnd"/>
      <w:r w:rsidRPr="002B2F7A">
        <w:rPr>
          <w:rFonts w:ascii="Times New Roman" w:hAnsi="Times New Roman" w:cs="Times New Roman"/>
        </w:rPr>
        <w:t xml:space="preserve"> точным соблюдением регламентов ППР, применением поверенных средств измерений, что предотвращает ошибки монтажа и настройки.</w:t>
      </w:r>
    </w:p>
    <w:p w14:paraId="4DA18737" w14:textId="77777777" w:rsidR="002B2F7A" w:rsidRPr="002B2F7A" w:rsidRDefault="002B2F7A" w:rsidP="002B2F7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Устранение потерь от излишней обработки (</w:t>
      </w:r>
      <w:proofErr w:type="spellStart"/>
      <w:r w:rsidRPr="002B2F7A">
        <w:rPr>
          <w:rFonts w:ascii="Times New Roman" w:hAnsi="Times New Roman" w:cs="Times New Roman"/>
          <w:b/>
          <w:bCs/>
        </w:rPr>
        <w:t>Overprocessing</w:t>
      </w:r>
      <w:proofErr w:type="spellEnd"/>
      <w:r w:rsidRPr="002B2F7A">
        <w:rPr>
          <w:rFonts w:ascii="Times New Roman" w:hAnsi="Times New Roman" w:cs="Times New Roman"/>
          <w:b/>
          <w:bCs/>
        </w:rPr>
        <w:t>)</w:t>
      </w:r>
      <w:proofErr w:type="gramStart"/>
      <w:r w:rsidRPr="002B2F7A">
        <w:rPr>
          <w:rFonts w:ascii="Times New Roman" w:hAnsi="Times New Roman" w:cs="Times New Roman"/>
          <w:b/>
          <w:bCs/>
        </w:rPr>
        <w:t>:</w:t>
      </w:r>
      <w:r w:rsidRPr="002B2F7A">
        <w:rPr>
          <w:rFonts w:ascii="Times New Roman" w:hAnsi="Times New Roman" w:cs="Times New Roman"/>
        </w:rPr>
        <w:t xml:space="preserve"> Достигается</w:t>
      </w:r>
      <w:proofErr w:type="gramEnd"/>
      <w:r w:rsidRPr="002B2F7A">
        <w:rPr>
          <w:rFonts w:ascii="Times New Roman" w:hAnsi="Times New Roman" w:cs="Times New Roman"/>
        </w:rPr>
        <w:t xml:space="preserve"> стандартизацией процедур ТО, использованием чек-листов и типовых инструкций, исключающих выполнение ненужных операций.</w:t>
      </w:r>
    </w:p>
    <w:p w14:paraId="48CD2B40" w14:textId="77777777" w:rsidR="002B2F7A" w:rsidRPr="002B2F7A" w:rsidRDefault="002B2F7A" w:rsidP="002B2F7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Устранение потерь на движения и транспортировку (Motion, Transportation):</w:t>
      </w:r>
      <w:r w:rsidRPr="002B2F7A">
        <w:rPr>
          <w:rFonts w:ascii="Times New Roman" w:hAnsi="Times New Roman" w:cs="Times New Roman"/>
        </w:rPr>
        <w:t xml:space="preserve"> Организация рабочих мест по принципам </w:t>
      </w:r>
      <w:r w:rsidRPr="002B2F7A">
        <w:rPr>
          <w:rFonts w:ascii="Times New Roman" w:hAnsi="Times New Roman" w:cs="Times New Roman"/>
          <w:b/>
          <w:bCs/>
        </w:rPr>
        <w:t>5S</w:t>
      </w:r>
      <w:r w:rsidRPr="002B2F7A">
        <w:rPr>
          <w:rFonts w:ascii="Times New Roman" w:hAnsi="Times New Roman" w:cs="Times New Roman"/>
        </w:rPr>
        <w:t xml:space="preserve"> (сортировка, систематизация, содержание в чистоте, стандартизация, совершенствование), создание специализированных ремонтных зон.</w:t>
      </w:r>
    </w:p>
    <w:p w14:paraId="02010561" w14:textId="77777777" w:rsidR="002B2F7A" w:rsidRPr="002B2F7A" w:rsidRDefault="002B2F7A" w:rsidP="002B2F7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Устранение потерь от излишних запасов (</w:t>
      </w:r>
      <w:proofErr w:type="spellStart"/>
      <w:r w:rsidRPr="002B2F7A">
        <w:rPr>
          <w:rFonts w:ascii="Times New Roman" w:hAnsi="Times New Roman" w:cs="Times New Roman"/>
          <w:b/>
          <w:bCs/>
        </w:rPr>
        <w:t>Inventory</w:t>
      </w:r>
      <w:proofErr w:type="spellEnd"/>
      <w:r w:rsidRPr="002B2F7A">
        <w:rPr>
          <w:rFonts w:ascii="Times New Roman" w:hAnsi="Times New Roman" w:cs="Times New Roman"/>
          <w:b/>
          <w:bCs/>
        </w:rPr>
        <w:t>):</w:t>
      </w:r>
      <w:r w:rsidRPr="002B2F7A">
        <w:rPr>
          <w:rFonts w:ascii="Times New Roman" w:hAnsi="Times New Roman" w:cs="Times New Roman"/>
        </w:rPr>
        <w:t xml:space="preserve"> Внедрение системы управления запасами (часто модуль CMMS/EAM) и поддержание оптимального страхового запаса критически важных элементов.</w:t>
      </w:r>
    </w:p>
    <w:p w14:paraId="7C380684" w14:textId="77777777" w:rsidR="002B2F7A" w:rsidRPr="002B2F7A" w:rsidRDefault="002B2F7A" w:rsidP="002B2F7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Устранение потерь от простоев (</w:t>
      </w:r>
      <w:proofErr w:type="spellStart"/>
      <w:r w:rsidRPr="002B2F7A">
        <w:rPr>
          <w:rFonts w:ascii="Times New Roman" w:hAnsi="Times New Roman" w:cs="Times New Roman"/>
          <w:b/>
          <w:bCs/>
        </w:rPr>
        <w:t>Waiting</w:t>
      </w:r>
      <w:proofErr w:type="spellEnd"/>
      <w:r w:rsidRPr="002B2F7A">
        <w:rPr>
          <w:rFonts w:ascii="Times New Roman" w:hAnsi="Times New Roman" w:cs="Times New Roman"/>
          <w:b/>
          <w:bCs/>
        </w:rPr>
        <w:t>):</w:t>
      </w:r>
      <w:r w:rsidRPr="002B2F7A">
        <w:rPr>
          <w:rFonts w:ascii="Times New Roman" w:hAnsi="Times New Roman" w:cs="Times New Roman"/>
        </w:rPr>
        <w:t xml:space="preserve"> Планирование ТО в соответствии с производственным графиком, использование прогнозной аналитики для перехода от ППР к обслуживанию по состоянию (</w:t>
      </w:r>
      <w:proofErr w:type="spellStart"/>
      <w:r w:rsidRPr="002B2F7A">
        <w:rPr>
          <w:rFonts w:ascii="Times New Roman" w:hAnsi="Times New Roman" w:cs="Times New Roman"/>
        </w:rPr>
        <w:t>Condition</w:t>
      </w:r>
      <w:proofErr w:type="spellEnd"/>
      <w:r w:rsidRPr="002B2F7A">
        <w:rPr>
          <w:rFonts w:ascii="Times New Roman" w:hAnsi="Times New Roman" w:cs="Times New Roman"/>
        </w:rPr>
        <w:t xml:space="preserve">-Based </w:t>
      </w:r>
      <w:proofErr w:type="spellStart"/>
      <w:r w:rsidRPr="002B2F7A">
        <w:rPr>
          <w:rFonts w:ascii="Times New Roman" w:hAnsi="Times New Roman" w:cs="Times New Roman"/>
        </w:rPr>
        <w:t>Maintenance</w:t>
      </w:r>
      <w:proofErr w:type="spellEnd"/>
      <w:r w:rsidRPr="002B2F7A">
        <w:rPr>
          <w:rFonts w:ascii="Times New Roman" w:hAnsi="Times New Roman" w:cs="Times New Roman"/>
        </w:rPr>
        <w:t>).</w:t>
      </w:r>
    </w:p>
    <w:p w14:paraId="0C5F0393" w14:textId="77777777" w:rsidR="002B2F7A" w:rsidRPr="00D66C67" w:rsidRDefault="002B2F7A" w:rsidP="002B2F7A">
      <w:pPr>
        <w:rPr>
          <w:rFonts w:ascii="Times New Roman" w:hAnsi="Times New Roman" w:cs="Times New Roman"/>
          <w:i/>
          <w:iCs/>
        </w:rPr>
      </w:pPr>
      <w:r w:rsidRPr="00D66C67">
        <w:rPr>
          <w:rFonts w:ascii="Times New Roman" w:hAnsi="Times New Roman" w:cs="Times New Roman"/>
          <w:i/>
          <w:iCs/>
        </w:rPr>
        <w:t>Таблица 2.1. Применение инструментов бережливого производства в обслуживании КИПиА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547"/>
        <w:gridCol w:w="2835"/>
        <w:gridCol w:w="3969"/>
      </w:tblGrid>
      <w:tr w:rsidR="002B2F7A" w:rsidRPr="002B2F7A" w14:paraId="222C72DC" w14:textId="77777777" w:rsidTr="002B2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418CE22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Вид потерь (Муда)</w:t>
            </w:r>
          </w:p>
        </w:tc>
        <w:tc>
          <w:tcPr>
            <w:tcW w:w="2835" w:type="dxa"/>
            <w:hideMark/>
          </w:tcPr>
          <w:p w14:paraId="36A8BCE1" w14:textId="77777777" w:rsidR="002B2F7A" w:rsidRPr="002B2F7A" w:rsidRDefault="002B2F7A" w:rsidP="002B2F7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Проявление в работе КИПиА</w:t>
            </w:r>
          </w:p>
        </w:tc>
        <w:tc>
          <w:tcPr>
            <w:tcW w:w="3969" w:type="dxa"/>
            <w:hideMark/>
          </w:tcPr>
          <w:p w14:paraId="0262C501" w14:textId="77777777" w:rsidR="002B2F7A" w:rsidRPr="002B2F7A" w:rsidRDefault="002B2F7A" w:rsidP="002B2F7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 xml:space="preserve">Инструмент </w:t>
            </w:r>
            <w:proofErr w:type="spellStart"/>
            <w:r w:rsidRPr="002B2F7A">
              <w:rPr>
                <w:rFonts w:ascii="Times New Roman" w:hAnsi="Times New Roman" w:cs="Times New Roman"/>
              </w:rPr>
              <w:t>Lean</w:t>
            </w:r>
            <w:proofErr w:type="spellEnd"/>
            <w:r w:rsidRPr="002B2F7A">
              <w:rPr>
                <w:rFonts w:ascii="Times New Roman" w:hAnsi="Times New Roman" w:cs="Times New Roman"/>
              </w:rPr>
              <w:t xml:space="preserve"> для устранения</w:t>
            </w:r>
          </w:p>
        </w:tc>
      </w:tr>
      <w:tr w:rsidR="002B2F7A" w:rsidRPr="002B2F7A" w14:paraId="579F0A4A" w14:textId="77777777" w:rsidTr="002B2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E3F1DF2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Брак и переделка</w:t>
            </w:r>
          </w:p>
        </w:tc>
        <w:tc>
          <w:tcPr>
            <w:tcW w:w="2835" w:type="dxa"/>
            <w:hideMark/>
          </w:tcPr>
          <w:p w14:paraId="766C83FC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Неправильная калибровка, ошибочный монтаж</w:t>
            </w:r>
          </w:p>
        </w:tc>
        <w:tc>
          <w:tcPr>
            <w:tcW w:w="3969" w:type="dxa"/>
            <w:hideMark/>
          </w:tcPr>
          <w:p w14:paraId="3C1047CB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Стандартные операционные процедуры (СОП), чек-листы</w:t>
            </w:r>
          </w:p>
        </w:tc>
      </w:tr>
      <w:tr w:rsidR="002B2F7A" w:rsidRPr="002B2F7A" w14:paraId="69D68829" w14:textId="77777777" w:rsidTr="002B2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B5AA708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Излишняя обработка</w:t>
            </w:r>
          </w:p>
        </w:tc>
        <w:tc>
          <w:tcPr>
            <w:tcW w:w="2835" w:type="dxa"/>
            <w:hideMark/>
          </w:tcPr>
          <w:p w14:paraId="2FC691D5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Лишние регулировки, ненужные разборки</w:t>
            </w:r>
          </w:p>
        </w:tc>
        <w:tc>
          <w:tcPr>
            <w:tcW w:w="3969" w:type="dxa"/>
            <w:hideMark/>
          </w:tcPr>
          <w:p w14:paraId="6FD56D7F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Четкие регламенты ППР, карты технологических процессов</w:t>
            </w:r>
          </w:p>
        </w:tc>
      </w:tr>
      <w:tr w:rsidR="002B2F7A" w:rsidRPr="002B2F7A" w14:paraId="3209ABF2" w14:textId="77777777" w:rsidTr="002B2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63283CE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Излишние запасы</w:t>
            </w:r>
          </w:p>
        </w:tc>
        <w:tc>
          <w:tcPr>
            <w:tcW w:w="2835" w:type="dxa"/>
            <w:hideMark/>
          </w:tcPr>
          <w:p w14:paraId="3AF759CA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Большой неликвидный склад датчиков и блоков</w:t>
            </w:r>
          </w:p>
        </w:tc>
        <w:tc>
          <w:tcPr>
            <w:tcW w:w="3969" w:type="dxa"/>
            <w:hideMark/>
          </w:tcPr>
          <w:p w14:paraId="3E3C8010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Система учёта CMMS, метод «точно в срок» (JIT)</w:t>
            </w:r>
          </w:p>
        </w:tc>
      </w:tr>
      <w:tr w:rsidR="002B2F7A" w:rsidRPr="002B2F7A" w14:paraId="0788B4FF" w14:textId="77777777" w:rsidTr="002B2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8163D5A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Излишние перемещения</w:t>
            </w:r>
          </w:p>
        </w:tc>
        <w:tc>
          <w:tcPr>
            <w:tcW w:w="2835" w:type="dxa"/>
            <w:hideMark/>
          </w:tcPr>
          <w:p w14:paraId="483C88C0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Поиск инструмента, поход за запчастями</w:t>
            </w:r>
          </w:p>
        </w:tc>
        <w:tc>
          <w:tcPr>
            <w:tcW w:w="3969" w:type="dxa"/>
            <w:hideMark/>
          </w:tcPr>
          <w:p w14:paraId="55570C89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Организация рабочего места по системе 5S</w:t>
            </w:r>
          </w:p>
        </w:tc>
      </w:tr>
    </w:tbl>
    <w:p w14:paraId="22944A38" w14:textId="77777777" w:rsidR="002B2F7A" w:rsidRPr="002B2F7A" w:rsidRDefault="002B2F7A" w:rsidP="002B2F7A">
      <w:pPr>
        <w:rPr>
          <w:rFonts w:ascii="Times New Roman" w:hAnsi="Times New Roman" w:cs="Times New Roman"/>
          <w:b/>
          <w:bCs/>
        </w:rPr>
      </w:pPr>
      <w:r w:rsidRPr="002B2F7A">
        <w:rPr>
          <w:rFonts w:ascii="Times New Roman" w:hAnsi="Times New Roman" w:cs="Times New Roman"/>
          <w:b/>
          <w:bCs/>
        </w:rPr>
        <w:t>2.2. Требования экологической безопасности в РФ</w:t>
      </w:r>
    </w:p>
    <w:p w14:paraId="2DF006EF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Эксплуатация и техническое обслуживание КИПиА связаны с образованием отходов, обращение с которыми регулируется природоохранным законодательством РФ.</w:t>
      </w:r>
    </w:p>
    <w:p w14:paraId="6C46C854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Основной нормативный документ:</w:t>
      </w:r>
    </w:p>
    <w:p w14:paraId="72801F9F" w14:textId="77777777" w:rsidR="002B2F7A" w:rsidRPr="002B2F7A" w:rsidRDefault="002B2F7A" w:rsidP="002B2F7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ФЗ № 7-ФЗ «Об охране окружающей среды»</w:t>
      </w:r>
      <w:r w:rsidRPr="002B2F7A">
        <w:rPr>
          <w:rFonts w:ascii="Times New Roman" w:hAnsi="Times New Roman" w:cs="Times New Roman"/>
        </w:rPr>
        <w:t>: устанавливает общие принципы охраны окружающей среды.</w:t>
      </w:r>
    </w:p>
    <w:p w14:paraId="384A0030" w14:textId="77777777" w:rsidR="002B2F7A" w:rsidRPr="002B2F7A" w:rsidRDefault="002B2F7A" w:rsidP="002B2F7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lastRenderedPageBreak/>
        <w:t>Федеральный классификационный каталог отходов (ФККО)</w:t>
      </w:r>
      <w:r w:rsidRPr="002B2F7A">
        <w:rPr>
          <w:rFonts w:ascii="Times New Roman" w:hAnsi="Times New Roman" w:cs="Times New Roman"/>
        </w:rPr>
        <w:t>: все отходы, образующиеся при обслуживании КИПиА, должны быть классифицированы в соответствии с ФККО. Каждому виду отходов присваивается код.</w:t>
      </w:r>
    </w:p>
    <w:p w14:paraId="09F5FACC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Обращение с опасными отходами в соответствии с ФККО:</w:t>
      </w:r>
    </w:p>
    <w:p w14:paraId="3CA310EB" w14:textId="77777777" w:rsidR="002B2F7A" w:rsidRPr="002B2F7A" w:rsidRDefault="002B2F7A" w:rsidP="002B2F7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Ртутьсодержащие приборы (например, термометры, манометры):</w:t>
      </w:r>
      <w:r w:rsidRPr="002B2F7A">
        <w:rPr>
          <w:rFonts w:ascii="Times New Roman" w:hAnsi="Times New Roman" w:cs="Times New Roman"/>
        </w:rPr>
        <w:t xml:space="preserve"> Код по ФККО 4 71 101 01 52 5. Самостоятельное вскрытие запрещено. Требуется аккуратный демонтаж, упаковка в специальную тару и передача лицензированной организации для утилизации.</w:t>
      </w:r>
    </w:p>
    <w:p w14:paraId="56CCD2AC" w14:textId="77777777" w:rsidR="002B2F7A" w:rsidRPr="002B2F7A" w:rsidRDefault="002B2F7A" w:rsidP="002B2F7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Свинцово-кислотные аккумуляторы от ИБП:</w:t>
      </w:r>
      <w:r w:rsidRPr="002B2F7A">
        <w:rPr>
          <w:rFonts w:ascii="Times New Roman" w:hAnsi="Times New Roman" w:cs="Times New Roman"/>
        </w:rPr>
        <w:t xml:space="preserve"> Код по ФККО 4 71 201 01 53 2. Хранение и транспортировка в специальной таре, сдача на пере</w:t>
      </w:r>
    </w:p>
    <w:p w14:paraId="0ABAFF62" w14:textId="77777777" w:rsidR="002B2F7A" w:rsidRPr="002B2F7A" w:rsidRDefault="002B2F7A" w:rsidP="002B2F7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Отработанные масла и смазки:</w:t>
      </w:r>
      <w:r w:rsidRPr="002B2F7A">
        <w:rPr>
          <w:rFonts w:ascii="Times New Roman" w:hAnsi="Times New Roman" w:cs="Times New Roman"/>
        </w:rPr>
        <w:t xml:space="preserve"> Код по ФККО (например, 5 41 002 01 21 5). Сбор в закрытую металлическую тару с последующей передачей на утилизацию.</w:t>
      </w:r>
    </w:p>
    <w:p w14:paraId="42E3FF7C" w14:textId="77777777" w:rsidR="002B2F7A" w:rsidRPr="002B2F7A" w:rsidRDefault="002B2F7A" w:rsidP="002B2F7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Элементы питания (батарейки):</w:t>
      </w:r>
      <w:r w:rsidRPr="002B2F7A">
        <w:rPr>
          <w:rFonts w:ascii="Times New Roman" w:hAnsi="Times New Roman" w:cs="Times New Roman"/>
        </w:rPr>
        <w:t xml:space="preserve"> Код по ФККО 4 71 101 02 52 5. Сбор в специальные контейнеры для последующей утилизации.</w:t>
      </w:r>
    </w:p>
    <w:p w14:paraId="3FCD0A52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 xml:space="preserve">Для каждого класса опасности отходов предприятие обязано иметь </w:t>
      </w:r>
      <w:r w:rsidRPr="002B2F7A">
        <w:rPr>
          <w:rFonts w:ascii="Times New Roman" w:hAnsi="Times New Roman" w:cs="Times New Roman"/>
          <w:b/>
          <w:bCs/>
        </w:rPr>
        <w:t>договор со специализированной организацией</w:t>
      </w:r>
      <w:r w:rsidRPr="002B2F7A">
        <w:rPr>
          <w:rFonts w:ascii="Times New Roman" w:hAnsi="Times New Roman" w:cs="Times New Roman"/>
        </w:rPr>
        <w:t xml:space="preserve"> на их сбор, транспортировку и утилизацию, а также вести учёт в форме </w:t>
      </w:r>
      <w:r w:rsidRPr="002B2F7A">
        <w:rPr>
          <w:rFonts w:ascii="Times New Roman" w:hAnsi="Times New Roman" w:cs="Times New Roman"/>
          <w:b/>
          <w:bCs/>
        </w:rPr>
        <w:t>паспорта отхода</w:t>
      </w:r>
      <w:r w:rsidRPr="002B2F7A">
        <w:rPr>
          <w:rFonts w:ascii="Times New Roman" w:hAnsi="Times New Roman" w:cs="Times New Roman"/>
        </w:rPr>
        <w:t xml:space="preserve"> (для I–IV классов опасности).</w:t>
      </w:r>
    </w:p>
    <w:p w14:paraId="3811B033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Предотвращение выбросов и повышение энергоэффективности:</w:t>
      </w:r>
    </w:p>
    <w:p w14:paraId="19A16826" w14:textId="77777777" w:rsidR="002B2F7A" w:rsidRPr="002B2F7A" w:rsidRDefault="002B2F7A" w:rsidP="002B2F7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Контроль герметичности импульсных линий, особенно при работе с агрессивными средами.</w:t>
      </w:r>
    </w:p>
    <w:p w14:paraId="6025488D" w14:textId="77777777" w:rsidR="002B2F7A" w:rsidRPr="002B2F7A" w:rsidRDefault="002B2F7A" w:rsidP="002B2F7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В рамках технического обслуживания проводится аудит систем на предмет неоптимальных режимов, приводящих к перерасходу энергии. Настройка ПИД-регуляторов, замена устаревших приборов на энергоэффективные модели — часть экологической ответственности.</w:t>
      </w:r>
    </w:p>
    <w:p w14:paraId="115D45C2" w14:textId="77777777" w:rsidR="002B2F7A" w:rsidRPr="002B2F7A" w:rsidRDefault="002B2F7A" w:rsidP="002B2F7A">
      <w:pPr>
        <w:rPr>
          <w:rFonts w:ascii="Times New Roman" w:hAnsi="Times New Roman" w:cs="Times New Roman"/>
          <w:b/>
          <w:bCs/>
        </w:rPr>
      </w:pPr>
      <w:r w:rsidRPr="002B2F7A">
        <w:rPr>
          <w:rFonts w:ascii="Times New Roman" w:hAnsi="Times New Roman" w:cs="Times New Roman"/>
          <w:b/>
          <w:bCs/>
        </w:rPr>
        <w:t>2.3. Документирование и анализ эффективности ТО</w:t>
      </w:r>
    </w:p>
    <w:p w14:paraId="4249D29B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Результативность системы ТО оценивается по ключевым показателям (KPI), которые анализируются для совершенствования процессов и выполнения требований надзорных органов (например, Ростехнадзора).</w:t>
      </w:r>
    </w:p>
    <w:p w14:paraId="252167D1" w14:textId="77777777" w:rsidR="002B2F7A" w:rsidRPr="002B2F7A" w:rsidRDefault="002B2F7A" w:rsidP="002B2F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Коэффициент технического использования (</w:t>
      </w:r>
      <w:proofErr w:type="spellStart"/>
      <w:r w:rsidRPr="002B2F7A">
        <w:rPr>
          <w:rFonts w:ascii="Times New Roman" w:hAnsi="Times New Roman" w:cs="Times New Roman"/>
          <w:b/>
          <w:bCs/>
        </w:rPr>
        <w:t>Кти</w:t>
      </w:r>
      <w:proofErr w:type="spellEnd"/>
      <w:r w:rsidRPr="002B2F7A">
        <w:rPr>
          <w:rFonts w:ascii="Times New Roman" w:hAnsi="Times New Roman" w:cs="Times New Roman"/>
          <w:b/>
          <w:bCs/>
        </w:rPr>
        <w:t>):</w:t>
      </w:r>
      <w:r w:rsidRPr="002B2F7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B2F7A">
        <w:rPr>
          <w:rFonts w:ascii="Times New Roman" w:hAnsi="Times New Roman" w:cs="Times New Roman"/>
        </w:rPr>
        <w:t>Кт.и</w:t>
      </w:r>
      <w:proofErr w:type="spellEnd"/>
      <w:proofErr w:type="gramEnd"/>
      <w:r w:rsidRPr="002B2F7A">
        <w:rPr>
          <w:rFonts w:ascii="Times New Roman" w:hAnsi="Times New Roman" w:cs="Times New Roman"/>
        </w:rPr>
        <w:t xml:space="preserve"> = (Время безотказной работы) / (Общее календарное время).</w:t>
      </w:r>
    </w:p>
    <w:p w14:paraId="0D9878CC" w14:textId="77777777" w:rsidR="002B2F7A" w:rsidRPr="002B2F7A" w:rsidRDefault="002B2F7A" w:rsidP="002B2F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 xml:space="preserve">Среднее время наработки на отказ (MTBF — </w:t>
      </w:r>
      <w:proofErr w:type="spellStart"/>
      <w:r w:rsidRPr="002B2F7A">
        <w:rPr>
          <w:rFonts w:ascii="Times New Roman" w:hAnsi="Times New Roman" w:cs="Times New Roman"/>
          <w:b/>
          <w:bCs/>
        </w:rPr>
        <w:t>Mean</w:t>
      </w:r>
      <w:proofErr w:type="spellEnd"/>
      <w:r w:rsidRPr="002B2F7A">
        <w:rPr>
          <w:rFonts w:ascii="Times New Roman" w:hAnsi="Times New Roman" w:cs="Times New Roman"/>
          <w:b/>
          <w:bCs/>
        </w:rPr>
        <w:t xml:space="preserve"> Time </w:t>
      </w:r>
      <w:proofErr w:type="spellStart"/>
      <w:r w:rsidRPr="002B2F7A">
        <w:rPr>
          <w:rFonts w:ascii="Times New Roman" w:hAnsi="Times New Roman" w:cs="Times New Roman"/>
          <w:b/>
          <w:bCs/>
        </w:rPr>
        <w:t>Between</w:t>
      </w:r>
      <w:proofErr w:type="spellEnd"/>
      <w:r w:rsidRPr="002B2F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2F7A">
        <w:rPr>
          <w:rFonts w:ascii="Times New Roman" w:hAnsi="Times New Roman" w:cs="Times New Roman"/>
          <w:b/>
          <w:bCs/>
        </w:rPr>
        <w:t>Failures</w:t>
      </w:r>
      <w:proofErr w:type="spellEnd"/>
      <w:r w:rsidRPr="002B2F7A">
        <w:rPr>
          <w:rFonts w:ascii="Times New Roman" w:hAnsi="Times New Roman" w:cs="Times New Roman"/>
          <w:b/>
          <w:bCs/>
        </w:rPr>
        <w:t>)</w:t>
      </w:r>
      <w:proofErr w:type="gramStart"/>
      <w:r w:rsidRPr="002B2F7A">
        <w:rPr>
          <w:rFonts w:ascii="Times New Roman" w:hAnsi="Times New Roman" w:cs="Times New Roman"/>
          <w:b/>
          <w:bCs/>
        </w:rPr>
        <w:t>:</w:t>
      </w:r>
      <w:r w:rsidRPr="002B2F7A">
        <w:rPr>
          <w:rFonts w:ascii="Times New Roman" w:hAnsi="Times New Roman" w:cs="Times New Roman"/>
        </w:rPr>
        <w:t xml:space="preserve"> Характеризует</w:t>
      </w:r>
      <w:proofErr w:type="gramEnd"/>
      <w:r w:rsidRPr="002B2F7A">
        <w:rPr>
          <w:rFonts w:ascii="Times New Roman" w:hAnsi="Times New Roman" w:cs="Times New Roman"/>
        </w:rPr>
        <w:t xml:space="preserve"> надежность оборудования. Рассчитывается как суммарное время работы оборудования за период, деленное на количество отказов за этот же период.</w:t>
      </w:r>
    </w:p>
    <w:p w14:paraId="2D5EE29B" w14:textId="77777777" w:rsidR="002B2F7A" w:rsidRPr="002B2F7A" w:rsidRDefault="002B2F7A" w:rsidP="002B2F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 xml:space="preserve">Среднее время восстановления (MTTR — </w:t>
      </w:r>
      <w:proofErr w:type="spellStart"/>
      <w:r w:rsidRPr="002B2F7A">
        <w:rPr>
          <w:rFonts w:ascii="Times New Roman" w:hAnsi="Times New Roman" w:cs="Times New Roman"/>
          <w:b/>
          <w:bCs/>
        </w:rPr>
        <w:t>Mean</w:t>
      </w:r>
      <w:proofErr w:type="spellEnd"/>
      <w:r w:rsidRPr="002B2F7A">
        <w:rPr>
          <w:rFonts w:ascii="Times New Roman" w:hAnsi="Times New Roman" w:cs="Times New Roman"/>
          <w:b/>
          <w:bCs/>
        </w:rPr>
        <w:t xml:space="preserve"> Time To </w:t>
      </w:r>
      <w:proofErr w:type="spellStart"/>
      <w:r w:rsidRPr="002B2F7A">
        <w:rPr>
          <w:rFonts w:ascii="Times New Roman" w:hAnsi="Times New Roman" w:cs="Times New Roman"/>
          <w:b/>
          <w:bCs/>
        </w:rPr>
        <w:t>Repair</w:t>
      </w:r>
      <w:proofErr w:type="spellEnd"/>
      <w:r w:rsidRPr="002B2F7A">
        <w:rPr>
          <w:rFonts w:ascii="Times New Roman" w:hAnsi="Times New Roman" w:cs="Times New Roman"/>
          <w:b/>
          <w:bCs/>
        </w:rPr>
        <w:t>)</w:t>
      </w:r>
      <w:proofErr w:type="gramStart"/>
      <w:r w:rsidRPr="002B2F7A">
        <w:rPr>
          <w:rFonts w:ascii="Times New Roman" w:hAnsi="Times New Roman" w:cs="Times New Roman"/>
          <w:b/>
          <w:bCs/>
        </w:rPr>
        <w:t>:</w:t>
      </w:r>
      <w:r w:rsidRPr="002B2F7A">
        <w:rPr>
          <w:rFonts w:ascii="Times New Roman" w:hAnsi="Times New Roman" w:cs="Times New Roman"/>
        </w:rPr>
        <w:t xml:space="preserve"> Характеризует</w:t>
      </w:r>
      <w:proofErr w:type="gramEnd"/>
      <w:r w:rsidRPr="002B2F7A">
        <w:rPr>
          <w:rFonts w:ascii="Times New Roman" w:hAnsi="Times New Roman" w:cs="Times New Roman"/>
        </w:rPr>
        <w:t xml:space="preserve"> скорость и эффективность ремонтных работ. Рассчитывается как суммарное время всех ремонтов за период, деленное на количество отказов.</w:t>
      </w:r>
    </w:p>
    <w:p w14:paraId="2C282C80" w14:textId="77777777" w:rsidR="002B2F7A" w:rsidRPr="002B2F7A" w:rsidRDefault="002B2F7A" w:rsidP="002B2F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t>Выполнение графика ППР (%).</w:t>
      </w:r>
    </w:p>
    <w:p w14:paraId="1C3FFC53" w14:textId="77777777" w:rsidR="002B2F7A" w:rsidRPr="002B2F7A" w:rsidRDefault="002B2F7A" w:rsidP="002B2F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  <w:b/>
          <w:bCs/>
        </w:rPr>
        <w:lastRenderedPageBreak/>
        <w:t>Количество внеплановых (аварийных) ремонтов.</w:t>
      </w:r>
    </w:p>
    <w:p w14:paraId="5DBFBD1D" w14:textId="77777777" w:rsidR="002B2F7A" w:rsidRPr="002B2F7A" w:rsidRDefault="002B2F7A" w:rsidP="002B2F7A">
      <w:p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 xml:space="preserve">Вся информация о работах, заменённых элементах и дефектах заносится в </w:t>
      </w:r>
      <w:r w:rsidRPr="002B2F7A">
        <w:rPr>
          <w:rFonts w:ascii="Times New Roman" w:hAnsi="Times New Roman" w:cs="Times New Roman"/>
          <w:b/>
          <w:bCs/>
        </w:rPr>
        <w:t>электронную систему управления техническим обслуживанием (CMMS/EAM)</w:t>
      </w:r>
      <w:r w:rsidRPr="002B2F7A">
        <w:rPr>
          <w:rFonts w:ascii="Times New Roman" w:hAnsi="Times New Roman" w:cs="Times New Roman"/>
        </w:rPr>
        <w:t xml:space="preserve"> или в бумажные журналы. Этот массив данных используется для анализа, совершенствования регламентов планово-предупредительного ремонта и оптимизации стратегий обслуживания.</w:t>
      </w:r>
    </w:p>
    <w:p w14:paraId="1FC6EDE2" w14:textId="77777777" w:rsidR="002B2F7A" w:rsidRPr="00D66C67" w:rsidRDefault="002B2F7A" w:rsidP="002B2F7A">
      <w:pPr>
        <w:rPr>
          <w:rFonts w:ascii="Times New Roman" w:hAnsi="Times New Roman" w:cs="Times New Roman"/>
          <w:i/>
          <w:iCs/>
        </w:rPr>
      </w:pPr>
      <w:r w:rsidRPr="00D66C67">
        <w:rPr>
          <w:rFonts w:ascii="Times New Roman" w:hAnsi="Times New Roman" w:cs="Times New Roman"/>
          <w:i/>
          <w:iCs/>
        </w:rPr>
        <w:t>Таблица 2.2. Ключевые показатели эффективности (KPI) системы ТО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3397"/>
        <w:gridCol w:w="3261"/>
        <w:gridCol w:w="2551"/>
      </w:tblGrid>
      <w:tr w:rsidR="002B2F7A" w:rsidRPr="002B2F7A" w14:paraId="1520D438" w14:textId="77777777" w:rsidTr="002B2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DA0C39B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Показатель (KPI)</w:t>
            </w:r>
          </w:p>
        </w:tc>
        <w:tc>
          <w:tcPr>
            <w:tcW w:w="3261" w:type="dxa"/>
            <w:hideMark/>
          </w:tcPr>
          <w:p w14:paraId="0B7CD63F" w14:textId="77777777" w:rsidR="002B2F7A" w:rsidRPr="002B2F7A" w:rsidRDefault="002B2F7A" w:rsidP="002B2F7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Формула / Способ расчета</w:t>
            </w:r>
          </w:p>
        </w:tc>
        <w:tc>
          <w:tcPr>
            <w:tcW w:w="2551" w:type="dxa"/>
            <w:hideMark/>
          </w:tcPr>
          <w:p w14:paraId="4F33E68F" w14:textId="77777777" w:rsidR="002B2F7A" w:rsidRPr="002B2F7A" w:rsidRDefault="002B2F7A" w:rsidP="002B2F7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Целевое значение</w:t>
            </w:r>
          </w:p>
        </w:tc>
      </w:tr>
      <w:tr w:rsidR="002B2F7A" w:rsidRPr="002B2F7A" w14:paraId="193573DE" w14:textId="77777777" w:rsidTr="002B2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77A1AC6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Коэффициент технической готовности (</w:t>
            </w:r>
            <w:proofErr w:type="spellStart"/>
            <w:r w:rsidRPr="002B2F7A">
              <w:rPr>
                <w:rFonts w:ascii="Times New Roman" w:hAnsi="Times New Roman" w:cs="Times New Roman"/>
              </w:rPr>
              <w:t>Ктг</w:t>
            </w:r>
            <w:proofErr w:type="spellEnd"/>
            <w:r w:rsidRPr="002B2F7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61" w:type="dxa"/>
            <w:hideMark/>
          </w:tcPr>
          <w:p w14:paraId="1261DAC6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B2F7A">
              <w:rPr>
                <w:rFonts w:ascii="Times New Roman" w:hAnsi="Times New Roman" w:cs="Times New Roman"/>
              </w:rPr>
              <w:t>Кти</w:t>
            </w:r>
            <w:proofErr w:type="spellEnd"/>
            <w:r w:rsidRPr="002B2F7A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2B2F7A">
              <w:rPr>
                <w:rFonts w:ascii="Times New Roman" w:hAnsi="Times New Roman" w:cs="Times New Roman"/>
              </w:rPr>
              <w:t>T_раб</w:t>
            </w:r>
            <w:proofErr w:type="spellEnd"/>
            <w:r w:rsidRPr="002B2F7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2B2F7A">
              <w:rPr>
                <w:rFonts w:ascii="Times New Roman" w:hAnsi="Times New Roman" w:cs="Times New Roman"/>
              </w:rPr>
              <w:t>T_календ</w:t>
            </w:r>
            <w:proofErr w:type="spellEnd"/>
          </w:p>
        </w:tc>
        <w:tc>
          <w:tcPr>
            <w:tcW w:w="2551" w:type="dxa"/>
            <w:hideMark/>
          </w:tcPr>
          <w:p w14:paraId="4F12A449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Стремление к 1,0 (100 %)</w:t>
            </w:r>
          </w:p>
        </w:tc>
      </w:tr>
      <w:tr w:rsidR="002B2F7A" w:rsidRPr="002B2F7A" w14:paraId="35AECEB6" w14:textId="77777777" w:rsidTr="002B2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2AABBFA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Среднее время наработки на отказ (MTBF)</w:t>
            </w:r>
          </w:p>
        </w:tc>
        <w:tc>
          <w:tcPr>
            <w:tcW w:w="3261" w:type="dxa"/>
            <w:hideMark/>
          </w:tcPr>
          <w:p w14:paraId="5AFA45BA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2B2F7A">
              <w:rPr>
                <w:rFonts w:ascii="Times New Roman" w:hAnsi="Times New Roman" w:cs="Times New Roman"/>
              </w:rPr>
              <w:t>Σ(</w:t>
            </w:r>
            <w:proofErr w:type="gramEnd"/>
            <w:r w:rsidRPr="002B2F7A">
              <w:rPr>
                <w:rFonts w:ascii="Times New Roman" w:hAnsi="Times New Roman" w:cs="Times New Roman"/>
              </w:rPr>
              <w:t>Время работы) / Количество отказов</w:t>
            </w:r>
          </w:p>
        </w:tc>
        <w:tc>
          <w:tcPr>
            <w:tcW w:w="2551" w:type="dxa"/>
            <w:hideMark/>
          </w:tcPr>
          <w:p w14:paraId="4E51DD97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Максимизация</w:t>
            </w:r>
          </w:p>
        </w:tc>
      </w:tr>
      <w:tr w:rsidR="002B2F7A" w:rsidRPr="002B2F7A" w14:paraId="125A5C43" w14:textId="77777777" w:rsidTr="002B2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E3CE254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Среднее время восстановления (MTTR)</w:t>
            </w:r>
          </w:p>
        </w:tc>
        <w:tc>
          <w:tcPr>
            <w:tcW w:w="3261" w:type="dxa"/>
            <w:hideMark/>
          </w:tcPr>
          <w:p w14:paraId="50C36B8F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2B2F7A">
              <w:rPr>
                <w:rFonts w:ascii="Times New Roman" w:hAnsi="Times New Roman" w:cs="Times New Roman"/>
              </w:rPr>
              <w:t>Σ(</w:t>
            </w:r>
            <w:proofErr w:type="gramEnd"/>
            <w:r w:rsidRPr="002B2F7A">
              <w:rPr>
                <w:rFonts w:ascii="Times New Roman" w:hAnsi="Times New Roman" w:cs="Times New Roman"/>
              </w:rPr>
              <w:t>Время ремонта) / Количество отказов</w:t>
            </w:r>
          </w:p>
        </w:tc>
        <w:tc>
          <w:tcPr>
            <w:tcW w:w="2551" w:type="dxa"/>
            <w:hideMark/>
          </w:tcPr>
          <w:p w14:paraId="74022BE1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Минимизация</w:t>
            </w:r>
          </w:p>
        </w:tc>
      </w:tr>
      <w:tr w:rsidR="002B2F7A" w:rsidRPr="002B2F7A" w14:paraId="40E49C0E" w14:textId="77777777" w:rsidTr="002B2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F924431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Выполнение графика ППР</w:t>
            </w:r>
          </w:p>
        </w:tc>
        <w:tc>
          <w:tcPr>
            <w:tcW w:w="3261" w:type="dxa"/>
            <w:hideMark/>
          </w:tcPr>
          <w:p w14:paraId="194EDB14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(Фактически выполненные работы / Запланированные) * 100 %</w:t>
            </w:r>
          </w:p>
        </w:tc>
        <w:tc>
          <w:tcPr>
            <w:tcW w:w="2551" w:type="dxa"/>
            <w:hideMark/>
          </w:tcPr>
          <w:p w14:paraId="0137487D" w14:textId="77777777" w:rsidR="002B2F7A" w:rsidRPr="002B2F7A" w:rsidRDefault="002B2F7A" w:rsidP="002B2F7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&gt; 95%</w:t>
            </w:r>
          </w:p>
        </w:tc>
      </w:tr>
      <w:tr w:rsidR="002B2F7A" w:rsidRPr="002B2F7A" w14:paraId="5AF828C1" w14:textId="77777777" w:rsidTr="002B2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1D43AB38" w14:textId="77777777" w:rsidR="002B2F7A" w:rsidRPr="002B2F7A" w:rsidRDefault="002B2F7A" w:rsidP="002B2F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Количество внеплановых ремонтов</w:t>
            </w:r>
          </w:p>
        </w:tc>
        <w:tc>
          <w:tcPr>
            <w:tcW w:w="3261" w:type="dxa"/>
            <w:hideMark/>
          </w:tcPr>
          <w:p w14:paraId="480C3206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Абсолютное число за отчётный период (месяц, год)</w:t>
            </w:r>
          </w:p>
        </w:tc>
        <w:tc>
          <w:tcPr>
            <w:tcW w:w="2551" w:type="dxa"/>
            <w:hideMark/>
          </w:tcPr>
          <w:p w14:paraId="16E7F03E" w14:textId="77777777" w:rsidR="002B2F7A" w:rsidRPr="002B2F7A" w:rsidRDefault="002B2F7A" w:rsidP="002B2F7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B2F7A">
              <w:rPr>
                <w:rFonts w:ascii="Times New Roman" w:hAnsi="Times New Roman" w:cs="Times New Roman"/>
              </w:rPr>
              <w:t>Минимизация, тенденция к снижению</w:t>
            </w:r>
          </w:p>
        </w:tc>
      </w:tr>
    </w:tbl>
    <w:p w14:paraId="7D4050B9" w14:textId="39A01A7A" w:rsidR="002B2F7A" w:rsidRPr="002B2F7A" w:rsidRDefault="001B4356" w:rsidP="002B2F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Вопросы для повторения (Лекция</w:t>
      </w:r>
      <w:r w:rsidR="002B2F7A" w:rsidRPr="002B2F7A">
        <w:rPr>
          <w:rFonts w:ascii="Times New Roman" w:hAnsi="Times New Roman" w:cs="Times New Roman"/>
          <w:b/>
          <w:bCs/>
        </w:rPr>
        <w:t xml:space="preserve"> 2):</w:t>
      </w:r>
    </w:p>
    <w:p w14:paraId="2765B687" w14:textId="77777777" w:rsidR="002B2F7A" w:rsidRPr="002B2F7A" w:rsidRDefault="002B2F7A" w:rsidP="002B2F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Какой принцип бережливого производства направлен на борьбу с выполнением ненужных операций при техническом обслуживании и как он реализуется?</w:t>
      </w:r>
    </w:p>
    <w:p w14:paraId="0418337C" w14:textId="77777777" w:rsidR="002B2F7A" w:rsidRPr="002B2F7A" w:rsidRDefault="002B2F7A" w:rsidP="002B2F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Какие основные нормативные документы (ФЗ, ФККО) регламентируют обращение с опасными отходами при обслуживании КИПиА?</w:t>
      </w:r>
    </w:p>
    <w:p w14:paraId="2F7BD8BD" w14:textId="77777777" w:rsidR="002B2F7A" w:rsidRPr="002B2F7A" w:rsidRDefault="002B2F7A" w:rsidP="002B2F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Каким образом мероприятия по повышению энергоэффективности входят в обязанности слесаря КИПиА?</w:t>
      </w:r>
    </w:p>
    <w:p w14:paraId="750F4BA2" w14:textId="77777777" w:rsidR="002B2F7A" w:rsidRPr="002B2F7A" w:rsidRDefault="002B2F7A" w:rsidP="002B2F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B2F7A">
        <w:rPr>
          <w:rFonts w:ascii="Times New Roman" w:hAnsi="Times New Roman" w:cs="Times New Roman"/>
        </w:rPr>
        <w:t>Какую роль в системе экологической безопасности играет Федеральный классификационный каталог отходов (ФККО)?</w:t>
      </w:r>
    </w:p>
    <w:p w14:paraId="0E4856C6" w14:textId="77777777" w:rsidR="00F22403" w:rsidRPr="002B2F7A" w:rsidRDefault="00F22403" w:rsidP="002B2F7A">
      <w:pPr>
        <w:rPr>
          <w:rFonts w:ascii="Times New Roman" w:hAnsi="Times New Roman" w:cs="Times New Roman"/>
        </w:rPr>
      </w:pPr>
    </w:p>
    <w:sectPr w:rsidR="00F22403" w:rsidRPr="002B2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707"/>
    <w:multiLevelType w:val="multilevel"/>
    <w:tmpl w:val="82D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3E47"/>
    <w:multiLevelType w:val="multilevel"/>
    <w:tmpl w:val="B34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47BA8"/>
    <w:multiLevelType w:val="multilevel"/>
    <w:tmpl w:val="7C40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9566F"/>
    <w:multiLevelType w:val="multilevel"/>
    <w:tmpl w:val="5A4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21B0E"/>
    <w:multiLevelType w:val="multilevel"/>
    <w:tmpl w:val="4464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E4484"/>
    <w:multiLevelType w:val="multilevel"/>
    <w:tmpl w:val="7FA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242DF2"/>
    <w:multiLevelType w:val="multilevel"/>
    <w:tmpl w:val="96F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266FCE"/>
    <w:multiLevelType w:val="multilevel"/>
    <w:tmpl w:val="EF86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F50A7"/>
    <w:multiLevelType w:val="multilevel"/>
    <w:tmpl w:val="AC1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46B6F"/>
    <w:multiLevelType w:val="multilevel"/>
    <w:tmpl w:val="C212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8410C"/>
    <w:multiLevelType w:val="multilevel"/>
    <w:tmpl w:val="61B0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F316E"/>
    <w:multiLevelType w:val="multilevel"/>
    <w:tmpl w:val="0B56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3656C"/>
    <w:multiLevelType w:val="multilevel"/>
    <w:tmpl w:val="6494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D1B25"/>
    <w:multiLevelType w:val="multilevel"/>
    <w:tmpl w:val="3E9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57101"/>
    <w:multiLevelType w:val="multilevel"/>
    <w:tmpl w:val="265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510A8B"/>
    <w:multiLevelType w:val="multilevel"/>
    <w:tmpl w:val="4E90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B0FF0"/>
    <w:multiLevelType w:val="multilevel"/>
    <w:tmpl w:val="353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A10FE9"/>
    <w:multiLevelType w:val="multilevel"/>
    <w:tmpl w:val="2714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A2CCF"/>
    <w:multiLevelType w:val="multilevel"/>
    <w:tmpl w:val="6A5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82467"/>
    <w:multiLevelType w:val="multilevel"/>
    <w:tmpl w:val="69E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D01940"/>
    <w:multiLevelType w:val="multilevel"/>
    <w:tmpl w:val="BECC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72CAA"/>
    <w:multiLevelType w:val="multilevel"/>
    <w:tmpl w:val="86E4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D74DA1"/>
    <w:multiLevelType w:val="multilevel"/>
    <w:tmpl w:val="AC0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40DD4"/>
    <w:multiLevelType w:val="multilevel"/>
    <w:tmpl w:val="5E30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1C7DF8"/>
    <w:multiLevelType w:val="multilevel"/>
    <w:tmpl w:val="EE1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069271">
    <w:abstractNumId w:val="7"/>
  </w:num>
  <w:num w:numId="2" w16cid:durableId="561987864">
    <w:abstractNumId w:val="22"/>
  </w:num>
  <w:num w:numId="3" w16cid:durableId="294062878">
    <w:abstractNumId w:val="18"/>
  </w:num>
  <w:num w:numId="4" w16cid:durableId="53623863">
    <w:abstractNumId w:val="12"/>
  </w:num>
  <w:num w:numId="5" w16cid:durableId="182938303">
    <w:abstractNumId w:val="17"/>
  </w:num>
  <w:num w:numId="6" w16cid:durableId="252477148">
    <w:abstractNumId w:val="23"/>
  </w:num>
  <w:num w:numId="7" w16cid:durableId="1085684652">
    <w:abstractNumId w:val="0"/>
  </w:num>
  <w:num w:numId="8" w16cid:durableId="1353654027">
    <w:abstractNumId w:val="13"/>
  </w:num>
  <w:num w:numId="9" w16cid:durableId="96099808">
    <w:abstractNumId w:val="8"/>
  </w:num>
  <w:num w:numId="10" w16cid:durableId="1817988305">
    <w:abstractNumId w:val="21"/>
  </w:num>
  <w:num w:numId="11" w16cid:durableId="1843816698">
    <w:abstractNumId w:val="24"/>
  </w:num>
  <w:num w:numId="12" w16cid:durableId="758408724">
    <w:abstractNumId w:val="6"/>
  </w:num>
  <w:num w:numId="13" w16cid:durableId="1644039495">
    <w:abstractNumId w:val="15"/>
  </w:num>
  <w:num w:numId="14" w16cid:durableId="2114471814">
    <w:abstractNumId w:val="3"/>
  </w:num>
  <w:num w:numId="15" w16cid:durableId="827594052">
    <w:abstractNumId w:val="11"/>
  </w:num>
  <w:num w:numId="16" w16cid:durableId="1512530076">
    <w:abstractNumId w:val="5"/>
  </w:num>
  <w:num w:numId="17" w16cid:durableId="1613049648">
    <w:abstractNumId w:val="19"/>
  </w:num>
  <w:num w:numId="18" w16cid:durableId="1956592911">
    <w:abstractNumId w:val="1"/>
  </w:num>
  <w:num w:numId="19" w16cid:durableId="1312058039">
    <w:abstractNumId w:val="14"/>
  </w:num>
  <w:num w:numId="20" w16cid:durableId="458842978">
    <w:abstractNumId w:val="16"/>
  </w:num>
  <w:num w:numId="21" w16cid:durableId="412244240">
    <w:abstractNumId w:val="10"/>
  </w:num>
  <w:num w:numId="22" w16cid:durableId="431243966">
    <w:abstractNumId w:val="4"/>
  </w:num>
  <w:num w:numId="23" w16cid:durableId="573050508">
    <w:abstractNumId w:val="2"/>
  </w:num>
  <w:num w:numId="24" w16cid:durableId="1497720444">
    <w:abstractNumId w:val="9"/>
  </w:num>
  <w:num w:numId="25" w16cid:durableId="17019324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24"/>
    <w:rsid w:val="001B4356"/>
    <w:rsid w:val="001C6C1F"/>
    <w:rsid w:val="002B2F7A"/>
    <w:rsid w:val="006B1945"/>
    <w:rsid w:val="00762CEC"/>
    <w:rsid w:val="008C04F4"/>
    <w:rsid w:val="00923C24"/>
    <w:rsid w:val="00A5410E"/>
    <w:rsid w:val="00B129C7"/>
    <w:rsid w:val="00BD6915"/>
    <w:rsid w:val="00CA465D"/>
    <w:rsid w:val="00D66C67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4004"/>
  <w15:chartTrackingRefBased/>
  <w15:docId w15:val="{8440F146-BA23-4281-8E77-8ADD9869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C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C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C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C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C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C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3C24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2B2F7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2126</Words>
  <Characters>12121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6</cp:revision>
  <dcterms:created xsi:type="dcterms:W3CDTF">2026-01-10T10:26:00Z</dcterms:created>
  <dcterms:modified xsi:type="dcterms:W3CDTF">2026-01-10T14:59:00Z</dcterms:modified>
</cp:coreProperties>
</file>