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3EFB" w14:textId="77777777" w:rsidR="00E444CF" w:rsidRPr="00E444CF" w:rsidRDefault="00E444CF" w:rsidP="00E444CF">
      <w:pPr>
        <w:rPr>
          <w:rFonts w:ascii="Times New Roman" w:hAnsi="Times New Roman" w:cs="Times New Roman"/>
        </w:rPr>
      </w:pPr>
      <w:r w:rsidRPr="00E444CF">
        <w:rPr>
          <w:rFonts w:ascii="Times New Roman" w:hAnsi="Times New Roman" w:cs="Times New Roman"/>
          <w:b/>
          <w:bCs/>
        </w:rPr>
        <w:t>Комплект лекций по дисциплине «Информационные технологии для КИПиА»</w:t>
      </w:r>
      <w:r w:rsidRPr="00E444CF">
        <w:rPr>
          <w:rFonts w:ascii="Times New Roman" w:hAnsi="Times New Roman" w:cs="Times New Roman"/>
          <w:b/>
          <w:bCs/>
        </w:rPr>
        <w:br/>
      </w:r>
      <w:r w:rsidRPr="00E444CF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(профессиональной подготовки на 2-3 разряды)</w:t>
      </w:r>
    </w:p>
    <w:p w14:paraId="5BC337C7" w14:textId="77777777" w:rsidR="002F3132" w:rsidRPr="002F3132" w:rsidRDefault="00000000" w:rsidP="002F3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0C4CD4">
          <v:rect id="_x0000_i1025" style="width:0;height:.75pt" o:hralign="center" o:hrstd="t" o:hr="t" fillcolor="#a0a0a0" stroked="f"/>
        </w:pict>
      </w:r>
    </w:p>
    <w:p w14:paraId="6B3FC733" w14:textId="29BD589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Лекция 1</w:t>
      </w:r>
      <w:r w:rsidR="009E291F" w:rsidRPr="00D92C14">
        <w:rPr>
          <w:rFonts w:ascii="Times New Roman" w:hAnsi="Times New Roman" w:cs="Times New Roman"/>
          <w:b/>
          <w:bCs/>
        </w:rPr>
        <w:t>.</w:t>
      </w:r>
      <w:r w:rsidRPr="002F3132">
        <w:rPr>
          <w:rFonts w:ascii="Times New Roman" w:hAnsi="Times New Roman" w:cs="Times New Roman"/>
          <w:b/>
          <w:bCs/>
        </w:rPr>
        <w:t xml:space="preserve"> Основы информационных технологий в КИПиА: ПО, устройства и сети АСУ ТП</w:t>
      </w:r>
    </w:p>
    <w:p w14:paraId="08C9E924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Продолжительность:</w:t>
      </w:r>
      <w:r w:rsidRPr="002F3132">
        <w:rPr>
          <w:rFonts w:ascii="Times New Roman" w:hAnsi="Times New Roman" w:cs="Times New Roman"/>
        </w:rPr>
        <w:t> 2 академических часа</w:t>
      </w:r>
    </w:p>
    <w:p w14:paraId="6DB24F30" w14:textId="7FCF23B0" w:rsidR="002F3132" w:rsidRPr="002F3132" w:rsidRDefault="002F3132" w:rsidP="00FB4148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2F3132">
        <w:rPr>
          <w:rFonts w:ascii="Times New Roman" w:hAnsi="Times New Roman" w:cs="Times New Roman"/>
          <w:b/>
          <w:bCs/>
        </w:rPr>
        <w:t>:</w:t>
      </w:r>
      <w:r w:rsidR="002605C5">
        <w:rPr>
          <w:rFonts w:ascii="Times New Roman" w:hAnsi="Times New Roman" w:cs="Times New Roman"/>
        </w:rPr>
        <w:t xml:space="preserve"> </w:t>
      </w:r>
      <w:r w:rsidR="002605C5" w:rsidRPr="002605C5">
        <w:rPr>
          <w:rFonts w:ascii="Times New Roman" w:hAnsi="Times New Roman" w:cs="Times New Roman"/>
        </w:rPr>
        <w:t>Изучить</w:t>
      </w:r>
      <w:proofErr w:type="gramEnd"/>
      <w:r w:rsidR="002605C5" w:rsidRPr="002605C5">
        <w:rPr>
          <w:rFonts w:ascii="Times New Roman" w:hAnsi="Times New Roman" w:cs="Times New Roman"/>
        </w:rPr>
        <w:t xml:space="preserve"> роль информационных технологий в современных системах КИПиА и АСУ ТП. Рассмотреть основные виды программного обеспечения, периферийных устройств и сетевых технологий, применяемых для сбора, обработки и передачи данных в промышленной автоматизации.</w:t>
      </w:r>
    </w:p>
    <w:p w14:paraId="6C94DA4C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1. Введение в информационные технологии для КИПиА</w:t>
      </w:r>
    </w:p>
    <w:p w14:paraId="25878B2C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Современные системы контроля, управления и автоматизации технологических процессов (АСУ ТП) немыслимы без применения информационных технологий (ИТ). ИТ в КИПиА — это комплекс аппаратных и программных средств, предназначенных для:</w:t>
      </w:r>
    </w:p>
    <w:p w14:paraId="5BF2F0AC" w14:textId="77777777" w:rsidR="002F3132" w:rsidRPr="002F3132" w:rsidRDefault="002F3132" w:rsidP="002F3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Сбора данных с первичных датчиков и преобразователей.</w:t>
      </w:r>
    </w:p>
    <w:p w14:paraId="1207E096" w14:textId="77777777" w:rsidR="002F3132" w:rsidRPr="002F3132" w:rsidRDefault="002F3132" w:rsidP="002F3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Обработки, визуализации и архивирования информации.</w:t>
      </w:r>
    </w:p>
    <w:p w14:paraId="533F95C2" w14:textId="77777777" w:rsidR="002F3132" w:rsidRPr="002F3132" w:rsidRDefault="002F3132" w:rsidP="002F3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Автоматического и дистанционного управления исполнительными механизмами.</w:t>
      </w:r>
    </w:p>
    <w:p w14:paraId="49612751" w14:textId="77777777" w:rsidR="002F3132" w:rsidRPr="002F3132" w:rsidRDefault="002F3132" w:rsidP="002F3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Диагностики и прогнозирования состояния оборудования.</w:t>
      </w:r>
    </w:p>
    <w:p w14:paraId="2F2E2139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Эволюция систем:</w:t>
      </w:r>
      <w:r w:rsidRPr="002F3132">
        <w:rPr>
          <w:rFonts w:ascii="Times New Roman" w:hAnsi="Times New Roman" w:cs="Times New Roman"/>
        </w:rPr>
        <w:t xml:space="preserve"> от локальных панельных приборов и релейной логики → к централизованным системам на базе программируемых логических контроллеров (ПЛК) → к распределённым интеллектуальным сетям с элементами искусственного интеллекта (Индустрия 4.0, </w:t>
      </w:r>
      <w:proofErr w:type="spellStart"/>
      <w:r w:rsidRPr="002F3132">
        <w:rPr>
          <w:rFonts w:ascii="Times New Roman" w:hAnsi="Times New Roman" w:cs="Times New Roman"/>
        </w:rPr>
        <w:t>IIoT</w:t>
      </w:r>
      <w:proofErr w:type="spellEnd"/>
      <w:r w:rsidRPr="002F3132">
        <w:rPr>
          <w:rFonts w:ascii="Times New Roman" w:hAnsi="Times New Roman" w:cs="Times New Roman"/>
        </w:rPr>
        <w:t>).</w:t>
      </w:r>
    </w:p>
    <w:p w14:paraId="17BD5689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2. Программное обеспечение (ПО) в контуре КИПиА и АСУ ТП</w:t>
      </w:r>
    </w:p>
    <w:p w14:paraId="55AD7C8B" w14:textId="77777777" w:rsid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ПО является «мозгом» современной системы автоматизации. Его можно классифицировать по уровням и назначению.</w:t>
      </w:r>
    </w:p>
    <w:p w14:paraId="57E82537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A39CAE8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01B894F1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457BC52B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352CABB5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363B390A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311CF43A" w14:textId="77777777" w:rsidR="00FB4148" w:rsidRDefault="00FB4148" w:rsidP="002F3132">
      <w:pPr>
        <w:rPr>
          <w:rFonts w:ascii="Times New Roman" w:hAnsi="Times New Roman" w:cs="Times New Roman"/>
        </w:rPr>
      </w:pPr>
    </w:p>
    <w:p w14:paraId="63B8B9CB" w14:textId="77777777" w:rsidR="003D6B58" w:rsidRPr="002F3132" w:rsidRDefault="003D6B58" w:rsidP="002F3132">
      <w:pPr>
        <w:rPr>
          <w:rFonts w:ascii="Times New Roman" w:hAnsi="Times New Roman" w:cs="Times New Roman"/>
        </w:rPr>
      </w:pPr>
    </w:p>
    <w:p w14:paraId="7B8FB1DD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i/>
          <w:iCs/>
        </w:rPr>
        <w:lastRenderedPageBreak/>
        <w:t>Таблица 1: Классификация программного обеспечения в АСУ ТП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689"/>
        <w:gridCol w:w="4110"/>
        <w:gridCol w:w="2410"/>
      </w:tblGrid>
      <w:tr w:rsidR="002F3132" w:rsidRPr="002F3132" w14:paraId="5BAB621A" w14:textId="77777777" w:rsidTr="003D6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2A77587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Уровень/Категория</w:t>
            </w:r>
          </w:p>
        </w:tc>
        <w:tc>
          <w:tcPr>
            <w:tcW w:w="4110" w:type="dxa"/>
            <w:hideMark/>
          </w:tcPr>
          <w:p w14:paraId="7D549AD3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Назначение и примеры</w:t>
            </w:r>
          </w:p>
        </w:tc>
        <w:tc>
          <w:tcPr>
            <w:tcW w:w="2410" w:type="dxa"/>
            <w:hideMark/>
          </w:tcPr>
          <w:p w14:paraId="31C4883D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Роль специалиста КИПиА</w:t>
            </w:r>
          </w:p>
        </w:tc>
      </w:tr>
      <w:tr w:rsidR="002F3132" w:rsidRPr="002F3132" w14:paraId="54A0D582" w14:textId="77777777" w:rsidTr="003D6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8DF6665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ПО для программирования контроллеров</w:t>
            </w:r>
          </w:p>
        </w:tc>
        <w:tc>
          <w:tcPr>
            <w:tcW w:w="4110" w:type="dxa"/>
            <w:hideMark/>
          </w:tcPr>
          <w:p w14:paraId="0D682090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2F3132">
              <w:rPr>
                <w:rFonts w:ascii="Times New Roman" w:hAnsi="Times New Roman" w:cs="Times New Roman"/>
              </w:rPr>
              <w:t>Конфигурирование и программирование ПЛК, PAC (</w:t>
            </w:r>
            <w:proofErr w:type="spellStart"/>
            <w:r w:rsidRPr="002F3132">
              <w:rPr>
                <w:rFonts w:ascii="Times New Roman" w:hAnsi="Times New Roman" w:cs="Times New Roman"/>
              </w:rPr>
              <w:t>Controller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132">
              <w:rPr>
                <w:rFonts w:ascii="Times New Roman" w:hAnsi="Times New Roman" w:cs="Times New Roman"/>
              </w:rPr>
              <w:t>Programming</w:t>
            </w:r>
            <w:proofErr w:type="spellEnd"/>
            <w:r w:rsidRPr="002F3132">
              <w:rPr>
                <w:rFonts w:ascii="Times New Roman" w:hAnsi="Times New Roman" w:cs="Times New Roman"/>
              </w:rPr>
              <w:t>). Примеры</w:t>
            </w:r>
            <w:r w:rsidRPr="002F3132">
              <w:rPr>
                <w:rFonts w:ascii="Times New Roman" w:hAnsi="Times New Roman" w:cs="Times New Roman"/>
                <w:lang w:val="en-US"/>
              </w:rPr>
              <w:t xml:space="preserve">: SIMATIC Step 7 (Siemens), </w:t>
            </w:r>
            <w:proofErr w:type="spellStart"/>
            <w:r w:rsidRPr="002F3132">
              <w:rPr>
                <w:rFonts w:ascii="Times New Roman" w:hAnsi="Times New Roman" w:cs="Times New Roman"/>
                <w:lang w:val="en-US"/>
              </w:rPr>
              <w:t>CoDeSys</w:t>
            </w:r>
            <w:proofErr w:type="spellEnd"/>
            <w:r w:rsidRPr="002F313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F3132">
              <w:rPr>
                <w:rFonts w:ascii="Times New Roman" w:hAnsi="Times New Roman" w:cs="Times New Roman"/>
                <w:lang w:val="en-US"/>
              </w:rPr>
              <w:t>RSLogix</w:t>
            </w:r>
            <w:proofErr w:type="spellEnd"/>
            <w:r w:rsidRPr="002F3132">
              <w:rPr>
                <w:rFonts w:ascii="Times New Roman" w:hAnsi="Times New Roman" w:cs="Times New Roman"/>
                <w:lang w:val="en-US"/>
              </w:rPr>
              <w:t xml:space="preserve"> (Allen-Bradley), TIA Portal.</w:t>
            </w:r>
          </w:p>
        </w:tc>
        <w:tc>
          <w:tcPr>
            <w:tcW w:w="2410" w:type="dxa"/>
            <w:hideMark/>
          </w:tcPr>
          <w:p w14:paraId="6EB5EF0E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Понимание основ для чтения логики работы, участие в загрузке/обновлении программ, диагностике.</w:t>
            </w:r>
          </w:p>
        </w:tc>
      </w:tr>
      <w:tr w:rsidR="002F3132" w:rsidRPr="002F3132" w14:paraId="39538D24" w14:textId="77777777" w:rsidTr="003D6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92BCBF2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F3132">
              <w:rPr>
                <w:rFonts w:ascii="Times New Roman" w:hAnsi="Times New Roman" w:cs="Times New Roman"/>
                <w:lang w:val="en-US"/>
              </w:rPr>
              <w:t>SCADA-</w:t>
            </w:r>
            <w:r w:rsidRPr="002F3132">
              <w:rPr>
                <w:rFonts w:ascii="Times New Roman" w:hAnsi="Times New Roman" w:cs="Times New Roman"/>
              </w:rPr>
              <w:t>системы</w:t>
            </w:r>
            <w:r w:rsidRPr="002F3132">
              <w:rPr>
                <w:rFonts w:ascii="Times New Roman" w:hAnsi="Times New Roman" w:cs="Times New Roman"/>
                <w:lang w:val="en-US"/>
              </w:rPr>
              <w:t xml:space="preserve"> (Supervisory Control </w:t>
            </w:r>
            <w:proofErr w:type="gramStart"/>
            <w:r w:rsidRPr="002F3132">
              <w:rPr>
                <w:rFonts w:ascii="Times New Roman" w:hAnsi="Times New Roman" w:cs="Times New Roman"/>
                <w:lang w:val="en-US"/>
              </w:rPr>
              <w:t>And</w:t>
            </w:r>
            <w:proofErr w:type="gramEnd"/>
            <w:r w:rsidRPr="002F3132">
              <w:rPr>
                <w:rFonts w:ascii="Times New Roman" w:hAnsi="Times New Roman" w:cs="Times New Roman"/>
                <w:lang w:val="en-US"/>
              </w:rPr>
              <w:t xml:space="preserve"> Data Acquisition)</w:t>
            </w:r>
          </w:p>
        </w:tc>
        <w:tc>
          <w:tcPr>
            <w:tcW w:w="4110" w:type="dxa"/>
            <w:hideMark/>
          </w:tcPr>
          <w:p w14:paraId="603BD615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 xml:space="preserve">Диспетчеризация и оперативное управление: сбор данных, визуализация (мнемосхемы), </w:t>
            </w:r>
            <w:proofErr w:type="spellStart"/>
            <w:r w:rsidRPr="002F3132">
              <w:rPr>
                <w:rFonts w:ascii="Times New Roman" w:hAnsi="Times New Roman" w:cs="Times New Roman"/>
              </w:rPr>
              <w:t>алармирование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, архивирование. Примеры: </w:t>
            </w:r>
            <w:proofErr w:type="spellStart"/>
            <w:r w:rsidRPr="002F3132">
              <w:rPr>
                <w:rFonts w:ascii="Times New Roman" w:hAnsi="Times New Roman" w:cs="Times New Roman"/>
              </w:rPr>
              <w:t>WinCC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(Siemens), </w:t>
            </w:r>
            <w:proofErr w:type="spellStart"/>
            <w:r w:rsidRPr="002F3132">
              <w:rPr>
                <w:rFonts w:ascii="Times New Roman" w:hAnsi="Times New Roman" w:cs="Times New Roman"/>
              </w:rPr>
              <w:t>Trace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Mode, КРУГ-2000, </w:t>
            </w:r>
            <w:proofErr w:type="spellStart"/>
            <w:r w:rsidRPr="002F3132">
              <w:rPr>
                <w:rFonts w:ascii="Times New Roman" w:hAnsi="Times New Roman" w:cs="Times New Roman"/>
              </w:rPr>
              <w:t>Ignition</w:t>
            </w:r>
            <w:proofErr w:type="spellEnd"/>
            <w:r w:rsidRPr="002F31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0" w:type="dxa"/>
            <w:hideMark/>
          </w:tcPr>
          <w:p w14:paraId="7290D54B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Работа с операторским интерфейсом для контроля параметров, анализ трендов, реакция на аварии.</w:t>
            </w:r>
          </w:p>
        </w:tc>
      </w:tr>
      <w:tr w:rsidR="002F3132" w:rsidRPr="002F3132" w14:paraId="67169958" w14:textId="77777777" w:rsidTr="003D6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55A7153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F3132">
              <w:rPr>
                <w:rFonts w:ascii="Times New Roman" w:hAnsi="Times New Roman" w:cs="Times New Roman"/>
                <w:lang w:val="en-US"/>
              </w:rPr>
              <w:t>HMI (Human-Machine Interface) </w:t>
            </w:r>
            <w:r w:rsidRPr="002F3132">
              <w:rPr>
                <w:rFonts w:ascii="Times New Roman" w:hAnsi="Times New Roman" w:cs="Times New Roman"/>
              </w:rPr>
              <w:t>ПО</w:t>
            </w:r>
          </w:p>
        </w:tc>
        <w:tc>
          <w:tcPr>
            <w:tcW w:w="4110" w:type="dxa"/>
            <w:hideMark/>
          </w:tcPr>
          <w:p w14:paraId="09BA4F6D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Программирование локальных панелей оператора (</w:t>
            </w:r>
            <w:proofErr w:type="spellStart"/>
            <w:r w:rsidRPr="002F3132">
              <w:rPr>
                <w:rFonts w:ascii="Times New Roman" w:hAnsi="Times New Roman" w:cs="Times New Roman"/>
              </w:rPr>
              <w:t>touch</w:t>
            </w:r>
            <w:proofErr w:type="spellEnd"/>
            <w:r w:rsidRPr="002F3132">
              <w:rPr>
                <w:rFonts w:ascii="Times New Roman" w:hAnsi="Times New Roman" w:cs="Times New Roman"/>
              </w:rPr>
              <w:t>-панели). Часто входит в экосистему производителя ПЛК.</w:t>
            </w:r>
          </w:p>
        </w:tc>
        <w:tc>
          <w:tcPr>
            <w:tcW w:w="2410" w:type="dxa"/>
            <w:hideMark/>
          </w:tcPr>
          <w:p w14:paraId="4B85CD02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Настройка экранов, кнопок, индикаторов; замена и перенастройка панелей.</w:t>
            </w:r>
          </w:p>
        </w:tc>
      </w:tr>
      <w:tr w:rsidR="002F3132" w:rsidRPr="002F3132" w14:paraId="107A1774" w14:textId="77777777" w:rsidTr="003D6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6905BA14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ПО для конфигурирования полевых устройств</w:t>
            </w:r>
          </w:p>
        </w:tc>
        <w:tc>
          <w:tcPr>
            <w:tcW w:w="4110" w:type="dxa"/>
            <w:hideMark/>
          </w:tcPr>
          <w:p w14:paraId="1BC08DCD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 xml:space="preserve">Настройка интеллектуальных датчиков, приводов, позиционеров через специализированные коммуникаторы или ПО (например, </w:t>
            </w:r>
            <w:proofErr w:type="spellStart"/>
            <w:r w:rsidRPr="002F3132">
              <w:rPr>
                <w:rFonts w:ascii="Times New Roman" w:hAnsi="Times New Roman" w:cs="Times New Roman"/>
              </w:rPr>
              <w:t>PACTware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F3132">
              <w:rPr>
                <w:rFonts w:ascii="Times New Roman" w:hAnsi="Times New Roman" w:cs="Times New Roman"/>
              </w:rPr>
              <w:t>FieldCare</w:t>
            </w:r>
            <w:proofErr w:type="spellEnd"/>
            <w:r w:rsidRPr="002F3132">
              <w:rPr>
                <w:rFonts w:ascii="Times New Roman" w:hAnsi="Times New Roman" w:cs="Times New Roman"/>
              </w:rPr>
              <w:t>, SIMATIC PDM).</w:t>
            </w:r>
          </w:p>
        </w:tc>
        <w:tc>
          <w:tcPr>
            <w:tcW w:w="2410" w:type="dxa"/>
            <w:hideMark/>
          </w:tcPr>
          <w:p w14:paraId="450CA09A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Основная задача слесаря КИПиА: диагностика, калибровка, считывание параметров, замена конфигураций.</w:t>
            </w:r>
          </w:p>
        </w:tc>
      </w:tr>
      <w:tr w:rsidR="002F3132" w:rsidRPr="002F3132" w14:paraId="7C31F564" w14:textId="77777777" w:rsidTr="003D6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6E27902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Историки данных и АРМ технолога</w:t>
            </w:r>
          </w:p>
        </w:tc>
        <w:tc>
          <w:tcPr>
            <w:tcW w:w="4110" w:type="dxa"/>
            <w:hideMark/>
          </w:tcPr>
          <w:p w14:paraId="29492096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Глубокий анализ и отчётность на основе архивных данных (например, PI System).</w:t>
            </w:r>
          </w:p>
        </w:tc>
        <w:tc>
          <w:tcPr>
            <w:tcW w:w="2410" w:type="dxa"/>
            <w:hideMark/>
          </w:tcPr>
          <w:p w14:paraId="7573F2AE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Доступ к истории для анализа причин отказов, проверки корректности измерений.</w:t>
            </w:r>
          </w:p>
        </w:tc>
      </w:tr>
    </w:tbl>
    <w:p w14:paraId="23A00B05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3. Периферийные устройства и аппаратная платформа</w:t>
      </w:r>
    </w:p>
    <w:p w14:paraId="4DD384E0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Помимо датчиков и исполнительных механизмов, контур КИПиА включает множество промежуточных устройств.</w:t>
      </w:r>
    </w:p>
    <w:p w14:paraId="469D58D8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Ключевые аппаратные компоненты:</w:t>
      </w:r>
    </w:p>
    <w:p w14:paraId="1D663DA6" w14:textId="77777777" w:rsidR="002F3132" w:rsidRPr="002F3132" w:rsidRDefault="002F3132" w:rsidP="002F3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Программируемый логический контроллер (ПЛК, PLC)</w:t>
      </w:r>
      <w:r w:rsidRPr="002F3132">
        <w:rPr>
          <w:rFonts w:ascii="Times New Roman" w:hAnsi="Times New Roman" w:cs="Times New Roman"/>
        </w:rPr>
        <w:t> – промышленный компьютер для автоматизации процессов. Принимает сигналы от датчиков, выполняет логику управления, формирует команды для исполнительных устройств.</w:t>
      </w:r>
    </w:p>
    <w:p w14:paraId="7657C159" w14:textId="77777777" w:rsidR="002F3132" w:rsidRPr="002F3132" w:rsidRDefault="002F3132" w:rsidP="002F3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lastRenderedPageBreak/>
        <w:t>Промышленные компьютеры (ПК) и серверы</w:t>
      </w:r>
      <w:r w:rsidRPr="002F3132">
        <w:rPr>
          <w:rFonts w:ascii="Times New Roman" w:hAnsi="Times New Roman" w:cs="Times New Roman"/>
        </w:rPr>
        <w:t> – для работы SCADA-систем, баз данных, шлюзов.</w:t>
      </w:r>
    </w:p>
    <w:p w14:paraId="1FA16E71" w14:textId="77777777" w:rsidR="002F3132" w:rsidRPr="002F3132" w:rsidRDefault="002F3132" w:rsidP="002F3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Коммуникационные шлюзы и конвертеры протоколов</w:t>
      </w:r>
      <w:r w:rsidRPr="002F3132">
        <w:rPr>
          <w:rFonts w:ascii="Times New Roman" w:hAnsi="Times New Roman" w:cs="Times New Roman"/>
        </w:rPr>
        <w:t> – устройства для стыковки сетей с разными физическими интерфейсами (RS-485, Ethernet) и протоколами (</w:t>
      </w:r>
      <w:proofErr w:type="spellStart"/>
      <w:r w:rsidRPr="002F3132">
        <w:rPr>
          <w:rFonts w:ascii="Times New Roman" w:hAnsi="Times New Roman" w:cs="Times New Roman"/>
        </w:rPr>
        <w:t>Modbus</w:t>
      </w:r>
      <w:proofErr w:type="spellEnd"/>
      <w:r w:rsidRPr="002F3132">
        <w:rPr>
          <w:rFonts w:ascii="Times New Roman" w:hAnsi="Times New Roman" w:cs="Times New Roman"/>
        </w:rPr>
        <w:t xml:space="preserve"> RTU → </w:t>
      </w:r>
      <w:proofErr w:type="spellStart"/>
      <w:r w:rsidRPr="002F3132">
        <w:rPr>
          <w:rFonts w:ascii="Times New Roman" w:hAnsi="Times New Roman" w:cs="Times New Roman"/>
        </w:rPr>
        <w:t>Modbus</w:t>
      </w:r>
      <w:proofErr w:type="spellEnd"/>
      <w:r w:rsidRPr="002F3132">
        <w:rPr>
          <w:rFonts w:ascii="Times New Roman" w:hAnsi="Times New Roman" w:cs="Times New Roman"/>
        </w:rPr>
        <w:t xml:space="preserve"> TCP/IP, </w:t>
      </w:r>
      <w:proofErr w:type="spellStart"/>
      <w:r w:rsidRPr="002F3132">
        <w:rPr>
          <w:rFonts w:ascii="Times New Roman" w:hAnsi="Times New Roman" w:cs="Times New Roman"/>
        </w:rPr>
        <w:t>Profibus</w:t>
      </w:r>
      <w:proofErr w:type="spellEnd"/>
      <w:r w:rsidRPr="002F3132">
        <w:rPr>
          <w:rFonts w:ascii="Times New Roman" w:hAnsi="Times New Roman" w:cs="Times New Roman"/>
        </w:rPr>
        <w:t xml:space="preserve"> → </w:t>
      </w:r>
      <w:proofErr w:type="spellStart"/>
      <w:r w:rsidRPr="002F3132">
        <w:rPr>
          <w:rFonts w:ascii="Times New Roman" w:hAnsi="Times New Roman" w:cs="Times New Roman"/>
        </w:rPr>
        <w:t>Profinet</w:t>
      </w:r>
      <w:proofErr w:type="spellEnd"/>
      <w:r w:rsidRPr="002F3132">
        <w:rPr>
          <w:rFonts w:ascii="Times New Roman" w:hAnsi="Times New Roman" w:cs="Times New Roman"/>
        </w:rPr>
        <w:t>).</w:t>
      </w:r>
    </w:p>
    <w:p w14:paraId="0F16A950" w14:textId="77777777" w:rsidR="002F3132" w:rsidRPr="002F3132" w:rsidRDefault="002F3132" w:rsidP="002F3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Источники бесперебойного питания (ИБП)</w:t>
      </w:r>
      <w:r w:rsidRPr="002F3132">
        <w:rPr>
          <w:rFonts w:ascii="Times New Roman" w:hAnsi="Times New Roman" w:cs="Times New Roman"/>
        </w:rPr>
        <w:t> – критически важны для обеспечения отказоустойчивости систем управления.</w:t>
      </w:r>
    </w:p>
    <w:p w14:paraId="736A27BE" w14:textId="77777777" w:rsidR="002F3132" w:rsidRPr="002F3132" w:rsidRDefault="002F3132" w:rsidP="002F3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Промышленные сетевые компоненты</w:t>
      </w:r>
      <w:r w:rsidRPr="002F3132">
        <w:rPr>
          <w:rFonts w:ascii="Times New Roman" w:hAnsi="Times New Roman" w:cs="Times New Roman"/>
        </w:rPr>
        <w:t>: коммутаторы (</w:t>
      </w:r>
      <w:proofErr w:type="spellStart"/>
      <w:r w:rsidRPr="002F3132">
        <w:rPr>
          <w:rFonts w:ascii="Times New Roman" w:hAnsi="Times New Roman" w:cs="Times New Roman"/>
        </w:rPr>
        <w:t>switch</w:t>
      </w:r>
      <w:proofErr w:type="spellEnd"/>
      <w:r w:rsidRPr="002F3132">
        <w:rPr>
          <w:rFonts w:ascii="Times New Roman" w:hAnsi="Times New Roman" w:cs="Times New Roman"/>
        </w:rPr>
        <w:t>), маршрутизаторы (</w:t>
      </w:r>
      <w:proofErr w:type="spellStart"/>
      <w:r w:rsidRPr="002F3132">
        <w:rPr>
          <w:rFonts w:ascii="Times New Roman" w:hAnsi="Times New Roman" w:cs="Times New Roman"/>
        </w:rPr>
        <w:t>router</w:t>
      </w:r>
      <w:proofErr w:type="spellEnd"/>
      <w:r w:rsidRPr="002F3132">
        <w:rPr>
          <w:rFonts w:ascii="Times New Roman" w:hAnsi="Times New Roman" w:cs="Times New Roman"/>
        </w:rPr>
        <w:t xml:space="preserve">), </w:t>
      </w:r>
      <w:proofErr w:type="spellStart"/>
      <w:r w:rsidRPr="002F3132">
        <w:rPr>
          <w:rFonts w:ascii="Times New Roman" w:hAnsi="Times New Roman" w:cs="Times New Roman"/>
        </w:rPr>
        <w:t>медиаконвертеры</w:t>
      </w:r>
      <w:proofErr w:type="spellEnd"/>
      <w:r w:rsidRPr="002F3132">
        <w:rPr>
          <w:rFonts w:ascii="Times New Roman" w:hAnsi="Times New Roman" w:cs="Times New Roman"/>
        </w:rPr>
        <w:t>, выполненные в усиленном (</w:t>
      </w:r>
      <w:proofErr w:type="spellStart"/>
      <w:r w:rsidRPr="002F3132">
        <w:rPr>
          <w:rFonts w:ascii="Times New Roman" w:hAnsi="Times New Roman" w:cs="Times New Roman"/>
        </w:rPr>
        <w:t>industrial</w:t>
      </w:r>
      <w:proofErr w:type="spellEnd"/>
      <w:r w:rsidRPr="002F3132">
        <w:rPr>
          <w:rFonts w:ascii="Times New Roman" w:hAnsi="Times New Roman" w:cs="Times New Roman"/>
        </w:rPr>
        <w:t xml:space="preserve"> </w:t>
      </w:r>
      <w:proofErr w:type="spellStart"/>
      <w:r w:rsidRPr="002F3132">
        <w:rPr>
          <w:rFonts w:ascii="Times New Roman" w:hAnsi="Times New Roman" w:cs="Times New Roman"/>
        </w:rPr>
        <w:t>grade</w:t>
      </w:r>
      <w:proofErr w:type="spellEnd"/>
      <w:r w:rsidRPr="002F3132">
        <w:rPr>
          <w:rFonts w:ascii="Times New Roman" w:hAnsi="Times New Roman" w:cs="Times New Roman"/>
        </w:rPr>
        <w:t>) корпусе для работы в условиях вибрации, широкого температурного диапазона.</w:t>
      </w:r>
    </w:p>
    <w:p w14:paraId="4A83A161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4. Сетевые технологии в АСУ ТП</w:t>
      </w:r>
    </w:p>
    <w:p w14:paraId="36D2DBBB" w14:textId="77777777" w:rsid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Обмен данными между устройствами осуществляется через промышленные сети. Их выбор зависит от требований к скорости, надёжности, расстоянию и стоимости.</w:t>
      </w:r>
    </w:p>
    <w:p w14:paraId="1C1BE29F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29C18BB9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5AEC24D0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B91C200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543DED5B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5FE99FE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67F1B4B9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5B8A1F09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06686798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3136034F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5DD8CACE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699FFFAE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12E72C6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992A893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54FCD0B7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027BA17C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701725A0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277D6EB6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80AEC78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0754CAD8" w14:textId="77777777" w:rsidR="003D6B58" w:rsidRPr="002F3132" w:rsidRDefault="003D6B58" w:rsidP="002F3132">
      <w:pPr>
        <w:rPr>
          <w:rFonts w:ascii="Times New Roman" w:hAnsi="Times New Roman" w:cs="Times New Roman"/>
        </w:rPr>
      </w:pPr>
    </w:p>
    <w:p w14:paraId="52447870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i/>
          <w:iCs/>
        </w:rPr>
        <w:lastRenderedPageBreak/>
        <w:t>Таблица 2: Характеристики распространённых промышленных сетей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789"/>
        <w:gridCol w:w="1510"/>
        <w:gridCol w:w="2053"/>
        <w:gridCol w:w="1662"/>
        <w:gridCol w:w="2331"/>
      </w:tblGrid>
      <w:tr w:rsidR="002F3132" w:rsidRPr="002F3132" w14:paraId="28D58D95" w14:textId="77777777" w:rsidTr="002F3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D42EC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Сетевой стандарт/протокол</w:t>
            </w:r>
          </w:p>
        </w:tc>
        <w:tc>
          <w:tcPr>
            <w:tcW w:w="0" w:type="auto"/>
            <w:hideMark/>
          </w:tcPr>
          <w:p w14:paraId="088D103C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Физическая среда</w:t>
            </w:r>
          </w:p>
        </w:tc>
        <w:tc>
          <w:tcPr>
            <w:tcW w:w="0" w:type="auto"/>
            <w:hideMark/>
          </w:tcPr>
          <w:p w14:paraId="26B47FA0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Тип сети</w:t>
            </w:r>
          </w:p>
        </w:tc>
        <w:tc>
          <w:tcPr>
            <w:tcW w:w="0" w:type="auto"/>
            <w:hideMark/>
          </w:tcPr>
          <w:p w14:paraId="7590EEF2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Основное применение в КИПиА</w:t>
            </w:r>
          </w:p>
        </w:tc>
        <w:tc>
          <w:tcPr>
            <w:tcW w:w="0" w:type="auto"/>
            <w:hideMark/>
          </w:tcPr>
          <w:p w14:paraId="542BA13D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Ключевые особенности</w:t>
            </w:r>
          </w:p>
        </w:tc>
      </w:tr>
      <w:tr w:rsidR="002F3132" w:rsidRPr="002F3132" w14:paraId="3FB9116C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5609A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 xml:space="preserve">RS-485 / </w:t>
            </w:r>
            <w:proofErr w:type="spellStart"/>
            <w:r w:rsidRPr="002F3132">
              <w:rPr>
                <w:rFonts w:ascii="Times New Roman" w:hAnsi="Times New Roman" w:cs="Times New Roman"/>
              </w:rPr>
              <w:t>Modbus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RTU</w:t>
            </w:r>
          </w:p>
        </w:tc>
        <w:tc>
          <w:tcPr>
            <w:tcW w:w="0" w:type="auto"/>
            <w:hideMark/>
          </w:tcPr>
          <w:p w14:paraId="1A77B4C3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Витая пара (2 провода)</w:t>
            </w:r>
          </w:p>
        </w:tc>
        <w:tc>
          <w:tcPr>
            <w:tcW w:w="0" w:type="auto"/>
            <w:hideMark/>
          </w:tcPr>
          <w:p w14:paraId="7D5E54E2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Последовательная, шина</w:t>
            </w:r>
          </w:p>
        </w:tc>
        <w:tc>
          <w:tcPr>
            <w:tcW w:w="0" w:type="auto"/>
            <w:hideMark/>
          </w:tcPr>
          <w:p w14:paraId="26EB5D36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Соединение простых датчиков, частотных преобразователей, счетчиков с ПЛК. Низкий уровень.</w:t>
            </w:r>
          </w:p>
        </w:tc>
        <w:tc>
          <w:tcPr>
            <w:tcW w:w="0" w:type="auto"/>
            <w:hideMark/>
          </w:tcPr>
          <w:p w14:paraId="2E63A4E1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Простота, низкая стоимость, расстояние до 1200 м.</w:t>
            </w:r>
          </w:p>
        </w:tc>
      </w:tr>
      <w:tr w:rsidR="002F3132" w:rsidRPr="002F3132" w14:paraId="74860A26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E333A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F3132">
              <w:rPr>
                <w:rFonts w:ascii="Times New Roman" w:hAnsi="Times New Roman" w:cs="Times New Roman"/>
              </w:rPr>
              <w:t>Profibus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DP/PA</w:t>
            </w:r>
          </w:p>
        </w:tc>
        <w:tc>
          <w:tcPr>
            <w:tcW w:w="0" w:type="auto"/>
            <w:hideMark/>
          </w:tcPr>
          <w:p w14:paraId="1C600D7E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Экранированная витая пара</w:t>
            </w:r>
          </w:p>
        </w:tc>
        <w:tc>
          <w:tcPr>
            <w:tcW w:w="0" w:type="auto"/>
            <w:hideMark/>
          </w:tcPr>
          <w:p w14:paraId="2BF250F3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0A183A45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Распределённый ввод/вывод, интеллектуальные датчики и приводы. Уровень поля/цеха.</w:t>
            </w:r>
          </w:p>
        </w:tc>
        <w:tc>
          <w:tcPr>
            <w:tcW w:w="0" w:type="auto"/>
            <w:hideMark/>
          </w:tcPr>
          <w:p w14:paraId="5E802130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 xml:space="preserve">Высокая надёжность, широкое распространение. </w:t>
            </w:r>
            <w:proofErr w:type="spellStart"/>
            <w:r w:rsidRPr="002F3132">
              <w:rPr>
                <w:rFonts w:ascii="Times New Roman" w:hAnsi="Times New Roman" w:cs="Times New Roman"/>
              </w:rPr>
              <w:t>Profibus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PA питает датчики по шине.</w:t>
            </w:r>
          </w:p>
        </w:tc>
      </w:tr>
      <w:tr w:rsidR="002F3132" w:rsidRPr="002F3132" w14:paraId="602E2268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03A3B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F3132">
              <w:rPr>
                <w:rFonts w:ascii="Times New Roman" w:hAnsi="Times New Roman" w:cs="Times New Roman"/>
              </w:rPr>
              <w:t>Profinet</w:t>
            </w:r>
            <w:proofErr w:type="spellEnd"/>
          </w:p>
        </w:tc>
        <w:tc>
          <w:tcPr>
            <w:tcW w:w="0" w:type="auto"/>
            <w:hideMark/>
          </w:tcPr>
          <w:p w14:paraId="1C06CEF7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Ethernet (витая пара, оптика)</w:t>
            </w:r>
          </w:p>
        </w:tc>
        <w:tc>
          <w:tcPr>
            <w:tcW w:w="0" w:type="auto"/>
            <w:hideMark/>
          </w:tcPr>
          <w:p w14:paraId="4C3E91ED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Ethernet-совместимая, реального времени (RT, IRT)</w:t>
            </w:r>
          </w:p>
        </w:tc>
        <w:tc>
          <w:tcPr>
            <w:tcW w:w="0" w:type="auto"/>
            <w:hideMark/>
          </w:tcPr>
          <w:p w14:paraId="177113C8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Современные интегрированные системы управления. Уровень цеха/предприятия.</w:t>
            </w:r>
          </w:p>
        </w:tc>
        <w:tc>
          <w:tcPr>
            <w:tcW w:w="0" w:type="auto"/>
            <w:hideMark/>
          </w:tcPr>
          <w:p w14:paraId="68109B99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Высокая скорость, интеграция с IT-сетями, диагностика.</w:t>
            </w:r>
          </w:p>
        </w:tc>
      </w:tr>
      <w:tr w:rsidR="002F3132" w:rsidRPr="002F3132" w14:paraId="259F11A8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AEA36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HART</w:t>
            </w:r>
          </w:p>
        </w:tc>
        <w:tc>
          <w:tcPr>
            <w:tcW w:w="0" w:type="auto"/>
            <w:hideMark/>
          </w:tcPr>
          <w:p w14:paraId="2328122E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Накладывается на токовую петлю 4-20 мА</w:t>
            </w:r>
          </w:p>
        </w:tc>
        <w:tc>
          <w:tcPr>
            <w:tcW w:w="0" w:type="auto"/>
            <w:hideMark/>
          </w:tcPr>
          <w:p w14:paraId="534E2C27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Гибридная (</w:t>
            </w:r>
            <w:proofErr w:type="spellStart"/>
            <w:r w:rsidRPr="002F3132">
              <w:rPr>
                <w:rFonts w:ascii="Times New Roman" w:hAnsi="Times New Roman" w:cs="Times New Roman"/>
              </w:rPr>
              <w:t>аналоговая+цифровая</w:t>
            </w:r>
            <w:proofErr w:type="spellEnd"/>
            <w:r w:rsidRPr="002F3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900ABE8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Настройка и диагностика «умных» датчиков без остановки аналогового сигнала.</w:t>
            </w:r>
          </w:p>
        </w:tc>
        <w:tc>
          <w:tcPr>
            <w:tcW w:w="0" w:type="auto"/>
            <w:hideMark/>
          </w:tcPr>
          <w:p w14:paraId="29CFD805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Одновременная передача аналогового значения и цифровых данных.</w:t>
            </w:r>
          </w:p>
        </w:tc>
      </w:tr>
      <w:tr w:rsidR="002F3132" w:rsidRPr="002F3132" w14:paraId="22FC41A7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52BB4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F3132">
              <w:rPr>
                <w:rFonts w:ascii="Times New Roman" w:hAnsi="Times New Roman" w:cs="Times New Roman"/>
              </w:rPr>
              <w:t>WirelessHART</w:t>
            </w:r>
            <w:proofErr w:type="spellEnd"/>
          </w:p>
        </w:tc>
        <w:tc>
          <w:tcPr>
            <w:tcW w:w="0" w:type="auto"/>
            <w:hideMark/>
          </w:tcPr>
          <w:p w14:paraId="441A71C8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Радиоканал (2.4 ГГц)</w:t>
            </w:r>
          </w:p>
        </w:tc>
        <w:tc>
          <w:tcPr>
            <w:tcW w:w="0" w:type="auto"/>
            <w:hideMark/>
          </w:tcPr>
          <w:p w14:paraId="458BD3E2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Беспроводная сеть ячеистой топологии (</w:t>
            </w:r>
            <w:proofErr w:type="spellStart"/>
            <w:r w:rsidRPr="002F3132">
              <w:rPr>
                <w:rFonts w:ascii="Times New Roman" w:hAnsi="Times New Roman" w:cs="Times New Roman"/>
              </w:rPr>
              <w:t>mesh</w:t>
            </w:r>
            <w:proofErr w:type="spellEnd"/>
            <w:r w:rsidRPr="002F31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04C50DB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Подключение датчиков в труднодоступных или подвижных точках.</w:t>
            </w:r>
          </w:p>
        </w:tc>
        <w:tc>
          <w:tcPr>
            <w:tcW w:w="0" w:type="auto"/>
            <w:hideMark/>
          </w:tcPr>
          <w:p w14:paraId="2AC6AD8A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Гибкость монтажа, самовосстанавливающаяся сеть.</w:t>
            </w:r>
          </w:p>
        </w:tc>
      </w:tr>
    </w:tbl>
    <w:p w14:paraId="426F7830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lastRenderedPageBreak/>
        <w:t>Тенденция</w:t>
      </w:r>
      <w:r w:rsidRPr="002F3132">
        <w:rPr>
          <w:rFonts w:ascii="Times New Roman" w:hAnsi="Times New Roman" w:cs="Times New Roman"/>
          <w:b/>
          <w:bCs/>
          <w:lang w:val="en-US"/>
        </w:rPr>
        <w:t>:</w:t>
      </w:r>
      <w:r w:rsidRPr="002F3132">
        <w:rPr>
          <w:rFonts w:ascii="Times New Roman" w:hAnsi="Times New Roman" w:cs="Times New Roman"/>
          <w:lang w:val="en-US"/>
        </w:rPr>
        <w:t> </w:t>
      </w:r>
      <w:r w:rsidRPr="002F3132">
        <w:rPr>
          <w:rFonts w:ascii="Times New Roman" w:hAnsi="Times New Roman" w:cs="Times New Roman"/>
        </w:rPr>
        <w:t>Конвергенция</w:t>
      </w:r>
      <w:r w:rsidRPr="002F3132">
        <w:rPr>
          <w:rFonts w:ascii="Times New Roman" w:hAnsi="Times New Roman" w:cs="Times New Roman"/>
          <w:lang w:val="en-US"/>
        </w:rPr>
        <w:t xml:space="preserve"> IT (Information Technology) </w:t>
      </w:r>
      <w:r w:rsidRPr="002F3132">
        <w:rPr>
          <w:rFonts w:ascii="Times New Roman" w:hAnsi="Times New Roman" w:cs="Times New Roman"/>
        </w:rPr>
        <w:t>и</w:t>
      </w:r>
      <w:r w:rsidRPr="002F3132">
        <w:rPr>
          <w:rFonts w:ascii="Times New Roman" w:hAnsi="Times New Roman" w:cs="Times New Roman"/>
          <w:lang w:val="en-US"/>
        </w:rPr>
        <w:t xml:space="preserve"> OT (Operational Technology). </w:t>
      </w:r>
      <w:r w:rsidRPr="002F3132">
        <w:rPr>
          <w:rFonts w:ascii="Times New Roman" w:hAnsi="Times New Roman" w:cs="Times New Roman"/>
        </w:rPr>
        <w:t>Использование стандартных Ethernet-технологий и IP-протоколов на всех уровнях.</w:t>
      </w:r>
    </w:p>
    <w:p w14:paraId="49629F15" w14:textId="77777777" w:rsidR="002F3132" w:rsidRPr="002F3132" w:rsidRDefault="00000000" w:rsidP="002F3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9984D0">
          <v:rect id="_x0000_i1026" style="width:0;height:.75pt" o:hralign="center" o:hrstd="t" o:hr="t" fillcolor="#a0a0a0" stroked="f"/>
        </w:pict>
      </w:r>
    </w:p>
    <w:p w14:paraId="677DB3B4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5C6400BE" w14:textId="77777777" w:rsidR="002F3132" w:rsidRPr="002F3132" w:rsidRDefault="002F3132" w:rsidP="002F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Перечислите пять основных категорий программного обеспечения, используемого в АСУ ТП, и кратко опишите назначение каждой.</w:t>
      </w:r>
    </w:p>
    <w:p w14:paraId="037D58A3" w14:textId="77777777" w:rsidR="002F3132" w:rsidRPr="002F3132" w:rsidRDefault="002F3132" w:rsidP="002F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Что такое ПЛК и какова его роль в системе автоматизации?</w:t>
      </w:r>
    </w:p>
    <w:p w14:paraId="7ABE0FFF" w14:textId="77777777" w:rsidR="002F3132" w:rsidRPr="002F3132" w:rsidRDefault="002F3132" w:rsidP="002F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Для чего нужны коммуникационные шлюзы и конвертеры протоколов?</w:t>
      </w:r>
    </w:p>
    <w:p w14:paraId="68789EF9" w14:textId="77777777" w:rsidR="002F3132" w:rsidRPr="002F3132" w:rsidRDefault="002F3132" w:rsidP="002F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 xml:space="preserve">Назовите преимущества и области применения сети </w:t>
      </w:r>
      <w:proofErr w:type="spellStart"/>
      <w:r w:rsidRPr="002F3132">
        <w:rPr>
          <w:rFonts w:ascii="Times New Roman" w:hAnsi="Times New Roman" w:cs="Times New Roman"/>
        </w:rPr>
        <w:t>Profinet</w:t>
      </w:r>
      <w:proofErr w:type="spellEnd"/>
      <w:r w:rsidRPr="002F3132">
        <w:rPr>
          <w:rFonts w:ascii="Times New Roman" w:hAnsi="Times New Roman" w:cs="Times New Roman"/>
        </w:rPr>
        <w:t xml:space="preserve"> по сравнению с </w:t>
      </w:r>
      <w:proofErr w:type="spellStart"/>
      <w:r w:rsidRPr="002F3132">
        <w:rPr>
          <w:rFonts w:ascii="Times New Roman" w:hAnsi="Times New Roman" w:cs="Times New Roman"/>
        </w:rPr>
        <w:t>Profibus</w:t>
      </w:r>
      <w:proofErr w:type="spellEnd"/>
      <w:r w:rsidRPr="002F3132">
        <w:rPr>
          <w:rFonts w:ascii="Times New Roman" w:hAnsi="Times New Roman" w:cs="Times New Roman"/>
        </w:rPr>
        <w:t xml:space="preserve"> DP.</w:t>
      </w:r>
    </w:p>
    <w:p w14:paraId="7677A1AD" w14:textId="77777777" w:rsidR="002F3132" w:rsidRPr="002F3132" w:rsidRDefault="002F3132" w:rsidP="002F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В чём заключается принцип работы технологии HART и каково её главное практическое преимущество для слесаря КИПиА?</w:t>
      </w:r>
    </w:p>
    <w:p w14:paraId="66826747" w14:textId="77777777" w:rsidR="002F3132" w:rsidRPr="002F3132" w:rsidRDefault="00000000" w:rsidP="002F3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88E372">
          <v:rect id="_x0000_i1027" style="width:0;height:.75pt" o:hralign="center" o:hrstd="t" o:hr="t" fillcolor="#a0a0a0" stroked="f"/>
        </w:pict>
      </w:r>
    </w:p>
    <w:p w14:paraId="5B016477" w14:textId="2C1C68C0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Лекция 2</w:t>
      </w:r>
      <w:r w:rsidR="009E291F" w:rsidRPr="00D92C14">
        <w:rPr>
          <w:rFonts w:ascii="Times New Roman" w:hAnsi="Times New Roman" w:cs="Times New Roman"/>
          <w:b/>
          <w:bCs/>
        </w:rPr>
        <w:t>.</w:t>
      </w:r>
      <w:r w:rsidRPr="002F3132">
        <w:rPr>
          <w:rFonts w:ascii="Times New Roman" w:hAnsi="Times New Roman" w:cs="Times New Roman"/>
          <w:b/>
          <w:bCs/>
        </w:rPr>
        <w:t xml:space="preserve"> Протоколы передачи данных. Интерфейс RS-485 и протокол </w:t>
      </w:r>
      <w:proofErr w:type="spellStart"/>
      <w:r w:rsidRPr="002F3132">
        <w:rPr>
          <w:rFonts w:ascii="Times New Roman" w:hAnsi="Times New Roman" w:cs="Times New Roman"/>
          <w:b/>
          <w:bCs/>
        </w:rPr>
        <w:t>Modbus</w:t>
      </w:r>
      <w:proofErr w:type="spellEnd"/>
      <w:r w:rsidRPr="002F3132">
        <w:rPr>
          <w:rFonts w:ascii="Times New Roman" w:hAnsi="Times New Roman" w:cs="Times New Roman"/>
          <w:b/>
          <w:bCs/>
        </w:rPr>
        <w:t xml:space="preserve"> RTU</w:t>
      </w:r>
    </w:p>
    <w:p w14:paraId="5F781919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Продолжительность:</w:t>
      </w:r>
      <w:r w:rsidRPr="002F3132">
        <w:rPr>
          <w:rFonts w:ascii="Times New Roman" w:hAnsi="Times New Roman" w:cs="Times New Roman"/>
        </w:rPr>
        <w:t> 2 академических часа</w:t>
      </w:r>
    </w:p>
    <w:p w14:paraId="2E9EDBDD" w14:textId="744C3723" w:rsidR="002F3132" w:rsidRPr="002F3132" w:rsidRDefault="002F3132" w:rsidP="00FB4148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2F3132">
        <w:rPr>
          <w:rFonts w:ascii="Times New Roman" w:hAnsi="Times New Roman" w:cs="Times New Roman"/>
          <w:b/>
          <w:bCs/>
        </w:rPr>
        <w:t>:</w:t>
      </w:r>
      <w:r w:rsidR="00FB4148">
        <w:rPr>
          <w:rFonts w:ascii="Times New Roman" w:hAnsi="Times New Roman" w:cs="Times New Roman"/>
        </w:rPr>
        <w:t xml:space="preserve"> </w:t>
      </w:r>
      <w:r w:rsidRPr="002F3132">
        <w:rPr>
          <w:rFonts w:ascii="Times New Roman" w:hAnsi="Times New Roman" w:cs="Times New Roman"/>
        </w:rPr>
        <w:t>Изучить</w:t>
      </w:r>
      <w:proofErr w:type="gramEnd"/>
      <w:r w:rsidRPr="002F3132">
        <w:rPr>
          <w:rFonts w:ascii="Times New Roman" w:hAnsi="Times New Roman" w:cs="Times New Roman"/>
        </w:rPr>
        <w:t xml:space="preserve"> интерфейс RS-485 и протокол, работающий поверх него, — </w:t>
      </w:r>
      <w:proofErr w:type="spellStart"/>
      <w:r w:rsidRPr="002F3132">
        <w:rPr>
          <w:rFonts w:ascii="Times New Roman" w:hAnsi="Times New Roman" w:cs="Times New Roman"/>
        </w:rPr>
        <w:t>Modbus</w:t>
      </w:r>
      <w:proofErr w:type="spellEnd"/>
      <w:r w:rsidRPr="002F3132">
        <w:rPr>
          <w:rFonts w:ascii="Times New Roman" w:hAnsi="Times New Roman" w:cs="Times New Roman"/>
        </w:rPr>
        <w:t xml:space="preserve"> RTU. Сформировать у обучающихся практические знания по организации, монтажу, настройке и диагностике сетей на базе RS-485.</w:t>
      </w:r>
    </w:p>
    <w:p w14:paraId="1F657691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1. Введение</w:t>
      </w:r>
      <w:proofErr w:type="gramStart"/>
      <w:r w:rsidRPr="002F3132">
        <w:rPr>
          <w:rFonts w:ascii="Times New Roman" w:hAnsi="Times New Roman" w:cs="Times New Roman"/>
          <w:b/>
          <w:bCs/>
        </w:rPr>
        <w:t>: Почему</w:t>
      </w:r>
      <w:proofErr w:type="gramEnd"/>
      <w:r w:rsidRPr="002F3132">
        <w:rPr>
          <w:rFonts w:ascii="Times New Roman" w:hAnsi="Times New Roman" w:cs="Times New Roman"/>
          <w:b/>
          <w:bCs/>
        </w:rPr>
        <w:t xml:space="preserve"> RS-485 остается актуальным?</w:t>
      </w:r>
    </w:p>
    <w:p w14:paraId="128264E2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В эпоху промышленного Ethernet и беспроводных технологий интерфейс </w:t>
      </w:r>
      <w:r w:rsidRPr="002F3132">
        <w:rPr>
          <w:rFonts w:ascii="Times New Roman" w:hAnsi="Times New Roman" w:cs="Times New Roman"/>
          <w:b/>
          <w:bCs/>
        </w:rPr>
        <w:t>RS-485</w:t>
      </w:r>
      <w:r w:rsidRPr="002F3132">
        <w:rPr>
          <w:rFonts w:ascii="Times New Roman" w:hAnsi="Times New Roman" w:cs="Times New Roman"/>
        </w:rPr>
        <w:t>, стандартизированный в 1983 году, продолжает массово применяться. Причины:</w:t>
      </w:r>
    </w:p>
    <w:p w14:paraId="2F64DB2A" w14:textId="77777777" w:rsidR="002F3132" w:rsidRPr="002F3132" w:rsidRDefault="002F3132" w:rsidP="002F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Высокая помехоустойчивость</w:t>
      </w:r>
      <w:r w:rsidRPr="002F3132">
        <w:rPr>
          <w:rFonts w:ascii="Times New Roman" w:hAnsi="Times New Roman" w:cs="Times New Roman"/>
        </w:rPr>
        <w:t> за счёт дифференциальной (балансной) передачи сигнала.</w:t>
      </w:r>
    </w:p>
    <w:p w14:paraId="4B38A26A" w14:textId="77777777" w:rsidR="002F3132" w:rsidRPr="002F3132" w:rsidRDefault="002F3132" w:rsidP="002F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Возможность создания протяжённых сетей</w:t>
      </w:r>
      <w:r w:rsidRPr="002F3132">
        <w:rPr>
          <w:rFonts w:ascii="Times New Roman" w:hAnsi="Times New Roman" w:cs="Times New Roman"/>
        </w:rPr>
        <w:t> — до 1200 метров без повторителей.</w:t>
      </w:r>
    </w:p>
    <w:p w14:paraId="56BB9346" w14:textId="77777777" w:rsidR="002F3132" w:rsidRPr="002F3132" w:rsidRDefault="002F3132" w:rsidP="002F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Простота и низкая стоимость</w:t>
      </w:r>
      <w:r w:rsidRPr="002F3132">
        <w:rPr>
          <w:rFonts w:ascii="Times New Roman" w:hAnsi="Times New Roman" w:cs="Times New Roman"/>
        </w:rPr>
        <w:t> аппаратной реализации.</w:t>
      </w:r>
    </w:p>
    <w:p w14:paraId="750DCB4E" w14:textId="77777777" w:rsidR="002F3132" w:rsidRPr="002F3132" w:rsidRDefault="002F3132" w:rsidP="002F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Поддержка многоточечной (</w:t>
      </w:r>
      <w:proofErr w:type="spellStart"/>
      <w:r w:rsidRPr="002F3132">
        <w:rPr>
          <w:rFonts w:ascii="Times New Roman" w:hAnsi="Times New Roman" w:cs="Times New Roman"/>
          <w:b/>
          <w:bCs/>
        </w:rPr>
        <w:t>multidrop</w:t>
      </w:r>
      <w:proofErr w:type="spellEnd"/>
      <w:r w:rsidRPr="002F3132">
        <w:rPr>
          <w:rFonts w:ascii="Times New Roman" w:hAnsi="Times New Roman" w:cs="Times New Roman"/>
          <w:b/>
          <w:bCs/>
        </w:rPr>
        <w:t>) топологии</w:t>
      </w:r>
      <w:r w:rsidRPr="002F3132">
        <w:rPr>
          <w:rFonts w:ascii="Times New Roman" w:hAnsi="Times New Roman" w:cs="Times New Roman"/>
        </w:rPr>
        <w:t> — к одной линии можно подключить до 32 устройств (с повторителями до 256).</w:t>
      </w:r>
    </w:p>
    <w:p w14:paraId="2D3D583D" w14:textId="77777777" w:rsidR="002F3132" w:rsidRPr="002F3132" w:rsidRDefault="002F3132" w:rsidP="002F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Широкая распространённость</w:t>
      </w:r>
      <w:r w:rsidRPr="002F3132">
        <w:rPr>
          <w:rFonts w:ascii="Times New Roman" w:hAnsi="Times New Roman" w:cs="Times New Roman"/>
        </w:rPr>
        <w:t> в оборудовании КИПиА: частотные преобразователи, счетчики, интеллектуальные датчики, контроллеры.</w:t>
      </w:r>
    </w:p>
    <w:p w14:paraId="256EDB07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Сфера применения в КИПиА:</w:t>
      </w:r>
      <w:r w:rsidRPr="002F3132">
        <w:rPr>
          <w:rFonts w:ascii="Times New Roman" w:hAnsi="Times New Roman" w:cs="Times New Roman"/>
        </w:rPr>
        <w:t> Сбор данных с группы датчиков (температуры, давления), управление группой исполнительных механизмов, связь между ПЛК и удалёнными модулями ввода/вывода (RTU).</w:t>
      </w:r>
    </w:p>
    <w:p w14:paraId="28D55E3B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2. Физический уровень RS-485: Кабели, разъёмы, топологии</w:t>
      </w:r>
    </w:p>
    <w:p w14:paraId="1C8CCA3D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Принцип дифференциальной передачи:</w:t>
      </w:r>
      <w:r w:rsidRPr="002F3132">
        <w:rPr>
          <w:rFonts w:ascii="Times New Roman" w:hAnsi="Times New Roman" w:cs="Times New Roman"/>
        </w:rPr>
        <w:t> Данные передаются не относительно общего провода («земли»), а как разность потенциалов между двумя сигнальными линиями: </w:t>
      </w:r>
      <w:r w:rsidRPr="002F3132">
        <w:rPr>
          <w:rFonts w:ascii="Times New Roman" w:hAnsi="Times New Roman" w:cs="Times New Roman"/>
          <w:b/>
          <w:bCs/>
        </w:rPr>
        <w:t xml:space="preserve">A </w:t>
      </w:r>
      <w:r w:rsidRPr="002F3132">
        <w:rPr>
          <w:rFonts w:ascii="Times New Roman" w:hAnsi="Times New Roman" w:cs="Times New Roman"/>
          <w:b/>
          <w:bCs/>
        </w:rPr>
        <w:lastRenderedPageBreak/>
        <w:t>(</w:t>
      </w:r>
      <w:proofErr w:type="spellStart"/>
      <w:r w:rsidRPr="002F3132">
        <w:rPr>
          <w:rFonts w:ascii="Times New Roman" w:hAnsi="Times New Roman" w:cs="Times New Roman"/>
          <w:b/>
          <w:bCs/>
        </w:rPr>
        <w:t>negative</w:t>
      </w:r>
      <w:proofErr w:type="spellEnd"/>
      <w:r w:rsidRPr="002F3132">
        <w:rPr>
          <w:rFonts w:ascii="Times New Roman" w:hAnsi="Times New Roman" w:cs="Times New Roman"/>
          <w:b/>
          <w:bCs/>
        </w:rPr>
        <w:t>)</w:t>
      </w:r>
      <w:r w:rsidRPr="002F3132">
        <w:rPr>
          <w:rFonts w:ascii="Times New Roman" w:hAnsi="Times New Roman" w:cs="Times New Roman"/>
        </w:rPr>
        <w:t> и </w:t>
      </w:r>
      <w:r w:rsidRPr="002F3132">
        <w:rPr>
          <w:rFonts w:ascii="Times New Roman" w:hAnsi="Times New Roman" w:cs="Times New Roman"/>
          <w:b/>
          <w:bCs/>
        </w:rPr>
        <w:t>B (</w:t>
      </w:r>
      <w:proofErr w:type="spellStart"/>
      <w:r w:rsidRPr="002F3132">
        <w:rPr>
          <w:rFonts w:ascii="Times New Roman" w:hAnsi="Times New Roman" w:cs="Times New Roman"/>
          <w:b/>
          <w:bCs/>
        </w:rPr>
        <w:t>positive</w:t>
      </w:r>
      <w:proofErr w:type="spellEnd"/>
      <w:r w:rsidRPr="002F3132">
        <w:rPr>
          <w:rFonts w:ascii="Times New Roman" w:hAnsi="Times New Roman" w:cs="Times New Roman"/>
          <w:b/>
          <w:bCs/>
        </w:rPr>
        <w:t>)</w:t>
      </w:r>
      <w:r w:rsidRPr="002F3132">
        <w:rPr>
          <w:rFonts w:ascii="Times New Roman" w:hAnsi="Times New Roman" w:cs="Times New Roman"/>
        </w:rPr>
        <w:t>. Помеха, наведённая на кабель, воздействует на оба провода одинаково, а приёмник вычисляет разность, что позволяет эффективно подавлять синфазные помехи.</w:t>
      </w:r>
    </w:p>
    <w:p w14:paraId="6037409A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Требования к кабелю:</w:t>
      </w:r>
    </w:p>
    <w:p w14:paraId="42B647DC" w14:textId="77777777" w:rsidR="002F3132" w:rsidRPr="002F3132" w:rsidRDefault="002F3132" w:rsidP="002F3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Витая пара</w:t>
      </w:r>
      <w:r w:rsidRPr="002F3132">
        <w:rPr>
          <w:rFonts w:ascii="Times New Roman" w:hAnsi="Times New Roman" w:cs="Times New Roman"/>
        </w:rPr>
        <w:t> с защитным экраном (фольга + оплётка).</w:t>
      </w:r>
    </w:p>
    <w:p w14:paraId="65EF9CAF" w14:textId="77777777" w:rsidR="002F3132" w:rsidRPr="002F3132" w:rsidRDefault="002F3132" w:rsidP="002F3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Волновое сопротивление</w:t>
      </w:r>
      <w:r w:rsidRPr="002F3132">
        <w:rPr>
          <w:rFonts w:ascii="Times New Roman" w:hAnsi="Times New Roman" w:cs="Times New Roman"/>
        </w:rPr>
        <w:t> 120 Ом (наиболее распространено).</w:t>
      </w:r>
    </w:p>
    <w:p w14:paraId="345AD6A4" w14:textId="77777777" w:rsidR="002F3132" w:rsidRPr="002F3132" w:rsidRDefault="002F3132" w:rsidP="002F3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Сечение жилы</w:t>
      </w:r>
      <w:r w:rsidRPr="002F3132">
        <w:rPr>
          <w:rFonts w:ascii="Times New Roman" w:hAnsi="Times New Roman" w:cs="Times New Roman"/>
        </w:rPr>
        <w:t> 0.22–0.75 мм² в зависимости от длины линии.</w:t>
      </w:r>
    </w:p>
    <w:p w14:paraId="1BE92F17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Топологии сети:</w:t>
      </w:r>
    </w:p>
    <w:p w14:paraId="5BC05334" w14:textId="77777777" w:rsidR="002F3132" w:rsidRPr="002F3132" w:rsidRDefault="002F3132" w:rsidP="002F31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Шинная (линейная) — РЕКОМЕНДУЕМАЯ.</w:t>
      </w:r>
      <w:r w:rsidRPr="002F3132">
        <w:rPr>
          <w:rFonts w:ascii="Times New Roman" w:hAnsi="Times New Roman" w:cs="Times New Roman"/>
        </w:rPr>
        <w:t> Все устройства подключаются параллельно к одной паре A/B. Крайние устройства требуют установки </w:t>
      </w:r>
      <w:r w:rsidRPr="002F3132">
        <w:rPr>
          <w:rFonts w:ascii="Times New Roman" w:hAnsi="Times New Roman" w:cs="Times New Roman"/>
          <w:b/>
          <w:bCs/>
        </w:rPr>
        <w:t>терминирующих резисторов</w:t>
      </w:r>
      <w:r w:rsidRPr="002F3132">
        <w:rPr>
          <w:rFonts w:ascii="Times New Roman" w:hAnsi="Times New Roman" w:cs="Times New Roman"/>
        </w:rPr>
        <w:t>.</w:t>
      </w:r>
    </w:p>
    <w:p w14:paraId="7C44E786" w14:textId="77777777" w:rsidR="002F3132" w:rsidRPr="002F3132" w:rsidRDefault="002F3132" w:rsidP="002F31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«Звезда» — НЕЖЕЛАТЕЛЬНАЯ.</w:t>
      </w:r>
      <w:r w:rsidRPr="002F3132">
        <w:rPr>
          <w:rFonts w:ascii="Times New Roman" w:hAnsi="Times New Roman" w:cs="Times New Roman"/>
        </w:rPr>
        <w:t> Приводит к рассогласованию волнового сопротивления и отражениям сигнала.</w:t>
      </w:r>
    </w:p>
    <w:p w14:paraId="7A73069F" w14:textId="77777777" w:rsidR="002F3132" w:rsidRPr="002F3132" w:rsidRDefault="002F3132" w:rsidP="002F31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Комбинированная (с ответвлениями).</w:t>
      </w:r>
      <w:r w:rsidRPr="002F3132">
        <w:rPr>
          <w:rFonts w:ascii="Times New Roman" w:hAnsi="Times New Roman" w:cs="Times New Roman"/>
        </w:rPr>
        <w:t> Допустима при условии, что длина ответвления минимальна (рекомендация: не более 5–10 метров).</w:t>
      </w:r>
    </w:p>
    <w:p w14:paraId="29D20736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i/>
          <w:iCs/>
        </w:rPr>
        <w:t>Таблица 1: Сравнение физических характеристик последовательных интерфейсов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07"/>
        <w:gridCol w:w="2257"/>
        <w:gridCol w:w="2137"/>
        <w:gridCol w:w="3044"/>
      </w:tblGrid>
      <w:tr w:rsidR="002F3132" w:rsidRPr="002F3132" w14:paraId="2DB24D7E" w14:textId="77777777" w:rsidTr="002F3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B696C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28B84707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RS-232 (для сравнения)</w:t>
            </w:r>
          </w:p>
        </w:tc>
        <w:tc>
          <w:tcPr>
            <w:tcW w:w="0" w:type="auto"/>
            <w:hideMark/>
          </w:tcPr>
          <w:p w14:paraId="40899582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RS-422</w:t>
            </w:r>
          </w:p>
        </w:tc>
        <w:tc>
          <w:tcPr>
            <w:tcW w:w="0" w:type="auto"/>
            <w:hideMark/>
          </w:tcPr>
          <w:p w14:paraId="79397E61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RS-485</w:t>
            </w:r>
          </w:p>
        </w:tc>
      </w:tr>
      <w:tr w:rsidR="002F3132" w:rsidRPr="002F3132" w14:paraId="79D2886B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3B729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Тип передачи</w:t>
            </w:r>
          </w:p>
        </w:tc>
        <w:tc>
          <w:tcPr>
            <w:tcW w:w="0" w:type="auto"/>
            <w:hideMark/>
          </w:tcPr>
          <w:p w14:paraId="22A67850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Небалансная (относительно земли)</w:t>
            </w:r>
          </w:p>
        </w:tc>
        <w:tc>
          <w:tcPr>
            <w:tcW w:w="0" w:type="auto"/>
            <w:hideMark/>
          </w:tcPr>
          <w:p w14:paraId="6762556C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Балансная, точка-точка</w:t>
            </w:r>
          </w:p>
        </w:tc>
        <w:tc>
          <w:tcPr>
            <w:tcW w:w="0" w:type="auto"/>
            <w:hideMark/>
          </w:tcPr>
          <w:p w14:paraId="42741190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  <w:b/>
                <w:bCs/>
              </w:rPr>
              <w:t>Балансная, многоточечная</w:t>
            </w:r>
          </w:p>
        </w:tc>
      </w:tr>
      <w:tr w:rsidR="002F3132" w:rsidRPr="002F3132" w14:paraId="76EAE57F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8592C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Макс. кол-во устройств</w:t>
            </w:r>
          </w:p>
        </w:tc>
        <w:tc>
          <w:tcPr>
            <w:tcW w:w="0" w:type="auto"/>
            <w:hideMark/>
          </w:tcPr>
          <w:p w14:paraId="4D11C0D4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1 (точка-точка)</w:t>
            </w:r>
          </w:p>
        </w:tc>
        <w:tc>
          <w:tcPr>
            <w:tcW w:w="0" w:type="auto"/>
            <w:hideMark/>
          </w:tcPr>
          <w:p w14:paraId="3D1F68AC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1 передатчик, до 10 приёмников</w:t>
            </w:r>
          </w:p>
        </w:tc>
        <w:tc>
          <w:tcPr>
            <w:tcW w:w="0" w:type="auto"/>
            <w:hideMark/>
          </w:tcPr>
          <w:p w14:paraId="78FF5849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  <w:b/>
                <w:bCs/>
              </w:rPr>
              <w:t>До 32 трансиверов на сегмент</w:t>
            </w:r>
            <w:r w:rsidRPr="002F3132">
              <w:rPr>
                <w:rFonts w:ascii="Times New Roman" w:hAnsi="Times New Roman" w:cs="Times New Roman"/>
              </w:rPr>
              <w:t> (без повторителей)</w:t>
            </w:r>
          </w:p>
        </w:tc>
      </w:tr>
      <w:tr w:rsidR="002F3132" w:rsidRPr="002F3132" w14:paraId="789A577F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33871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Макс. дальность</w:t>
            </w:r>
          </w:p>
        </w:tc>
        <w:tc>
          <w:tcPr>
            <w:tcW w:w="0" w:type="auto"/>
            <w:hideMark/>
          </w:tcPr>
          <w:p w14:paraId="5B4911E7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15 м (на низкой скорости)</w:t>
            </w:r>
          </w:p>
        </w:tc>
        <w:tc>
          <w:tcPr>
            <w:tcW w:w="0" w:type="auto"/>
            <w:hideMark/>
          </w:tcPr>
          <w:p w14:paraId="1D40B65E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1200 м</w:t>
            </w:r>
          </w:p>
        </w:tc>
        <w:tc>
          <w:tcPr>
            <w:tcW w:w="0" w:type="auto"/>
            <w:hideMark/>
          </w:tcPr>
          <w:p w14:paraId="56A0F9C1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  <w:b/>
                <w:bCs/>
              </w:rPr>
              <w:t>1200 м</w:t>
            </w:r>
            <w:r w:rsidRPr="002F3132">
              <w:rPr>
                <w:rFonts w:ascii="Times New Roman" w:hAnsi="Times New Roman" w:cs="Times New Roman"/>
              </w:rPr>
              <w:t> (при скорости 100 Кбит/с)</w:t>
            </w:r>
          </w:p>
        </w:tc>
      </w:tr>
      <w:tr w:rsidR="002F3132" w:rsidRPr="002F3132" w14:paraId="10C59C75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BA30A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Макс. скорость</w:t>
            </w:r>
          </w:p>
        </w:tc>
        <w:tc>
          <w:tcPr>
            <w:tcW w:w="0" w:type="auto"/>
            <w:hideMark/>
          </w:tcPr>
          <w:p w14:paraId="434A92DF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115.2 Кбит/с</w:t>
            </w:r>
          </w:p>
        </w:tc>
        <w:tc>
          <w:tcPr>
            <w:tcW w:w="0" w:type="auto"/>
            <w:hideMark/>
          </w:tcPr>
          <w:p w14:paraId="1EF13F7E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10 Мбит/с (на коротких дистанциях)</w:t>
            </w:r>
          </w:p>
        </w:tc>
        <w:tc>
          <w:tcPr>
            <w:tcW w:w="0" w:type="auto"/>
            <w:hideMark/>
          </w:tcPr>
          <w:p w14:paraId="281D8D61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  <w:b/>
                <w:bCs/>
              </w:rPr>
              <w:t>10 Мбит/с</w:t>
            </w:r>
            <w:r w:rsidRPr="002F3132">
              <w:rPr>
                <w:rFonts w:ascii="Times New Roman" w:hAnsi="Times New Roman" w:cs="Times New Roman"/>
              </w:rPr>
              <w:t> (до 12 м), 100 Кбит/с (до 1200 м)</w:t>
            </w:r>
          </w:p>
        </w:tc>
      </w:tr>
      <w:tr w:rsidR="002F3132" w:rsidRPr="002F3132" w14:paraId="1683720E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FDC4B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Сигнальные линии</w:t>
            </w:r>
          </w:p>
        </w:tc>
        <w:tc>
          <w:tcPr>
            <w:tcW w:w="0" w:type="auto"/>
            <w:hideMark/>
          </w:tcPr>
          <w:p w14:paraId="6382EE07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TX, RX, GND</w:t>
            </w:r>
          </w:p>
        </w:tc>
        <w:tc>
          <w:tcPr>
            <w:tcW w:w="0" w:type="auto"/>
            <w:hideMark/>
          </w:tcPr>
          <w:p w14:paraId="30F27901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2 пары (TX+, TX-, RX+, RX-)</w:t>
            </w:r>
          </w:p>
        </w:tc>
        <w:tc>
          <w:tcPr>
            <w:tcW w:w="0" w:type="auto"/>
            <w:hideMark/>
          </w:tcPr>
          <w:p w14:paraId="6118FBDF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  <w:b/>
                <w:bCs/>
              </w:rPr>
              <w:t xml:space="preserve">Две линии: </w:t>
            </w:r>
            <w:proofErr w:type="gramStart"/>
            <w:r w:rsidRPr="002F3132">
              <w:rPr>
                <w:rFonts w:ascii="Times New Roman" w:hAnsi="Times New Roman" w:cs="Times New Roman"/>
                <w:b/>
                <w:bCs/>
              </w:rPr>
              <w:t>A(</w:t>
            </w:r>
            <w:proofErr w:type="gramEnd"/>
            <w:r w:rsidRPr="002F3132">
              <w:rPr>
                <w:rFonts w:ascii="Times New Roman" w:hAnsi="Times New Roman" w:cs="Times New Roman"/>
                <w:b/>
                <w:bCs/>
              </w:rPr>
              <w:t xml:space="preserve">-) и </w:t>
            </w:r>
            <w:proofErr w:type="gramStart"/>
            <w:r w:rsidRPr="002F3132">
              <w:rPr>
                <w:rFonts w:ascii="Times New Roman" w:hAnsi="Times New Roman" w:cs="Times New Roman"/>
                <w:b/>
                <w:bCs/>
              </w:rPr>
              <w:t>B(</w:t>
            </w:r>
            <w:proofErr w:type="gramEnd"/>
            <w:r w:rsidRPr="002F3132">
              <w:rPr>
                <w:rFonts w:ascii="Times New Roman" w:hAnsi="Times New Roman" w:cs="Times New Roman"/>
                <w:b/>
                <w:bCs/>
              </w:rPr>
              <w:t>+)</w:t>
            </w:r>
            <w:r w:rsidRPr="002F3132">
              <w:rPr>
                <w:rFonts w:ascii="Times New Roman" w:hAnsi="Times New Roman" w:cs="Times New Roman"/>
              </w:rPr>
              <w:t> (полудуплекс)</w:t>
            </w:r>
          </w:p>
        </w:tc>
      </w:tr>
    </w:tbl>
    <w:p w14:paraId="3DADC6DC" w14:textId="77777777" w:rsidR="003D6B58" w:rsidRDefault="003D6B58" w:rsidP="002F3132">
      <w:pPr>
        <w:rPr>
          <w:rFonts w:ascii="Times New Roman" w:hAnsi="Times New Roman" w:cs="Times New Roman"/>
          <w:b/>
          <w:bCs/>
        </w:rPr>
      </w:pPr>
    </w:p>
    <w:p w14:paraId="3A1D3164" w14:textId="77777777" w:rsidR="003D6B58" w:rsidRDefault="003D6B58" w:rsidP="002F3132">
      <w:pPr>
        <w:rPr>
          <w:rFonts w:ascii="Times New Roman" w:hAnsi="Times New Roman" w:cs="Times New Roman"/>
          <w:b/>
          <w:bCs/>
        </w:rPr>
      </w:pPr>
    </w:p>
    <w:p w14:paraId="5442EC53" w14:textId="77777777" w:rsidR="003D6B58" w:rsidRDefault="003D6B58" w:rsidP="002F3132">
      <w:pPr>
        <w:rPr>
          <w:rFonts w:ascii="Times New Roman" w:hAnsi="Times New Roman" w:cs="Times New Roman"/>
          <w:b/>
          <w:bCs/>
        </w:rPr>
      </w:pPr>
    </w:p>
    <w:p w14:paraId="401E24A8" w14:textId="77777777" w:rsidR="00FB4148" w:rsidRDefault="00FB4148" w:rsidP="002F3132">
      <w:pPr>
        <w:rPr>
          <w:rFonts w:ascii="Times New Roman" w:hAnsi="Times New Roman" w:cs="Times New Roman"/>
          <w:b/>
          <w:bCs/>
        </w:rPr>
      </w:pPr>
    </w:p>
    <w:p w14:paraId="4BBB46F8" w14:textId="0CFCAB43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lastRenderedPageBreak/>
        <w:t>3. Протоколы передачи данных поверх RS-485</w:t>
      </w:r>
    </w:p>
    <w:p w14:paraId="6A9E87A9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Сам по себе RS-485 определяет только </w:t>
      </w:r>
      <w:r w:rsidRPr="002F3132">
        <w:rPr>
          <w:rFonts w:ascii="Times New Roman" w:hAnsi="Times New Roman" w:cs="Times New Roman"/>
          <w:b/>
          <w:bCs/>
        </w:rPr>
        <w:t>физический уровень</w:t>
      </w:r>
      <w:r w:rsidRPr="002F3132">
        <w:rPr>
          <w:rFonts w:ascii="Times New Roman" w:hAnsi="Times New Roman" w:cs="Times New Roman"/>
        </w:rPr>
        <w:t> — как передаются биты. Формат данных (последовательность битов, их значение) определяется </w:t>
      </w:r>
      <w:r w:rsidRPr="002F3132">
        <w:rPr>
          <w:rFonts w:ascii="Times New Roman" w:hAnsi="Times New Roman" w:cs="Times New Roman"/>
          <w:b/>
          <w:bCs/>
        </w:rPr>
        <w:t>протоколом</w:t>
      </w:r>
      <w:r w:rsidRPr="002F3132">
        <w:rPr>
          <w:rFonts w:ascii="Times New Roman" w:hAnsi="Times New Roman" w:cs="Times New Roman"/>
        </w:rPr>
        <w:t>. Наиболее распространённый в КИПиА — </w:t>
      </w:r>
      <w:proofErr w:type="spellStart"/>
      <w:r w:rsidRPr="002F3132">
        <w:rPr>
          <w:rFonts w:ascii="Times New Roman" w:hAnsi="Times New Roman" w:cs="Times New Roman"/>
          <w:b/>
          <w:bCs/>
        </w:rPr>
        <w:t>Modbus</w:t>
      </w:r>
      <w:proofErr w:type="spellEnd"/>
      <w:r w:rsidRPr="002F3132">
        <w:rPr>
          <w:rFonts w:ascii="Times New Roman" w:hAnsi="Times New Roman" w:cs="Times New Roman"/>
        </w:rPr>
        <w:t>.</w:t>
      </w:r>
    </w:p>
    <w:p w14:paraId="5EC749FD" w14:textId="77777777" w:rsidR="002F3132" w:rsidRPr="002F3132" w:rsidRDefault="002F3132" w:rsidP="002F3132">
      <w:pPr>
        <w:rPr>
          <w:rFonts w:ascii="Times New Roman" w:hAnsi="Times New Roman" w:cs="Times New Roman"/>
          <w:lang w:val="en-US"/>
        </w:rPr>
      </w:pPr>
      <w:r w:rsidRPr="002F3132">
        <w:rPr>
          <w:rFonts w:ascii="Times New Roman" w:hAnsi="Times New Roman" w:cs="Times New Roman"/>
          <w:b/>
          <w:bCs/>
          <w:lang w:val="en-US"/>
        </w:rPr>
        <w:t>Modbus RTU (Remote Terminal Unit):</w:t>
      </w:r>
    </w:p>
    <w:p w14:paraId="1E6E68D2" w14:textId="77777777" w:rsidR="002F3132" w:rsidRPr="002F3132" w:rsidRDefault="002F3132" w:rsidP="002F3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Тип протокола:</w:t>
      </w:r>
      <w:r w:rsidRPr="002F3132">
        <w:rPr>
          <w:rFonts w:ascii="Times New Roman" w:hAnsi="Times New Roman" w:cs="Times New Roman"/>
        </w:rPr>
        <w:t> «Вопрос-ответ» (</w:t>
      </w:r>
      <w:proofErr w:type="spellStart"/>
      <w:r w:rsidRPr="002F3132">
        <w:rPr>
          <w:rFonts w:ascii="Times New Roman" w:hAnsi="Times New Roman" w:cs="Times New Roman"/>
        </w:rPr>
        <w:t>master-slave</w:t>
      </w:r>
      <w:proofErr w:type="spellEnd"/>
      <w:r w:rsidRPr="002F3132">
        <w:rPr>
          <w:rFonts w:ascii="Times New Roman" w:hAnsi="Times New Roman" w:cs="Times New Roman"/>
        </w:rPr>
        <w:t>). Одно устройство (Master — обычно ПЛК или шлюз) опрашивает ведомые устройства (</w:t>
      </w:r>
      <w:proofErr w:type="spellStart"/>
      <w:r w:rsidRPr="002F3132">
        <w:rPr>
          <w:rFonts w:ascii="Times New Roman" w:hAnsi="Times New Roman" w:cs="Times New Roman"/>
        </w:rPr>
        <w:t>Slave</w:t>
      </w:r>
      <w:proofErr w:type="spellEnd"/>
      <w:r w:rsidRPr="002F3132">
        <w:rPr>
          <w:rFonts w:ascii="Times New Roman" w:hAnsi="Times New Roman" w:cs="Times New Roman"/>
        </w:rPr>
        <w:t xml:space="preserve"> — датчики, приводы).</w:t>
      </w:r>
    </w:p>
    <w:p w14:paraId="0CB80813" w14:textId="77777777" w:rsidR="002F3132" w:rsidRPr="002F3132" w:rsidRDefault="002F3132" w:rsidP="002F3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Среда передачи:</w:t>
      </w:r>
      <w:r w:rsidRPr="002F3132">
        <w:rPr>
          <w:rFonts w:ascii="Times New Roman" w:hAnsi="Times New Roman" w:cs="Times New Roman"/>
        </w:rPr>
        <w:t> RS-485 (или RS-232).</w:t>
      </w:r>
    </w:p>
    <w:p w14:paraId="0B1A74D5" w14:textId="77777777" w:rsidR="002F3132" w:rsidRPr="002F3132" w:rsidRDefault="002F3132" w:rsidP="002F3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Формат кадра:</w:t>
      </w:r>
      <w:r w:rsidRPr="002F3132">
        <w:rPr>
          <w:rFonts w:ascii="Times New Roman" w:hAnsi="Times New Roman" w:cs="Times New Roman"/>
        </w:rPr>
        <w:br/>
        <w:t xml:space="preserve">[Адрес </w:t>
      </w:r>
      <w:proofErr w:type="spellStart"/>
      <w:r w:rsidRPr="002F3132">
        <w:rPr>
          <w:rFonts w:ascii="Times New Roman" w:hAnsi="Times New Roman" w:cs="Times New Roman"/>
        </w:rPr>
        <w:t>Slave</w:t>
      </w:r>
      <w:proofErr w:type="spellEnd"/>
      <w:r w:rsidRPr="002F3132">
        <w:rPr>
          <w:rFonts w:ascii="Times New Roman" w:hAnsi="Times New Roman" w:cs="Times New Roman"/>
        </w:rPr>
        <w:t>] [Код функции] [Данные] [CRC-16]</w:t>
      </w:r>
    </w:p>
    <w:p w14:paraId="1100BE23" w14:textId="77777777" w:rsidR="002F3132" w:rsidRPr="002F3132" w:rsidRDefault="002F3132" w:rsidP="002F3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Адрес устройства:</w:t>
      </w:r>
      <w:r w:rsidRPr="002F3132">
        <w:rPr>
          <w:rFonts w:ascii="Times New Roman" w:hAnsi="Times New Roman" w:cs="Times New Roman"/>
        </w:rPr>
        <w:t> 1–247 (0 — широковещательный адрес).</w:t>
      </w:r>
    </w:p>
    <w:p w14:paraId="648B0560" w14:textId="77777777" w:rsidR="002F3132" w:rsidRPr="002F3132" w:rsidRDefault="002F3132" w:rsidP="002F3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Коды функций:</w:t>
      </w:r>
      <w:r w:rsidRPr="002F3132">
        <w:rPr>
          <w:rFonts w:ascii="Times New Roman" w:hAnsi="Times New Roman" w:cs="Times New Roman"/>
        </w:rPr>
        <w:t> 03 — чтение регистров, 06 — запись в один регистр, 16 — запись в несколько регистров.</w:t>
      </w:r>
    </w:p>
    <w:p w14:paraId="445A2AB6" w14:textId="77777777" w:rsidR="002F3132" w:rsidRPr="002F3132" w:rsidRDefault="002F3132" w:rsidP="002F3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Контрольная сумма (CRC-16)</w:t>
      </w:r>
      <w:proofErr w:type="gramStart"/>
      <w:r w:rsidRPr="002F3132">
        <w:rPr>
          <w:rFonts w:ascii="Times New Roman" w:hAnsi="Times New Roman" w:cs="Times New Roman"/>
          <w:b/>
          <w:bCs/>
        </w:rPr>
        <w:t>:</w:t>
      </w:r>
      <w:r w:rsidRPr="002F3132">
        <w:rPr>
          <w:rFonts w:ascii="Times New Roman" w:hAnsi="Times New Roman" w:cs="Times New Roman"/>
        </w:rPr>
        <w:t> Для</w:t>
      </w:r>
      <w:proofErr w:type="gramEnd"/>
      <w:r w:rsidRPr="002F3132">
        <w:rPr>
          <w:rFonts w:ascii="Times New Roman" w:hAnsi="Times New Roman" w:cs="Times New Roman"/>
        </w:rPr>
        <w:t xml:space="preserve"> проверки целостности данных.</w:t>
      </w:r>
    </w:p>
    <w:p w14:paraId="5225651A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 xml:space="preserve">Пример запроса Master к </w:t>
      </w:r>
      <w:proofErr w:type="spellStart"/>
      <w:r w:rsidRPr="002F3132">
        <w:rPr>
          <w:rFonts w:ascii="Times New Roman" w:hAnsi="Times New Roman" w:cs="Times New Roman"/>
          <w:b/>
          <w:bCs/>
        </w:rPr>
        <w:t>Slave</w:t>
      </w:r>
      <w:proofErr w:type="spellEnd"/>
      <w:r w:rsidRPr="002F3132">
        <w:rPr>
          <w:rFonts w:ascii="Times New Roman" w:hAnsi="Times New Roman" w:cs="Times New Roman"/>
          <w:b/>
          <w:bCs/>
        </w:rPr>
        <w:t xml:space="preserve"> с адресом 1: чтение 2 регистров, начиная с адреса 40001 (в протоколе адрес 0x0000).</w:t>
      </w:r>
    </w:p>
    <w:p w14:paraId="7FA4803E" w14:textId="77777777" w:rsidR="002F3132" w:rsidRPr="002F3132" w:rsidRDefault="002F3132" w:rsidP="002F3132">
      <w:pPr>
        <w:rPr>
          <w:rFonts w:ascii="Times New Roman" w:hAnsi="Times New Roman" w:cs="Times New Roman"/>
        </w:rPr>
      </w:pPr>
      <w:proofErr w:type="spellStart"/>
      <w:r w:rsidRPr="002F3132">
        <w:rPr>
          <w:rFonts w:ascii="Times New Roman" w:hAnsi="Times New Roman" w:cs="Times New Roman"/>
        </w:rPr>
        <w:t>text</w:t>
      </w:r>
      <w:proofErr w:type="spellEnd"/>
    </w:p>
    <w:p w14:paraId="64D8B6A5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Запрос (</w:t>
      </w:r>
      <w:proofErr w:type="spellStart"/>
      <w:r w:rsidRPr="002F3132">
        <w:rPr>
          <w:rFonts w:ascii="Times New Roman" w:hAnsi="Times New Roman" w:cs="Times New Roman"/>
        </w:rPr>
        <w:t>hex</w:t>
      </w:r>
      <w:proofErr w:type="spellEnd"/>
      <w:r w:rsidRPr="002F3132">
        <w:rPr>
          <w:rFonts w:ascii="Times New Roman" w:hAnsi="Times New Roman" w:cs="Times New Roman"/>
        </w:rPr>
        <w:t>): 01 03 00 00 00 02 C4 0B</w:t>
      </w:r>
    </w:p>
    <w:p w14:paraId="68E3B5F9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- 01      Адрес устройства</w:t>
      </w:r>
    </w:p>
    <w:p w14:paraId="02C91017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- 03      Код функции "Чтение регистров"</w:t>
      </w:r>
    </w:p>
    <w:p w14:paraId="767AF4C7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- 00 00   Адрес первого регистра</w:t>
      </w:r>
    </w:p>
    <w:p w14:paraId="660D7FDD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- 00 02   Количество регистров (2)</w:t>
      </w:r>
    </w:p>
    <w:p w14:paraId="2EEF1EB9" w14:textId="77777777" w:rsid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- C4 0B   Контрольная сумма CRC</w:t>
      </w:r>
    </w:p>
    <w:p w14:paraId="5B38D956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4870D1B5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0420C8A2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D2ECC05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94CF793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975B04A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2CBB99F4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18931D69" w14:textId="77777777" w:rsidR="003D6B58" w:rsidRDefault="003D6B58" w:rsidP="002F3132">
      <w:pPr>
        <w:rPr>
          <w:rFonts w:ascii="Times New Roman" w:hAnsi="Times New Roman" w:cs="Times New Roman"/>
        </w:rPr>
      </w:pPr>
    </w:p>
    <w:p w14:paraId="3822BA55" w14:textId="77777777" w:rsidR="003D6B58" w:rsidRPr="002F3132" w:rsidRDefault="003D6B58" w:rsidP="002F3132">
      <w:pPr>
        <w:rPr>
          <w:rFonts w:ascii="Times New Roman" w:hAnsi="Times New Roman" w:cs="Times New Roman"/>
        </w:rPr>
      </w:pPr>
    </w:p>
    <w:p w14:paraId="267A6617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i/>
          <w:iCs/>
        </w:rPr>
        <w:lastRenderedPageBreak/>
        <w:t xml:space="preserve">Таблица 2: Типовые коды функций </w:t>
      </w:r>
      <w:proofErr w:type="spellStart"/>
      <w:r w:rsidRPr="002F3132">
        <w:rPr>
          <w:rFonts w:ascii="Times New Roman" w:hAnsi="Times New Roman" w:cs="Times New Roman"/>
          <w:i/>
          <w:iCs/>
        </w:rPr>
        <w:t>Modbus</w:t>
      </w:r>
      <w:proofErr w:type="spellEnd"/>
      <w:r w:rsidRPr="002F3132">
        <w:rPr>
          <w:rFonts w:ascii="Times New Roman" w:hAnsi="Times New Roman" w:cs="Times New Roman"/>
          <w:i/>
          <w:iCs/>
        </w:rPr>
        <w:t xml:space="preserve"> (для понимания данных приборов)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300"/>
        <w:gridCol w:w="1581"/>
        <w:gridCol w:w="3432"/>
        <w:gridCol w:w="3032"/>
      </w:tblGrid>
      <w:tr w:rsidR="002F3132" w:rsidRPr="002F3132" w14:paraId="32BAB5C9" w14:textId="77777777" w:rsidTr="002F3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B53C0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Код функции</w:t>
            </w:r>
          </w:p>
        </w:tc>
        <w:tc>
          <w:tcPr>
            <w:tcW w:w="0" w:type="auto"/>
            <w:hideMark/>
          </w:tcPr>
          <w:p w14:paraId="07B8CCF6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579BB589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0" w:type="auto"/>
            <w:hideMark/>
          </w:tcPr>
          <w:p w14:paraId="0B901D24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Пример объекта КИПиА</w:t>
            </w:r>
          </w:p>
        </w:tc>
      </w:tr>
      <w:tr w:rsidR="002F3132" w:rsidRPr="002F3132" w14:paraId="1B265E48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CB357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03 (0x03)</w:t>
            </w:r>
          </w:p>
        </w:tc>
        <w:tc>
          <w:tcPr>
            <w:tcW w:w="0" w:type="auto"/>
            <w:hideMark/>
          </w:tcPr>
          <w:p w14:paraId="10D8E9D9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F3132">
              <w:rPr>
                <w:rFonts w:ascii="Times New Roman" w:hAnsi="Times New Roman" w:cs="Times New Roman"/>
              </w:rPr>
              <w:t>Read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Holding </w:t>
            </w:r>
            <w:proofErr w:type="spellStart"/>
            <w:r w:rsidRPr="002F3132">
              <w:rPr>
                <w:rFonts w:ascii="Times New Roman" w:hAnsi="Times New Roman" w:cs="Times New Roman"/>
              </w:rPr>
              <w:t>Registers</w:t>
            </w:r>
            <w:proofErr w:type="spellEnd"/>
          </w:p>
        </w:tc>
        <w:tc>
          <w:tcPr>
            <w:tcW w:w="0" w:type="auto"/>
            <w:hideMark/>
          </w:tcPr>
          <w:p w14:paraId="6C8FEA1E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Чтение значений из регистров (обычно параметры настройки, вычисленные значения)</w:t>
            </w:r>
          </w:p>
        </w:tc>
        <w:tc>
          <w:tcPr>
            <w:tcW w:w="0" w:type="auto"/>
            <w:hideMark/>
          </w:tcPr>
          <w:p w14:paraId="68157B41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Считывание измеренного расхода, уставок с преобразователя</w:t>
            </w:r>
          </w:p>
        </w:tc>
      </w:tr>
      <w:tr w:rsidR="002F3132" w:rsidRPr="002F3132" w14:paraId="61677AA4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BB8B0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04 (0x04)</w:t>
            </w:r>
          </w:p>
        </w:tc>
        <w:tc>
          <w:tcPr>
            <w:tcW w:w="0" w:type="auto"/>
            <w:hideMark/>
          </w:tcPr>
          <w:p w14:paraId="38E90B2F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F3132">
              <w:rPr>
                <w:rFonts w:ascii="Times New Roman" w:hAnsi="Times New Roman" w:cs="Times New Roman"/>
              </w:rPr>
              <w:t>Read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132">
              <w:rPr>
                <w:rFonts w:ascii="Times New Roman" w:hAnsi="Times New Roman" w:cs="Times New Roman"/>
              </w:rPr>
              <w:t>Input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132">
              <w:rPr>
                <w:rFonts w:ascii="Times New Roman" w:hAnsi="Times New Roman" w:cs="Times New Roman"/>
              </w:rPr>
              <w:t>Registers</w:t>
            </w:r>
            <w:proofErr w:type="spellEnd"/>
          </w:p>
        </w:tc>
        <w:tc>
          <w:tcPr>
            <w:tcW w:w="0" w:type="auto"/>
            <w:hideMark/>
          </w:tcPr>
          <w:p w14:paraId="5F5EDC58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Чтение входных регистров (только для чтения, обычно измеренные значения)</w:t>
            </w:r>
          </w:p>
        </w:tc>
        <w:tc>
          <w:tcPr>
            <w:tcW w:w="0" w:type="auto"/>
            <w:hideMark/>
          </w:tcPr>
          <w:p w14:paraId="553806BE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Чтение сырых данных с аналогового ввода датчика</w:t>
            </w:r>
          </w:p>
        </w:tc>
      </w:tr>
      <w:tr w:rsidR="002F3132" w:rsidRPr="002F3132" w14:paraId="46E1BC3D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8DAB1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06 (0x06)</w:t>
            </w:r>
          </w:p>
        </w:tc>
        <w:tc>
          <w:tcPr>
            <w:tcW w:w="0" w:type="auto"/>
            <w:hideMark/>
          </w:tcPr>
          <w:p w14:paraId="6F4A8E77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F3132">
              <w:rPr>
                <w:rFonts w:ascii="Times New Roman" w:hAnsi="Times New Roman" w:cs="Times New Roman"/>
              </w:rPr>
              <w:t>Write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Single </w:t>
            </w:r>
            <w:proofErr w:type="spellStart"/>
            <w:r w:rsidRPr="002F3132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1A486717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Запись одного регистра</w:t>
            </w:r>
          </w:p>
        </w:tc>
        <w:tc>
          <w:tcPr>
            <w:tcW w:w="0" w:type="auto"/>
            <w:hideMark/>
          </w:tcPr>
          <w:p w14:paraId="66A79A92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Изменение единиц измерения на дисплее расходомера</w:t>
            </w:r>
          </w:p>
        </w:tc>
      </w:tr>
      <w:tr w:rsidR="002F3132" w:rsidRPr="002F3132" w14:paraId="530FD120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F4AE6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16 (0x10)</w:t>
            </w:r>
          </w:p>
        </w:tc>
        <w:tc>
          <w:tcPr>
            <w:tcW w:w="0" w:type="auto"/>
            <w:hideMark/>
          </w:tcPr>
          <w:p w14:paraId="48E9321F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F3132">
              <w:rPr>
                <w:rFonts w:ascii="Times New Roman" w:hAnsi="Times New Roman" w:cs="Times New Roman"/>
              </w:rPr>
              <w:t>Write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132">
              <w:rPr>
                <w:rFonts w:ascii="Times New Roman" w:hAnsi="Times New Roman" w:cs="Times New Roman"/>
              </w:rPr>
              <w:t>Multiple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132">
              <w:rPr>
                <w:rFonts w:ascii="Times New Roman" w:hAnsi="Times New Roman" w:cs="Times New Roman"/>
              </w:rPr>
              <w:t>Registers</w:t>
            </w:r>
            <w:proofErr w:type="spellEnd"/>
          </w:p>
        </w:tc>
        <w:tc>
          <w:tcPr>
            <w:tcW w:w="0" w:type="auto"/>
            <w:hideMark/>
          </w:tcPr>
          <w:p w14:paraId="35349D90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Запись нескольких регистров</w:t>
            </w:r>
          </w:p>
        </w:tc>
        <w:tc>
          <w:tcPr>
            <w:tcW w:w="0" w:type="auto"/>
            <w:hideMark/>
          </w:tcPr>
          <w:p w14:paraId="3E8D7009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Загрузка новой таблицы тарировки в счётчик</w:t>
            </w:r>
          </w:p>
        </w:tc>
      </w:tr>
    </w:tbl>
    <w:p w14:paraId="20D699E2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4. Практические аспекты монтажа и настройки сети RS-485</w:t>
      </w:r>
    </w:p>
    <w:p w14:paraId="63DA4419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1. Правильная разводка:</w:t>
      </w:r>
    </w:p>
    <w:p w14:paraId="47735A7C" w14:textId="77777777" w:rsidR="002F3132" w:rsidRPr="002F3132" w:rsidRDefault="002F3132" w:rsidP="002F31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Использовать </w:t>
      </w:r>
      <w:r w:rsidRPr="002F3132">
        <w:rPr>
          <w:rFonts w:ascii="Times New Roman" w:hAnsi="Times New Roman" w:cs="Times New Roman"/>
          <w:b/>
          <w:bCs/>
        </w:rPr>
        <w:t>только витую пару</w:t>
      </w:r>
      <w:r w:rsidRPr="002F3132">
        <w:rPr>
          <w:rFonts w:ascii="Times New Roman" w:hAnsi="Times New Roman" w:cs="Times New Roman"/>
        </w:rPr>
        <w:t>.</w:t>
      </w:r>
    </w:p>
    <w:p w14:paraId="2F631400" w14:textId="77777777" w:rsidR="002F3132" w:rsidRPr="002F3132" w:rsidRDefault="002F3132" w:rsidP="002F31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Подключать все устройства </w:t>
      </w:r>
      <w:r w:rsidRPr="002F3132">
        <w:rPr>
          <w:rFonts w:ascii="Times New Roman" w:hAnsi="Times New Roman" w:cs="Times New Roman"/>
          <w:b/>
          <w:bCs/>
        </w:rPr>
        <w:t>параллельно</w:t>
      </w:r>
      <w:r w:rsidRPr="002F3132">
        <w:rPr>
          <w:rFonts w:ascii="Times New Roman" w:hAnsi="Times New Roman" w:cs="Times New Roman"/>
        </w:rPr>
        <w:t>: клемма «A» одного прибора к «A» линии, «B» — к «B».</w:t>
      </w:r>
    </w:p>
    <w:p w14:paraId="07030C62" w14:textId="77777777" w:rsidR="002F3132" w:rsidRPr="002F3132" w:rsidRDefault="002F3132" w:rsidP="002F31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Заземление экрана кабеля</w:t>
      </w:r>
      <w:r w:rsidRPr="002F3132">
        <w:rPr>
          <w:rFonts w:ascii="Times New Roman" w:hAnsi="Times New Roman" w:cs="Times New Roman"/>
        </w:rPr>
        <w:t> только в </w:t>
      </w:r>
      <w:r w:rsidRPr="002F3132">
        <w:rPr>
          <w:rFonts w:ascii="Times New Roman" w:hAnsi="Times New Roman" w:cs="Times New Roman"/>
          <w:b/>
          <w:bCs/>
        </w:rPr>
        <w:t>ОДНОЙ точке</w:t>
      </w:r>
      <w:r w:rsidRPr="002F3132">
        <w:rPr>
          <w:rFonts w:ascii="Times New Roman" w:hAnsi="Times New Roman" w:cs="Times New Roman"/>
        </w:rPr>
        <w:t>, обычно со стороны Master или контроллера. На остальных устройствах экран оставить неподключенным (или подключить через ёмкость) для избежания контурных токов.</w:t>
      </w:r>
    </w:p>
    <w:p w14:paraId="1AFED0EA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2. Согласование линии (</w:t>
      </w:r>
      <w:proofErr w:type="spellStart"/>
      <w:r w:rsidRPr="002F3132">
        <w:rPr>
          <w:rFonts w:ascii="Times New Roman" w:hAnsi="Times New Roman" w:cs="Times New Roman"/>
          <w:b/>
          <w:bCs/>
        </w:rPr>
        <w:t>терминирование</w:t>
      </w:r>
      <w:proofErr w:type="spellEnd"/>
      <w:r w:rsidRPr="002F3132">
        <w:rPr>
          <w:rFonts w:ascii="Times New Roman" w:hAnsi="Times New Roman" w:cs="Times New Roman"/>
          <w:b/>
          <w:bCs/>
        </w:rPr>
        <w:t>):</w:t>
      </w:r>
    </w:p>
    <w:p w14:paraId="3CA15529" w14:textId="77777777" w:rsidR="002F3132" w:rsidRPr="002F3132" w:rsidRDefault="002F3132" w:rsidP="002F31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На </w:t>
      </w:r>
      <w:r w:rsidRPr="002F3132">
        <w:rPr>
          <w:rFonts w:ascii="Times New Roman" w:hAnsi="Times New Roman" w:cs="Times New Roman"/>
          <w:b/>
          <w:bCs/>
        </w:rPr>
        <w:t>обоих физических концах</w:t>
      </w:r>
      <w:r w:rsidRPr="002F3132">
        <w:rPr>
          <w:rFonts w:ascii="Times New Roman" w:hAnsi="Times New Roman" w:cs="Times New Roman"/>
        </w:rPr>
        <w:t> шины устанавливаются </w:t>
      </w:r>
      <w:r w:rsidRPr="002F3132">
        <w:rPr>
          <w:rFonts w:ascii="Times New Roman" w:hAnsi="Times New Roman" w:cs="Times New Roman"/>
          <w:b/>
          <w:bCs/>
        </w:rPr>
        <w:t>терминирующие резисторы</w:t>
      </w:r>
      <w:r w:rsidRPr="002F3132">
        <w:rPr>
          <w:rFonts w:ascii="Times New Roman" w:hAnsi="Times New Roman" w:cs="Times New Roman"/>
        </w:rPr>
        <w:t> (</w:t>
      </w:r>
      <w:proofErr w:type="spellStart"/>
      <w:r w:rsidRPr="002F3132">
        <w:rPr>
          <w:rFonts w:ascii="Times New Roman" w:hAnsi="Times New Roman" w:cs="Times New Roman"/>
        </w:rPr>
        <w:t>Rterm</w:t>
      </w:r>
      <w:proofErr w:type="spellEnd"/>
      <w:r w:rsidRPr="002F3132">
        <w:rPr>
          <w:rFonts w:ascii="Times New Roman" w:hAnsi="Times New Roman" w:cs="Times New Roman"/>
        </w:rPr>
        <w:t>), обычно 120 Ом, соответствующие волновому сопротивлению кабеля.</w:t>
      </w:r>
    </w:p>
    <w:p w14:paraId="144CC98F" w14:textId="77777777" w:rsidR="002F3132" w:rsidRPr="002F3132" w:rsidRDefault="002F3132" w:rsidP="002F31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Назначение: подавление отражений сигнала (</w:t>
      </w:r>
      <w:proofErr w:type="spellStart"/>
      <w:r w:rsidRPr="002F3132">
        <w:rPr>
          <w:rFonts w:ascii="Times New Roman" w:hAnsi="Times New Roman" w:cs="Times New Roman"/>
        </w:rPr>
        <w:t>standing</w:t>
      </w:r>
      <w:proofErr w:type="spellEnd"/>
      <w:r w:rsidRPr="002F3132">
        <w:rPr>
          <w:rFonts w:ascii="Times New Roman" w:hAnsi="Times New Roman" w:cs="Times New Roman"/>
        </w:rPr>
        <w:t xml:space="preserve"> </w:t>
      </w:r>
      <w:proofErr w:type="spellStart"/>
      <w:r w:rsidRPr="002F3132">
        <w:rPr>
          <w:rFonts w:ascii="Times New Roman" w:hAnsi="Times New Roman" w:cs="Times New Roman"/>
        </w:rPr>
        <w:t>waves</w:t>
      </w:r>
      <w:proofErr w:type="spellEnd"/>
      <w:r w:rsidRPr="002F3132">
        <w:rPr>
          <w:rFonts w:ascii="Times New Roman" w:hAnsi="Times New Roman" w:cs="Times New Roman"/>
        </w:rPr>
        <w:t>).</w:t>
      </w:r>
    </w:p>
    <w:p w14:paraId="60DD273F" w14:textId="77777777" w:rsidR="002F3132" w:rsidRPr="002F3132" w:rsidRDefault="002F3132" w:rsidP="002F31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Резисторы могут быть встроены в устройства с переключателем (ON/OFF) или устанавливаются внешне.</w:t>
      </w:r>
    </w:p>
    <w:p w14:paraId="1F3793D9" w14:textId="77777777" w:rsidR="002F3132" w:rsidRPr="002F3132" w:rsidRDefault="002F3132" w:rsidP="002F3132">
      <w:pPr>
        <w:rPr>
          <w:rFonts w:ascii="Times New Roman" w:hAnsi="Times New Roman" w:cs="Times New Roman"/>
          <w:lang w:val="en-US"/>
        </w:rPr>
      </w:pPr>
      <w:r w:rsidRPr="002F3132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2F3132">
        <w:rPr>
          <w:rFonts w:ascii="Times New Roman" w:hAnsi="Times New Roman" w:cs="Times New Roman"/>
          <w:b/>
          <w:bCs/>
        </w:rPr>
        <w:t>Общее</w:t>
      </w:r>
      <w:r w:rsidRPr="002F3132">
        <w:rPr>
          <w:rFonts w:ascii="Times New Roman" w:hAnsi="Times New Roman" w:cs="Times New Roman"/>
          <w:b/>
          <w:bCs/>
          <w:lang w:val="en-US"/>
        </w:rPr>
        <w:t xml:space="preserve"> «</w:t>
      </w:r>
      <w:r w:rsidRPr="002F3132">
        <w:rPr>
          <w:rFonts w:ascii="Times New Roman" w:hAnsi="Times New Roman" w:cs="Times New Roman"/>
          <w:b/>
          <w:bCs/>
        </w:rPr>
        <w:t>земляное</w:t>
      </w:r>
      <w:r w:rsidRPr="002F3132">
        <w:rPr>
          <w:rFonts w:ascii="Times New Roman" w:hAnsi="Times New Roman" w:cs="Times New Roman"/>
          <w:b/>
          <w:bCs/>
          <w:lang w:val="en-US"/>
        </w:rPr>
        <w:t xml:space="preserve">» </w:t>
      </w:r>
      <w:r w:rsidRPr="002F3132">
        <w:rPr>
          <w:rFonts w:ascii="Times New Roman" w:hAnsi="Times New Roman" w:cs="Times New Roman"/>
          <w:b/>
          <w:bCs/>
        </w:rPr>
        <w:t>смещение</w:t>
      </w:r>
      <w:r w:rsidRPr="002F3132">
        <w:rPr>
          <w:rFonts w:ascii="Times New Roman" w:hAnsi="Times New Roman" w:cs="Times New Roman"/>
          <w:b/>
          <w:bCs/>
          <w:lang w:val="en-US"/>
        </w:rPr>
        <w:t xml:space="preserve"> (Ground Potential Difference):</w:t>
      </w:r>
    </w:p>
    <w:p w14:paraId="322FBE41" w14:textId="77777777" w:rsidR="002F3132" w:rsidRPr="002F3132" w:rsidRDefault="002F3132" w:rsidP="002F313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При большой длине линии потенциал «земли» на разных устройствах может различаться, что вызывает паразитные токи.</w:t>
      </w:r>
    </w:p>
    <w:p w14:paraId="6CA295F5" w14:textId="77777777" w:rsidR="002F3132" w:rsidRPr="002F3132" w:rsidRDefault="002F3132" w:rsidP="002F313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Решение:</w:t>
      </w:r>
      <w:r w:rsidRPr="002F3132">
        <w:rPr>
          <w:rFonts w:ascii="Times New Roman" w:hAnsi="Times New Roman" w:cs="Times New Roman"/>
        </w:rPr>
        <w:t> Использование </w:t>
      </w:r>
      <w:r w:rsidRPr="002F3132">
        <w:rPr>
          <w:rFonts w:ascii="Times New Roman" w:hAnsi="Times New Roman" w:cs="Times New Roman"/>
          <w:b/>
          <w:bCs/>
        </w:rPr>
        <w:t>гальванической развязки (изоляции)</w:t>
      </w:r>
      <w:r w:rsidRPr="002F3132">
        <w:rPr>
          <w:rFonts w:ascii="Times New Roman" w:hAnsi="Times New Roman" w:cs="Times New Roman"/>
        </w:rPr>
        <w:t> в интерфейсах RS-485 устройств или применение </w:t>
      </w:r>
      <w:r w:rsidRPr="002F3132">
        <w:rPr>
          <w:rFonts w:ascii="Times New Roman" w:hAnsi="Times New Roman" w:cs="Times New Roman"/>
          <w:b/>
          <w:bCs/>
        </w:rPr>
        <w:t>изолирующих повторителей (</w:t>
      </w:r>
      <w:proofErr w:type="spellStart"/>
      <w:r w:rsidRPr="002F3132">
        <w:rPr>
          <w:rFonts w:ascii="Times New Roman" w:hAnsi="Times New Roman" w:cs="Times New Roman"/>
          <w:b/>
          <w:bCs/>
        </w:rPr>
        <w:t>repeater</w:t>
      </w:r>
      <w:proofErr w:type="spellEnd"/>
      <w:r w:rsidRPr="002F3132">
        <w:rPr>
          <w:rFonts w:ascii="Times New Roman" w:hAnsi="Times New Roman" w:cs="Times New Roman"/>
          <w:b/>
          <w:bCs/>
        </w:rPr>
        <w:t>/</w:t>
      </w:r>
      <w:proofErr w:type="spellStart"/>
      <w:r w:rsidRPr="002F3132">
        <w:rPr>
          <w:rFonts w:ascii="Times New Roman" w:hAnsi="Times New Roman" w:cs="Times New Roman"/>
          <w:b/>
          <w:bCs/>
        </w:rPr>
        <w:t>isolator</w:t>
      </w:r>
      <w:proofErr w:type="spellEnd"/>
      <w:r w:rsidRPr="002F3132">
        <w:rPr>
          <w:rFonts w:ascii="Times New Roman" w:hAnsi="Times New Roman" w:cs="Times New Roman"/>
          <w:b/>
          <w:bCs/>
        </w:rPr>
        <w:t>)</w:t>
      </w:r>
      <w:r w:rsidRPr="002F3132">
        <w:rPr>
          <w:rFonts w:ascii="Times New Roman" w:hAnsi="Times New Roman" w:cs="Times New Roman"/>
        </w:rPr>
        <w:t>.</w:t>
      </w:r>
    </w:p>
    <w:p w14:paraId="345FC9BF" w14:textId="01A7BBA7" w:rsidR="002F3132" w:rsidRPr="00C51658" w:rsidRDefault="002F3132" w:rsidP="002F3132">
      <w:pPr>
        <w:rPr>
          <w:rFonts w:ascii="Times New Roman" w:hAnsi="Times New Roman" w:cs="Times New Roman"/>
          <w:i/>
          <w:iCs/>
        </w:rPr>
      </w:pPr>
      <w:r w:rsidRPr="00C51658">
        <w:rPr>
          <w:rFonts w:ascii="Times New Roman" w:hAnsi="Times New Roman" w:cs="Times New Roman"/>
          <w:i/>
          <w:iCs/>
        </w:rPr>
        <w:lastRenderedPageBreak/>
        <w:t>Таблица 3: Типичные проблемы сети RS-485 и их симптомы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81"/>
        <w:gridCol w:w="1916"/>
        <w:gridCol w:w="2107"/>
        <w:gridCol w:w="3141"/>
      </w:tblGrid>
      <w:tr w:rsidR="002F3132" w:rsidRPr="002F3132" w14:paraId="1E1027BD" w14:textId="77777777" w:rsidTr="002F3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B7409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0" w:type="auto"/>
            <w:hideMark/>
          </w:tcPr>
          <w:p w14:paraId="6D2F5A54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Внешние симптомы</w:t>
            </w:r>
          </w:p>
        </w:tc>
        <w:tc>
          <w:tcPr>
            <w:tcW w:w="0" w:type="auto"/>
            <w:hideMark/>
          </w:tcPr>
          <w:p w14:paraId="4CA93948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Возможная причина</w:t>
            </w:r>
          </w:p>
        </w:tc>
        <w:tc>
          <w:tcPr>
            <w:tcW w:w="0" w:type="auto"/>
            <w:hideMark/>
          </w:tcPr>
          <w:p w14:paraId="1307673C" w14:textId="77777777" w:rsidR="002F3132" w:rsidRPr="002F3132" w:rsidRDefault="002F3132" w:rsidP="002F31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Метод диагностики/устранения</w:t>
            </w:r>
          </w:p>
        </w:tc>
      </w:tr>
      <w:tr w:rsidR="002F3132" w:rsidRPr="002F3132" w14:paraId="26485A47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4750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Отсутствие связи</w:t>
            </w:r>
          </w:p>
        </w:tc>
        <w:tc>
          <w:tcPr>
            <w:tcW w:w="0" w:type="auto"/>
            <w:hideMark/>
          </w:tcPr>
          <w:p w14:paraId="33A9B71B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 xml:space="preserve">Master не получает ответ от </w:t>
            </w:r>
            <w:proofErr w:type="spellStart"/>
            <w:r w:rsidRPr="002F3132">
              <w:rPr>
                <w:rFonts w:ascii="Times New Roman" w:hAnsi="Times New Roman" w:cs="Times New Roman"/>
              </w:rPr>
              <w:t>Slave</w:t>
            </w:r>
            <w:proofErr w:type="spellEnd"/>
          </w:p>
        </w:tc>
        <w:tc>
          <w:tcPr>
            <w:tcW w:w="0" w:type="auto"/>
            <w:hideMark/>
          </w:tcPr>
          <w:p w14:paraId="10E26825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Обрыв кабеля, неправильная полярность (A/B), неверный адрес</w:t>
            </w:r>
          </w:p>
        </w:tc>
        <w:tc>
          <w:tcPr>
            <w:tcW w:w="0" w:type="auto"/>
            <w:hideMark/>
          </w:tcPr>
          <w:p w14:paraId="58C2050B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«</w:t>
            </w:r>
            <w:proofErr w:type="spellStart"/>
            <w:r w:rsidRPr="002F3132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2F3132">
              <w:rPr>
                <w:rFonts w:ascii="Times New Roman" w:hAnsi="Times New Roman" w:cs="Times New Roman"/>
              </w:rPr>
              <w:t>» кабеля, проверка адресации, проверка полярности</w:t>
            </w:r>
          </w:p>
        </w:tc>
      </w:tr>
      <w:tr w:rsidR="002F3132" w:rsidRPr="002F3132" w14:paraId="5374E155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C231F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Нестабильная связь, ошибки CRC</w:t>
            </w:r>
          </w:p>
        </w:tc>
        <w:tc>
          <w:tcPr>
            <w:tcW w:w="0" w:type="auto"/>
            <w:hideMark/>
          </w:tcPr>
          <w:p w14:paraId="0C9C2120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Периодические сбои, некорректные данные</w:t>
            </w:r>
          </w:p>
        </w:tc>
        <w:tc>
          <w:tcPr>
            <w:tcW w:w="0" w:type="auto"/>
            <w:hideMark/>
          </w:tcPr>
          <w:p w14:paraId="5CAF7954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Отсутствие терминаторов, длинные ответвления, сильные помехи</w:t>
            </w:r>
          </w:p>
        </w:tc>
        <w:tc>
          <w:tcPr>
            <w:tcW w:w="0" w:type="auto"/>
            <w:hideMark/>
          </w:tcPr>
          <w:p w14:paraId="52CE67E7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Установка терминаторов, проверка топологии, проверка экрана</w:t>
            </w:r>
          </w:p>
        </w:tc>
      </w:tr>
      <w:tr w:rsidR="002F3132" w:rsidRPr="002F3132" w14:paraId="79604340" w14:textId="77777777" w:rsidTr="002F3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5609B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Связь только с ближними устройствами</w:t>
            </w:r>
          </w:p>
        </w:tc>
        <w:tc>
          <w:tcPr>
            <w:tcW w:w="0" w:type="auto"/>
            <w:hideMark/>
          </w:tcPr>
          <w:p w14:paraId="7187F545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Работают только устройства в начале линии</w:t>
            </w:r>
          </w:p>
        </w:tc>
        <w:tc>
          <w:tcPr>
            <w:tcW w:w="0" w:type="auto"/>
            <w:hideMark/>
          </w:tcPr>
          <w:p w14:paraId="07D9458A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Недостаточная нагрузочная способность драйвера Master, плохой контакт</w:t>
            </w:r>
          </w:p>
        </w:tc>
        <w:tc>
          <w:tcPr>
            <w:tcW w:w="0" w:type="auto"/>
            <w:hideMark/>
          </w:tcPr>
          <w:p w14:paraId="354D8125" w14:textId="77777777" w:rsidR="002F3132" w:rsidRPr="002F3132" w:rsidRDefault="002F3132" w:rsidP="002F31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Установка повторителя (</w:t>
            </w:r>
            <w:proofErr w:type="spellStart"/>
            <w:r w:rsidRPr="002F3132">
              <w:rPr>
                <w:rFonts w:ascii="Times New Roman" w:hAnsi="Times New Roman" w:cs="Times New Roman"/>
              </w:rPr>
              <w:t>repeater</w:t>
            </w:r>
            <w:proofErr w:type="spellEnd"/>
            <w:r w:rsidRPr="002F3132">
              <w:rPr>
                <w:rFonts w:ascii="Times New Roman" w:hAnsi="Times New Roman" w:cs="Times New Roman"/>
              </w:rPr>
              <w:t>), проверка соединений</w:t>
            </w:r>
          </w:p>
        </w:tc>
      </w:tr>
      <w:tr w:rsidR="002F3132" w:rsidRPr="002F3132" w14:paraId="5FDA5189" w14:textId="77777777" w:rsidTr="002F31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0F425" w14:textId="77777777" w:rsidR="002F3132" w:rsidRPr="002F3132" w:rsidRDefault="002F3132" w:rsidP="002F31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Одновременный выход из строя нескольких устройств</w:t>
            </w:r>
          </w:p>
        </w:tc>
        <w:tc>
          <w:tcPr>
            <w:tcW w:w="0" w:type="auto"/>
            <w:hideMark/>
          </w:tcPr>
          <w:p w14:paraId="28A3200F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 xml:space="preserve">Несколько </w:t>
            </w:r>
            <w:proofErr w:type="spellStart"/>
            <w:r w:rsidRPr="002F3132">
              <w:rPr>
                <w:rFonts w:ascii="Times New Roman" w:hAnsi="Times New Roman" w:cs="Times New Roman"/>
              </w:rPr>
              <w:t>Slaves</w:t>
            </w:r>
            <w:proofErr w:type="spellEnd"/>
            <w:r w:rsidRPr="002F3132">
              <w:rPr>
                <w:rFonts w:ascii="Times New Roman" w:hAnsi="Times New Roman" w:cs="Times New Roman"/>
              </w:rPr>
              <w:t xml:space="preserve"> перестают отвечать</w:t>
            </w:r>
          </w:p>
        </w:tc>
        <w:tc>
          <w:tcPr>
            <w:tcW w:w="0" w:type="auto"/>
            <w:hideMark/>
          </w:tcPr>
          <w:p w14:paraId="1511B997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Попадание высоковольтной помехи (гроза, индукция) в линию</w:t>
            </w:r>
          </w:p>
        </w:tc>
        <w:tc>
          <w:tcPr>
            <w:tcW w:w="0" w:type="auto"/>
            <w:hideMark/>
          </w:tcPr>
          <w:p w14:paraId="64099D09" w14:textId="77777777" w:rsidR="002F3132" w:rsidRPr="002F3132" w:rsidRDefault="002F3132" w:rsidP="002F31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3132">
              <w:rPr>
                <w:rFonts w:ascii="Times New Roman" w:hAnsi="Times New Roman" w:cs="Times New Roman"/>
              </w:rPr>
              <w:t>Проверка целостности интерфейсных цепей, установка грозозащитных устройств</w:t>
            </w:r>
          </w:p>
        </w:tc>
      </w:tr>
    </w:tbl>
    <w:p w14:paraId="5576EADB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5. Диагностика и инструменты слесаря КИПиА</w:t>
      </w:r>
    </w:p>
    <w:p w14:paraId="4E1CB796" w14:textId="77777777" w:rsidR="002F3132" w:rsidRPr="002F3132" w:rsidRDefault="002F3132" w:rsidP="002F31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Визуальный осмотр:</w:t>
      </w:r>
      <w:r w:rsidRPr="002F3132">
        <w:rPr>
          <w:rFonts w:ascii="Times New Roman" w:hAnsi="Times New Roman" w:cs="Times New Roman"/>
        </w:rPr>
        <w:t> Целостность кабеля, надёжность контакта в клеммах.</w:t>
      </w:r>
    </w:p>
    <w:p w14:paraId="3EBBE223" w14:textId="77777777" w:rsidR="002F3132" w:rsidRPr="002F3132" w:rsidRDefault="002F3132" w:rsidP="002F31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Проверка сопротивления линии</w:t>
      </w:r>
      <w:proofErr w:type="gramStart"/>
      <w:r w:rsidRPr="002F3132">
        <w:rPr>
          <w:rFonts w:ascii="Times New Roman" w:hAnsi="Times New Roman" w:cs="Times New Roman"/>
          <w:b/>
          <w:bCs/>
        </w:rPr>
        <w:t>:</w:t>
      </w:r>
      <w:r w:rsidRPr="002F3132">
        <w:rPr>
          <w:rFonts w:ascii="Times New Roman" w:hAnsi="Times New Roman" w:cs="Times New Roman"/>
        </w:rPr>
        <w:t> При</w:t>
      </w:r>
      <w:proofErr w:type="gramEnd"/>
      <w:r w:rsidRPr="002F3132">
        <w:rPr>
          <w:rFonts w:ascii="Times New Roman" w:hAnsi="Times New Roman" w:cs="Times New Roman"/>
        </w:rPr>
        <w:t xml:space="preserve"> отключенном питании всех устройств измерить сопротивление между линиями A и B на конце линии. Оно должно быть примерно </w:t>
      </w:r>
      <w:r w:rsidRPr="002F3132">
        <w:rPr>
          <w:rFonts w:ascii="Times New Roman" w:hAnsi="Times New Roman" w:cs="Times New Roman"/>
          <w:b/>
          <w:bCs/>
        </w:rPr>
        <w:t>60 Ом</w:t>
      </w:r>
      <w:r w:rsidRPr="002F3132">
        <w:rPr>
          <w:rFonts w:ascii="Times New Roman" w:hAnsi="Times New Roman" w:cs="Times New Roman"/>
        </w:rPr>
        <w:t> (два терминатора по 120 Ом, соединённых параллельно). Значение около 120 Ом говорит об одном терминаторе, бесконечность — об их отсутствии.</w:t>
      </w:r>
    </w:p>
    <w:p w14:paraId="48DF4117" w14:textId="77777777" w:rsidR="002F3132" w:rsidRPr="002F3132" w:rsidRDefault="002F3132" w:rsidP="002F31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Проверка напряжения</w:t>
      </w:r>
      <w:proofErr w:type="gramStart"/>
      <w:r w:rsidRPr="002F3132">
        <w:rPr>
          <w:rFonts w:ascii="Times New Roman" w:hAnsi="Times New Roman" w:cs="Times New Roman"/>
          <w:b/>
          <w:bCs/>
        </w:rPr>
        <w:t>:</w:t>
      </w:r>
      <w:r w:rsidRPr="002F3132">
        <w:rPr>
          <w:rFonts w:ascii="Times New Roman" w:hAnsi="Times New Roman" w:cs="Times New Roman"/>
        </w:rPr>
        <w:t> При</w:t>
      </w:r>
      <w:proofErr w:type="gramEnd"/>
      <w:r w:rsidRPr="002F3132">
        <w:rPr>
          <w:rFonts w:ascii="Times New Roman" w:hAnsi="Times New Roman" w:cs="Times New Roman"/>
        </w:rPr>
        <w:t xml:space="preserve"> включенной и холостой линии (без обмена) измерить дифференциальное напряжение (B-A). Оно должно быть в диапазоне </w:t>
      </w:r>
      <w:r w:rsidRPr="002F3132">
        <w:rPr>
          <w:rFonts w:ascii="Times New Roman" w:hAnsi="Times New Roman" w:cs="Times New Roman"/>
          <w:b/>
          <w:bCs/>
        </w:rPr>
        <w:t>0.2 – 2.5 В</w:t>
      </w:r>
      <w:r w:rsidRPr="002F3132">
        <w:rPr>
          <w:rFonts w:ascii="Times New Roman" w:hAnsi="Times New Roman" w:cs="Times New Roman"/>
        </w:rPr>
        <w:t>. Напряжение близкое к 0 В может указывать на коллизию (несколько устройств пытаются передавать одновременно) или короткое замыкание.</w:t>
      </w:r>
    </w:p>
    <w:p w14:paraId="37D0EA2B" w14:textId="77777777" w:rsidR="002F3132" w:rsidRPr="002F3132" w:rsidRDefault="002F3132" w:rsidP="002F31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Использование простейшего анализатора:</w:t>
      </w:r>
      <w:r w:rsidRPr="002F3132">
        <w:rPr>
          <w:rFonts w:ascii="Times New Roman" w:hAnsi="Times New Roman" w:cs="Times New Roman"/>
        </w:rPr>
        <w:t xml:space="preserve"> USB-адаптер RS-485 с ПО (например, </w:t>
      </w:r>
      <w:proofErr w:type="spellStart"/>
      <w:r w:rsidRPr="002F3132">
        <w:rPr>
          <w:rFonts w:ascii="Times New Roman" w:hAnsi="Times New Roman" w:cs="Times New Roman"/>
        </w:rPr>
        <w:t>Simply</w:t>
      </w:r>
      <w:proofErr w:type="spellEnd"/>
      <w:r w:rsidRPr="002F3132">
        <w:rPr>
          <w:rFonts w:ascii="Times New Roman" w:hAnsi="Times New Roman" w:cs="Times New Roman"/>
        </w:rPr>
        <w:t xml:space="preserve"> </w:t>
      </w:r>
      <w:proofErr w:type="spellStart"/>
      <w:r w:rsidRPr="002F3132">
        <w:rPr>
          <w:rFonts w:ascii="Times New Roman" w:hAnsi="Times New Roman" w:cs="Times New Roman"/>
        </w:rPr>
        <w:t>Modbus</w:t>
      </w:r>
      <w:proofErr w:type="spellEnd"/>
      <w:r w:rsidRPr="002F3132">
        <w:rPr>
          <w:rFonts w:ascii="Times New Roman" w:hAnsi="Times New Roman" w:cs="Times New Roman"/>
        </w:rPr>
        <w:t xml:space="preserve"> Master, </w:t>
      </w:r>
      <w:proofErr w:type="spellStart"/>
      <w:r w:rsidRPr="002F3132">
        <w:rPr>
          <w:rFonts w:ascii="Times New Roman" w:hAnsi="Times New Roman" w:cs="Times New Roman"/>
        </w:rPr>
        <w:t>qModMaster</w:t>
      </w:r>
      <w:proofErr w:type="spellEnd"/>
      <w:r w:rsidRPr="002F3132">
        <w:rPr>
          <w:rFonts w:ascii="Times New Roman" w:hAnsi="Times New Roman" w:cs="Times New Roman"/>
        </w:rPr>
        <w:t>) позволяет вручную отправлять запросы и смотреть ответы, проверяя работоспособность каждого устройства.</w:t>
      </w:r>
    </w:p>
    <w:p w14:paraId="64B45327" w14:textId="77777777" w:rsidR="002F3132" w:rsidRPr="002F3132" w:rsidRDefault="002F3132" w:rsidP="002F31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Осциллограф</w:t>
      </w:r>
      <w:proofErr w:type="gramStart"/>
      <w:r w:rsidRPr="002F3132">
        <w:rPr>
          <w:rFonts w:ascii="Times New Roman" w:hAnsi="Times New Roman" w:cs="Times New Roman"/>
          <w:b/>
          <w:bCs/>
        </w:rPr>
        <w:t>:</w:t>
      </w:r>
      <w:r w:rsidRPr="002F3132">
        <w:rPr>
          <w:rFonts w:ascii="Times New Roman" w:hAnsi="Times New Roman" w:cs="Times New Roman"/>
        </w:rPr>
        <w:t> Позволяет</w:t>
      </w:r>
      <w:proofErr w:type="gramEnd"/>
      <w:r w:rsidRPr="002F3132">
        <w:rPr>
          <w:rFonts w:ascii="Times New Roman" w:hAnsi="Times New Roman" w:cs="Times New Roman"/>
        </w:rPr>
        <w:t xml:space="preserve"> увидеть форму сигнала, наличие искажений, отражений, уровень помех.</w:t>
      </w:r>
    </w:p>
    <w:p w14:paraId="74E6EFB5" w14:textId="77777777" w:rsidR="002F3132" w:rsidRPr="002F3132" w:rsidRDefault="002F3132" w:rsidP="002F3132">
      <w:p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  <w:b/>
          <w:bCs/>
        </w:rPr>
        <w:t>Современные «умные» устройства</w:t>
      </w:r>
      <w:proofErr w:type="gramStart"/>
      <w:r w:rsidRPr="002F3132">
        <w:rPr>
          <w:rFonts w:ascii="Times New Roman" w:hAnsi="Times New Roman" w:cs="Times New Roman"/>
          <w:b/>
          <w:bCs/>
        </w:rPr>
        <w:t>:</w:t>
      </w:r>
      <w:r w:rsidRPr="002F3132">
        <w:rPr>
          <w:rFonts w:ascii="Times New Roman" w:hAnsi="Times New Roman" w:cs="Times New Roman"/>
        </w:rPr>
        <w:t> Часто</w:t>
      </w:r>
      <w:proofErr w:type="gramEnd"/>
      <w:r w:rsidRPr="002F3132">
        <w:rPr>
          <w:rFonts w:ascii="Times New Roman" w:hAnsi="Times New Roman" w:cs="Times New Roman"/>
        </w:rPr>
        <w:t xml:space="preserve"> имеют встроенные диагностические LED-индикаторы состояния связи (</w:t>
      </w:r>
      <w:proofErr w:type="spellStart"/>
      <w:r w:rsidRPr="002F3132">
        <w:rPr>
          <w:rFonts w:ascii="Times New Roman" w:hAnsi="Times New Roman" w:cs="Times New Roman"/>
        </w:rPr>
        <w:t>Rx</w:t>
      </w:r>
      <w:proofErr w:type="spellEnd"/>
      <w:r w:rsidRPr="002F3132">
        <w:rPr>
          <w:rFonts w:ascii="Times New Roman" w:hAnsi="Times New Roman" w:cs="Times New Roman"/>
        </w:rPr>
        <w:t>/</w:t>
      </w:r>
      <w:proofErr w:type="spellStart"/>
      <w:r w:rsidRPr="002F3132">
        <w:rPr>
          <w:rFonts w:ascii="Times New Roman" w:hAnsi="Times New Roman" w:cs="Times New Roman"/>
        </w:rPr>
        <w:t>Tx</w:t>
      </w:r>
      <w:proofErr w:type="spellEnd"/>
      <w:r w:rsidRPr="002F3132">
        <w:rPr>
          <w:rFonts w:ascii="Times New Roman" w:hAnsi="Times New Roman" w:cs="Times New Roman"/>
        </w:rPr>
        <w:t>), что упрощает локализацию проблемы.</w:t>
      </w:r>
    </w:p>
    <w:p w14:paraId="5A86EC36" w14:textId="77777777" w:rsidR="002F3132" w:rsidRPr="002F3132" w:rsidRDefault="00000000" w:rsidP="002F3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25B1354">
          <v:rect id="_x0000_i1028" style="width:0;height:.75pt" o:hralign="center" o:hrstd="t" o:hr="t" fillcolor="#a0a0a0" stroked="f"/>
        </w:pict>
      </w:r>
    </w:p>
    <w:p w14:paraId="0520BE65" w14:textId="77777777" w:rsidR="002F3132" w:rsidRPr="002F3132" w:rsidRDefault="002F3132" w:rsidP="002F3132">
      <w:pPr>
        <w:rPr>
          <w:rFonts w:ascii="Times New Roman" w:hAnsi="Times New Roman" w:cs="Times New Roman"/>
          <w:b/>
          <w:bCs/>
        </w:rPr>
      </w:pPr>
      <w:r w:rsidRPr="002F3132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5434D5F2" w14:textId="77777777" w:rsidR="002F3132" w:rsidRPr="002F3132" w:rsidRDefault="002F3132" w:rsidP="002F31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Объясните принцип дифференциальной передачи сигнала в RS-485. В чём его главное преимущество в промышленных условиях?</w:t>
      </w:r>
    </w:p>
    <w:p w14:paraId="0A009A08" w14:textId="77777777" w:rsidR="002F3132" w:rsidRPr="002F3132" w:rsidRDefault="002F3132" w:rsidP="002F31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Почему при организации шины RS-485 рекомендуется использовать линейную топологию и запрещается топология «звезда»?</w:t>
      </w:r>
    </w:p>
    <w:p w14:paraId="5421D4B6" w14:textId="77777777" w:rsidR="002F3132" w:rsidRPr="002F3132" w:rsidRDefault="002F3132" w:rsidP="002F31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Для чего необходимы и куда устанавливаются терминальные резисторы в сети RS-485? Какое сопротивление они должны иметь?</w:t>
      </w:r>
    </w:p>
    <w:p w14:paraId="30EA1F9D" w14:textId="77777777" w:rsidR="002F3132" w:rsidRPr="002F3132" w:rsidRDefault="002F3132" w:rsidP="002F31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 xml:space="preserve">Расшифруйте структуру кадра запроса </w:t>
      </w:r>
      <w:proofErr w:type="spellStart"/>
      <w:r w:rsidRPr="002F3132">
        <w:rPr>
          <w:rFonts w:ascii="Times New Roman" w:hAnsi="Times New Roman" w:cs="Times New Roman"/>
        </w:rPr>
        <w:t>Modbus</w:t>
      </w:r>
      <w:proofErr w:type="spellEnd"/>
      <w:r w:rsidRPr="002F3132">
        <w:rPr>
          <w:rFonts w:ascii="Times New Roman" w:hAnsi="Times New Roman" w:cs="Times New Roman"/>
        </w:rPr>
        <w:t xml:space="preserve"> RTU: 01 03 00 6B 00 03 76 87. Укажите адрес устройства, функцию, адрес регистра и количество регистров.</w:t>
      </w:r>
    </w:p>
    <w:p w14:paraId="20CB872E" w14:textId="77777777" w:rsidR="002F3132" w:rsidRPr="002F3132" w:rsidRDefault="002F3132" w:rsidP="002F31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F3132">
        <w:rPr>
          <w:rFonts w:ascii="Times New Roman" w:hAnsi="Times New Roman" w:cs="Times New Roman"/>
        </w:rPr>
        <w:t>При диагностике сети вы измерили сопротивление между линиями A и B. Оно составило ~120 Ом. О чём это говорит и какие действия нужно предпринять?</w:t>
      </w:r>
    </w:p>
    <w:p w14:paraId="0C8264C3" w14:textId="77777777" w:rsidR="00F22403" w:rsidRPr="002F3132" w:rsidRDefault="00F22403">
      <w:pPr>
        <w:rPr>
          <w:rFonts w:ascii="Times New Roman" w:hAnsi="Times New Roman" w:cs="Times New Roman"/>
        </w:rPr>
      </w:pPr>
    </w:p>
    <w:sectPr w:rsidR="00F22403" w:rsidRPr="002F3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0874"/>
    <w:multiLevelType w:val="multilevel"/>
    <w:tmpl w:val="DF4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5FDA"/>
    <w:multiLevelType w:val="multilevel"/>
    <w:tmpl w:val="F090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F45A0"/>
    <w:multiLevelType w:val="multilevel"/>
    <w:tmpl w:val="A7A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5575F"/>
    <w:multiLevelType w:val="multilevel"/>
    <w:tmpl w:val="4F76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A3F34"/>
    <w:multiLevelType w:val="multilevel"/>
    <w:tmpl w:val="03E2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A70EE"/>
    <w:multiLevelType w:val="multilevel"/>
    <w:tmpl w:val="6CB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53CA1"/>
    <w:multiLevelType w:val="multilevel"/>
    <w:tmpl w:val="77A6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82453"/>
    <w:multiLevelType w:val="multilevel"/>
    <w:tmpl w:val="824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9678F"/>
    <w:multiLevelType w:val="multilevel"/>
    <w:tmpl w:val="6C84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E1F5D"/>
    <w:multiLevelType w:val="multilevel"/>
    <w:tmpl w:val="EF4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A584E"/>
    <w:multiLevelType w:val="multilevel"/>
    <w:tmpl w:val="C85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D298A"/>
    <w:multiLevelType w:val="multilevel"/>
    <w:tmpl w:val="B89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94596">
    <w:abstractNumId w:val="10"/>
  </w:num>
  <w:num w:numId="2" w16cid:durableId="618225669">
    <w:abstractNumId w:val="7"/>
  </w:num>
  <w:num w:numId="3" w16cid:durableId="730881042">
    <w:abstractNumId w:val="3"/>
  </w:num>
  <w:num w:numId="4" w16cid:durableId="394204287">
    <w:abstractNumId w:val="8"/>
  </w:num>
  <w:num w:numId="5" w16cid:durableId="236282927">
    <w:abstractNumId w:val="9"/>
  </w:num>
  <w:num w:numId="6" w16cid:durableId="180437658">
    <w:abstractNumId w:val="1"/>
  </w:num>
  <w:num w:numId="7" w16cid:durableId="507401606">
    <w:abstractNumId w:val="5"/>
  </w:num>
  <w:num w:numId="8" w16cid:durableId="263810786">
    <w:abstractNumId w:val="11"/>
  </w:num>
  <w:num w:numId="9" w16cid:durableId="1076319174">
    <w:abstractNumId w:val="0"/>
  </w:num>
  <w:num w:numId="10" w16cid:durableId="52971727">
    <w:abstractNumId w:val="2"/>
  </w:num>
  <w:num w:numId="11" w16cid:durableId="847407472">
    <w:abstractNumId w:val="6"/>
  </w:num>
  <w:num w:numId="12" w16cid:durableId="805582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21"/>
    <w:rsid w:val="000F3E33"/>
    <w:rsid w:val="00164B61"/>
    <w:rsid w:val="002605C5"/>
    <w:rsid w:val="002F3132"/>
    <w:rsid w:val="003D6B58"/>
    <w:rsid w:val="006B1945"/>
    <w:rsid w:val="00772921"/>
    <w:rsid w:val="008F7B76"/>
    <w:rsid w:val="009E291F"/>
    <w:rsid w:val="00A5410E"/>
    <w:rsid w:val="00C51658"/>
    <w:rsid w:val="00CA465D"/>
    <w:rsid w:val="00E444CF"/>
    <w:rsid w:val="00F22403"/>
    <w:rsid w:val="00FB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1DAE"/>
  <w15:chartTrackingRefBased/>
  <w15:docId w15:val="{4D5AB551-9655-4384-AABA-80537C47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9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9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9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9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2921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2F313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2137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8</cp:revision>
  <dcterms:created xsi:type="dcterms:W3CDTF">2026-01-05T14:34:00Z</dcterms:created>
  <dcterms:modified xsi:type="dcterms:W3CDTF">2026-01-17T10:43:00Z</dcterms:modified>
</cp:coreProperties>
</file>