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Контроль размеров, формы и шероховатости. КИ инструмент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Контроль размеров, формы и шероховатости. Контрольно-измерительный инструмент</w:t>
      </w:r>
    </w:p>
    <w:p>
      <w:r>
        <w:rPr>
          <w:i/>
          <w:sz w:val="22"/>
        </w:rPr>
        <w:t>Продолжительность: 6 академических часов</w:t>
      </w:r>
    </w:p>
    <w:p>
      <w:r>
        <w:rPr>
          <w:b/>
          <w:sz w:val="24"/>
        </w:rPr>
        <w:t>1 Методы и средства контроля размеров деталей</w:t>
      </w:r>
    </w:p>
    <w:p>
      <w:pPr>
        <w:ind w:firstLine="709"/>
      </w:pPr>
      <w:r>
        <w:t>Контроль качества обработанных деталей — важнейшая обязанность оператора станков. От правильности и своевременности контроля зависит качество выпускаемой продукции и предотвращение брака. Контроль осуществляется в соответствии с технологической картой, в которой указаны контролируемые параметры, средства измерения и периодичность контроля.</w:t>
      </w:r>
    </w:p>
    <w:p>
      <w:pPr>
        <w:ind w:firstLine="709"/>
      </w:pPr>
      <w:r>
        <w:t>Методы контроля: сплошной (каждая деталь контролируется по всем параметрам) и выборочный (контролируется часть деталей из партии). При обработке на автоматах и полуавтоматических линиях применяется выборочный контроль с определённой периодичностью, так как 100%-ный контроль снижает производительность.</w:t>
      </w:r>
    </w:p>
    <w:p>
      <w:pPr>
        <w:ind w:firstLine="709"/>
      </w:pPr>
      <w:r>
        <w:t>Штангенинструменты: штангенциркуль ШЦ-I (0-125 мм, точность 0,1 мм) — для измерения наружных и внутренних размеров и глубин; штангенциркуль ШЦ-II (0-250 мм, точность 0,05 мм) — для более точных измерений. Нониус штангенциркуля позволяет отсчитывать дробные доли миллиметра. При отсчёте целое число миллиметров определяется по штриху шкалы штанги, находящемуся слева от нулевого штриха нониуса, а десятые (или пятидесятые) доли — по совпадающему штриху нониуса.</w:t>
      </w:r>
    </w:p>
    <w:p>
      <w:pPr>
        <w:ind w:firstLine="709"/>
      </w:pPr>
      <w:r>
        <w:t>Микрометрические инструменты: микрометр гладкий МК (0-25, 25-50, 50-75 мм и т.д., точность 0,01 мм) — для измерения наружных размеров; микрометрический нутромер — для измерения внутренних размеров; микрометрический глубиномер — для измерения глубин. Микрометр основан на применении точной винтовой пары с шагом 0,5 мм. Один оборот барабана перемещает микровинт на 0,5 мм. Барабан имеет 50 делений, цена деления 0,01 мм.</w:t>
      </w:r>
    </w:p>
    <w:p>
      <w:pPr>
        <w:ind w:firstLine="709"/>
      </w:pPr>
      <w:r>
        <w:t>Индикаторные приборы: индикатор часового типа ИЧ (цена деления 0,01 мм, диапазон 2-10 мм) — для относительных измерений и проверки отклонений формы; индикаторный нутромер — для измерения внутренних размеров; индикаторная скоба — для контроля наружных размеров. Индикатор показывает отклонение от настройного размера, поэтому перед измерением его необходимо настроить по концевым мерам или эталонной детали.</w:t>
      </w:r>
    </w:p>
    <w:p>
      <w:r>
        <w:rPr>
          <w:b/>
          <w:sz w:val="24"/>
        </w:rPr>
        <w:t>2 Контроль формы и расположения поверхностей</w:t>
      </w:r>
    </w:p>
    <w:p>
      <w:pPr>
        <w:ind w:firstLine="709"/>
      </w:pPr>
      <w:r>
        <w:t>Отклонения формы поверхностей — это отклонения реальной формы от номинальной, заданной чертежом. Основные отклонения формы цилиндрических поверхностей: отклонение от круглости (овальность, огранка) — разность между наибольшим и наименьшим диаметрами в одном сечении; отклонение профиля продольного сечения (конусообразность, бочкообразность, седлообразность) — разность диаметров в различных сечениях по длине детали.</w:t>
      </w:r>
    </w:p>
    <w:p>
      <w:pPr>
        <w:ind w:firstLine="709"/>
      </w:pPr>
      <w:r>
        <w:t>Радиальное биение — разность наибольшего и наименьшего отклонений профиля поверхности от базовой оси при вращении детали. Измеряется индикатором, установленным перпендикулярно оси детали, при вращении детали в центрах или патроне. Радиальное биение включает отклонение от круглости и отклонение от соосности.</w:t>
      </w:r>
    </w:p>
    <w:p>
      <w:pPr>
        <w:ind w:firstLine="709"/>
      </w:pPr>
      <w:r>
        <w:t>Торцевое биение — разность наибольшего и наименьшего расстояний от точек торцевой поверхности до плоскости, перпендикулярной оси вращения. Измеряется индикатором, установленным параллельно оси детали, на определённом диаметре торца.</w:t>
      </w:r>
    </w:p>
    <w:p>
      <w:pPr>
        <w:ind w:firstLine="709"/>
      </w:pPr>
      <w:r>
        <w:t>Отклонения расположения: отклонение от соосности (эксцентриситет) — смещение оси одной поверхности относительно оси другой; отклонение от параллельности — непараллельность осей или поверхностей; отклонение от перпендикулярности — отклонение угла между поверхностями от прямого; отклонение от симметричности — смещение оси симметрии поверхности относительно оси симметрии базовой поверхности.</w:t>
      </w:r>
    </w:p>
    <w:p>
      <w:pPr>
        <w:ind w:firstLine="709"/>
      </w:pPr>
      <w:r>
        <w:t>Контроль отклонений формы и расположения производится с помощью индикаторов, специальных приспособлений и измерительных приборов. Для оператора станков наиболее часто приходится контролировать: овальность и конусообразность цилиндрических поверхностей; радиальное биение; торцевое биение; неперпендикулярность торца к оси.</w:t>
      </w:r>
    </w:p>
    <w:p>
      <w:r>
        <w:rPr>
          <w:b/>
          <w:sz w:val="24"/>
        </w:rPr>
        <w:t>3 Контроль шероховатости поверхности</w:t>
      </w:r>
    </w:p>
    <w:p>
      <w:pPr>
        <w:ind w:firstLine="709"/>
      </w:pPr>
      <w:r>
        <w:t>Шероховатость поверхности — это совокупность неровностей поверхности с относительно малыми шагами на базовой длине. Шероховатость является важнейшим показателем качества обработанной поверхности, влияющим на износостойкость, коррозионную стойкость, усталостную прочность и внешний вид детали.</w:t>
      </w:r>
    </w:p>
    <w:p>
      <w:pPr>
        <w:ind w:firstLine="709"/>
      </w:pPr>
      <w:r>
        <w:t>Параметры шероховатости: Ra — среднее арифметическое отклонение профиля (основной параметр, наиболее распространённый); Rz — высота неровностей профиля по десяти точкам; Rmax — максимальная высота неровностей профиля; Sm — средний шаг неровностей; S — средний шаг местных выступов.</w:t>
      </w:r>
    </w:p>
    <w:p>
      <w:pPr>
        <w:ind w:firstLine="709"/>
      </w:pPr>
      <w:r>
        <w:t>Соотношение между Ra и Rz: Rz ≈ 4Ra. Например, если Ra = 3,2 мкм, то Rz ≈ 12,5 мкм. На чертежах предпочтительно указывать параметр Ra.</w:t>
      </w:r>
    </w:p>
    <w:p>
      <w:pPr>
        <w:ind w:firstLine="709"/>
      </w:pPr>
      <w:r>
        <w:t>Методы контроля шероховатости: визуальный (сравнение с образцами шероховатости) — самый простой, применяется в цеховых условиях; органолептический (ощупывание ногтем) — для грубой оценки; с помощью приборов (профилометры, профилографы) — для точного измерения параметров.</w:t>
      </w:r>
    </w:p>
    <w:p>
      <w:pPr>
        <w:ind w:firstLine="709"/>
      </w:pPr>
      <w:r>
        <w:t>Образцы шероховатости — набор пластин с эталонной шероховатостью, изготовленной различными методами (точение, фрезерование, шлифование и т.д.). Сравнивая обработанную поверхность с образцами, оператор определяет соответствие шероховатости заданному значению. Набор образцов содержит значения Ra от 0,04 до 80 мкм.</w:t>
      </w:r>
    </w:p>
    <w:p>
      <w:pPr>
        <w:ind w:firstLine="709"/>
      </w:pPr>
      <w:r>
        <w:t>На шероховатость обработанной поверхности влияют: режимы резания (подача, скорость, глубина); геометрия режущего инструмента (радиус при вершине, главный и вспомогательный углы в плане); состояние режущего инструмента (затупление, нарост); жёсткость технологической системы; наличие и вид СОЖ; обрабатываемый материал.</w:t>
      </w:r>
    </w:p>
    <w:p>
      <w:r>
        <w:rPr>
          <w:b/>
          <w:sz w:val="20"/>
        </w:rPr>
        <w:t>Таблица 1. Контрольно-измерительные инструменты для станочных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Средство измерения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Цена деления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Диапазон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Погрешность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Штангенциркуль ШЦ-I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Наружные/внутренние размеры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0-125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±0,1 мм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Штангенциркуль ШЦ-II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Наружные/внутренние размеры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0,05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0-250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±0,05 мм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Микрометр МК-50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Наружный диаметр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25-50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 мм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Нутромер микрометрический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Внутренний диаметр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50-75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 мм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Индикатор ИЧ-10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Отклонения формы, биение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0,01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0-10 мм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±0,01 мм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Калибр-скоба ПР/НЕ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Наружный диаметр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 размеру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Калибр-пробка ПР/НЕ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Внутренний диаметр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По размеру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Образцы шероховатости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Ra, Rz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 0,04-80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Визуально</w:t>
            </w:r>
          </w:p>
        </w:tc>
      </w:tr>
    </w:tbl>
    <w:p>
      <w:r>
        <w:rPr>
          <w:b/>
          <w:sz w:val="20"/>
        </w:rPr>
        <w:t>Таблица 2. Шероховатость поверхности при различных видах механической обработки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Вид обработки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Ra, мкм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Rz, мкм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Базовая длина, мм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Характер поверхности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Точение черновое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12,5-25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Ярко выраженные следы резца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Точение получистовое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6,3-12,5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Видимые следы резца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Точение чистовое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1,6-3,2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6,3-12,5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Маловидимые следы резца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Шлифование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0,32-1,25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1,6-5,0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Гладкая матовая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Хонингование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0,04-0,32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0,2-1,6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Гладкая блестящая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Сверление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6,3-12,5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Видимые следы сверла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Развёртывание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0,63-1,25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3,2-5,0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Гладкая без следов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95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09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Диапазоны шероховатости поверхности при различных видах механической обработки</w:t>
      </w:r>
    </w:p>
    <w:p>
      <w:r>
        <w:rPr>
          <w:b/>
          <w:sz w:val="24"/>
        </w:rPr>
        <w:t>Вопросы для повторения:</w:t>
      </w:r>
    </w:p>
    <w:p>
      <w:r>
        <w:t>1. Объясните назначение и принцип действия штангенциркуля и микрометра.</w:t>
      </w:r>
    </w:p>
    <w:p>
      <w:r>
        <w:t>2. Как производится отсчёт по нониусу штангенциркуля?</w:t>
      </w:r>
    </w:p>
    <w:p>
      <w:r>
        <w:t>3. Для чего предназначены калибры и как они работают?</w:t>
      </w:r>
    </w:p>
    <w:p>
      <w:r>
        <w:t>4. Какие отклонения формы цилиндрических поверхностей вы знаете?</w:t>
      </w:r>
    </w:p>
    <w:p>
      <w:r>
        <w:t>5. Как измеряется радиальное и торцевое биение?</w:t>
      </w:r>
    </w:p>
    <w:p>
      <w:r>
        <w:t>6. Что такое шероховатость поверхности и какими параметрами она характеризуется?</w:t>
      </w:r>
    </w:p>
    <w:p>
      <w:r>
        <w:t>7. Как контролируется шероховатость в цеховых условиях?</w:t>
      </w:r>
    </w:p>
    <w:p>
      <w:r>
        <w:t>8. От чего зависит шероховатость обработанной поверхности?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