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</w:rPr>
        <w:t>Приложение 4.1</w:t>
      </w:r>
    </w:p>
    <w:p>
      <w:pPr>
        <w:spacing w:after="0" w:before="0"/>
        <w:jc w:val="center"/>
      </w:pPr>
      <w:r>
        <w:rPr>
          <w:b/>
        </w:rPr>
        <w:t>Фонд оценочных средств</w:t>
      </w:r>
    </w:p>
    <w:p>
      <w:pPr>
        <w:spacing w:after="0" w:before="0"/>
      </w:pPr>
      <w:r>
        <w:t>промежуточной аттестации по общепрофессиональному циклу (ОП.0.0.)</w:t>
      </w:r>
    </w:p>
    <w:p>
      <w:pPr>
        <w:spacing w:after="0" w:before="0"/>
        <w:jc w:val="center"/>
      </w:pPr>
      <w:r>
        <w:rPr>
          <w:b/>
        </w:rPr>
        <w:t>по основной программе профессионального обучения</w:t>
      </w:r>
    </w:p>
    <w:p>
      <w:pPr>
        <w:spacing w:after="0" w:before="0"/>
        <w:jc w:val="center"/>
      </w:pPr>
      <w:r>
        <w:rPr>
          <w:b/>
        </w:rPr>
        <w:t>(профессиональной подготовки)</w:t>
      </w:r>
    </w:p>
    <w:p>
      <w:pPr>
        <w:spacing w:after="0" w:before="0"/>
        <w:jc w:val="center"/>
      </w:pPr>
      <w:r>
        <w:rPr>
          <w:b/>
        </w:rPr>
        <w:t>по профессии «Оператор автоматических и полуавтоматических станков и линий станков»</w:t>
      </w:r>
    </w:p>
    <w:p>
      <w:pPr>
        <w:spacing w:after="0" w:before="0"/>
      </w:pPr>
    </w:p>
    <w:p>
      <w:pPr>
        <w:spacing w:after="0" w:before="60"/>
      </w:pPr>
      <w:r>
        <w:t>1. Какой локальный документ, разрабатываемый работодателем, устанавливает требования безопасности при выполнении конкретных работ?</w:t>
      </w:r>
    </w:p>
    <w:p>
      <w:pPr>
        <w:spacing w:after="0" w:before="0"/>
        <w:ind w:left="567"/>
      </w:pPr>
      <w:r>
        <w:t>A) Инструкция по охране труда;</w:t>
      </w:r>
    </w:p>
    <w:p>
      <w:pPr>
        <w:spacing w:after="0" w:before="0"/>
        <w:ind w:left="567"/>
      </w:pPr>
      <w:r>
        <w:t>B) Договор аренды производственного помещения;</w:t>
      </w:r>
    </w:p>
    <w:p>
      <w:pPr>
        <w:spacing w:after="0" w:before="0"/>
        <w:ind w:left="567"/>
      </w:pPr>
      <w:r>
        <w:t>C) План эвакуации из здания;</w:t>
      </w:r>
    </w:p>
    <w:p>
      <w:pPr>
        <w:spacing w:after="0" w:before="0"/>
        <w:ind w:left="567"/>
      </w:pPr>
      <w:r>
        <w:t>D) График ежегодных отпусков работников.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60"/>
      </w:pPr>
      <w:r>
        <w:t>2. Какие средства индивидуальной защиты должны применяться при работе на металлорежущих станках?</w:t>
      </w:r>
    </w:p>
    <w:p>
      <w:pPr>
        <w:spacing w:after="0" w:before="0"/>
        <w:ind w:left="567"/>
      </w:pPr>
      <w:r>
        <w:t>A) Защитные очки, спецодежда и закрытая обувь;</w:t>
      </w:r>
    </w:p>
    <w:p>
      <w:pPr>
        <w:spacing w:after="0" w:before="0"/>
        <w:ind w:left="567"/>
      </w:pPr>
      <w:r>
        <w:t>B) Солнцезащитные очки и пляжная обувь;</w:t>
      </w:r>
    </w:p>
    <w:p>
      <w:pPr>
        <w:spacing w:after="0" w:before="0"/>
        <w:ind w:left="567"/>
      </w:pPr>
      <w:r>
        <w:t>C) Строительная каска и газовый респиратор;</w:t>
      </w:r>
    </w:p>
    <w:p>
      <w:pPr>
        <w:spacing w:after="0" w:before="0"/>
        <w:ind w:left="567"/>
      </w:pPr>
      <w:r>
        <w:t>D) Беруши и хлопчатобумажные перчатки.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60"/>
      </w:pPr>
      <w:r>
        <w:t>3. Какой огнетушитель допускается применять для тушения пожаров в электроустановках напряжением до 1000 В?</w:t>
      </w:r>
    </w:p>
    <w:p>
      <w:pPr>
        <w:spacing w:after="0" w:before="0"/>
        <w:ind w:left="567"/>
      </w:pPr>
      <w:r>
        <w:t>A) Водный;</w:t>
      </w:r>
    </w:p>
    <w:p>
      <w:pPr>
        <w:spacing w:after="0" w:before="0"/>
        <w:ind w:left="567"/>
      </w:pPr>
      <w:r>
        <w:t>B) Воздушно-пенный;</w:t>
      </w:r>
    </w:p>
    <w:p>
      <w:pPr>
        <w:spacing w:after="0" w:before="0"/>
        <w:ind w:left="567"/>
      </w:pPr>
      <w:r>
        <w:t>C) Воздушно-водяной;</w:t>
      </w:r>
    </w:p>
    <w:p>
      <w:pPr>
        <w:spacing w:after="0" w:before="0"/>
        <w:ind w:left="567"/>
      </w:pPr>
      <w:r>
        <w:t>D) Углекислотный.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60"/>
      </w:pPr>
      <w:r>
        <w:t>4. Что необходимо выполнить перед началом работы на станке?</w:t>
      </w:r>
    </w:p>
    <w:p>
      <w:pPr>
        <w:spacing w:after="0" w:before="0"/>
        <w:ind w:left="567"/>
      </w:pPr>
      <w:r>
        <w:t>A) Включить станок без осмотра;</w:t>
      </w:r>
    </w:p>
    <w:p>
      <w:pPr>
        <w:spacing w:after="0" w:before="0"/>
        <w:ind w:left="567"/>
      </w:pPr>
      <w:r>
        <w:t>B) Осмотреть станок и проверить защитные устройства;</w:t>
      </w:r>
    </w:p>
    <w:p>
      <w:pPr>
        <w:spacing w:after="0" w:before="0"/>
        <w:ind w:left="567"/>
      </w:pPr>
      <w:r>
        <w:t>C) Сообщить мастеру о выходе на работу;</w:t>
      </w:r>
    </w:p>
    <w:p>
      <w:pPr>
        <w:spacing w:after="0" w:before="0"/>
        <w:ind w:left="567"/>
      </w:pPr>
      <w:r>
        <w:t>D) Протереть оборудование влажной тканью.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60"/>
      </w:pPr>
      <w:r>
        <w:t>5. Какой масштаб используется для изображения детали на чертеже в натуральную величину?</w:t>
      </w:r>
    </w:p>
    <w:p>
      <w:pPr>
        <w:spacing w:after="0" w:before="0"/>
        <w:ind w:left="567"/>
      </w:pPr>
      <w:r>
        <w:t>A) 1:2;</w:t>
      </w:r>
    </w:p>
    <w:p>
      <w:pPr>
        <w:spacing w:after="0" w:before="0"/>
        <w:ind w:left="567"/>
      </w:pPr>
      <w:r>
        <w:t>B) 2:1;</w:t>
      </w:r>
    </w:p>
    <w:p>
      <w:pPr>
        <w:spacing w:after="0" w:before="0"/>
        <w:ind w:left="567"/>
      </w:pPr>
      <w:r>
        <w:t>C) 5:1;</w:t>
      </w:r>
    </w:p>
    <w:p>
      <w:pPr>
        <w:spacing w:after="0" w:before="0"/>
        <w:ind w:left="567"/>
      </w:pPr>
      <w:r>
        <w:t>D) 1:1.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60"/>
      </w:pPr>
      <w:r>
        <w:t>6. Какой тип линии на чертеже обозначает невидимый контур детали?</w:t>
      </w:r>
    </w:p>
    <w:p>
      <w:pPr>
        <w:spacing w:after="0" w:before="0"/>
        <w:ind w:left="567"/>
      </w:pPr>
      <w:r>
        <w:t>A) Сплошная толстая;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Волнистая.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60"/>
      </w:pPr>
      <w:r>
        <w:t>7. Какой вид чертежа содержит информацию для изготовления и контроля изделия?</w:t>
      </w:r>
    </w:p>
    <w:p>
      <w:pPr>
        <w:spacing w:after="0" w:before="0"/>
        <w:ind w:left="567"/>
      </w:pPr>
      <w:r>
        <w:t>A) Сборочный;</w:t>
      </w:r>
    </w:p>
    <w:p>
      <w:pPr>
        <w:spacing w:after="0" w:before="0"/>
        <w:ind w:left="567"/>
      </w:pPr>
      <w:r>
        <w:t>B) Габаритный;</w:t>
      </w:r>
    </w:p>
    <w:p>
      <w:pPr>
        <w:spacing w:after="0" w:before="0"/>
        <w:ind w:left="567"/>
      </w:pPr>
      <w:r>
        <w:t>C) Кинематическая схема;</w:t>
      </w:r>
    </w:p>
    <w:p>
      <w:pPr>
        <w:spacing w:after="0" w:before="0"/>
        <w:ind w:left="567"/>
      </w:pPr>
      <w:r>
        <w:t>D) Рабочий чертёж детали.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60"/>
      </w:pPr>
      <w:r>
        <w:t>8. Какой металл является основным компонентом стали?</w:t>
      </w:r>
    </w:p>
    <w:p>
      <w:pPr>
        <w:spacing w:after="0" w:before="0"/>
        <w:ind w:left="567"/>
      </w:pPr>
      <w:r>
        <w:t>A) Медь;</w:t>
      </w:r>
    </w:p>
    <w:p>
      <w:pPr>
        <w:spacing w:after="0" w:before="0"/>
        <w:ind w:left="567"/>
      </w:pPr>
      <w:r>
        <w:t>B) Алюминий;</w:t>
      </w:r>
    </w:p>
    <w:p>
      <w:pPr>
        <w:spacing w:after="0" w:before="0"/>
        <w:ind w:left="567"/>
      </w:pPr>
      <w:r>
        <w:t>C) Цинк;</w:t>
      </w:r>
    </w:p>
    <w:p>
      <w:pPr>
        <w:spacing w:after="0" w:before="0"/>
        <w:ind w:left="567"/>
      </w:pPr>
      <w:r>
        <w:t>D) Железо.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60"/>
      </w:pPr>
      <w:r>
        <w:t>9. Что такое твёрдость материала?</w:t>
      </w:r>
    </w:p>
    <w:p>
      <w:pPr>
        <w:spacing w:after="0" w:before="0"/>
        <w:ind w:left="567"/>
      </w:pPr>
      <w:r>
        <w:t>A) Способность материала выдерживать растяжение;</w:t>
      </w:r>
    </w:p>
    <w:p>
      <w:pPr>
        <w:spacing w:after="0" w:before="0"/>
        <w:ind w:left="567"/>
      </w:pPr>
      <w:r>
        <w:t>B) Способность материала сопротивляться проникновению в него другого тела;</w:t>
      </w:r>
    </w:p>
    <w:p>
      <w:pPr>
        <w:spacing w:after="0" w:before="0"/>
        <w:ind w:left="567"/>
      </w:pPr>
      <w:r>
        <w:t>C) Способность материала восстанавливать форму после деформации;</w:t>
      </w:r>
    </w:p>
    <w:p>
      <w:pPr>
        <w:spacing w:after="0" w:before="0"/>
        <w:ind w:left="567"/>
      </w:pPr>
      <w:r>
        <w:t>D) Способность материала проводить тепло.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60"/>
      </w:pPr>
      <w:r>
        <w:t>10. Какая марка стали обозначает углеродистую конструкционную сталь обычного качества?</w:t>
      </w:r>
    </w:p>
    <w:p>
      <w:pPr>
        <w:spacing w:after="0" w:before="0"/>
        <w:ind w:left="567"/>
      </w:pPr>
      <w:r>
        <w:t>A) У8;</w:t>
      </w:r>
    </w:p>
    <w:p>
      <w:pPr>
        <w:spacing w:after="0" w:before="0"/>
        <w:ind w:left="567"/>
      </w:pPr>
      <w:r>
        <w:t>B) Ст3;</w:t>
      </w:r>
    </w:p>
    <w:p>
      <w:pPr>
        <w:spacing w:after="0" w:before="0"/>
        <w:ind w:left="567"/>
      </w:pPr>
      <w:r>
        <w:t>C) 45;</w:t>
      </w:r>
    </w:p>
    <w:p>
      <w:pPr>
        <w:spacing w:after="0" w:before="0"/>
        <w:ind w:left="567"/>
      </w:pPr>
      <w:r>
        <w:t>D) Р6М5.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60"/>
      </w:pPr>
      <w:r>
        <w:t>11. Какая механическая передача использует гибкую связь между валами для передачи вращения?</w:t>
      </w:r>
    </w:p>
    <w:p>
      <w:pPr>
        <w:spacing w:after="0" w:before="0"/>
        <w:ind w:left="567"/>
      </w:pPr>
      <w:r>
        <w:t>A) Ремённая передача;</w:t>
      </w:r>
    </w:p>
    <w:p>
      <w:pPr>
        <w:spacing w:after="0" w:before="0"/>
        <w:ind w:left="567"/>
      </w:pPr>
      <w:r>
        <w:t>B) Зубчатая передача;</w:t>
      </w:r>
    </w:p>
    <w:p>
      <w:pPr>
        <w:spacing w:after="0" w:before="0"/>
        <w:ind w:left="567"/>
      </w:pPr>
      <w:r>
        <w:t>C) Червячная передача;</w:t>
      </w:r>
    </w:p>
    <w:p>
      <w:pPr>
        <w:spacing w:after="0" w:before="0"/>
        <w:ind w:left="567"/>
      </w:pPr>
      <w:r>
        <w:t>D) Винтовая передача.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60"/>
      </w:pPr>
      <w:r>
        <w:t>12. Что характеризует произведение силы на плечо?</w:t>
      </w:r>
    </w:p>
    <w:p>
      <w:pPr>
        <w:spacing w:after="0" w:before="0"/>
        <w:ind w:left="567"/>
      </w:pPr>
      <w:r>
        <w:t>A) Скорость движения;</w:t>
      </w:r>
    </w:p>
    <w:p>
      <w:pPr>
        <w:spacing w:after="0" w:before="0"/>
        <w:ind w:left="567"/>
      </w:pPr>
      <w:r>
        <w:t>B) Крутящий момент;</w:t>
      </w:r>
    </w:p>
    <w:p>
      <w:pPr>
        <w:spacing w:after="0" w:before="0"/>
        <w:ind w:left="567"/>
      </w:pPr>
      <w:r>
        <w:t>C) Массу детали;</w:t>
      </w:r>
    </w:p>
    <w:p>
      <w:pPr>
        <w:spacing w:after="0" w:before="0"/>
        <w:ind w:left="567"/>
      </w:pPr>
      <w:r>
        <w:t>D) Температуру нагрева.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60"/>
      </w:pPr>
      <w:r>
        <w:t>13. Какой тип подшипника воспринимает только осевую нагрузку и не воспринимает радиальную?</w:t>
      </w:r>
    </w:p>
    <w:p>
      <w:pPr>
        <w:spacing w:after="0" w:before="0"/>
        <w:ind w:left="567"/>
      </w:pPr>
      <w:r>
        <w:t>A) Радиальный шариковый;</w:t>
      </w:r>
    </w:p>
    <w:p>
      <w:pPr>
        <w:spacing w:after="0" w:before="0"/>
        <w:ind w:left="567"/>
      </w:pPr>
      <w:r>
        <w:t>B) Радиально-упорный;</w:t>
      </w:r>
    </w:p>
    <w:p>
      <w:pPr>
        <w:spacing w:after="0" w:before="0"/>
        <w:ind w:left="567"/>
      </w:pPr>
      <w:r>
        <w:t>C) Упорный;</w:t>
      </w:r>
    </w:p>
    <w:p>
      <w:pPr>
        <w:spacing w:after="0" w:before="0"/>
        <w:ind w:left="567"/>
      </w:pPr>
      <w:r>
        <w:t>D) Сферический.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60"/>
      </w:pPr>
      <w:r>
        <w:t>14. Что представляет собой допуск размера по ГОСТ 25346-2013?</w:t>
      </w:r>
    </w:p>
    <w:p>
      <w:pPr>
        <w:spacing w:after="0" w:before="0"/>
        <w:ind w:left="567"/>
      </w:pPr>
      <w:r>
        <w:t>A) Разность между верхним и нижним отклонениями;</w:t>
      </w:r>
    </w:p>
    <w:p>
      <w:pPr>
        <w:spacing w:after="0" w:before="0"/>
        <w:ind w:left="567"/>
      </w:pPr>
      <w:r>
        <w:t>B) Расстояние между станками в цеху;</w:t>
      </w:r>
    </w:p>
    <w:p>
      <w:pPr>
        <w:spacing w:after="0" w:before="0"/>
        <w:ind w:left="567"/>
      </w:pPr>
      <w:r>
        <w:t>C) Номинальный размер детали;</w:t>
      </w:r>
    </w:p>
    <w:p>
      <w:pPr>
        <w:spacing w:after="0" w:before="0"/>
        <w:ind w:left="567"/>
      </w:pPr>
      <w:r>
        <w:t>D) Максимальная температура обработки.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60"/>
      </w:pPr>
      <w:r>
        <w:t>15. Какой измерительный инструмент применяется для контроля наружных размеров с точностью 0,01 мм?</w:t>
      </w:r>
    </w:p>
    <w:p>
      <w:pPr>
        <w:spacing w:after="0" w:before="0"/>
        <w:ind w:left="567"/>
      </w:pPr>
      <w:r>
        <w:t>A) Линейка металлическая;</w:t>
      </w:r>
    </w:p>
    <w:p>
      <w:pPr>
        <w:spacing w:after="0" w:before="0"/>
        <w:ind w:left="567"/>
      </w:pPr>
      <w:r>
        <w:t>B) Штангенциркуль ШЦ-I;</w:t>
      </w:r>
    </w:p>
    <w:p>
      <w:pPr>
        <w:spacing w:after="0" w:before="0"/>
        <w:ind w:left="567"/>
      </w:pPr>
      <w:r>
        <w:t>C) Микрометр гладкий;</w:t>
      </w:r>
    </w:p>
    <w:p>
      <w:pPr>
        <w:spacing w:after="0" w:before="0"/>
        <w:ind w:left="567"/>
      </w:pPr>
      <w:r>
        <w:t>D) Угломер.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60"/>
      </w:pPr>
      <w:r>
        <w:t>16. Какая посадка характеризуется тем, что диаметр вала превышает диаметр отверстия до сборки?</w:t>
      </w:r>
    </w:p>
    <w:p>
      <w:pPr>
        <w:spacing w:after="0" w:before="0"/>
        <w:ind w:left="567"/>
      </w:pPr>
      <w:r>
        <w:t>A) Скользящая;</w:t>
      </w:r>
    </w:p>
    <w:p>
      <w:pPr>
        <w:spacing w:after="0" w:before="0"/>
        <w:ind w:left="567"/>
      </w:pPr>
      <w:r>
        <w:t>B) Переходная;</w:t>
      </w:r>
    </w:p>
    <w:p>
      <w:pPr>
        <w:spacing w:after="0" w:before="0"/>
        <w:ind w:left="567"/>
      </w:pPr>
      <w:r>
        <w:t>C) С натягом;</w:t>
      </w:r>
    </w:p>
    <w:p>
      <w:pPr>
        <w:spacing w:after="0" w:before="0"/>
        <w:ind w:left="567"/>
      </w:pPr>
      <w:r>
        <w:t>D) Свободная.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60"/>
      </w:pPr>
      <w:r>
        <w:t>17. Какой вид обработки относится к лезвийной обработке наружных поверхностей вращения?</w:t>
      </w:r>
    </w:p>
    <w:p>
      <w:pPr>
        <w:spacing w:after="0" w:before="0"/>
        <w:ind w:left="567"/>
      </w:pPr>
      <w:r>
        <w:t>A) Литьё;</w:t>
      </w:r>
    </w:p>
    <w:p>
      <w:pPr>
        <w:spacing w:after="0" w:before="0"/>
        <w:ind w:left="567"/>
      </w:pPr>
      <w:r>
        <w:t>B) Штамповка;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Сварка.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60"/>
      </w:pPr>
      <w:r>
        <w:t>18. Как называется слой материала, который необходимо удалить с поверхности заготовки для получения готовой детали?</w:t>
      </w:r>
    </w:p>
    <w:p>
      <w:pPr>
        <w:spacing w:after="0" w:before="0"/>
        <w:ind w:left="567"/>
      </w:pPr>
      <w:r>
        <w:t>A) Припуск</w:t>
      </w:r>
    </w:p>
    <w:p>
      <w:pPr>
        <w:spacing w:after="0" w:before="0"/>
        <w:ind w:left="567"/>
      </w:pPr>
      <w:r>
        <w:t>B) Допуск</w:t>
      </w:r>
    </w:p>
    <w:p>
      <w:pPr>
        <w:spacing w:after="0" w:before="0"/>
        <w:ind w:left="567"/>
      </w:pPr>
      <w:r>
        <w:t>C) Шероховатость</w:t>
      </w:r>
    </w:p>
    <w:p>
      <w:pPr>
        <w:spacing w:after="0" w:before="0"/>
        <w:ind w:left="567"/>
      </w:pPr>
      <w:r>
        <w:t>D) Квалитет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60"/>
      </w:pPr>
      <w:r>
        <w:t>19. Какой метод обработки обеспечивает наивысшую точность и чистоту поверхности?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Строгание;</w:t>
      </w:r>
    </w:p>
    <w:p>
      <w:pPr>
        <w:spacing w:after="0" w:before="0"/>
        <w:ind w:left="567"/>
      </w:pPr>
      <w:r>
        <w:t>C) Шлифование;</w:t>
      </w:r>
    </w:p>
    <w:p>
      <w:pPr>
        <w:spacing w:after="0" w:before="0"/>
        <w:ind w:left="567"/>
      </w:pPr>
      <w:r>
        <w:t>D) Сверление.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60"/>
      </w:pPr>
      <w:r>
        <w:t>20. Согласно п. 2.3 Приказа Минтруда России от 15.12.2020 № 903н, работники, использующие в работе ручные электрические машины, переносной электроинструмент и светильники, а также электротехнологический персонал, должны иметь группу по электробезопасности не ниже:</w:t>
      </w:r>
    </w:p>
    <w:p>
      <w:pPr>
        <w:spacing w:after="0" w:before="0"/>
        <w:ind w:left="567"/>
      </w:pPr>
      <w:r>
        <w:t>A) I группы</w:t>
      </w:r>
    </w:p>
    <w:p>
      <w:pPr>
        <w:spacing w:after="0" w:before="0"/>
        <w:ind w:left="567"/>
      </w:pPr>
      <w:r>
        <w:t>B) II группы</w:t>
      </w:r>
    </w:p>
    <w:p>
      <w:pPr>
        <w:spacing w:after="0" w:before="0"/>
        <w:ind w:left="567"/>
      </w:pPr>
      <w:r>
        <w:t>C) III группы</w:t>
      </w:r>
    </w:p>
    <w:p>
      <w:pPr>
        <w:spacing w:after="0" w:before="0"/>
        <w:ind w:left="567"/>
      </w:pPr>
      <w:r>
        <w:t>D) IV группы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