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Схемы управления электроприводами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схем управления электроприводами и методов их наладки в составе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Типы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электроприводами подразделяются на релейно-контакторные и бесконтакторные (на базе тиристоров, транзисторов и микропроцессорных устройств). В системах автоматизации наиболее распространены схемы управления задвижками, клапанами и насосами.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Релейно-контакторные схемы управления строятся на базе магнитных пускателей, реле, контакторов и кнопочных постов. Они обеспечивают пуск, остановку, реверс и торможение электродвигателя, а также защиту от перегрузок и коротких замыканий.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Бесконтакторные схемы управления на базе частотных преобразователей и устройств плавного пуска обеспечивают регулирование скорости вращения электродвигателя, плавный пуск и остановку, а также расширенные функции защиты и диагностики. Они получают всё более широкое распространение в современных системах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исполнительными механизмами (электроприводами задвижек и клапанов) обеспечивают открытие и закрытие запорной или регулирующей арматуры по командам от системы автоматизации, а также формирование сигналов обратной связи о положении механизма.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включает: проверку правильности монтажа электрических цепей, проверку работы аппаратов защиты и управления, настройку тепловых реле и автоматических выключателей, проверку правильности работы схемы во всех режимах.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магнитных пускателей проверяется: чёткость срабатывания, отсутствие залипания контактов, правильность подключения катушки и вспомогательных контактов, соответствие номинальных параметров пускателя параметрам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задвижек включает: проверку концевых выключателей, настройку муфты ограничения крутящего момента, проверку работы схемы при открытии и закрытии задвижки, настройку сигнализации положения.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с частотными преобразователями производится: программирование параметров преобразователя в соответствии с характеристиками электродвигателя и требованиями технологического процесса, настройка рамп разгона и торможения, проверка работы в режимах местное/дистанционное управление.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Проверка работы защитных устройств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управления электроприводами обязательно проверяется работа аппаратов защиты: автоматических выключателей, тепловых реле, реле максимального тока и реле контроля фаз. Проверка производится путём искусственного создания аварийных режимов или с помощью испытательных установок.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Тепловые реле настраиваются на номинальный ток электродвигателя и проверяются на срабатывание при перегрузке. Время срабатывания должно соответствовать защитной характеристике реле и не превышать допустимого времени перегрузки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Автоматические выключатели проверяются на срабатывание при токах короткого замыкания и перегрузки. Токи уставки должны соответствовать расчётным значениям и обеспечивать селективность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Компоненты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Особенности наладки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Прямой пуск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Пуск АД без регулировки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Магнитный пускатель, тепловое реле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цепей управления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Реверсивная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Изменение направления вращения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 пускателя, блокировка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блокировок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Звезда-треугольник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Снижение пускового тока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3 пускателя, реле времени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Настройка задержки переключения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Частотный привод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Регулировка скорости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ПЧ, тормозной резистор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Параметрирование ПЧ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Плавный пуск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Ограничение пускового тока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Устройство плавного пуска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Настройка рампы пуска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Типовые схемы управления электроприводами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Тип привода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Мощность (кВт)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Напряжение (В)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Ток ном. (А)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Параметры наладки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Асинхронный с КЗ ротором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0,75—18,5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380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1,8—36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Ток ХХ, Кз, защита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Асинхронный с фазным ротором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5,5—55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380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11—105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Реостаты, защита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Двигатель постоянного тока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0,55—22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3,5—115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Ток возбуждения, якоря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Частотно-регулируемый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0,37—75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380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1—150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Параметры ПЧ, PID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Сервопривод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0,1—15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220/380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0,5—35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Настройка обратной связи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Параметры наладки электроприводов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Сравнительные параметры электроприводов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схем управления электроприводами.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наладка релейно-контакторных схем управления?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наладке электроприводов задвижек?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настраиваются частотные преобразователи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проверяется работа аппаратов защиты электроприводов?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наладки частотно-регулируемых электроприводов и их интеграции в системы АСУ ТП?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Защиты и блокировки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и методов наладки систем технологических защит и блокировок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классификация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Технологические защиты предназначены для автоматического отключения оборудования или перевода его в безопасное состояние при возникновении аварийных ситуаций. Блокировки предотвращают неправильные действия персонала и исключают опасные сочетания работающего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Защиты подразделяются на: аварийные (срабатывающие при достижении параметрами предельно допустимых значений), предупредительные (срабатывающие при приближении параметров к предельно допустимым значениям) и функциональные (обеспечивающие определённую последовательность работы оборудования).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Блокировки подразделяются на: электрические (осуществляемые через электрические цепи), механические (осуществляемые через механические устройства) и программные (реализуемые алгоритмами в программируемых контроллерах).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систем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систем защит и блокировок включает: проверку полноты реализации проектных решений, проверку работоспособности каждого контура защиты и блокировки, проверку времени срабатывания, настройку уставок срабатывания.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работоспособности защиты производится путём искусственного создания контролируемого параметра, равного уставке срабатывания. При этом проверяется: срабатывание выходного реле, отключение оборудования, включение световой и звуковой сигнализации, формирование сообщения в системе управления.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Время срабатывания защиты определяется интервалом от момента достижения контролируемым параметром уставки до момента срабатывания исполнительного органа. Время срабатывания не должно превышать значения, указанного в проектной документации, и, как правило, составляет не более 1–2 секунд для аварийных защит.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блокировок заключается в проверке невозможности выполнения запрещённых операций. Например, блокировка не должна позволять включение насоса при закрытой задвижке на нагнетании или включение двигателя при снятом ограждении.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наладки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наладки каждого контура защиты и блокировки оформляются протоколом, в котором указываются: наименование защиты, уставка срабатывания по проекту, фактически настроенная уставка, время срабатывания, результаты проверки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защит и блокировок проводится с участием представителя эксплуатирующей организации. Результаты проверки подписываются наладчиком и представителем заказчика. Без оформления протоколов проверки защита не может быть введена в работу.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проверка защит и блокировок проводится в процессе эксплуатации в соответствии с утверждённым графиком, но не реже одного раза в год. Внеочередная проверка проводится после ремонта или замены элементов системы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различие между технологическими защитами и блокировками?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классифицируются технологические защиты по назначению?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наладка систем защит?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время срабатывания аварийной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документируются результаты наладки защит и блокировок?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наладки частотно-регулируемых электроприводов и их интеграции в системы АСУ ТП?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