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Чтение схем автоматизации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чтения и интерпретации функциональных и принципиальных схем автоматизации, условных обозначений приборов и средств автоматизации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схем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автоматизации являются основным документом для выполнения наладочных работ. К основным видам схем относятся: функциональные схемы автоматизации (ФСА), принципиальные электрические схемы, принципиальные пневматические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Функциональная схема автоматизации отображает структуру системы автоматического управления, контроля и сигнализации технологического процесса. На ФСА показаны технологическое оборудование, приборы и средства автоматизации с указанием связей между ними.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Принципиальная электрическая схема определяет полный состав электрических элементов и все связи между ними. Схема даёт детальное представление о принципах работы системы автоматизации и используется при наладке электрических цепей.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внешних проводок определяют маршруты прокладки электрических и трубных проводок, типы кабелей и труб, способы их прокладки и крепления. Эти схемы используются при проверке правильности монтажа проводок.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Условные обозначения на схемах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 и средства автоматизации на функциональных схемах обозначаются в соответствии с ГОСТ 21.404-85. Обозначение состоит из буквенной и цифровой частей. Буквенная часть содержит информацию об измеряемой величине и функциональном назначении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Первичная буква обозначает измеряемую величину: Т — температура, Р — давление, F — расход, L — уровень, а последующие буквы — функциональное назначение: I — показание, C — регулирование, A — сигнализация, R — регистрация, T — дистанционная передача.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принципиальных электрических схемах элементы обозначаются в соответствии с ГОСТ 2.710-81. Позиционные обозначения состоят из буквенного кода, определяющего тип элемента, и порядкового номера. Например, KV — реле напряжения, KT — реле времени, KM — контактор.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Практика чтения схем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чтении функциональной схемы автоматизации необходимо определить: состав технологического оборудования и контролируемых параметров, типы и назначение приборов и средств автоматизации, характер связей между элементами системы, наличие регулирующих воздействий и цепей сигнализации.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Чтение принципиальной электрической схемы следует начинать с определения источников питания, затем прослеживать цепи управления и сигнализации. Необходимо определить последовательность срабатывания аппаратов, наличие защит и блокировок, а также условия работы каждого элемента.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Практические навыки чтения схем вырабатываются в процессе систематической работы с проектной документацией. Наладчик должен уметь быстро ориентироваться в схемах и определять назначение каждого элемента и связи между ними.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схем автоматизации и их назначение.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расшифровать буквенное обозначение прибора на функциональной схеме (например, TIC, FQRA)?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можно получить из функциональной схемы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какой последовательности рекомендуется читать принципиальную электрическую схему?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стандарты регламентируют условные обозначения на схемах автоматизации?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Анализ проектной документации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проектной документации на системы КИПиА и методов её анализа для определения объёма и порядка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Проектная документация на системы автоматизации включает в себя: пояснительную записку, функциональные схемы автоматизации, принципиальные схемы (электрические, пневматические, гидравлические), схемы внешних проводок, чертежи общих видов щитов и пультов, спецификации оборудования и материалов, а также заказные спецификации на приборы.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Пояснительная записка содержит описание технологического процесса, обоснование выбора приборов и средств автоматизации, описание принятых решений по автоматизации, а также технико-экономические показатели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Спецификации оборудования и материалов содержат перечень всех приборов, средств автоматизации, кабелей, труб, фитингов и других материалов, необходимых для монтажа системы автоматизации, с указанием их типов, количества и нормативных документов.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анализа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Анализ проектной документации наладчик начинает с изучения пояснительной записки для понимания общей концепции автоматизации технологического процесса. Затем последовательно изучаются функциональные схемы, принципиальные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функциональных схем определяется количество и типы контуров регулирования, контроля и сигнализации, выявляются сложные системы автоматического управления, требующие особого внимания при наладке.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принципиальных схем проверяется полнота и корректность электрических соединений, наличие необходимых защит и блокировок, соответствие выбранных аппаратов параметрам цепей. Выявляются возможные ошибки в проекте, которые могут повлиять на работоспособность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анализа проектной документации оформляются в виде замечаний и предложений, которые передаются проектной организации для согласования отступлений от проекта или внесения изменений.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Определение объёма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основании анализа проектной документации наладчик определяет объём наладочных работ, который включает: количество и типы подлежащих наладке приборов и средств автоматизации, объём работ по проверке монтажа проводок, объём работ по индивидуальным испытаниям и комплексному опробованию.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определения объёма работ составляется ведомость наладочных работ, в которой перечисляются все приборы и системы с указанием видов работ по каждому из них, трудоёмкости и потребности в контрольно-измерительных приборах и оборудовании.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объёма наладочных работ позволяет рассчитать потребность в персонале, составить график выполнения работ и обеспечить своевременную подготовку необходимых материалов и оборудования.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состав проектной документации на системы автоматизации.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какой последовательности наладчик анализирует проектную документацию?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анализе принципиальных электрических схем?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определяется объём наладочных работ на основании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анализа проектной документации?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